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E9526F" w14:textId="77777777" w:rsidR="00726AAA" w:rsidRPr="00861DC8" w:rsidRDefault="00726AAA" w:rsidP="00726AAA">
      <w:pPr>
        <w:spacing w:after="0" w:line="240" w:lineRule="auto"/>
        <w:jc w:val="center"/>
        <w:rPr>
          <w:rFonts w:ascii="Britannic Bold" w:hAnsi="Britannic Bold"/>
          <w:color w:val="FF0000"/>
          <w:sz w:val="24"/>
        </w:rPr>
      </w:pPr>
    </w:p>
    <w:p w14:paraId="721FC612" w14:textId="77777777" w:rsidR="00726AAA" w:rsidRPr="00861DC8" w:rsidRDefault="00726AAA" w:rsidP="00D91C0D">
      <w:pPr>
        <w:spacing w:after="0" w:line="240" w:lineRule="auto"/>
        <w:rPr>
          <w:rFonts w:ascii="Britannic Bold" w:hAnsi="Britannic Bold"/>
          <w:color w:val="FF0000"/>
          <w:sz w:val="24"/>
        </w:rPr>
      </w:pPr>
    </w:p>
    <w:p w14:paraId="0ACEB45D" w14:textId="1185E254" w:rsidR="00726AAA" w:rsidRPr="00861DC8" w:rsidRDefault="00726AAA" w:rsidP="00726AAA">
      <w:pPr>
        <w:spacing w:after="0" w:line="240" w:lineRule="auto"/>
        <w:jc w:val="center"/>
        <w:rPr>
          <w:rFonts w:ascii="Britannic Bold" w:hAnsi="Britannic Bold"/>
          <w:color w:val="FF0000"/>
          <w:sz w:val="24"/>
        </w:rPr>
      </w:pPr>
    </w:p>
    <w:p w14:paraId="36EA00E5" w14:textId="77777777" w:rsidR="00726AAA" w:rsidRPr="00D83866" w:rsidRDefault="00726AAA" w:rsidP="00726AAA">
      <w:pPr>
        <w:spacing w:after="200" w:line="276" w:lineRule="auto"/>
        <w:jc w:val="center"/>
        <w:rPr>
          <w:rFonts w:ascii="Britannic Bold" w:hAnsi="Britannic Bold"/>
          <w:sz w:val="24"/>
          <w:szCs w:val="24"/>
        </w:rPr>
      </w:pPr>
      <w:r w:rsidRPr="00D83866">
        <w:rPr>
          <w:rFonts w:ascii="Britannic Bold" w:hAnsi="Britannic Bold"/>
          <w:sz w:val="24"/>
          <w:szCs w:val="24"/>
        </w:rPr>
        <w:t>DIRECCIÓN DE EDUCACIÓN 2023</w:t>
      </w:r>
    </w:p>
    <w:p w14:paraId="495D33E6" w14:textId="77777777" w:rsidR="00D83866" w:rsidRDefault="00726AAA" w:rsidP="00D83866">
      <w:pPr>
        <w:spacing w:after="0" w:line="276" w:lineRule="auto"/>
        <w:jc w:val="center"/>
        <w:rPr>
          <w:rFonts w:ascii="Britannic Bold" w:hAnsi="Britannic Bold"/>
          <w:sz w:val="24"/>
          <w:szCs w:val="24"/>
        </w:rPr>
      </w:pPr>
      <w:r w:rsidRPr="00D83866">
        <w:rPr>
          <w:rFonts w:ascii="Britannic Bold" w:hAnsi="Britannic Bold"/>
          <w:sz w:val="24"/>
          <w:szCs w:val="24"/>
        </w:rPr>
        <w:t xml:space="preserve">INFORME </w:t>
      </w:r>
      <w:r w:rsidR="00DF5B0A" w:rsidRPr="00D83866">
        <w:rPr>
          <w:rFonts w:ascii="Britannic Bold" w:hAnsi="Britannic Bold"/>
          <w:sz w:val="24"/>
          <w:szCs w:val="24"/>
        </w:rPr>
        <w:t xml:space="preserve">MENSUAL </w:t>
      </w:r>
      <w:r w:rsidRPr="00D83866">
        <w:rPr>
          <w:rFonts w:ascii="Britannic Bold" w:hAnsi="Britannic Bold"/>
          <w:sz w:val="24"/>
          <w:szCs w:val="24"/>
        </w:rPr>
        <w:t>DE ACTIVIDADES</w:t>
      </w:r>
    </w:p>
    <w:p w14:paraId="578C8EC6" w14:textId="179CE223" w:rsidR="00726AAA" w:rsidRDefault="00726AAA" w:rsidP="00726AAA">
      <w:pPr>
        <w:spacing w:after="200" w:line="276" w:lineRule="auto"/>
        <w:jc w:val="center"/>
        <w:rPr>
          <w:rFonts w:ascii="Britannic Bold" w:hAnsi="Britannic Bold"/>
          <w:sz w:val="24"/>
          <w:szCs w:val="24"/>
        </w:rPr>
      </w:pPr>
      <w:r w:rsidRPr="00D83866">
        <w:rPr>
          <w:rFonts w:ascii="Britannic Bold" w:hAnsi="Britannic Bold"/>
          <w:sz w:val="24"/>
          <w:szCs w:val="24"/>
        </w:rPr>
        <w:t>DE</w:t>
      </w:r>
      <w:r w:rsidR="00DF5B0A" w:rsidRPr="00D83866">
        <w:rPr>
          <w:rFonts w:ascii="Britannic Bold" w:hAnsi="Britannic Bold"/>
          <w:sz w:val="24"/>
          <w:szCs w:val="24"/>
        </w:rPr>
        <w:t>L</w:t>
      </w:r>
      <w:r w:rsidRPr="00D83866">
        <w:rPr>
          <w:rFonts w:ascii="Britannic Bold" w:hAnsi="Britannic Bold"/>
          <w:sz w:val="24"/>
          <w:szCs w:val="24"/>
        </w:rPr>
        <w:t xml:space="preserve"> 0</w:t>
      </w:r>
      <w:r w:rsidR="00DF5B0A" w:rsidRPr="00D83866">
        <w:rPr>
          <w:rFonts w:ascii="Britannic Bold" w:hAnsi="Britannic Bold"/>
          <w:sz w:val="24"/>
          <w:szCs w:val="24"/>
        </w:rPr>
        <w:t>1</w:t>
      </w:r>
      <w:r w:rsidRPr="00D83866">
        <w:rPr>
          <w:rFonts w:ascii="Britannic Bold" w:hAnsi="Britannic Bold"/>
          <w:sz w:val="24"/>
          <w:szCs w:val="24"/>
        </w:rPr>
        <w:t xml:space="preserve"> AL </w:t>
      </w:r>
      <w:r w:rsidR="00DF5B0A" w:rsidRPr="00D83866">
        <w:rPr>
          <w:rFonts w:ascii="Britannic Bold" w:hAnsi="Britannic Bold"/>
          <w:sz w:val="24"/>
          <w:szCs w:val="24"/>
        </w:rPr>
        <w:t>3</w:t>
      </w:r>
      <w:r w:rsidR="00D83866" w:rsidRPr="00D83866">
        <w:rPr>
          <w:rFonts w:ascii="Britannic Bold" w:hAnsi="Britannic Bold"/>
          <w:sz w:val="24"/>
          <w:szCs w:val="24"/>
        </w:rPr>
        <w:t>0</w:t>
      </w:r>
      <w:r w:rsidRPr="00D83866">
        <w:rPr>
          <w:rFonts w:ascii="Britannic Bold" w:hAnsi="Britannic Bold"/>
          <w:sz w:val="24"/>
          <w:szCs w:val="24"/>
        </w:rPr>
        <w:t xml:space="preserve"> DE </w:t>
      </w:r>
      <w:r w:rsidR="00D83866" w:rsidRPr="00D83866">
        <w:rPr>
          <w:rFonts w:ascii="Britannic Bold" w:hAnsi="Britannic Bold"/>
          <w:sz w:val="24"/>
          <w:szCs w:val="24"/>
        </w:rPr>
        <w:t>ABRIL</w:t>
      </w:r>
      <w:r w:rsidRPr="00D83866">
        <w:rPr>
          <w:rFonts w:ascii="Britannic Bold" w:hAnsi="Britannic Bold"/>
          <w:sz w:val="24"/>
          <w:szCs w:val="24"/>
        </w:rPr>
        <w:t xml:space="preserve"> </w:t>
      </w:r>
    </w:p>
    <w:p w14:paraId="07A210F5" w14:textId="77777777" w:rsidR="00D83866" w:rsidRPr="00D83866" w:rsidRDefault="00D83866" w:rsidP="00726AAA">
      <w:pPr>
        <w:spacing w:after="200" w:line="276" w:lineRule="auto"/>
        <w:jc w:val="center"/>
        <w:rPr>
          <w:rFonts w:ascii="Britannic Bold" w:hAnsi="Britannic Bold"/>
          <w:sz w:val="24"/>
          <w:szCs w:val="24"/>
        </w:rPr>
      </w:pPr>
    </w:p>
    <w:p w14:paraId="3CC8AF08" w14:textId="2770F10A" w:rsidR="00726AAA" w:rsidRPr="00D83866" w:rsidRDefault="00C27F1A" w:rsidP="003C2365">
      <w:pPr>
        <w:jc w:val="both"/>
        <w:rPr>
          <w:b/>
          <w:bCs/>
        </w:rPr>
      </w:pPr>
      <w:r w:rsidRPr="00D83866">
        <w:rPr>
          <w:b/>
          <w:bCs/>
        </w:rPr>
        <w:t>VISITAS A PLANTELES ESCOLARES:</w:t>
      </w:r>
      <w:r w:rsidR="00D2230B" w:rsidRPr="00D83866">
        <w:rPr>
          <w:b/>
          <w:bCs/>
        </w:rPr>
        <w:t xml:space="preserve"> 01</w:t>
      </w:r>
    </w:p>
    <w:p w14:paraId="0BC60AAC" w14:textId="0C223DF6" w:rsidR="00D2230B" w:rsidRDefault="00D2230B" w:rsidP="00D2230B">
      <w:r>
        <w:t xml:space="preserve">Visita a la Prim. Emiliano Zapata para la entrega masiva de 1,030 lentes del programa Te queremos viendo bien de las primarias como de secundaria de las colonias aledañas de San Martín de las Flores, donde tuvimos la asistencia de muestras autoridades municipales. </w:t>
      </w:r>
    </w:p>
    <w:p w14:paraId="286E9E7F" w14:textId="77777777" w:rsidR="00C27F1A" w:rsidRPr="00861DC8" w:rsidRDefault="00C27F1A" w:rsidP="003C2365">
      <w:pPr>
        <w:jc w:val="both"/>
        <w:rPr>
          <w:color w:val="FF0000"/>
        </w:rPr>
      </w:pPr>
    </w:p>
    <w:p w14:paraId="0EBF92AB" w14:textId="4BAC85AC" w:rsidR="00C27F1A" w:rsidRPr="00D83866" w:rsidRDefault="003C2365" w:rsidP="003C2365">
      <w:pPr>
        <w:jc w:val="both"/>
        <w:rPr>
          <w:b/>
          <w:bCs/>
        </w:rPr>
      </w:pPr>
      <w:r w:rsidRPr="00D83866">
        <w:rPr>
          <w:b/>
          <w:bCs/>
        </w:rPr>
        <w:t>EVENTOS Y EMERGENTES: (Invitaciones, Conferencias, Reuniones, Eventos)</w:t>
      </w:r>
      <w:r w:rsidR="00D91C0D" w:rsidRPr="00D83866">
        <w:rPr>
          <w:b/>
          <w:bCs/>
        </w:rPr>
        <w:t xml:space="preserve"> </w:t>
      </w:r>
      <w:r w:rsidR="00D83866" w:rsidRPr="00D83866">
        <w:rPr>
          <w:b/>
          <w:bCs/>
        </w:rPr>
        <w:t>09</w:t>
      </w:r>
    </w:p>
    <w:p w14:paraId="4B794EB2" w14:textId="77777777" w:rsidR="00D2230B" w:rsidRDefault="00D2230B" w:rsidP="00D2230B">
      <w:pPr>
        <w:spacing w:after="200" w:line="276" w:lineRule="auto"/>
        <w:rPr>
          <w:noProof/>
        </w:rPr>
      </w:pPr>
      <w:r>
        <w:rPr>
          <w:noProof/>
        </w:rPr>
        <w:t>Asistimos y formamos parte de la conformación de las brigadas internas de protección civil.</w:t>
      </w:r>
    </w:p>
    <w:p w14:paraId="07CCED84" w14:textId="52A199FD" w:rsidR="00D2230B" w:rsidRDefault="00D2230B" w:rsidP="00D2230B">
      <w:pPr>
        <w:spacing w:after="200" w:line="276" w:lineRule="auto"/>
        <w:rPr>
          <w:noProof/>
        </w:rPr>
      </w:pPr>
      <w:r>
        <w:rPr>
          <w:noProof/>
        </w:rPr>
        <w:t>Tuvimos comisión edilicia de educación, con la finalidad de informar los avances de los proyec</w:t>
      </w:r>
      <w:r w:rsidR="00D83866">
        <w:rPr>
          <w:noProof/>
        </w:rPr>
        <w:t xml:space="preserve">tos y programas de nuestra área. </w:t>
      </w:r>
    </w:p>
    <w:p w14:paraId="5BC0952D" w14:textId="3DE168E8" w:rsidR="00D2230B" w:rsidRDefault="00D2230B" w:rsidP="00D2230B">
      <w:pPr>
        <w:spacing w:after="200" w:line="276" w:lineRule="auto"/>
        <w:rPr>
          <w:noProof/>
        </w:rPr>
      </w:pPr>
      <w:r>
        <w:rPr>
          <w:noProof/>
        </w:rPr>
        <w:t xml:space="preserve">Participamos con un modulo de información de la dirección de educación en la plaza de </w:t>
      </w:r>
      <w:r w:rsidR="00D83866">
        <w:rPr>
          <w:noProof/>
        </w:rPr>
        <w:t>S</w:t>
      </w:r>
      <w:r>
        <w:rPr>
          <w:noProof/>
        </w:rPr>
        <w:t xml:space="preserve">an </w:t>
      </w:r>
      <w:r w:rsidR="00D83866">
        <w:rPr>
          <w:noProof/>
        </w:rPr>
        <w:t>M</w:t>
      </w:r>
      <w:r>
        <w:rPr>
          <w:noProof/>
        </w:rPr>
        <w:t xml:space="preserve">artín de las </w:t>
      </w:r>
      <w:r w:rsidR="00D83866">
        <w:rPr>
          <w:noProof/>
        </w:rPr>
        <w:t>F</w:t>
      </w:r>
      <w:r>
        <w:rPr>
          <w:noProof/>
        </w:rPr>
        <w:t>lore</w:t>
      </w:r>
      <w:r w:rsidR="00D83866">
        <w:rPr>
          <w:noProof/>
        </w:rPr>
        <w:t>s, en conjunto con otras depend</w:t>
      </w:r>
      <w:r>
        <w:rPr>
          <w:noProof/>
        </w:rPr>
        <w:t>e</w:t>
      </w:r>
      <w:r w:rsidR="00D83866">
        <w:rPr>
          <w:noProof/>
        </w:rPr>
        <w:t>n</w:t>
      </w:r>
      <w:r>
        <w:rPr>
          <w:noProof/>
        </w:rPr>
        <w:t>cias de nuestro ayuntamiento.</w:t>
      </w:r>
    </w:p>
    <w:p w14:paraId="0627D058" w14:textId="25A87885" w:rsidR="00D2230B" w:rsidRDefault="00D2230B" w:rsidP="00D2230B">
      <w:pPr>
        <w:spacing w:after="200" w:line="276" w:lineRule="auto"/>
        <w:rPr>
          <w:noProof/>
        </w:rPr>
      </w:pPr>
      <w:r>
        <w:rPr>
          <w:noProof/>
        </w:rPr>
        <w:t>Asistimos a la conferencia: “Liderago para la transformación en los equ</w:t>
      </w:r>
      <w:r w:rsidR="00D83866">
        <w:rPr>
          <w:noProof/>
        </w:rPr>
        <w:t>ipos de trabajo” la cual tuvo l</w:t>
      </w:r>
      <w:r>
        <w:rPr>
          <w:noProof/>
        </w:rPr>
        <w:t>ugar en el ITESO.</w:t>
      </w:r>
    </w:p>
    <w:p w14:paraId="40707026" w14:textId="77777777" w:rsidR="00D2230B" w:rsidRDefault="00D2230B" w:rsidP="00D2230B">
      <w:pPr>
        <w:spacing w:after="200" w:line="276" w:lineRule="auto"/>
        <w:rPr>
          <w:noProof/>
        </w:rPr>
      </w:pPr>
      <w:r>
        <w:rPr>
          <w:noProof/>
        </w:rPr>
        <w:t>Continuamos con los tramites y seguimiento para llevar a cabo el festejo del dia del maestro y la entrega de la medalla al mérito docente.</w:t>
      </w:r>
    </w:p>
    <w:p w14:paraId="348B33C7" w14:textId="77777777" w:rsidR="00D2230B" w:rsidRDefault="00D2230B" w:rsidP="00D2230B">
      <w:pPr>
        <w:spacing w:after="200" w:line="276" w:lineRule="auto"/>
        <w:rPr>
          <w:noProof/>
        </w:rPr>
      </w:pPr>
      <w:r>
        <w:rPr>
          <w:noProof/>
        </w:rPr>
        <w:t>Acudimos al foro “ruido, salud y bienestar” que llevó cabo medio ambiente.</w:t>
      </w:r>
    </w:p>
    <w:p w14:paraId="2E306889" w14:textId="4B2453B8" w:rsidR="00D2230B" w:rsidRDefault="00D2230B" w:rsidP="00D2230B">
      <w:pPr>
        <w:spacing w:after="200" w:line="276" w:lineRule="auto"/>
        <w:rPr>
          <w:noProof/>
        </w:rPr>
      </w:pPr>
      <w:r>
        <w:rPr>
          <w:noProof/>
        </w:rPr>
        <w:t>Asistimos a la mesa de trabajo de politica transver</w:t>
      </w:r>
      <w:r w:rsidR="00D83866">
        <w:rPr>
          <w:noProof/>
        </w:rPr>
        <w:t>s</w:t>
      </w:r>
      <w:r>
        <w:rPr>
          <w:noProof/>
        </w:rPr>
        <w:t>al de adultos mayores.</w:t>
      </w:r>
    </w:p>
    <w:p w14:paraId="12270DAA" w14:textId="77777777" w:rsidR="00D2230B" w:rsidRDefault="00D2230B" w:rsidP="00D2230B">
      <w:pPr>
        <w:spacing w:after="200" w:line="276" w:lineRule="auto"/>
        <w:rPr>
          <w:noProof/>
        </w:rPr>
      </w:pPr>
      <w:r>
        <w:rPr>
          <w:noProof/>
        </w:rPr>
        <w:t>Continuamos con la logistica del proyecto “te queremos viendo bien”.</w:t>
      </w:r>
    </w:p>
    <w:p w14:paraId="4DA6EB88" w14:textId="4FE96A4A" w:rsidR="00D2230B" w:rsidRDefault="005335A8" w:rsidP="00D2230B">
      <w:pPr>
        <w:spacing w:after="200" w:line="276" w:lineRule="auto"/>
        <w:rPr>
          <w:noProof/>
        </w:rPr>
      </w:pPr>
      <w:r>
        <w:rPr>
          <w:noProof/>
        </w:rPr>
        <w:t>D</w:t>
      </w:r>
      <w:r w:rsidR="00D2230B">
        <w:rPr>
          <w:noProof/>
        </w:rPr>
        <w:t>ifusión a las convocatorias:</w:t>
      </w:r>
    </w:p>
    <w:p w14:paraId="17A699E0" w14:textId="77777777" w:rsidR="00D2230B" w:rsidRDefault="00D2230B" w:rsidP="00D2230B">
      <w:pPr>
        <w:pStyle w:val="Prrafodelista"/>
        <w:numPr>
          <w:ilvl w:val="0"/>
          <w:numId w:val="1"/>
        </w:numPr>
        <w:spacing w:after="200" w:line="276" w:lineRule="auto"/>
        <w:rPr>
          <w:noProof/>
        </w:rPr>
      </w:pPr>
      <w:r>
        <w:rPr>
          <w:noProof/>
        </w:rPr>
        <w:t>Concurso de dibujo infantil y juvenil 2023.</w:t>
      </w:r>
    </w:p>
    <w:p w14:paraId="6D69D534" w14:textId="77777777" w:rsidR="00D2230B" w:rsidRDefault="00D2230B" w:rsidP="00D2230B">
      <w:pPr>
        <w:pStyle w:val="Prrafodelista"/>
        <w:numPr>
          <w:ilvl w:val="0"/>
          <w:numId w:val="1"/>
        </w:numPr>
        <w:spacing w:after="200" w:line="276" w:lineRule="auto"/>
        <w:rPr>
          <w:noProof/>
        </w:rPr>
      </w:pPr>
      <w:r>
        <w:rPr>
          <w:noProof/>
        </w:rPr>
        <w:t>Cabildo infantil</w:t>
      </w:r>
    </w:p>
    <w:p w14:paraId="102519E3" w14:textId="77777777" w:rsidR="00D2230B" w:rsidRDefault="00D2230B" w:rsidP="00D2230B">
      <w:pPr>
        <w:pStyle w:val="Prrafodelista"/>
        <w:numPr>
          <w:ilvl w:val="0"/>
          <w:numId w:val="1"/>
        </w:numPr>
        <w:spacing w:after="200" w:line="276" w:lineRule="auto"/>
        <w:rPr>
          <w:noProof/>
        </w:rPr>
      </w:pPr>
      <w:r>
        <w:rPr>
          <w:noProof/>
        </w:rPr>
        <w:t>2x1 por la educación</w:t>
      </w:r>
    </w:p>
    <w:p w14:paraId="7CA35451" w14:textId="77777777" w:rsidR="005335A8" w:rsidRDefault="00D2230B" w:rsidP="00D2230B">
      <w:pPr>
        <w:pStyle w:val="Prrafodelista"/>
        <w:numPr>
          <w:ilvl w:val="0"/>
          <w:numId w:val="1"/>
        </w:numPr>
        <w:spacing w:after="200" w:line="276" w:lineRule="auto"/>
        <w:rPr>
          <w:noProof/>
        </w:rPr>
      </w:pPr>
      <w:r>
        <w:rPr>
          <w:noProof/>
        </w:rPr>
        <w:t>Medalla al mérito docente</w:t>
      </w:r>
      <w:r w:rsidR="005335A8">
        <w:rPr>
          <w:noProof/>
        </w:rPr>
        <w:t xml:space="preserve"> </w:t>
      </w:r>
    </w:p>
    <w:p w14:paraId="32DBE187" w14:textId="33B62A6B" w:rsidR="00D2230B" w:rsidRPr="005335A8" w:rsidRDefault="005335A8" w:rsidP="005335A8">
      <w:pPr>
        <w:pStyle w:val="Prrafodelista"/>
        <w:numPr>
          <w:ilvl w:val="0"/>
          <w:numId w:val="1"/>
        </w:numPr>
        <w:spacing w:after="200" w:line="276" w:lineRule="auto"/>
        <w:rPr>
          <w:noProof/>
        </w:rPr>
      </w:pPr>
      <w:r>
        <w:rPr>
          <w:noProof/>
        </w:rPr>
        <w:t>Concurso municipal de interpretación del himno de Jalisco.</w:t>
      </w:r>
    </w:p>
    <w:p w14:paraId="3867CA2A" w14:textId="77777777" w:rsidR="00D2230B" w:rsidRDefault="00D2230B" w:rsidP="003C2365">
      <w:pPr>
        <w:jc w:val="both"/>
        <w:rPr>
          <w:color w:val="FF0000"/>
        </w:rPr>
      </w:pPr>
    </w:p>
    <w:p w14:paraId="00C38A19" w14:textId="77777777" w:rsidR="00D2230B" w:rsidRDefault="00D2230B" w:rsidP="003C2365">
      <w:pPr>
        <w:jc w:val="both"/>
        <w:rPr>
          <w:color w:val="FF0000"/>
        </w:rPr>
      </w:pPr>
    </w:p>
    <w:p w14:paraId="68959694" w14:textId="77777777" w:rsidR="00D2230B" w:rsidRDefault="00D2230B" w:rsidP="003C2365">
      <w:pPr>
        <w:jc w:val="both"/>
        <w:rPr>
          <w:color w:val="FF0000"/>
        </w:rPr>
      </w:pPr>
    </w:p>
    <w:p w14:paraId="65D7FF28" w14:textId="77777777" w:rsidR="00726AAA" w:rsidRPr="005335A8" w:rsidRDefault="00726AAA" w:rsidP="00726AAA">
      <w:pPr>
        <w:spacing w:after="200" w:line="276" w:lineRule="auto"/>
        <w:rPr>
          <w:b/>
        </w:rPr>
      </w:pPr>
    </w:p>
    <w:tbl>
      <w:tblPr>
        <w:tblStyle w:val="Tablaconcuadrcula"/>
        <w:tblpPr w:leftFromText="141" w:rightFromText="141" w:vertAnchor="text" w:horzAnchor="margin" w:tblpY="-18"/>
        <w:tblW w:w="8840" w:type="dxa"/>
        <w:tblLook w:val="04A0" w:firstRow="1" w:lastRow="0" w:firstColumn="1" w:lastColumn="0" w:noHBand="0" w:noVBand="1"/>
      </w:tblPr>
      <w:tblGrid>
        <w:gridCol w:w="4420"/>
        <w:gridCol w:w="4420"/>
      </w:tblGrid>
      <w:tr w:rsidR="005335A8" w:rsidRPr="005335A8" w14:paraId="15848711" w14:textId="77777777" w:rsidTr="00CC6AB2">
        <w:trPr>
          <w:trHeight w:val="893"/>
        </w:trPr>
        <w:tc>
          <w:tcPr>
            <w:tcW w:w="4420" w:type="dxa"/>
          </w:tcPr>
          <w:p w14:paraId="2A649526" w14:textId="77777777" w:rsidR="00726AAA" w:rsidRPr="005335A8" w:rsidRDefault="00726AAA" w:rsidP="00CC6AB2">
            <w:pPr>
              <w:spacing w:after="200" w:line="276" w:lineRule="auto"/>
              <w:rPr>
                <w:b/>
                <w:bCs/>
              </w:rPr>
            </w:pPr>
          </w:p>
          <w:p w14:paraId="6FBA90B1" w14:textId="77777777" w:rsidR="00726AAA" w:rsidRPr="005335A8" w:rsidRDefault="00726AAA" w:rsidP="00CC6AB2">
            <w:pPr>
              <w:spacing w:after="200" w:line="276" w:lineRule="auto"/>
              <w:jc w:val="center"/>
              <w:rPr>
                <w:b/>
                <w:bCs/>
              </w:rPr>
            </w:pPr>
            <w:r w:rsidRPr="005335A8">
              <w:rPr>
                <w:b/>
                <w:bCs/>
              </w:rPr>
              <w:t>TERAPIAS BRINDADAS:</w:t>
            </w:r>
          </w:p>
        </w:tc>
        <w:tc>
          <w:tcPr>
            <w:tcW w:w="4420" w:type="dxa"/>
          </w:tcPr>
          <w:p w14:paraId="634DD7DA" w14:textId="77777777" w:rsidR="00726AAA" w:rsidRPr="005335A8" w:rsidRDefault="00726AAA" w:rsidP="00CC6AB2">
            <w:pPr>
              <w:spacing w:after="200" w:line="276" w:lineRule="auto"/>
              <w:rPr>
                <w:b/>
                <w:bCs/>
              </w:rPr>
            </w:pPr>
          </w:p>
          <w:p w14:paraId="3C5EA248" w14:textId="77777777" w:rsidR="00726AAA" w:rsidRPr="005335A8" w:rsidRDefault="00726AAA" w:rsidP="00CC6AB2">
            <w:pPr>
              <w:spacing w:after="200" w:line="276" w:lineRule="auto"/>
              <w:jc w:val="center"/>
              <w:rPr>
                <w:b/>
                <w:bCs/>
              </w:rPr>
            </w:pPr>
            <w:r w:rsidRPr="005335A8">
              <w:rPr>
                <w:b/>
                <w:bCs/>
              </w:rPr>
              <w:t>BENEFICIADOS CON REGULARIZACIÓN:</w:t>
            </w:r>
          </w:p>
        </w:tc>
      </w:tr>
      <w:tr w:rsidR="005335A8" w:rsidRPr="005335A8" w14:paraId="2071D21E" w14:textId="77777777" w:rsidTr="00CC6AB2">
        <w:trPr>
          <w:trHeight w:val="300"/>
        </w:trPr>
        <w:tc>
          <w:tcPr>
            <w:tcW w:w="4420" w:type="dxa"/>
          </w:tcPr>
          <w:p w14:paraId="183E41AA" w14:textId="27181F5B" w:rsidR="00726AAA" w:rsidRPr="005335A8" w:rsidRDefault="005335A8" w:rsidP="00CC6AB2">
            <w:pPr>
              <w:spacing w:after="200" w:line="276" w:lineRule="auto"/>
              <w:jc w:val="center"/>
              <w:rPr>
                <w:b/>
              </w:rPr>
            </w:pPr>
            <w:r w:rsidRPr="005335A8">
              <w:rPr>
                <w:b/>
              </w:rPr>
              <w:t>60</w:t>
            </w:r>
          </w:p>
        </w:tc>
        <w:tc>
          <w:tcPr>
            <w:tcW w:w="4420" w:type="dxa"/>
          </w:tcPr>
          <w:p w14:paraId="2769C9DC" w14:textId="77777777" w:rsidR="00726AAA" w:rsidRPr="005335A8" w:rsidRDefault="00726AAA" w:rsidP="00CC6AB2">
            <w:pPr>
              <w:spacing w:after="200" w:line="276" w:lineRule="auto"/>
              <w:jc w:val="center"/>
              <w:rPr>
                <w:b/>
              </w:rPr>
            </w:pPr>
            <w:r w:rsidRPr="005335A8">
              <w:rPr>
                <w:b/>
              </w:rPr>
              <w:t>N/A</w:t>
            </w:r>
          </w:p>
        </w:tc>
      </w:tr>
    </w:tbl>
    <w:p w14:paraId="1700853B" w14:textId="77777777" w:rsidR="00726AAA" w:rsidRPr="005335A8" w:rsidRDefault="00726AAA" w:rsidP="00726AAA">
      <w:pPr>
        <w:spacing w:after="200" w:line="276" w:lineRule="auto"/>
        <w:rPr>
          <w:b/>
          <w:bCs/>
        </w:rPr>
      </w:pPr>
    </w:p>
    <w:p w14:paraId="30337DC2" w14:textId="2982B904" w:rsidR="00726AAA" w:rsidRPr="005335A8" w:rsidRDefault="00726AAA" w:rsidP="00726AAA">
      <w:pPr>
        <w:spacing w:after="200" w:line="276" w:lineRule="auto"/>
        <w:rPr>
          <w:b/>
          <w:bCs/>
        </w:rPr>
      </w:pPr>
      <w:r w:rsidRPr="005335A8">
        <w:rPr>
          <w:b/>
          <w:bCs/>
        </w:rPr>
        <w:t>MANTENIMIENTO A ESCUELAS:</w:t>
      </w:r>
    </w:p>
    <w:tbl>
      <w:tblPr>
        <w:tblStyle w:val="Tablaconcuadrcula"/>
        <w:tblW w:w="0" w:type="auto"/>
        <w:tblLook w:val="04A0" w:firstRow="1" w:lastRow="0" w:firstColumn="1" w:lastColumn="0" w:noHBand="0" w:noVBand="1"/>
      </w:tblPr>
      <w:tblGrid>
        <w:gridCol w:w="4414"/>
        <w:gridCol w:w="4414"/>
      </w:tblGrid>
      <w:tr w:rsidR="005335A8" w:rsidRPr="005335A8" w14:paraId="733CC754" w14:textId="77777777" w:rsidTr="00CC6AB2">
        <w:tc>
          <w:tcPr>
            <w:tcW w:w="4414" w:type="dxa"/>
          </w:tcPr>
          <w:p w14:paraId="426C58D6" w14:textId="77777777" w:rsidR="00726AAA" w:rsidRPr="005335A8" w:rsidRDefault="00726AAA" w:rsidP="00CC6AB2">
            <w:pPr>
              <w:spacing w:after="200" w:line="276" w:lineRule="auto"/>
              <w:jc w:val="center"/>
              <w:rPr>
                <w:b/>
                <w:bCs/>
              </w:rPr>
            </w:pPr>
            <w:r w:rsidRPr="005335A8">
              <w:rPr>
                <w:b/>
                <w:bCs/>
              </w:rPr>
              <w:t>NUMERO DE ESCUELAS ATENDIDAS:</w:t>
            </w:r>
          </w:p>
        </w:tc>
        <w:tc>
          <w:tcPr>
            <w:tcW w:w="4414" w:type="dxa"/>
          </w:tcPr>
          <w:p w14:paraId="5198F005" w14:textId="77777777" w:rsidR="00726AAA" w:rsidRPr="005335A8" w:rsidRDefault="00726AAA" w:rsidP="00CC6AB2">
            <w:pPr>
              <w:spacing w:after="200" w:line="276" w:lineRule="auto"/>
              <w:jc w:val="center"/>
              <w:rPr>
                <w:b/>
                <w:bCs/>
              </w:rPr>
            </w:pPr>
            <w:r w:rsidRPr="005335A8">
              <w:rPr>
                <w:b/>
                <w:bCs/>
              </w:rPr>
              <w:t>TOTAL DE ALUMNOS BENEFICIADOS:</w:t>
            </w:r>
          </w:p>
        </w:tc>
      </w:tr>
      <w:tr w:rsidR="005335A8" w:rsidRPr="005335A8" w14:paraId="161AA588" w14:textId="77777777" w:rsidTr="00CC6AB2">
        <w:tc>
          <w:tcPr>
            <w:tcW w:w="4414" w:type="dxa"/>
          </w:tcPr>
          <w:p w14:paraId="1341173F" w14:textId="0240A0CB" w:rsidR="00726AAA" w:rsidRPr="005335A8" w:rsidRDefault="005335A8" w:rsidP="00D91C0D">
            <w:pPr>
              <w:spacing w:after="200" w:line="276" w:lineRule="auto"/>
              <w:jc w:val="center"/>
              <w:rPr>
                <w:b/>
              </w:rPr>
            </w:pPr>
            <w:r w:rsidRPr="005335A8">
              <w:rPr>
                <w:b/>
              </w:rPr>
              <w:t>4</w:t>
            </w:r>
          </w:p>
        </w:tc>
        <w:tc>
          <w:tcPr>
            <w:tcW w:w="4414" w:type="dxa"/>
          </w:tcPr>
          <w:p w14:paraId="13E6BE2E" w14:textId="3B9BDADB" w:rsidR="00726AAA" w:rsidRPr="005335A8" w:rsidRDefault="005335A8" w:rsidP="00CC6AB2">
            <w:pPr>
              <w:spacing w:after="200" w:line="276" w:lineRule="auto"/>
              <w:jc w:val="center"/>
              <w:rPr>
                <w:b/>
              </w:rPr>
            </w:pPr>
            <w:r w:rsidRPr="005335A8">
              <w:rPr>
                <w:b/>
              </w:rPr>
              <w:t>2667</w:t>
            </w:r>
          </w:p>
        </w:tc>
      </w:tr>
    </w:tbl>
    <w:p w14:paraId="174D1C70" w14:textId="77777777" w:rsidR="00726AAA" w:rsidRPr="005335A8" w:rsidRDefault="00726AAA" w:rsidP="00726AAA">
      <w:pPr>
        <w:spacing w:after="200" w:line="276" w:lineRule="auto"/>
        <w:rPr>
          <w:b/>
        </w:rPr>
      </w:pPr>
    </w:p>
    <w:p w14:paraId="0448B9DA" w14:textId="77777777" w:rsidR="00726AAA" w:rsidRPr="005335A8" w:rsidRDefault="00726AAA" w:rsidP="00726AAA">
      <w:pPr>
        <w:spacing w:after="200" w:line="276" w:lineRule="auto"/>
        <w:rPr>
          <w:b/>
          <w:bCs/>
        </w:rPr>
      </w:pPr>
      <w:r w:rsidRPr="005335A8">
        <w:rPr>
          <w:b/>
          <w:bCs/>
        </w:rPr>
        <w:t>ACADEMIA MUNICIPAL:</w:t>
      </w:r>
    </w:p>
    <w:tbl>
      <w:tblPr>
        <w:tblStyle w:val="Tablaconcuadrcula"/>
        <w:tblW w:w="0" w:type="auto"/>
        <w:tblLook w:val="04A0" w:firstRow="1" w:lastRow="0" w:firstColumn="1" w:lastColumn="0" w:noHBand="0" w:noVBand="1"/>
      </w:tblPr>
      <w:tblGrid>
        <w:gridCol w:w="4414"/>
        <w:gridCol w:w="4414"/>
      </w:tblGrid>
      <w:tr w:rsidR="005335A8" w:rsidRPr="005335A8" w14:paraId="4BF14459" w14:textId="77777777" w:rsidTr="00CC6AB2">
        <w:tc>
          <w:tcPr>
            <w:tcW w:w="4414" w:type="dxa"/>
          </w:tcPr>
          <w:p w14:paraId="750E8668" w14:textId="77777777" w:rsidR="00726AAA" w:rsidRPr="005335A8" w:rsidRDefault="00726AAA" w:rsidP="00CC6AB2">
            <w:pPr>
              <w:spacing w:after="200" w:line="276" w:lineRule="auto"/>
              <w:jc w:val="center"/>
              <w:rPr>
                <w:b/>
                <w:bCs/>
              </w:rPr>
            </w:pPr>
            <w:r w:rsidRPr="005335A8">
              <w:rPr>
                <w:b/>
                <w:bCs/>
              </w:rPr>
              <w:t>TALLERES OFERTADOS:</w:t>
            </w:r>
          </w:p>
        </w:tc>
        <w:tc>
          <w:tcPr>
            <w:tcW w:w="4414" w:type="dxa"/>
          </w:tcPr>
          <w:p w14:paraId="4947360C" w14:textId="77777777" w:rsidR="00726AAA" w:rsidRPr="005335A8" w:rsidRDefault="00726AAA" w:rsidP="00CC6AB2">
            <w:pPr>
              <w:spacing w:after="200" w:line="276" w:lineRule="auto"/>
              <w:jc w:val="center"/>
              <w:rPr>
                <w:b/>
                <w:bCs/>
              </w:rPr>
            </w:pPr>
            <w:r w:rsidRPr="005335A8">
              <w:rPr>
                <w:b/>
                <w:bCs/>
              </w:rPr>
              <w:t>NÚMERO DE ALUMNOS:</w:t>
            </w:r>
          </w:p>
        </w:tc>
      </w:tr>
      <w:tr w:rsidR="005335A8" w:rsidRPr="005335A8" w14:paraId="6FCD0900" w14:textId="77777777" w:rsidTr="00CC6AB2">
        <w:tc>
          <w:tcPr>
            <w:tcW w:w="4414" w:type="dxa"/>
          </w:tcPr>
          <w:p w14:paraId="01D7E9F2" w14:textId="44681318" w:rsidR="00726AAA" w:rsidRPr="005335A8" w:rsidRDefault="005335A8" w:rsidP="00CC6AB2">
            <w:pPr>
              <w:spacing w:after="200" w:line="276" w:lineRule="auto"/>
              <w:jc w:val="center"/>
              <w:rPr>
                <w:b/>
              </w:rPr>
            </w:pPr>
            <w:r w:rsidRPr="005335A8">
              <w:rPr>
                <w:b/>
              </w:rPr>
              <w:t>25</w:t>
            </w:r>
          </w:p>
        </w:tc>
        <w:tc>
          <w:tcPr>
            <w:tcW w:w="4414" w:type="dxa"/>
          </w:tcPr>
          <w:p w14:paraId="533693B3" w14:textId="1BFEBB04" w:rsidR="00726AAA" w:rsidRPr="005335A8" w:rsidRDefault="005335A8" w:rsidP="00CC6AB2">
            <w:pPr>
              <w:spacing w:after="200" w:line="276" w:lineRule="auto"/>
              <w:jc w:val="center"/>
              <w:rPr>
                <w:b/>
              </w:rPr>
            </w:pPr>
            <w:r w:rsidRPr="005335A8">
              <w:rPr>
                <w:b/>
              </w:rPr>
              <w:t>616</w:t>
            </w:r>
          </w:p>
        </w:tc>
      </w:tr>
    </w:tbl>
    <w:p w14:paraId="380204EB" w14:textId="77777777" w:rsidR="00D83866" w:rsidRDefault="00D83866">
      <w:pPr>
        <w:rPr>
          <w:color w:val="FF0000"/>
        </w:rPr>
      </w:pPr>
      <w:r>
        <w:rPr>
          <w:color w:val="FF0000"/>
        </w:rPr>
        <w:t xml:space="preserve">                </w:t>
      </w:r>
    </w:p>
    <w:p w14:paraId="6708EC0F" w14:textId="77777777" w:rsidR="00D83866" w:rsidRDefault="00B75D2E">
      <w:pPr>
        <w:rPr>
          <w:noProof/>
          <w:lang w:eastAsia="es-MX"/>
        </w:rPr>
      </w:pPr>
      <w:r>
        <w:rPr>
          <w:noProof/>
          <w:lang w:eastAsia="es-MX"/>
        </w:rPr>
        <w:drawing>
          <wp:inline distT="0" distB="0" distL="0" distR="0" wp14:anchorId="31FAC01F" wp14:editId="6935E512">
            <wp:extent cx="3810000" cy="2135202"/>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9634" cy="2140601"/>
                    </a:xfrm>
                    <a:prstGeom prst="rect">
                      <a:avLst/>
                    </a:prstGeom>
                    <a:noFill/>
                    <a:ln>
                      <a:noFill/>
                    </a:ln>
                  </pic:spPr>
                </pic:pic>
              </a:graphicData>
            </a:graphic>
          </wp:inline>
        </w:drawing>
      </w:r>
      <w:r>
        <w:rPr>
          <w:color w:val="FF0000"/>
        </w:rPr>
        <w:t xml:space="preserve">   </w:t>
      </w:r>
      <w:r w:rsidR="00D83866">
        <w:rPr>
          <w:noProof/>
          <w:lang w:eastAsia="es-MX"/>
        </w:rPr>
        <w:t xml:space="preserve">              </w:t>
      </w:r>
    </w:p>
    <w:p w14:paraId="42ABCE53" w14:textId="77777777" w:rsidR="00D83866" w:rsidRDefault="00D83866">
      <w:pPr>
        <w:rPr>
          <w:noProof/>
          <w:lang w:eastAsia="es-MX"/>
        </w:rPr>
      </w:pPr>
    </w:p>
    <w:p w14:paraId="541717E6" w14:textId="77777777" w:rsidR="00D83866" w:rsidRDefault="00D83866">
      <w:pPr>
        <w:rPr>
          <w:noProof/>
          <w:lang w:eastAsia="es-MX"/>
        </w:rPr>
      </w:pPr>
    </w:p>
    <w:p w14:paraId="14FCB2EA" w14:textId="77777777" w:rsidR="00D83866" w:rsidRDefault="00D83866">
      <w:pPr>
        <w:rPr>
          <w:noProof/>
          <w:lang w:eastAsia="es-MX"/>
        </w:rPr>
      </w:pPr>
    </w:p>
    <w:p w14:paraId="3D68851D" w14:textId="77777777" w:rsidR="00D83866" w:rsidRDefault="00D83866">
      <w:pPr>
        <w:rPr>
          <w:noProof/>
          <w:lang w:eastAsia="es-MX"/>
        </w:rPr>
      </w:pPr>
    </w:p>
    <w:p w14:paraId="6DC775A9" w14:textId="77777777" w:rsidR="00D83866" w:rsidRDefault="00D83866">
      <w:pPr>
        <w:rPr>
          <w:noProof/>
          <w:lang w:eastAsia="es-MX"/>
        </w:rPr>
      </w:pPr>
    </w:p>
    <w:p w14:paraId="5A7029C7" w14:textId="5C54F79B" w:rsidR="00D83866" w:rsidRDefault="00D83866">
      <w:pPr>
        <w:rPr>
          <w:noProof/>
          <w:lang w:eastAsia="es-MX"/>
        </w:rPr>
      </w:pPr>
      <w:r>
        <w:rPr>
          <w:noProof/>
          <w:lang w:eastAsia="es-MX"/>
        </w:rPr>
        <w:t xml:space="preserve">                 </w:t>
      </w:r>
    </w:p>
    <w:p w14:paraId="39C35BF8" w14:textId="1BFF9BA0" w:rsidR="005335A8" w:rsidRDefault="00B75D2E">
      <w:pPr>
        <w:rPr>
          <w:noProof/>
          <w:lang w:eastAsia="es-MX"/>
        </w:rPr>
      </w:pPr>
      <w:r>
        <w:rPr>
          <w:noProof/>
          <w:lang w:eastAsia="es-MX"/>
        </w:rPr>
        <w:drawing>
          <wp:inline distT="0" distB="0" distL="0" distR="0" wp14:anchorId="22FE4720" wp14:editId="564CD9D2">
            <wp:extent cx="4210050" cy="2359400"/>
            <wp:effectExtent l="0" t="0" r="0" b="31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3491" cy="2361328"/>
                    </a:xfrm>
                    <a:prstGeom prst="rect">
                      <a:avLst/>
                    </a:prstGeom>
                    <a:noFill/>
                    <a:ln>
                      <a:noFill/>
                    </a:ln>
                  </pic:spPr>
                </pic:pic>
              </a:graphicData>
            </a:graphic>
          </wp:inline>
        </w:drawing>
      </w:r>
      <w:r w:rsidR="00D83866">
        <w:rPr>
          <w:noProof/>
          <w:lang w:eastAsia="es-MX"/>
        </w:rPr>
        <w:t xml:space="preserve">                                          </w:t>
      </w:r>
    </w:p>
    <w:p w14:paraId="53A1DCFF" w14:textId="77777777" w:rsidR="00D83866" w:rsidRDefault="00D83866">
      <w:pPr>
        <w:rPr>
          <w:noProof/>
          <w:lang w:eastAsia="es-MX"/>
        </w:rPr>
      </w:pPr>
    </w:p>
    <w:p w14:paraId="03A80D57" w14:textId="77777777" w:rsidR="00D83866" w:rsidRDefault="00D83866">
      <w:pPr>
        <w:rPr>
          <w:noProof/>
          <w:lang w:eastAsia="es-MX"/>
        </w:rPr>
      </w:pPr>
    </w:p>
    <w:p w14:paraId="48A6DC0A" w14:textId="69E7D667" w:rsidR="005335A8" w:rsidRDefault="00D83866" w:rsidP="00D83866">
      <w:r>
        <w:rPr>
          <w:noProof/>
          <w:lang w:eastAsia="es-MX"/>
        </w:rPr>
        <w:drawing>
          <wp:inline distT="0" distB="0" distL="0" distR="0" wp14:anchorId="5406DDDD" wp14:editId="7A1EC5AD">
            <wp:extent cx="3067050" cy="3732168"/>
            <wp:effectExtent l="0" t="0" r="0"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71938" cy="3738116"/>
                    </a:xfrm>
                    <a:prstGeom prst="rect">
                      <a:avLst/>
                    </a:prstGeom>
                    <a:noFill/>
                    <a:ln>
                      <a:noFill/>
                    </a:ln>
                  </pic:spPr>
                </pic:pic>
              </a:graphicData>
            </a:graphic>
          </wp:inline>
        </w:drawing>
      </w:r>
      <w:r>
        <w:t xml:space="preserve">   </w:t>
      </w:r>
      <w:bookmarkStart w:id="0" w:name="_GoBack"/>
      <w:bookmarkEnd w:id="0"/>
    </w:p>
    <w:p w14:paraId="44544775" w14:textId="77777777" w:rsidR="005335A8" w:rsidRDefault="005335A8" w:rsidP="005335A8">
      <w:pPr>
        <w:jc w:val="right"/>
      </w:pPr>
    </w:p>
    <w:p w14:paraId="70463129" w14:textId="77777777" w:rsidR="005335A8" w:rsidRPr="005335A8" w:rsidRDefault="005335A8" w:rsidP="005335A8">
      <w:pPr>
        <w:jc w:val="right"/>
      </w:pPr>
    </w:p>
    <w:sectPr w:rsidR="005335A8" w:rsidRPr="005335A8">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3A5112" w14:textId="77777777" w:rsidR="00726AAA" w:rsidRDefault="00726AAA" w:rsidP="00726AAA">
      <w:pPr>
        <w:spacing w:after="0" w:line="240" w:lineRule="auto"/>
      </w:pPr>
      <w:r>
        <w:separator/>
      </w:r>
    </w:p>
  </w:endnote>
  <w:endnote w:type="continuationSeparator" w:id="0">
    <w:p w14:paraId="08701E7B" w14:textId="77777777" w:rsidR="00726AAA" w:rsidRDefault="00726AAA" w:rsidP="00726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82E5F6" w14:textId="77777777" w:rsidR="00726AAA" w:rsidRDefault="00726AAA" w:rsidP="00726AAA">
      <w:pPr>
        <w:spacing w:after="0" w:line="240" w:lineRule="auto"/>
      </w:pPr>
      <w:r>
        <w:separator/>
      </w:r>
    </w:p>
  </w:footnote>
  <w:footnote w:type="continuationSeparator" w:id="0">
    <w:p w14:paraId="26071AE8" w14:textId="77777777" w:rsidR="00726AAA" w:rsidRDefault="00726AAA" w:rsidP="00726A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0C8C0" w14:textId="1E1A9F8A" w:rsidR="00726AAA" w:rsidRDefault="00726AAA">
    <w:pPr>
      <w:pStyle w:val="Encabezado"/>
    </w:pPr>
    <w:r>
      <w:rPr>
        <w:noProof/>
        <w:lang w:eastAsia="es-MX"/>
      </w:rPr>
      <w:drawing>
        <wp:anchor distT="0" distB="0" distL="114300" distR="114300" simplePos="0" relativeHeight="251659264" behindDoc="1" locked="0" layoutInCell="1" allowOverlap="1" wp14:anchorId="7E673B63" wp14:editId="70B7115B">
          <wp:simplePos x="0" y="0"/>
          <wp:positionH relativeFrom="page">
            <wp:posOffset>22860</wp:posOffset>
          </wp:positionH>
          <wp:positionV relativeFrom="paragraph">
            <wp:posOffset>-429260</wp:posOffset>
          </wp:positionV>
          <wp:extent cx="7777961" cy="10065596"/>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 Secretaria General-01.jpg"/>
                  <pic:cNvPicPr/>
                </pic:nvPicPr>
                <pic:blipFill>
                  <a:blip r:embed="rId1">
                    <a:extLst>
                      <a:ext uri="{28A0092B-C50C-407E-A947-70E740481C1C}">
                        <a14:useLocalDpi xmlns:a14="http://schemas.microsoft.com/office/drawing/2010/main" val="0"/>
                      </a:ext>
                    </a:extLst>
                  </a:blip>
                  <a:stretch>
                    <a:fillRect/>
                  </a:stretch>
                </pic:blipFill>
                <pic:spPr>
                  <a:xfrm>
                    <a:off x="0" y="0"/>
                    <a:ext cx="7777961" cy="1006559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5E7148"/>
    <w:multiLevelType w:val="hybridMultilevel"/>
    <w:tmpl w:val="178A4C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AAA"/>
    <w:rsid w:val="0007733B"/>
    <w:rsid w:val="00172242"/>
    <w:rsid w:val="001A044C"/>
    <w:rsid w:val="003C2365"/>
    <w:rsid w:val="005152DF"/>
    <w:rsid w:val="005335A8"/>
    <w:rsid w:val="0056513D"/>
    <w:rsid w:val="00600EAF"/>
    <w:rsid w:val="006D5B6D"/>
    <w:rsid w:val="00726AAA"/>
    <w:rsid w:val="00861DC8"/>
    <w:rsid w:val="008A0BA6"/>
    <w:rsid w:val="008A16B0"/>
    <w:rsid w:val="00B75D2E"/>
    <w:rsid w:val="00BD7398"/>
    <w:rsid w:val="00C27F1A"/>
    <w:rsid w:val="00D2230B"/>
    <w:rsid w:val="00D35B86"/>
    <w:rsid w:val="00D83866"/>
    <w:rsid w:val="00D91C0D"/>
    <w:rsid w:val="00DF5B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98DDC"/>
  <w15:chartTrackingRefBased/>
  <w15:docId w15:val="{189F9C64-DCA7-4676-A146-F483EF7AE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AA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26A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726AA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26AAA"/>
  </w:style>
  <w:style w:type="paragraph" w:styleId="Piedepgina">
    <w:name w:val="footer"/>
    <w:basedOn w:val="Normal"/>
    <w:link w:val="PiedepginaCar"/>
    <w:uiPriority w:val="99"/>
    <w:unhideWhenUsed/>
    <w:rsid w:val="00726AA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26AAA"/>
  </w:style>
  <w:style w:type="paragraph" w:styleId="Prrafodelista">
    <w:name w:val="List Paragraph"/>
    <w:basedOn w:val="Normal"/>
    <w:uiPriority w:val="34"/>
    <w:qFormat/>
    <w:rsid w:val="008A0B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363</TotalTime>
  <Pages>3</Pages>
  <Words>288</Words>
  <Characters>1587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DIRECCION DE EDUCACION</dc:creator>
  <cp:keywords/>
  <dc:description/>
  <cp:lastModifiedBy>Irma Huerta Díaz</cp:lastModifiedBy>
  <cp:revision>7</cp:revision>
  <cp:lastPrinted>2023-03-10T18:42:00Z</cp:lastPrinted>
  <dcterms:created xsi:type="dcterms:W3CDTF">2023-03-10T16:00:00Z</dcterms:created>
  <dcterms:modified xsi:type="dcterms:W3CDTF">2023-05-02T18:48:00Z</dcterms:modified>
</cp:coreProperties>
</file>