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AA1" w14:textId="6FA9F6F0" w:rsidR="00852E78" w:rsidRDefault="00F11683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DA190" wp14:editId="4A04457F">
            <wp:simplePos x="0" y="0"/>
            <wp:positionH relativeFrom="column">
              <wp:posOffset>4635500</wp:posOffset>
            </wp:positionH>
            <wp:positionV relativeFrom="paragraph">
              <wp:posOffset>-281305</wp:posOffset>
            </wp:positionV>
            <wp:extent cx="1421130" cy="771525"/>
            <wp:effectExtent l="0" t="0" r="7620" b="9525"/>
            <wp:wrapNone/>
            <wp:docPr id="4" name="Imagen 4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2E07A" wp14:editId="6A3D3AC3">
            <wp:simplePos x="0" y="0"/>
            <wp:positionH relativeFrom="margin">
              <wp:posOffset>-323850</wp:posOffset>
            </wp:positionH>
            <wp:positionV relativeFrom="paragraph">
              <wp:posOffset>-278130</wp:posOffset>
            </wp:positionV>
            <wp:extent cx="733425" cy="800735"/>
            <wp:effectExtent l="0" t="0" r="9525" b="0"/>
            <wp:wrapNone/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13635" r="28798" b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="Times New Roman" w:hAnsi="Candara"/>
          <w:b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363125EC" wp14:editId="37B65DE7">
            <wp:simplePos x="0" y="0"/>
            <wp:positionH relativeFrom="column">
              <wp:posOffset>499745</wp:posOffset>
            </wp:positionH>
            <wp:positionV relativeFrom="paragraph">
              <wp:posOffset>-176530</wp:posOffset>
            </wp:positionV>
            <wp:extent cx="1042035" cy="695960"/>
            <wp:effectExtent l="0" t="0" r="5715" b="8890"/>
            <wp:wrapNone/>
            <wp:docPr id="24" name="Imagen 2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7AFA2" w14:textId="16960D59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4CA995B9" w14:textId="4DA8E39B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043BF21F" w14:textId="778BFED8" w:rsidR="003B5F0B" w:rsidRPr="008C04CA" w:rsidRDefault="00D62DD9" w:rsidP="00F11683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8959C71" wp14:editId="4E9F98DB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 wp14:anchorId="5BB7E26C" wp14:editId="38763369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>
        <w:rPr>
          <w:noProof/>
        </w:rPr>
        <mc:AlternateContent>
          <mc:Choice Requires="wps">
            <w:drawing>
              <wp:inline distT="0" distB="0" distL="0" distR="0" wp14:anchorId="299F0562" wp14:editId="549E49F5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B5F0B" w:rsidRPr="00424444">
        <w:tab/>
      </w:r>
      <w:r w:rsidR="003B5F0B" w:rsidRPr="00424444">
        <w:tab/>
      </w:r>
      <w:r w:rsidR="00F11683">
        <w:t xml:space="preserve">      </w:t>
      </w:r>
      <w:r w:rsidR="00F11683">
        <w:rPr>
          <w:rFonts w:ascii="Candara" w:hAnsi="Candara"/>
          <w:b/>
          <w:sz w:val="24"/>
          <w:szCs w:val="24"/>
        </w:rPr>
        <w:t>03</w:t>
      </w:r>
      <w:r w:rsidR="008C04CA">
        <w:rPr>
          <w:rFonts w:ascii="Candara" w:hAnsi="Candara"/>
          <w:b/>
          <w:sz w:val="24"/>
          <w:szCs w:val="24"/>
        </w:rPr>
        <w:t xml:space="preserve"> de </w:t>
      </w:r>
      <w:r w:rsidR="00F11683">
        <w:rPr>
          <w:rFonts w:ascii="Candara" w:hAnsi="Candara"/>
          <w:b/>
          <w:sz w:val="24"/>
          <w:szCs w:val="24"/>
        </w:rPr>
        <w:t>marzo</w:t>
      </w:r>
      <w:r w:rsidR="00233BCB" w:rsidRPr="008C04CA">
        <w:rPr>
          <w:rFonts w:ascii="Candara" w:hAnsi="Candara"/>
          <w:b/>
          <w:sz w:val="24"/>
          <w:szCs w:val="24"/>
        </w:rPr>
        <w:t xml:space="preserve"> </w:t>
      </w:r>
      <w:r w:rsidR="003B5F0B" w:rsidRPr="008C04CA">
        <w:rPr>
          <w:rFonts w:ascii="Candara" w:hAnsi="Candara"/>
          <w:b/>
          <w:sz w:val="24"/>
          <w:szCs w:val="24"/>
        </w:rPr>
        <w:t>de</w:t>
      </w:r>
      <w:r w:rsidR="008C04CA">
        <w:rPr>
          <w:rFonts w:ascii="Candara" w:hAnsi="Candara"/>
          <w:b/>
          <w:sz w:val="24"/>
          <w:szCs w:val="24"/>
        </w:rPr>
        <w:t>l</w:t>
      </w:r>
      <w:r w:rsidR="003B5F0B" w:rsidRPr="008C04CA">
        <w:rPr>
          <w:rFonts w:ascii="Candara" w:hAnsi="Candara"/>
          <w:b/>
          <w:sz w:val="24"/>
          <w:szCs w:val="24"/>
        </w:rPr>
        <w:t xml:space="preserve"> 20</w:t>
      </w:r>
      <w:r w:rsidR="00E5638F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</w:p>
    <w:p w14:paraId="0AC44E94" w14:textId="77777777" w:rsidR="00E0103A" w:rsidRPr="008C04CA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280749E6" w14:textId="6C1C719D" w:rsidR="004A0C5C" w:rsidRPr="008C04CA" w:rsidRDefault="004A0C5C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PROGRAMA “</w:t>
      </w:r>
      <w:r w:rsidR="0068285D" w:rsidRPr="008C04CA">
        <w:rPr>
          <w:rFonts w:ascii="Candara" w:hAnsi="Candara"/>
          <w:b/>
          <w:sz w:val="24"/>
          <w:szCs w:val="24"/>
        </w:rPr>
        <w:t xml:space="preserve">EMPLEO EN TU COLONIA </w:t>
      </w:r>
      <w:r w:rsidRPr="008C04CA">
        <w:rPr>
          <w:rFonts w:ascii="Candara" w:hAnsi="Candara"/>
          <w:b/>
          <w:sz w:val="24"/>
          <w:szCs w:val="24"/>
        </w:rPr>
        <w:t>20</w:t>
      </w:r>
      <w:r w:rsidR="00AD663D" w:rsidRPr="008C04CA">
        <w:rPr>
          <w:rFonts w:ascii="Candara" w:hAnsi="Candara"/>
          <w:b/>
          <w:sz w:val="24"/>
          <w:szCs w:val="24"/>
        </w:rPr>
        <w:t>2</w:t>
      </w:r>
      <w:r w:rsidR="00F11683">
        <w:rPr>
          <w:rFonts w:ascii="Candara" w:hAnsi="Candara"/>
          <w:b/>
          <w:sz w:val="24"/>
          <w:szCs w:val="24"/>
        </w:rPr>
        <w:t>3</w:t>
      </w:r>
      <w:r w:rsidRPr="008C04CA">
        <w:rPr>
          <w:rFonts w:ascii="Candara" w:hAnsi="Candara"/>
          <w:b/>
          <w:sz w:val="24"/>
          <w:szCs w:val="24"/>
        </w:rPr>
        <w:t xml:space="preserve">” </w:t>
      </w:r>
    </w:p>
    <w:p w14:paraId="3AAAD6FE" w14:textId="77777777" w:rsidR="0068285D" w:rsidRPr="008C04CA" w:rsidRDefault="00305926" w:rsidP="00305926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 xml:space="preserve">ACTA DE </w:t>
      </w:r>
      <w:r w:rsidR="0068285D" w:rsidRPr="008C04CA">
        <w:rPr>
          <w:rFonts w:ascii="Candara" w:hAnsi="Candara"/>
          <w:b/>
          <w:sz w:val="24"/>
          <w:szCs w:val="24"/>
        </w:rPr>
        <w:t xml:space="preserve">INSTALACIÓN  </w:t>
      </w:r>
    </w:p>
    <w:p w14:paraId="4706B154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  <w:r w:rsidRPr="008C04CA">
        <w:rPr>
          <w:rFonts w:ascii="Candara" w:hAnsi="Candara"/>
          <w:b/>
          <w:sz w:val="24"/>
          <w:szCs w:val="24"/>
        </w:rPr>
        <w:t>COMITÉ TÉCNICO DE VALORACIÓN</w:t>
      </w:r>
    </w:p>
    <w:p w14:paraId="66CDC24C" w14:textId="77777777" w:rsidR="008C04CA" w:rsidRPr="008C04CA" w:rsidRDefault="008C04CA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EA3D531" w14:textId="77777777" w:rsidR="008C04CA" w:rsidRPr="008C04CA" w:rsidRDefault="008C04CA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36B51B" w14:textId="22CB8E9C" w:rsidR="008F53BF" w:rsidRPr="008C04CA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Siendo las </w:t>
      </w:r>
      <w:r w:rsidR="00EC3B11">
        <w:rPr>
          <w:rFonts w:ascii="Candara" w:hAnsi="Candara"/>
          <w:sz w:val="24"/>
          <w:szCs w:val="24"/>
        </w:rPr>
        <w:t>11</w:t>
      </w:r>
      <w:r w:rsidR="008C04CA">
        <w:rPr>
          <w:rFonts w:ascii="Candara" w:hAnsi="Candara"/>
          <w:sz w:val="24"/>
          <w:szCs w:val="24"/>
        </w:rPr>
        <w:t>:0</w:t>
      </w:r>
      <w:r w:rsidRPr="008C04CA">
        <w:rPr>
          <w:rFonts w:ascii="Candara" w:hAnsi="Candara"/>
          <w:sz w:val="24"/>
          <w:szCs w:val="24"/>
        </w:rPr>
        <w:t>0 horas del día</w:t>
      </w:r>
      <w:r w:rsidR="00F612EA" w:rsidRPr="008C04CA">
        <w:rPr>
          <w:rFonts w:ascii="Candara" w:hAnsi="Candara"/>
          <w:sz w:val="24"/>
          <w:szCs w:val="24"/>
        </w:rPr>
        <w:t xml:space="preserve"> </w:t>
      </w:r>
      <w:r w:rsidR="00F11683">
        <w:rPr>
          <w:rFonts w:ascii="Candara" w:hAnsi="Candara"/>
          <w:sz w:val="24"/>
          <w:szCs w:val="24"/>
        </w:rPr>
        <w:t>03</w:t>
      </w:r>
      <w:r w:rsidR="00F612EA" w:rsidRPr="008C04CA">
        <w:rPr>
          <w:rFonts w:ascii="Candara" w:hAnsi="Candara"/>
          <w:sz w:val="24"/>
          <w:szCs w:val="24"/>
        </w:rPr>
        <w:t xml:space="preserve"> de </w:t>
      </w:r>
      <w:r w:rsidR="00F11683">
        <w:rPr>
          <w:rFonts w:ascii="Candara" w:hAnsi="Candara"/>
          <w:sz w:val="24"/>
          <w:szCs w:val="24"/>
        </w:rPr>
        <w:t>marzo</w:t>
      </w:r>
      <w:r w:rsidR="00E5638F" w:rsidRPr="008C04CA">
        <w:rPr>
          <w:rFonts w:ascii="Candara" w:hAnsi="Candara"/>
          <w:sz w:val="24"/>
          <w:szCs w:val="24"/>
        </w:rPr>
        <w:t xml:space="preserve"> del 202</w:t>
      </w:r>
      <w:r w:rsidR="00F11683">
        <w:rPr>
          <w:rFonts w:ascii="Candara" w:hAnsi="Candara"/>
          <w:sz w:val="24"/>
          <w:szCs w:val="24"/>
        </w:rPr>
        <w:t>3</w:t>
      </w:r>
      <w:r w:rsidRPr="008C04CA">
        <w:rPr>
          <w:rFonts w:ascii="Candara" w:hAnsi="Candara"/>
          <w:sz w:val="24"/>
          <w:szCs w:val="24"/>
        </w:rPr>
        <w:t xml:space="preserve">, </w:t>
      </w:r>
      <w:r w:rsidR="00F612EA" w:rsidRPr="008C04CA">
        <w:rPr>
          <w:rFonts w:ascii="Candara" w:hAnsi="Candara"/>
          <w:sz w:val="24"/>
          <w:szCs w:val="24"/>
        </w:rPr>
        <w:t xml:space="preserve">en </w:t>
      </w:r>
      <w:r w:rsidR="008F53BF" w:rsidRPr="008C04CA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43CEB3D6" w14:textId="77777777" w:rsidR="009B103F" w:rsidRPr="008C04CA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BD5E94A" w14:textId="31DB190D" w:rsidR="008F53BF" w:rsidRPr="008C04CA" w:rsidRDefault="00F11683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29942003"/>
      <w:r>
        <w:rPr>
          <w:rFonts w:ascii="Candara" w:hAnsi="Candara"/>
          <w:sz w:val="24"/>
          <w:szCs w:val="24"/>
        </w:rPr>
        <w:t>L</w:t>
      </w:r>
      <w:r w:rsidR="00A73559">
        <w:rPr>
          <w:rFonts w:ascii="Candara" w:hAnsi="Candara"/>
          <w:sz w:val="24"/>
          <w:szCs w:val="24"/>
        </w:rPr>
        <w:t>.</w:t>
      </w:r>
      <w:r w:rsidR="00AB2678" w:rsidRPr="008C04CA">
        <w:rPr>
          <w:rFonts w:ascii="Candara" w:hAnsi="Candara"/>
          <w:sz w:val="24"/>
          <w:szCs w:val="24"/>
        </w:rPr>
        <w:t>C</w:t>
      </w:r>
      <w:r w:rsidR="00A73559">
        <w:rPr>
          <w:rFonts w:ascii="Candara" w:hAnsi="Candara"/>
          <w:sz w:val="24"/>
          <w:szCs w:val="24"/>
        </w:rPr>
        <w:t>.</w:t>
      </w:r>
      <w:r w:rsidR="00AB2678" w:rsidRPr="008C04CA">
        <w:rPr>
          <w:rFonts w:ascii="Candara" w:hAnsi="Candara"/>
          <w:sz w:val="24"/>
          <w:szCs w:val="24"/>
        </w:rPr>
        <w:t xml:space="preserve">P. </w:t>
      </w:r>
      <w:r w:rsidR="00AC5260">
        <w:rPr>
          <w:rFonts w:ascii="Candara" w:hAnsi="Candara"/>
          <w:sz w:val="24"/>
          <w:szCs w:val="24"/>
        </w:rPr>
        <w:t xml:space="preserve">David Mendoza Pérez, </w:t>
      </w:r>
      <w:r w:rsidR="00AC5260" w:rsidRPr="00AE0D69">
        <w:rPr>
          <w:rFonts w:ascii="Candara" w:hAnsi="Candara"/>
          <w:sz w:val="24"/>
          <w:szCs w:val="24"/>
        </w:rPr>
        <w:t>en representación</w:t>
      </w:r>
      <w:r w:rsidR="00AC5260" w:rsidRPr="008C04CA">
        <w:rPr>
          <w:rFonts w:ascii="Candara" w:hAnsi="Candara"/>
          <w:sz w:val="24"/>
          <w:szCs w:val="24"/>
        </w:rPr>
        <w:t xml:space="preserve"> </w:t>
      </w:r>
      <w:r w:rsidR="00AC5260">
        <w:rPr>
          <w:rFonts w:ascii="Candara" w:hAnsi="Candara"/>
          <w:sz w:val="24"/>
          <w:szCs w:val="24"/>
        </w:rPr>
        <w:t xml:space="preserve">de la </w:t>
      </w:r>
      <w:r w:rsidR="00AC5260" w:rsidRPr="008C04CA">
        <w:rPr>
          <w:rFonts w:ascii="Candara" w:hAnsi="Candara"/>
          <w:sz w:val="24"/>
          <w:szCs w:val="24"/>
        </w:rPr>
        <w:t>Tesorer</w:t>
      </w:r>
      <w:r w:rsidR="00AC5260">
        <w:rPr>
          <w:rFonts w:ascii="Candara" w:hAnsi="Candara"/>
          <w:sz w:val="24"/>
          <w:szCs w:val="24"/>
        </w:rPr>
        <w:t>ía</w:t>
      </w:r>
      <w:r w:rsidR="008F53BF" w:rsidRPr="008C04CA">
        <w:rPr>
          <w:rFonts w:ascii="Candara" w:hAnsi="Candara"/>
          <w:sz w:val="24"/>
          <w:szCs w:val="24"/>
        </w:rPr>
        <w:t xml:space="preserve"> Municipal;</w:t>
      </w:r>
    </w:p>
    <w:p w14:paraId="08639FD7" w14:textId="36A3A611" w:rsidR="009B103F" w:rsidRPr="008C04CA" w:rsidRDefault="00E378A3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Marial Elvia Álvarez Hernández</w:t>
      </w:r>
      <w:r w:rsidR="00D62DD9" w:rsidRPr="008C04CA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en representación de la </w:t>
      </w:r>
      <w:r w:rsidR="006E0C21" w:rsidRPr="008C04CA">
        <w:rPr>
          <w:rFonts w:ascii="Candara" w:hAnsi="Candara"/>
          <w:sz w:val="24"/>
          <w:szCs w:val="24"/>
        </w:rPr>
        <w:t>Contralor</w:t>
      </w:r>
      <w:r w:rsidR="006E0C21">
        <w:rPr>
          <w:rFonts w:ascii="Candara" w:hAnsi="Candara"/>
          <w:sz w:val="24"/>
          <w:szCs w:val="24"/>
        </w:rPr>
        <w:t>ía</w:t>
      </w:r>
      <w:r w:rsidR="00D62DD9" w:rsidRPr="008C04CA">
        <w:rPr>
          <w:rFonts w:ascii="Candara" w:hAnsi="Candara"/>
          <w:sz w:val="24"/>
          <w:szCs w:val="24"/>
        </w:rPr>
        <w:t xml:space="preserve"> Municipal</w:t>
      </w:r>
      <w:r w:rsidR="009B103F" w:rsidRPr="008C04CA">
        <w:rPr>
          <w:rFonts w:ascii="Candara" w:hAnsi="Candara"/>
          <w:sz w:val="24"/>
          <w:szCs w:val="24"/>
        </w:rPr>
        <w:t>;</w:t>
      </w:r>
    </w:p>
    <w:p w14:paraId="6ABD471B" w14:textId="07B5A730" w:rsidR="008F53BF" w:rsidRPr="008C04CA" w:rsidRDefault="00F11683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AB2678" w:rsidRPr="008C04CA">
        <w:rPr>
          <w:rFonts w:ascii="Candara" w:hAnsi="Candara"/>
          <w:sz w:val="24"/>
          <w:szCs w:val="24"/>
        </w:rPr>
        <w:t xml:space="preserve">. </w:t>
      </w:r>
      <w:r w:rsidRPr="00F11683">
        <w:rPr>
          <w:rFonts w:ascii="Candara" w:eastAsia="Times New Roman" w:hAnsi="Candara" w:cs="Arial"/>
          <w:sz w:val="24"/>
          <w:szCs w:val="24"/>
        </w:rPr>
        <w:t>Irene Esquivel Robles</w:t>
      </w:r>
      <w:r w:rsidR="00AB2678" w:rsidRPr="008C04CA">
        <w:rPr>
          <w:rFonts w:ascii="Candara" w:hAnsi="Candara"/>
          <w:sz w:val="24"/>
          <w:szCs w:val="24"/>
        </w:rPr>
        <w:t xml:space="preserve">, </w:t>
      </w:r>
      <w:proofErr w:type="gramStart"/>
      <w:r w:rsidR="00AB2678" w:rsidRPr="008C04CA">
        <w:rPr>
          <w:rFonts w:ascii="Candara" w:hAnsi="Candara"/>
          <w:sz w:val="24"/>
          <w:szCs w:val="24"/>
        </w:rPr>
        <w:t>Direc</w:t>
      </w:r>
      <w:r w:rsidR="008C04CA">
        <w:rPr>
          <w:rFonts w:ascii="Candara" w:hAnsi="Candara"/>
          <w:sz w:val="24"/>
          <w:szCs w:val="24"/>
        </w:rPr>
        <w:t>tor</w:t>
      </w:r>
      <w:r>
        <w:rPr>
          <w:rFonts w:ascii="Candara" w:hAnsi="Candara"/>
          <w:sz w:val="24"/>
          <w:szCs w:val="24"/>
        </w:rPr>
        <w:t>a</w:t>
      </w:r>
      <w:proofErr w:type="gramEnd"/>
      <w:r w:rsidR="002D344C" w:rsidRPr="008C04CA">
        <w:rPr>
          <w:rFonts w:ascii="Candara" w:hAnsi="Candara"/>
          <w:sz w:val="24"/>
          <w:szCs w:val="24"/>
        </w:rPr>
        <w:t xml:space="preserve"> </w:t>
      </w:r>
      <w:r w:rsidR="008F53BF" w:rsidRPr="008C04CA">
        <w:rPr>
          <w:rFonts w:ascii="Candara" w:hAnsi="Candara"/>
          <w:sz w:val="24"/>
          <w:szCs w:val="24"/>
        </w:rPr>
        <w:t xml:space="preserve">de Participación Ciudadana;  </w:t>
      </w:r>
    </w:p>
    <w:p w14:paraId="7A5DCF84" w14:textId="69B36FAD" w:rsidR="002D344C" w:rsidRPr="008C04CA" w:rsidRDefault="00F1168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2D344C"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 xml:space="preserve">Dora María </w:t>
      </w:r>
      <w:proofErr w:type="spellStart"/>
      <w:r w:rsidRPr="00F11683">
        <w:rPr>
          <w:rFonts w:ascii="Candara" w:hAnsi="Candara"/>
          <w:bCs/>
          <w:sz w:val="24"/>
          <w:szCs w:val="24"/>
        </w:rPr>
        <w:t>Fafutis</w:t>
      </w:r>
      <w:proofErr w:type="spellEnd"/>
      <w:r w:rsidRPr="00F11683">
        <w:rPr>
          <w:rFonts w:ascii="Candara" w:hAnsi="Candara"/>
          <w:bCs/>
          <w:sz w:val="24"/>
          <w:szCs w:val="24"/>
        </w:rPr>
        <w:t xml:space="preserve"> Morris</w:t>
      </w:r>
      <w:r w:rsidR="002D344C" w:rsidRPr="008C04CA">
        <w:rPr>
          <w:rFonts w:ascii="Candara" w:hAnsi="Candara"/>
          <w:sz w:val="24"/>
          <w:szCs w:val="24"/>
        </w:rPr>
        <w:t>, Coordinador</w:t>
      </w:r>
      <w:r>
        <w:rPr>
          <w:rFonts w:ascii="Candara" w:hAnsi="Candara"/>
          <w:sz w:val="24"/>
          <w:szCs w:val="24"/>
        </w:rPr>
        <w:t>a</w:t>
      </w:r>
      <w:r w:rsidR="002D344C"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8C04CA">
        <w:rPr>
          <w:rFonts w:ascii="Candara" w:hAnsi="Candara"/>
          <w:sz w:val="24"/>
          <w:szCs w:val="24"/>
        </w:rPr>
        <w:t>.</w:t>
      </w:r>
    </w:p>
    <w:bookmarkEnd w:id="0"/>
    <w:p w14:paraId="7BEEECB1" w14:textId="77777777" w:rsidR="002D344C" w:rsidRPr="008C04CA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FB3851" w14:textId="3FE438E4" w:rsidR="00CE2867" w:rsidRPr="008C04CA" w:rsidRDefault="00F11683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</w:t>
      </w:r>
      <w:r w:rsidR="00EB2487"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</w:t>
      </w:r>
      <w:r w:rsidR="00CE2867"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Dora María </w:t>
      </w:r>
      <w:proofErr w:type="spellStart"/>
      <w:r>
        <w:rPr>
          <w:rFonts w:ascii="Candara" w:hAnsi="Candara"/>
          <w:sz w:val="24"/>
          <w:szCs w:val="24"/>
        </w:rPr>
        <w:t>Fafutis</w:t>
      </w:r>
      <w:proofErr w:type="spellEnd"/>
      <w:r>
        <w:rPr>
          <w:rFonts w:ascii="Candara" w:hAnsi="Candara"/>
          <w:sz w:val="24"/>
          <w:szCs w:val="24"/>
        </w:rPr>
        <w:t xml:space="preserve"> Morris</w:t>
      </w:r>
      <w:r w:rsidR="00CE2867" w:rsidRPr="008C04CA">
        <w:rPr>
          <w:rFonts w:ascii="Candara" w:hAnsi="Candara"/>
          <w:sz w:val="24"/>
          <w:szCs w:val="24"/>
        </w:rPr>
        <w:t xml:space="preserve"> da la bienvenida y agradece a los asistentes su presencia, declarando quórum legal, posteriormente</w:t>
      </w:r>
      <w:r w:rsidR="00EC3B11">
        <w:rPr>
          <w:rFonts w:ascii="Candara" w:hAnsi="Candara"/>
          <w:sz w:val="24"/>
          <w:szCs w:val="24"/>
        </w:rPr>
        <w:t xml:space="preserve"> realiza la lectura del orden del día y </w:t>
      </w:r>
      <w:r w:rsidR="00CE2867" w:rsidRPr="008C04CA">
        <w:rPr>
          <w:rFonts w:ascii="Candara" w:hAnsi="Candara"/>
          <w:sz w:val="24"/>
          <w:szCs w:val="24"/>
        </w:rPr>
        <w:t>somete a consideración de los asistentes la aprobación del orden del día.</w:t>
      </w:r>
    </w:p>
    <w:p w14:paraId="1BAC3233" w14:textId="77777777" w:rsidR="005A02F0" w:rsidRPr="008C04CA" w:rsidRDefault="005A02F0" w:rsidP="00804410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8C04CA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380E9FE6" w14:textId="77777777" w:rsidR="005A02F0" w:rsidRPr="008C04CA" w:rsidRDefault="005A02F0" w:rsidP="00804410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8C04CA">
        <w:rPr>
          <w:rFonts w:ascii="Candara" w:hAnsi="Candara" w:cs="Arial"/>
          <w:sz w:val="24"/>
          <w:szCs w:val="24"/>
        </w:rPr>
        <w:t>2.- Lectura y aprobación del orden del día;</w:t>
      </w:r>
    </w:p>
    <w:p w14:paraId="24191E70" w14:textId="77777777" w:rsidR="005A02F0" w:rsidRPr="008C04CA" w:rsidRDefault="005A02F0" w:rsidP="00AC5260">
      <w:pPr>
        <w:spacing w:after="0"/>
        <w:ind w:left="709" w:hanging="283"/>
        <w:jc w:val="both"/>
        <w:rPr>
          <w:rFonts w:ascii="Candara" w:hAnsi="Candara" w:cs="Arial"/>
          <w:sz w:val="24"/>
          <w:szCs w:val="24"/>
        </w:rPr>
      </w:pPr>
      <w:r w:rsidRPr="008C04CA">
        <w:rPr>
          <w:rFonts w:ascii="Candara" w:hAnsi="Candara" w:cs="Arial"/>
          <w:sz w:val="24"/>
          <w:szCs w:val="24"/>
        </w:rPr>
        <w:t>3.- Instalación formal y toma de protesta de los integrantes del Comité Técnico de Valoración;</w:t>
      </w:r>
    </w:p>
    <w:p w14:paraId="72B16708" w14:textId="3E4E0D6D" w:rsidR="005A02F0" w:rsidRPr="008C04CA" w:rsidRDefault="00F11683" w:rsidP="00804410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4</w:t>
      </w:r>
      <w:r w:rsidR="005A02F0" w:rsidRPr="008C04CA">
        <w:rPr>
          <w:rFonts w:ascii="Candara" w:hAnsi="Candara" w:cs="Arial"/>
          <w:sz w:val="24"/>
          <w:szCs w:val="24"/>
        </w:rPr>
        <w:t>.- Asuntos varios.</w:t>
      </w:r>
    </w:p>
    <w:p w14:paraId="1ACA8E87" w14:textId="77777777" w:rsidR="005A02F0" w:rsidRPr="008C04CA" w:rsidRDefault="005A02F0" w:rsidP="005A02F0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</w:p>
    <w:p w14:paraId="26E4493D" w14:textId="4D2122EE" w:rsidR="00365F30" w:rsidRDefault="00EC30C2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Una vez aprobad</w:t>
      </w:r>
      <w:r w:rsidR="00BB09B6">
        <w:rPr>
          <w:rFonts w:ascii="Candara" w:hAnsi="Candara"/>
          <w:sz w:val="24"/>
          <w:szCs w:val="24"/>
        </w:rPr>
        <w:t>o</w:t>
      </w:r>
      <w:r w:rsidRPr="008C04CA">
        <w:rPr>
          <w:rFonts w:ascii="Candara" w:hAnsi="Candara"/>
          <w:sz w:val="24"/>
          <w:szCs w:val="24"/>
        </w:rPr>
        <w:t xml:space="preserve"> el orden día, </w:t>
      </w:r>
      <w:r w:rsidR="006448EB">
        <w:rPr>
          <w:rFonts w:ascii="Candara" w:hAnsi="Candara"/>
          <w:sz w:val="24"/>
          <w:szCs w:val="24"/>
        </w:rPr>
        <w:t xml:space="preserve">solicita a la Lic. Nayely Ordaz, Jefe del departamento de Promoción, presentar los compromisos que se adquieren como integrantes del Comité Técnico de Valoración </w:t>
      </w:r>
      <w:r w:rsidR="00DA76E5">
        <w:rPr>
          <w:rFonts w:ascii="Candara" w:hAnsi="Candara"/>
          <w:sz w:val="24"/>
          <w:szCs w:val="24"/>
        </w:rPr>
        <w:t>de</w:t>
      </w:r>
      <w:r w:rsidR="006448EB">
        <w:rPr>
          <w:rFonts w:ascii="Candara" w:hAnsi="Candara"/>
          <w:sz w:val="24"/>
          <w:szCs w:val="24"/>
        </w:rPr>
        <w:t>l presente programa</w:t>
      </w:r>
      <w:r w:rsidR="00DA76E5">
        <w:rPr>
          <w:rFonts w:ascii="Candara" w:hAnsi="Candara"/>
          <w:sz w:val="24"/>
          <w:szCs w:val="24"/>
        </w:rPr>
        <w:t>. A continuación, hace uso de la voz l</w:t>
      </w:r>
      <w:r w:rsidR="00365F30">
        <w:rPr>
          <w:rFonts w:ascii="Candara" w:hAnsi="Candara"/>
          <w:sz w:val="24"/>
          <w:szCs w:val="24"/>
        </w:rPr>
        <w:t xml:space="preserve">a Lic. Nayely Ordaz, </w:t>
      </w:r>
      <w:r w:rsidR="00351C42">
        <w:rPr>
          <w:rFonts w:ascii="Candara" w:hAnsi="Candara"/>
          <w:sz w:val="24"/>
          <w:szCs w:val="24"/>
        </w:rPr>
        <w:t>señala</w:t>
      </w:r>
      <w:r w:rsidR="00365F30">
        <w:rPr>
          <w:rFonts w:ascii="Candara" w:hAnsi="Candara"/>
          <w:sz w:val="24"/>
          <w:szCs w:val="24"/>
        </w:rPr>
        <w:t xml:space="preserve"> el acuerdo de Cabildo que </w:t>
      </w:r>
      <w:r w:rsidR="00DA76E5">
        <w:rPr>
          <w:rFonts w:ascii="Candara" w:hAnsi="Candara"/>
          <w:sz w:val="24"/>
          <w:szCs w:val="24"/>
        </w:rPr>
        <w:t>fundament</w:t>
      </w:r>
      <w:r w:rsidR="00365F30">
        <w:rPr>
          <w:rFonts w:ascii="Candara" w:hAnsi="Candara"/>
          <w:sz w:val="24"/>
          <w:szCs w:val="24"/>
        </w:rPr>
        <w:t>a la aprobación de las Reglas de Operación del presente programa, e indica el objetivo general, el presupuesto aprobado</w:t>
      </w:r>
      <w:r w:rsidR="00351C42">
        <w:rPr>
          <w:rFonts w:ascii="Candara" w:hAnsi="Candara"/>
          <w:sz w:val="24"/>
          <w:szCs w:val="24"/>
        </w:rPr>
        <w:t xml:space="preserve">, la meta, </w:t>
      </w:r>
      <w:r w:rsidR="00AC5260">
        <w:rPr>
          <w:rFonts w:ascii="Candara" w:hAnsi="Candara"/>
          <w:sz w:val="24"/>
          <w:szCs w:val="24"/>
        </w:rPr>
        <w:t xml:space="preserve">y </w:t>
      </w:r>
      <w:r w:rsidR="00D629AE">
        <w:rPr>
          <w:rFonts w:ascii="Candara" w:hAnsi="Candara"/>
          <w:sz w:val="24"/>
          <w:szCs w:val="24"/>
        </w:rPr>
        <w:t xml:space="preserve">las </w:t>
      </w:r>
      <w:r w:rsidR="00365F30">
        <w:rPr>
          <w:rFonts w:ascii="Candara" w:hAnsi="Candara"/>
          <w:sz w:val="24"/>
          <w:szCs w:val="24"/>
        </w:rPr>
        <w:t>atribuciones</w:t>
      </w:r>
      <w:r w:rsidR="00D629AE">
        <w:rPr>
          <w:rFonts w:ascii="Candara" w:hAnsi="Candara"/>
          <w:sz w:val="24"/>
          <w:szCs w:val="24"/>
        </w:rPr>
        <w:t xml:space="preserve"> y dependencias que integran </w:t>
      </w:r>
      <w:r w:rsidR="00365F30">
        <w:rPr>
          <w:rFonts w:ascii="Candara" w:hAnsi="Candara"/>
          <w:sz w:val="24"/>
          <w:szCs w:val="24"/>
        </w:rPr>
        <w:t>el Comité Técnico de Valoración.</w:t>
      </w:r>
    </w:p>
    <w:p w14:paraId="3B52288C" w14:textId="565766D3" w:rsidR="00580A2C" w:rsidRPr="008C04CA" w:rsidRDefault="00580A2C" w:rsidP="00580A2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continuación</w:t>
      </w:r>
      <w:r w:rsidR="005A02F0" w:rsidRPr="008C04CA">
        <w:rPr>
          <w:rFonts w:ascii="Candara" w:hAnsi="Candara"/>
          <w:sz w:val="24"/>
          <w:szCs w:val="24"/>
        </w:rPr>
        <w:t>,</w:t>
      </w:r>
      <w:r w:rsidRPr="00580A2C">
        <w:rPr>
          <w:rFonts w:ascii="Candara" w:hAnsi="Candara"/>
          <w:sz w:val="24"/>
          <w:szCs w:val="24"/>
        </w:rPr>
        <w:t xml:space="preserve"> </w:t>
      </w:r>
      <w:r w:rsidRPr="008C04CA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>a</w:t>
      </w:r>
      <w:r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Dora María </w:t>
      </w:r>
      <w:proofErr w:type="spellStart"/>
      <w:r>
        <w:rPr>
          <w:rFonts w:ascii="Candara" w:hAnsi="Candara"/>
          <w:sz w:val="24"/>
          <w:szCs w:val="24"/>
        </w:rPr>
        <w:t>Fafutis</w:t>
      </w:r>
      <w:proofErr w:type="spellEnd"/>
      <w:r>
        <w:rPr>
          <w:rFonts w:ascii="Candara" w:hAnsi="Candara"/>
          <w:sz w:val="24"/>
          <w:szCs w:val="24"/>
        </w:rPr>
        <w:t xml:space="preserve"> Morris</w:t>
      </w:r>
      <w:r w:rsidRPr="008C04CA">
        <w:rPr>
          <w:rFonts w:ascii="Candara" w:hAnsi="Candara"/>
          <w:sz w:val="24"/>
          <w:szCs w:val="24"/>
        </w:rPr>
        <w:t>, procede a instalar formalmente el Co</w:t>
      </w:r>
      <w:r w:rsidR="00394A55">
        <w:rPr>
          <w:rFonts w:ascii="Candara" w:hAnsi="Candara"/>
          <w:sz w:val="24"/>
          <w:szCs w:val="24"/>
        </w:rPr>
        <w:t>mité Técnico de Valoración del p</w:t>
      </w:r>
      <w:r w:rsidRPr="008C04CA">
        <w:rPr>
          <w:rFonts w:ascii="Candara" w:hAnsi="Candara"/>
          <w:sz w:val="24"/>
          <w:szCs w:val="24"/>
        </w:rPr>
        <w:t>rograma “Empleo en Tu Colonia 202</w:t>
      </w:r>
      <w:r>
        <w:rPr>
          <w:rFonts w:ascii="Candara" w:hAnsi="Candara"/>
          <w:sz w:val="24"/>
          <w:szCs w:val="24"/>
        </w:rPr>
        <w:t>3</w:t>
      </w:r>
      <w:r w:rsidRPr="008C04CA">
        <w:rPr>
          <w:rFonts w:ascii="Candara" w:hAnsi="Candara"/>
          <w:sz w:val="24"/>
          <w:szCs w:val="24"/>
        </w:rPr>
        <w:t xml:space="preserve">”, haciendo la correspondiente toma de protesta </w:t>
      </w:r>
      <w:r w:rsidR="00D629AE">
        <w:rPr>
          <w:rFonts w:ascii="Candara" w:hAnsi="Candara"/>
          <w:sz w:val="24"/>
          <w:szCs w:val="24"/>
        </w:rPr>
        <w:t>ofici</w:t>
      </w:r>
      <w:r w:rsidRPr="008C04CA">
        <w:rPr>
          <w:rFonts w:ascii="Candara" w:hAnsi="Candara"/>
          <w:sz w:val="24"/>
          <w:szCs w:val="24"/>
        </w:rPr>
        <w:t>a</w:t>
      </w:r>
      <w:r w:rsidR="00D629AE">
        <w:rPr>
          <w:rFonts w:ascii="Candara" w:hAnsi="Candara"/>
          <w:sz w:val="24"/>
          <w:szCs w:val="24"/>
        </w:rPr>
        <w:t>l a</w:t>
      </w:r>
      <w:r w:rsidRPr="008C04CA">
        <w:rPr>
          <w:rFonts w:ascii="Candara" w:hAnsi="Candara"/>
          <w:sz w:val="24"/>
          <w:szCs w:val="24"/>
        </w:rPr>
        <w:t xml:space="preserve"> los miembros que lo integran, quedando así, formalmente constituido.  </w:t>
      </w:r>
    </w:p>
    <w:p w14:paraId="49FDC106" w14:textId="77777777" w:rsidR="00365F30" w:rsidRDefault="00365F30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FF7306D" w14:textId="6CB2D7D9" w:rsidR="00D820FB" w:rsidRDefault="00D820FB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Siguiendo el orden del día en asunto varios, hace uso de la voz la C. Dora María </w:t>
      </w:r>
      <w:proofErr w:type="spellStart"/>
      <w:r>
        <w:rPr>
          <w:rFonts w:ascii="Candara" w:hAnsi="Candara"/>
          <w:sz w:val="24"/>
          <w:szCs w:val="24"/>
        </w:rPr>
        <w:t>Fafutis</w:t>
      </w:r>
      <w:proofErr w:type="spellEnd"/>
      <w:r>
        <w:rPr>
          <w:rFonts w:ascii="Candara" w:hAnsi="Candara"/>
          <w:sz w:val="24"/>
          <w:szCs w:val="24"/>
        </w:rPr>
        <w:t xml:space="preserve">, señala que en esta ocasión cabildo aprobó que haya una extensión en el tiempo de </w:t>
      </w:r>
      <w:r>
        <w:rPr>
          <w:rFonts w:ascii="Candara" w:hAnsi="Candara"/>
          <w:sz w:val="24"/>
          <w:szCs w:val="24"/>
        </w:rPr>
        <w:lastRenderedPageBreak/>
        <w:t>participación de la</w:t>
      </w:r>
      <w:r w:rsidR="006F130F">
        <w:rPr>
          <w:rFonts w:ascii="Candara" w:hAnsi="Candara"/>
          <w:sz w:val="24"/>
          <w:szCs w:val="24"/>
        </w:rPr>
        <w:t>s personas.</w:t>
      </w:r>
      <w:r>
        <w:rPr>
          <w:rFonts w:ascii="Candara" w:hAnsi="Candara"/>
          <w:sz w:val="24"/>
          <w:szCs w:val="24"/>
        </w:rPr>
        <w:t xml:space="preserve"> </w:t>
      </w:r>
      <w:r w:rsidR="00D67D05">
        <w:rPr>
          <w:rFonts w:ascii="Candara" w:hAnsi="Candara"/>
          <w:sz w:val="24"/>
          <w:szCs w:val="24"/>
        </w:rPr>
        <w:t>Indica que se proyecta</w:t>
      </w:r>
      <w:r w:rsidR="00351C4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la participación de 80 personas </w:t>
      </w:r>
      <w:r w:rsidR="00351C42">
        <w:rPr>
          <w:rFonts w:ascii="Candara" w:hAnsi="Candara"/>
          <w:sz w:val="24"/>
          <w:szCs w:val="24"/>
        </w:rPr>
        <w:t xml:space="preserve">de manera </w:t>
      </w:r>
      <w:r>
        <w:rPr>
          <w:rFonts w:ascii="Candara" w:hAnsi="Candara"/>
          <w:sz w:val="24"/>
          <w:szCs w:val="24"/>
        </w:rPr>
        <w:t>me</w:t>
      </w:r>
      <w:r w:rsidR="00351C42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>sual con participación trimestral</w:t>
      </w:r>
      <w:r w:rsidR="00351C4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lo que </w:t>
      </w:r>
      <w:r w:rsidR="00351C42">
        <w:rPr>
          <w:rFonts w:ascii="Candara" w:hAnsi="Candara"/>
          <w:sz w:val="24"/>
          <w:szCs w:val="24"/>
        </w:rPr>
        <w:t xml:space="preserve">permitirá </w:t>
      </w:r>
      <w:r>
        <w:rPr>
          <w:rFonts w:ascii="Candara" w:hAnsi="Candara"/>
          <w:sz w:val="24"/>
          <w:szCs w:val="24"/>
        </w:rPr>
        <w:t>prorratear la participaci</w:t>
      </w:r>
      <w:r w:rsidR="00351C42">
        <w:rPr>
          <w:rFonts w:ascii="Candara" w:hAnsi="Candara"/>
          <w:sz w:val="24"/>
          <w:szCs w:val="24"/>
        </w:rPr>
        <w:t>ón a lo largo del año</w:t>
      </w:r>
      <w:r>
        <w:rPr>
          <w:rFonts w:ascii="Candara" w:hAnsi="Candara"/>
          <w:sz w:val="24"/>
          <w:szCs w:val="24"/>
        </w:rPr>
        <w:t xml:space="preserve"> y cubrir la meta. </w:t>
      </w:r>
      <w:r w:rsidR="00351C42">
        <w:rPr>
          <w:rFonts w:ascii="Candara" w:hAnsi="Candara"/>
          <w:sz w:val="24"/>
          <w:szCs w:val="24"/>
        </w:rPr>
        <w:t xml:space="preserve">En otro tema, indica que </w:t>
      </w:r>
      <w:r>
        <w:rPr>
          <w:rFonts w:ascii="Candara" w:hAnsi="Candara"/>
          <w:sz w:val="24"/>
          <w:szCs w:val="24"/>
        </w:rPr>
        <w:t>s</w:t>
      </w:r>
      <w:r w:rsidR="00351C42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 busca de ma</w:t>
      </w:r>
      <w:r w:rsidR="00351C42">
        <w:rPr>
          <w:rFonts w:ascii="Candara" w:hAnsi="Candara"/>
          <w:sz w:val="24"/>
          <w:szCs w:val="24"/>
        </w:rPr>
        <w:t xml:space="preserve">nera muy precisa la vinculación de las personas </w:t>
      </w:r>
      <w:r>
        <w:rPr>
          <w:rFonts w:ascii="Candara" w:hAnsi="Candara"/>
          <w:sz w:val="24"/>
          <w:szCs w:val="24"/>
        </w:rPr>
        <w:t xml:space="preserve">a un empleo definitivo, </w:t>
      </w:r>
      <w:r w:rsidR="006F130F">
        <w:rPr>
          <w:rFonts w:ascii="Candara" w:hAnsi="Candara"/>
          <w:sz w:val="24"/>
          <w:szCs w:val="24"/>
        </w:rPr>
        <w:t xml:space="preserve">se suma, </w:t>
      </w:r>
      <w:r w:rsidR="00351C42">
        <w:rPr>
          <w:rFonts w:ascii="Candara" w:hAnsi="Candara"/>
          <w:sz w:val="24"/>
          <w:szCs w:val="24"/>
        </w:rPr>
        <w:t xml:space="preserve">a la </w:t>
      </w:r>
      <w:r>
        <w:rPr>
          <w:rFonts w:ascii="Candara" w:hAnsi="Candara"/>
          <w:sz w:val="24"/>
          <w:szCs w:val="24"/>
        </w:rPr>
        <w:t>oferta lab</w:t>
      </w:r>
      <w:r w:rsidR="00351C42">
        <w:rPr>
          <w:rFonts w:ascii="Candara" w:hAnsi="Candara"/>
          <w:sz w:val="24"/>
          <w:szCs w:val="24"/>
        </w:rPr>
        <w:t>o</w:t>
      </w:r>
      <w:r>
        <w:rPr>
          <w:rFonts w:ascii="Candara" w:hAnsi="Candara"/>
          <w:sz w:val="24"/>
          <w:szCs w:val="24"/>
        </w:rPr>
        <w:t>r</w:t>
      </w:r>
      <w:r w:rsidR="00351C42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l</w:t>
      </w:r>
      <w:r w:rsidR="00351C42">
        <w:rPr>
          <w:rFonts w:ascii="Candara" w:hAnsi="Candara"/>
          <w:sz w:val="24"/>
          <w:szCs w:val="24"/>
        </w:rPr>
        <w:t xml:space="preserve"> </w:t>
      </w:r>
      <w:r w:rsidR="00D67D05">
        <w:rPr>
          <w:rFonts w:ascii="Candara" w:hAnsi="Candara"/>
          <w:sz w:val="24"/>
          <w:szCs w:val="24"/>
        </w:rPr>
        <w:t>de</w:t>
      </w:r>
      <w:r>
        <w:rPr>
          <w:rFonts w:ascii="Candara" w:hAnsi="Candara"/>
          <w:sz w:val="24"/>
          <w:szCs w:val="24"/>
        </w:rPr>
        <w:t xml:space="preserve"> la Coordinación</w:t>
      </w:r>
      <w:r w:rsidR="00D67D05">
        <w:rPr>
          <w:rFonts w:ascii="Candara" w:hAnsi="Candara"/>
          <w:sz w:val="24"/>
          <w:szCs w:val="24"/>
        </w:rPr>
        <w:t xml:space="preserve"> de desarrollo Económico</w:t>
      </w:r>
      <w:r w:rsidR="006F130F">
        <w:rPr>
          <w:rFonts w:ascii="Candara" w:hAnsi="Candara"/>
          <w:sz w:val="24"/>
          <w:szCs w:val="24"/>
        </w:rPr>
        <w:t>,</w:t>
      </w:r>
      <w:r w:rsidR="00351C42">
        <w:rPr>
          <w:rFonts w:ascii="Candara" w:hAnsi="Candara"/>
          <w:sz w:val="24"/>
          <w:szCs w:val="24"/>
        </w:rPr>
        <w:t xml:space="preserve"> el C</w:t>
      </w:r>
      <w:r>
        <w:rPr>
          <w:rFonts w:ascii="Candara" w:hAnsi="Candara"/>
          <w:sz w:val="24"/>
          <w:szCs w:val="24"/>
        </w:rPr>
        <w:t>onsejo Coordinador de I</w:t>
      </w:r>
      <w:r w:rsidR="00351C42">
        <w:rPr>
          <w:rFonts w:ascii="Candara" w:hAnsi="Candara"/>
          <w:sz w:val="24"/>
          <w:szCs w:val="24"/>
        </w:rPr>
        <w:t>ndustriales d</w:t>
      </w:r>
      <w:r>
        <w:rPr>
          <w:rFonts w:ascii="Candara" w:hAnsi="Candara"/>
          <w:sz w:val="24"/>
          <w:szCs w:val="24"/>
        </w:rPr>
        <w:t>e</w:t>
      </w:r>
      <w:r w:rsidR="00351C42">
        <w:rPr>
          <w:rFonts w:ascii="Candara" w:hAnsi="Candara"/>
          <w:sz w:val="24"/>
          <w:szCs w:val="24"/>
        </w:rPr>
        <w:t xml:space="preserve"> Jalisco, buscando una</w:t>
      </w:r>
      <w:r>
        <w:rPr>
          <w:rFonts w:ascii="Candara" w:hAnsi="Candara"/>
          <w:sz w:val="24"/>
          <w:szCs w:val="24"/>
        </w:rPr>
        <w:t xml:space="preserve"> apertura mayor</w:t>
      </w:r>
      <w:r w:rsidR="00351C42">
        <w:rPr>
          <w:rFonts w:ascii="Candara" w:hAnsi="Candara"/>
          <w:sz w:val="24"/>
          <w:szCs w:val="24"/>
        </w:rPr>
        <w:t xml:space="preserve"> de</w:t>
      </w:r>
      <w:r>
        <w:rPr>
          <w:rFonts w:ascii="Candara" w:hAnsi="Candara"/>
          <w:sz w:val="24"/>
          <w:szCs w:val="24"/>
        </w:rPr>
        <w:t xml:space="preserve"> oferta</w:t>
      </w:r>
      <w:r w:rsidR="00351C42">
        <w:rPr>
          <w:rFonts w:ascii="Candara" w:hAnsi="Candara"/>
          <w:sz w:val="24"/>
          <w:szCs w:val="24"/>
        </w:rPr>
        <w:t xml:space="preserve"> de empleo,</w:t>
      </w:r>
      <w:r>
        <w:rPr>
          <w:rFonts w:ascii="Candara" w:hAnsi="Candara"/>
          <w:sz w:val="24"/>
          <w:szCs w:val="24"/>
        </w:rPr>
        <w:t xml:space="preserve"> con las empresas que están </w:t>
      </w:r>
      <w:r w:rsidR="00351C42">
        <w:rPr>
          <w:rFonts w:ascii="Candara" w:hAnsi="Candara"/>
          <w:sz w:val="24"/>
          <w:szCs w:val="24"/>
        </w:rPr>
        <w:t>establecidas</w:t>
      </w:r>
      <w:r>
        <w:rPr>
          <w:rFonts w:ascii="Candara" w:hAnsi="Candara"/>
          <w:sz w:val="24"/>
          <w:szCs w:val="24"/>
        </w:rPr>
        <w:t xml:space="preserve"> en Tlaquepaque, </w:t>
      </w:r>
      <w:r w:rsidR="00351C42">
        <w:rPr>
          <w:rFonts w:ascii="Candara" w:hAnsi="Candara"/>
          <w:sz w:val="24"/>
          <w:szCs w:val="24"/>
        </w:rPr>
        <w:t xml:space="preserve">para poder realizar una </w:t>
      </w:r>
      <w:r>
        <w:rPr>
          <w:rFonts w:ascii="Candara" w:hAnsi="Candara"/>
          <w:sz w:val="24"/>
          <w:szCs w:val="24"/>
        </w:rPr>
        <w:t>mejor</w:t>
      </w:r>
      <w:r w:rsidR="00351C42">
        <w:rPr>
          <w:rFonts w:ascii="Candara" w:hAnsi="Candara"/>
          <w:sz w:val="24"/>
          <w:szCs w:val="24"/>
        </w:rPr>
        <w:t xml:space="preserve"> vinculación</w:t>
      </w:r>
      <w:r>
        <w:rPr>
          <w:rFonts w:ascii="Candara" w:hAnsi="Candara"/>
          <w:sz w:val="24"/>
          <w:szCs w:val="24"/>
        </w:rPr>
        <w:t xml:space="preserve">. Uno de los problemas es que las personas no están </w:t>
      </w:r>
      <w:r w:rsidR="00351C42">
        <w:rPr>
          <w:rFonts w:ascii="Candara" w:hAnsi="Candara"/>
          <w:sz w:val="24"/>
          <w:szCs w:val="24"/>
        </w:rPr>
        <w:t>capacitadas, buscaremos</w:t>
      </w:r>
      <w:r>
        <w:rPr>
          <w:rFonts w:ascii="Candara" w:hAnsi="Candara"/>
          <w:sz w:val="24"/>
          <w:szCs w:val="24"/>
        </w:rPr>
        <w:t xml:space="preserve"> capacitación justo par</w:t>
      </w:r>
      <w:r w:rsidR="00351C42">
        <w:rPr>
          <w:rFonts w:ascii="Candara" w:hAnsi="Candara"/>
          <w:sz w:val="24"/>
          <w:szCs w:val="24"/>
        </w:rPr>
        <w:t xml:space="preserve">a </w:t>
      </w:r>
      <w:r>
        <w:rPr>
          <w:rFonts w:ascii="Candara" w:hAnsi="Candara"/>
          <w:sz w:val="24"/>
          <w:szCs w:val="24"/>
        </w:rPr>
        <w:t>l</w:t>
      </w:r>
      <w:r w:rsidR="00351C42">
        <w:rPr>
          <w:rFonts w:ascii="Candara" w:hAnsi="Candara"/>
          <w:sz w:val="24"/>
          <w:szCs w:val="24"/>
        </w:rPr>
        <w:t>a oferta laboral</w:t>
      </w:r>
      <w:r>
        <w:rPr>
          <w:rFonts w:ascii="Candara" w:hAnsi="Candara"/>
          <w:sz w:val="24"/>
          <w:szCs w:val="24"/>
        </w:rPr>
        <w:t xml:space="preserve">. </w:t>
      </w:r>
      <w:r w:rsidR="00351C42">
        <w:rPr>
          <w:rFonts w:ascii="Candara" w:hAnsi="Candara"/>
          <w:sz w:val="24"/>
          <w:szCs w:val="24"/>
        </w:rPr>
        <w:t xml:space="preserve">La apuesta es a que este programa sea todavía más exitoso y </w:t>
      </w:r>
      <w:r w:rsidR="00F943CD">
        <w:rPr>
          <w:rFonts w:ascii="Candara" w:hAnsi="Candara"/>
          <w:sz w:val="24"/>
          <w:szCs w:val="24"/>
        </w:rPr>
        <w:t xml:space="preserve">las personas </w:t>
      </w:r>
      <w:r w:rsidR="00351C42">
        <w:rPr>
          <w:rFonts w:ascii="Candara" w:hAnsi="Candara"/>
          <w:sz w:val="24"/>
          <w:szCs w:val="24"/>
        </w:rPr>
        <w:t>se queden ya con un empleo</w:t>
      </w:r>
      <w:r w:rsidR="00F943CD">
        <w:rPr>
          <w:rFonts w:ascii="Candara" w:hAnsi="Candara"/>
          <w:sz w:val="24"/>
          <w:szCs w:val="24"/>
        </w:rPr>
        <w:t xml:space="preserve"> formal</w:t>
      </w:r>
      <w:r w:rsidR="00351C42">
        <w:rPr>
          <w:rFonts w:ascii="Candara" w:hAnsi="Candara"/>
          <w:sz w:val="24"/>
          <w:szCs w:val="24"/>
        </w:rPr>
        <w:t xml:space="preserve"> y puedan cambiar la vida de su familia teniendo trabajo.  </w:t>
      </w:r>
    </w:p>
    <w:p w14:paraId="4E8FFBE1" w14:textId="77777777" w:rsidR="00D820FB" w:rsidRDefault="00D820FB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D9F5FC2" w14:textId="16905A49" w:rsidR="007C461F" w:rsidRPr="008C04CA" w:rsidRDefault="005A02F0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 xml:space="preserve">No habiendo </w:t>
      </w:r>
      <w:r w:rsidR="00F943CD">
        <w:rPr>
          <w:rFonts w:ascii="Candara" w:hAnsi="Candara"/>
          <w:sz w:val="24"/>
          <w:szCs w:val="24"/>
        </w:rPr>
        <w:t xml:space="preserve">más </w:t>
      </w:r>
      <w:r w:rsidRPr="008C04CA">
        <w:rPr>
          <w:rFonts w:ascii="Candara" w:hAnsi="Candara"/>
          <w:sz w:val="24"/>
          <w:szCs w:val="24"/>
        </w:rPr>
        <w:t xml:space="preserve">propuesta de </w:t>
      </w:r>
      <w:r w:rsidR="008648F0" w:rsidRPr="008C04CA">
        <w:rPr>
          <w:rFonts w:ascii="Candara" w:hAnsi="Candara"/>
          <w:sz w:val="24"/>
          <w:szCs w:val="24"/>
        </w:rPr>
        <w:t>asuntos</w:t>
      </w:r>
      <w:r w:rsidRPr="008C04CA">
        <w:rPr>
          <w:rFonts w:ascii="Candara" w:hAnsi="Candara"/>
          <w:sz w:val="24"/>
          <w:szCs w:val="24"/>
        </w:rPr>
        <w:t xml:space="preserve"> varios que tratar, </w:t>
      </w:r>
      <w:r w:rsidR="00437820" w:rsidRPr="008C04CA">
        <w:rPr>
          <w:rFonts w:ascii="Candara" w:hAnsi="Candara"/>
          <w:sz w:val="24"/>
          <w:szCs w:val="24"/>
        </w:rPr>
        <w:t>se da por concluida la sesión</w:t>
      </w:r>
      <w:r w:rsidR="00437820">
        <w:rPr>
          <w:rFonts w:ascii="Candara" w:hAnsi="Candara"/>
          <w:sz w:val="24"/>
          <w:szCs w:val="24"/>
        </w:rPr>
        <w:t xml:space="preserve">, </w:t>
      </w:r>
      <w:r w:rsidRPr="008C04CA">
        <w:rPr>
          <w:rFonts w:ascii="Candara" w:hAnsi="Candara"/>
          <w:sz w:val="24"/>
          <w:szCs w:val="24"/>
        </w:rPr>
        <w:t xml:space="preserve">firman la presente Acta los </w:t>
      </w:r>
      <w:r w:rsidR="008648F0" w:rsidRPr="008C04CA">
        <w:rPr>
          <w:rFonts w:ascii="Candara" w:hAnsi="Candara"/>
          <w:sz w:val="24"/>
          <w:szCs w:val="24"/>
        </w:rPr>
        <w:t>miembros</w:t>
      </w:r>
      <w:r w:rsidRPr="008C04CA">
        <w:rPr>
          <w:rFonts w:ascii="Candara" w:hAnsi="Candara"/>
          <w:sz w:val="24"/>
          <w:szCs w:val="24"/>
        </w:rPr>
        <w:t xml:space="preserve"> del Comité Técnico de Valoración participantes. </w:t>
      </w:r>
    </w:p>
    <w:p w14:paraId="26295BC3" w14:textId="77777777" w:rsidR="00804410" w:rsidRPr="008C04CA" w:rsidRDefault="0080441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BB209DB" w14:textId="77777777"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30CB03" w14:textId="77777777" w:rsidR="00437820" w:rsidRPr="008C04CA" w:rsidRDefault="0043782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2E8EB43" w14:textId="77777777" w:rsidR="00C2746F" w:rsidRPr="008C04CA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24C84E0F" w14:textId="77777777" w:rsidR="00AC5260" w:rsidRDefault="00AC5260" w:rsidP="00AC52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</w:t>
      </w:r>
      <w:r w:rsidRPr="008C04CA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>.</w:t>
      </w:r>
      <w:r w:rsidRPr="008C04CA">
        <w:rPr>
          <w:rFonts w:ascii="Candara" w:hAnsi="Candara"/>
          <w:sz w:val="24"/>
          <w:szCs w:val="24"/>
        </w:rPr>
        <w:t xml:space="preserve">P. </w:t>
      </w:r>
      <w:r>
        <w:rPr>
          <w:rFonts w:ascii="Candara" w:hAnsi="Candara"/>
          <w:sz w:val="24"/>
          <w:szCs w:val="24"/>
        </w:rPr>
        <w:t>David Mendoza Pérez</w:t>
      </w:r>
    </w:p>
    <w:p w14:paraId="1BE94CF3" w14:textId="50AD281C" w:rsidR="00AC5260" w:rsidRPr="008C04CA" w:rsidRDefault="00AC5260" w:rsidP="00AC52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</w:t>
      </w:r>
      <w:r w:rsidRPr="008C04C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de la </w:t>
      </w:r>
      <w:r w:rsidRPr="008C04CA">
        <w:rPr>
          <w:rFonts w:ascii="Candara" w:hAnsi="Candara"/>
          <w:sz w:val="24"/>
          <w:szCs w:val="24"/>
        </w:rPr>
        <w:t>Tesorer</w:t>
      </w:r>
      <w:r>
        <w:rPr>
          <w:rFonts w:ascii="Candara" w:hAnsi="Candara"/>
          <w:sz w:val="24"/>
          <w:szCs w:val="24"/>
        </w:rPr>
        <w:t>ía</w:t>
      </w:r>
      <w:r w:rsidRPr="008C04CA">
        <w:rPr>
          <w:rFonts w:ascii="Candara" w:hAnsi="Candara"/>
          <w:sz w:val="24"/>
          <w:szCs w:val="24"/>
        </w:rPr>
        <w:t xml:space="preserve"> Municipal</w:t>
      </w:r>
    </w:p>
    <w:p w14:paraId="0943486A" w14:textId="097656B6" w:rsidR="00CF6FC4" w:rsidRPr="008C04CA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3DCED7" w14:textId="77777777" w:rsidR="00B17930" w:rsidRPr="008C04CA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F35011E" w14:textId="77777777" w:rsidR="00B17930" w:rsidRPr="008C04CA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9DD41C3" w14:textId="77777777" w:rsidR="006174FC" w:rsidRPr="008C04CA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598C0209" w14:textId="77777777" w:rsidR="0046578A" w:rsidRDefault="0046578A" w:rsidP="004657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Marial Elvia Álvarez Hernández</w:t>
      </w:r>
    </w:p>
    <w:p w14:paraId="1612D596" w14:textId="6F44F28F" w:rsidR="0046578A" w:rsidRPr="008C04CA" w:rsidRDefault="0046578A" w:rsidP="004657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representación de la </w:t>
      </w:r>
      <w:r w:rsidR="006E0C21" w:rsidRPr="008C04CA">
        <w:rPr>
          <w:rFonts w:ascii="Candara" w:hAnsi="Candara"/>
          <w:sz w:val="24"/>
          <w:szCs w:val="24"/>
        </w:rPr>
        <w:t>Contralor</w:t>
      </w:r>
      <w:r w:rsidR="006E0C21">
        <w:rPr>
          <w:rFonts w:ascii="Candara" w:hAnsi="Candara"/>
          <w:sz w:val="24"/>
          <w:szCs w:val="24"/>
        </w:rPr>
        <w:t>ía</w:t>
      </w:r>
      <w:r w:rsidRPr="008C04CA">
        <w:rPr>
          <w:rFonts w:ascii="Candara" w:hAnsi="Candara"/>
          <w:sz w:val="24"/>
          <w:szCs w:val="24"/>
        </w:rPr>
        <w:t xml:space="preserve"> Municipal</w:t>
      </w:r>
    </w:p>
    <w:p w14:paraId="592E6CC5" w14:textId="77777777" w:rsidR="004469FB" w:rsidRPr="008C04CA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50FB7E0" w14:textId="77777777" w:rsidR="00CF6FC4" w:rsidRPr="008C04CA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70E0550" w14:textId="77777777" w:rsidR="00CF6FC4" w:rsidRPr="008C04CA" w:rsidRDefault="00CF6FC4" w:rsidP="00166C12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C074462" w14:textId="77251220" w:rsidR="0046578A" w:rsidRPr="008C04CA" w:rsidRDefault="0046578A" w:rsidP="004657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</w:t>
      </w:r>
    </w:p>
    <w:p w14:paraId="793201AC" w14:textId="77777777" w:rsidR="0046578A" w:rsidRDefault="0046578A" w:rsidP="004657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 xml:space="preserve">. </w:t>
      </w:r>
      <w:r w:rsidRPr="00F11683">
        <w:rPr>
          <w:rFonts w:ascii="Candara" w:eastAsia="Times New Roman" w:hAnsi="Candara" w:cs="Arial"/>
          <w:sz w:val="24"/>
          <w:szCs w:val="24"/>
        </w:rPr>
        <w:t>Irene Esquivel Robles</w:t>
      </w:r>
    </w:p>
    <w:p w14:paraId="6768AD26" w14:textId="0AC95250" w:rsidR="0046578A" w:rsidRPr="008C04CA" w:rsidRDefault="0046578A" w:rsidP="0046578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Direc</w:t>
      </w:r>
      <w:r>
        <w:rPr>
          <w:rFonts w:ascii="Candara" w:hAnsi="Candara"/>
          <w:sz w:val="24"/>
          <w:szCs w:val="24"/>
        </w:rPr>
        <w:t>tora</w:t>
      </w:r>
      <w:r w:rsidRPr="008C04CA">
        <w:rPr>
          <w:rFonts w:ascii="Candara" w:hAnsi="Candara"/>
          <w:sz w:val="24"/>
          <w:szCs w:val="24"/>
        </w:rPr>
        <w:t xml:space="preserve"> de Participación Ciudadana  </w:t>
      </w:r>
    </w:p>
    <w:p w14:paraId="50D968D0" w14:textId="3F96E6A7" w:rsidR="0046578A" w:rsidRDefault="0046578A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B1B6E82" w14:textId="1DD038DA" w:rsidR="0046578A" w:rsidRDefault="0046578A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821C1C2" w14:textId="22132305" w:rsidR="00D47B86" w:rsidRDefault="00D47B86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1085C01" w14:textId="77777777" w:rsidR="000A109C" w:rsidRPr="008C04CA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____________________________________________</w:t>
      </w:r>
    </w:p>
    <w:p w14:paraId="2C9F7266" w14:textId="77777777" w:rsidR="00F943CD" w:rsidRDefault="00F943CD" w:rsidP="00F943C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8C04CA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  <w:r w:rsidRPr="00F11683">
        <w:rPr>
          <w:rFonts w:ascii="Candara" w:hAnsi="Candara"/>
          <w:bCs/>
          <w:sz w:val="24"/>
          <w:szCs w:val="24"/>
        </w:rPr>
        <w:t xml:space="preserve">Dora María </w:t>
      </w:r>
      <w:proofErr w:type="spellStart"/>
      <w:r w:rsidRPr="00F11683">
        <w:rPr>
          <w:rFonts w:ascii="Candara" w:hAnsi="Candara"/>
          <w:bCs/>
          <w:sz w:val="24"/>
          <w:szCs w:val="24"/>
        </w:rPr>
        <w:t>Fafutis</w:t>
      </w:r>
      <w:proofErr w:type="spellEnd"/>
      <w:r w:rsidRPr="00F11683">
        <w:rPr>
          <w:rFonts w:ascii="Candara" w:hAnsi="Candara"/>
          <w:bCs/>
          <w:sz w:val="24"/>
          <w:szCs w:val="24"/>
        </w:rPr>
        <w:t xml:space="preserve"> Morris</w:t>
      </w:r>
    </w:p>
    <w:p w14:paraId="322924E6" w14:textId="51F5B2A0" w:rsidR="000A109C" w:rsidRPr="008C04CA" w:rsidRDefault="00F943CD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8C04CA">
        <w:rPr>
          <w:rFonts w:ascii="Candara" w:hAnsi="Candara"/>
          <w:sz w:val="24"/>
          <w:szCs w:val="24"/>
        </w:rPr>
        <w:t>Coordinador</w:t>
      </w:r>
      <w:r>
        <w:rPr>
          <w:rFonts w:ascii="Candara" w:hAnsi="Candara"/>
          <w:sz w:val="24"/>
          <w:szCs w:val="24"/>
        </w:rPr>
        <w:t>a</w:t>
      </w:r>
      <w:r w:rsidRPr="008C04CA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sectPr w:rsidR="000A109C" w:rsidRPr="008C04CA" w:rsidSect="00E0103A">
      <w:footerReference w:type="default" r:id="rId11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C33" w14:textId="77777777" w:rsidR="00DB7AF0" w:rsidRDefault="00DB7AF0" w:rsidP="001E15EF">
      <w:pPr>
        <w:spacing w:after="0" w:line="240" w:lineRule="auto"/>
      </w:pPr>
      <w:r>
        <w:separator/>
      </w:r>
    </w:p>
  </w:endnote>
  <w:endnote w:type="continuationSeparator" w:id="0">
    <w:p w14:paraId="78DDDCAA" w14:textId="77777777" w:rsidR="00DB7AF0" w:rsidRDefault="00DB7AF0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745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363A0E20" w14:textId="77777777" w:rsidR="00E72E3F" w:rsidRDefault="00E72E3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31" w:rsidRPr="00CE753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6C3CC221" w14:textId="77777777" w:rsidR="007C461F" w:rsidRDefault="007C4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0F2C" w14:textId="77777777" w:rsidR="00DB7AF0" w:rsidRDefault="00DB7AF0" w:rsidP="001E15EF">
      <w:pPr>
        <w:spacing w:after="0" w:line="240" w:lineRule="auto"/>
      </w:pPr>
      <w:r>
        <w:separator/>
      </w:r>
    </w:p>
  </w:footnote>
  <w:footnote w:type="continuationSeparator" w:id="0">
    <w:p w14:paraId="357B5B33" w14:textId="77777777" w:rsidR="00DB7AF0" w:rsidRDefault="00DB7AF0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7A7"/>
    <w:multiLevelType w:val="hybridMultilevel"/>
    <w:tmpl w:val="4C9C75B4"/>
    <w:numStyleLink w:val="Letra"/>
  </w:abstractNum>
  <w:abstractNum w:abstractNumId="2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DBB6070"/>
    <w:multiLevelType w:val="hybridMultilevel"/>
    <w:tmpl w:val="D45EBD9E"/>
    <w:numStyleLink w:val="Estiloimportado2"/>
  </w:abstractNum>
  <w:abstractNum w:abstractNumId="13" w15:restartNumberingAfterBreak="0">
    <w:nsid w:val="7D446DE0"/>
    <w:multiLevelType w:val="hybridMultilevel"/>
    <w:tmpl w:val="409ADEA2"/>
    <w:numStyleLink w:val="Estiloimportado3"/>
  </w:abstractNum>
  <w:abstractNum w:abstractNumId="14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9033">
    <w:abstractNumId w:val="0"/>
  </w:num>
  <w:num w:numId="2" w16cid:durableId="1255088380">
    <w:abstractNumId w:val="14"/>
  </w:num>
  <w:num w:numId="3" w16cid:durableId="509150091">
    <w:abstractNumId w:val="9"/>
  </w:num>
  <w:num w:numId="4" w16cid:durableId="699354932">
    <w:abstractNumId w:val="6"/>
  </w:num>
  <w:num w:numId="5" w16cid:durableId="912811013">
    <w:abstractNumId w:val="10"/>
  </w:num>
  <w:num w:numId="6" w16cid:durableId="444933914">
    <w:abstractNumId w:val="7"/>
  </w:num>
  <w:num w:numId="7" w16cid:durableId="1025131904">
    <w:abstractNumId w:val="4"/>
  </w:num>
  <w:num w:numId="8" w16cid:durableId="387458702">
    <w:abstractNumId w:val="3"/>
  </w:num>
  <w:num w:numId="9" w16cid:durableId="842477188">
    <w:abstractNumId w:val="5"/>
  </w:num>
  <w:num w:numId="10" w16cid:durableId="445077141">
    <w:abstractNumId w:val="8"/>
  </w:num>
  <w:num w:numId="11" w16cid:durableId="735395189">
    <w:abstractNumId w:val="12"/>
  </w:num>
  <w:num w:numId="12" w16cid:durableId="986401723">
    <w:abstractNumId w:val="2"/>
  </w:num>
  <w:num w:numId="13" w16cid:durableId="2026324443">
    <w:abstractNumId w:val="13"/>
  </w:num>
  <w:num w:numId="14" w16cid:durableId="259879555">
    <w:abstractNumId w:val="11"/>
  </w:num>
  <w:num w:numId="15" w16cid:durableId="1678269866">
    <w:abstractNumId w:val="1"/>
  </w:num>
  <w:num w:numId="16" w16cid:durableId="106248444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1C1C"/>
    <w:rsid w:val="000138D5"/>
    <w:rsid w:val="000138DE"/>
    <w:rsid w:val="00013938"/>
    <w:rsid w:val="00021FF1"/>
    <w:rsid w:val="00031272"/>
    <w:rsid w:val="00035574"/>
    <w:rsid w:val="00036B11"/>
    <w:rsid w:val="00043F8D"/>
    <w:rsid w:val="00044543"/>
    <w:rsid w:val="0005385E"/>
    <w:rsid w:val="00061F9C"/>
    <w:rsid w:val="00072EAD"/>
    <w:rsid w:val="0007786B"/>
    <w:rsid w:val="000949AE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E6C27"/>
    <w:rsid w:val="000F142C"/>
    <w:rsid w:val="00101F9B"/>
    <w:rsid w:val="00102E3F"/>
    <w:rsid w:val="00103C25"/>
    <w:rsid w:val="00106FA9"/>
    <w:rsid w:val="00124A92"/>
    <w:rsid w:val="00134331"/>
    <w:rsid w:val="00134779"/>
    <w:rsid w:val="0015024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20048C"/>
    <w:rsid w:val="002012B7"/>
    <w:rsid w:val="00211532"/>
    <w:rsid w:val="00211CE0"/>
    <w:rsid w:val="00212B83"/>
    <w:rsid w:val="002147E2"/>
    <w:rsid w:val="00214AC7"/>
    <w:rsid w:val="00216B78"/>
    <w:rsid w:val="002271FC"/>
    <w:rsid w:val="0023116A"/>
    <w:rsid w:val="00232872"/>
    <w:rsid w:val="00233BCB"/>
    <w:rsid w:val="002358EB"/>
    <w:rsid w:val="00243FA1"/>
    <w:rsid w:val="00250471"/>
    <w:rsid w:val="00256FE0"/>
    <w:rsid w:val="002654E0"/>
    <w:rsid w:val="00267146"/>
    <w:rsid w:val="002742F0"/>
    <w:rsid w:val="00276C47"/>
    <w:rsid w:val="00277CE8"/>
    <w:rsid w:val="00283693"/>
    <w:rsid w:val="002A0636"/>
    <w:rsid w:val="002A0801"/>
    <w:rsid w:val="002B086E"/>
    <w:rsid w:val="002B491C"/>
    <w:rsid w:val="002C186D"/>
    <w:rsid w:val="002C559B"/>
    <w:rsid w:val="002D344C"/>
    <w:rsid w:val="002E7C79"/>
    <w:rsid w:val="002F4BC8"/>
    <w:rsid w:val="002F5314"/>
    <w:rsid w:val="00303397"/>
    <w:rsid w:val="00305926"/>
    <w:rsid w:val="00310EBF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1C42"/>
    <w:rsid w:val="00356686"/>
    <w:rsid w:val="003579E7"/>
    <w:rsid w:val="00357AC9"/>
    <w:rsid w:val="00365F30"/>
    <w:rsid w:val="0036677A"/>
    <w:rsid w:val="00370552"/>
    <w:rsid w:val="00373011"/>
    <w:rsid w:val="00394A55"/>
    <w:rsid w:val="003952F5"/>
    <w:rsid w:val="00397F05"/>
    <w:rsid w:val="003B5F0B"/>
    <w:rsid w:val="003B71ED"/>
    <w:rsid w:val="003C0F35"/>
    <w:rsid w:val="003C1FCF"/>
    <w:rsid w:val="003C3F64"/>
    <w:rsid w:val="003D3C39"/>
    <w:rsid w:val="003F7E7D"/>
    <w:rsid w:val="00403B76"/>
    <w:rsid w:val="00411DB4"/>
    <w:rsid w:val="004217D3"/>
    <w:rsid w:val="00424444"/>
    <w:rsid w:val="004264E6"/>
    <w:rsid w:val="00434847"/>
    <w:rsid w:val="00437820"/>
    <w:rsid w:val="00443EC8"/>
    <w:rsid w:val="0044466E"/>
    <w:rsid w:val="004469FB"/>
    <w:rsid w:val="00451A65"/>
    <w:rsid w:val="004606FC"/>
    <w:rsid w:val="00461C5F"/>
    <w:rsid w:val="0046578A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C5C"/>
    <w:rsid w:val="004C0309"/>
    <w:rsid w:val="004C4FD9"/>
    <w:rsid w:val="004C6DC0"/>
    <w:rsid w:val="004D2841"/>
    <w:rsid w:val="004E52E1"/>
    <w:rsid w:val="004E6FF2"/>
    <w:rsid w:val="004E78C3"/>
    <w:rsid w:val="004F0CC8"/>
    <w:rsid w:val="00504CA5"/>
    <w:rsid w:val="005317AB"/>
    <w:rsid w:val="00535A7E"/>
    <w:rsid w:val="005376B8"/>
    <w:rsid w:val="00547C1B"/>
    <w:rsid w:val="00556CC5"/>
    <w:rsid w:val="00563F9D"/>
    <w:rsid w:val="005647CB"/>
    <w:rsid w:val="00566937"/>
    <w:rsid w:val="005707DC"/>
    <w:rsid w:val="005736D4"/>
    <w:rsid w:val="00580A2C"/>
    <w:rsid w:val="005821D7"/>
    <w:rsid w:val="00584B5F"/>
    <w:rsid w:val="00590167"/>
    <w:rsid w:val="005A02F0"/>
    <w:rsid w:val="005A7942"/>
    <w:rsid w:val="005B1136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74FC"/>
    <w:rsid w:val="00623DCF"/>
    <w:rsid w:val="00625546"/>
    <w:rsid w:val="006306D8"/>
    <w:rsid w:val="00631F28"/>
    <w:rsid w:val="0063662E"/>
    <w:rsid w:val="006448EB"/>
    <w:rsid w:val="006533F0"/>
    <w:rsid w:val="00654C2B"/>
    <w:rsid w:val="00657D17"/>
    <w:rsid w:val="0066131A"/>
    <w:rsid w:val="006661A8"/>
    <w:rsid w:val="00667B22"/>
    <w:rsid w:val="006718BC"/>
    <w:rsid w:val="00671C69"/>
    <w:rsid w:val="0067451D"/>
    <w:rsid w:val="00677E59"/>
    <w:rsid w:val="0068285D"/>
    <w:rsid w:val="00685368"/>
    <w:rsid w:val="00686931"/>
    <w:rsid w:val="006900D6"/>
    <w:rsid w:val="00693C2C"/>
    <w:rsid w:val="006B198B"/>
    <w:rsid w:val="006D0832"/>
    <w:rsid w:val="006D1056"/>
    <w:rsid w:val="006D2DD5"/>
    <w:rsid w:val="006E0274"/>
    <w:rsid w:val="006E0B6F"/>
    <w:rsid w:val="006E0C21"/>
    <w:rsid w:val="006E3D80"/>
    <w:rsid w:val="006E5D39"/>
    <w:rsid w:val="006F09AC"/>
    <w:rsid w:val="006F130F"/>
    <w:rsid w:val="006F5973"/>
    <w:rsid w:val="006F7935"/>
    <w:rsid w:val="00701046"/>
    <w:rsid w:val="007126A8"/>
    <w:rsid w:val="00712B0B"/>
    <w:rsid w:val="007134E3"/>
    <w:rsid w:val="00722F8E"/>
    <w:rsid w:val="007236A3"/>
    <w:rsid w:val="00725C62"/>
    <w:rsid w:val="00726CAB"/>
    <w:rsid w:val="00730017"/>
    <w:rsid w:val="00732723"/>
    <w:rsid w:val="00733B81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92C4B"/>
    <w:rsid w:val="007A1D1F"/>
    <w:rsid w:val="007B1B4A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745D"/>
    <w:rsid w:val="00835AB3"/>
    <w:rsid w:val="0084013B"/>
    <w:rsid w:val="00841A17"/>
    <w:rsid w:val="00843802"/>
    <w:rsid w:val="00851281"/>
    <w:rsid w:val="008514BD"/>
    <w:rsid w:val="00852E78"/>
    <w:rsid w:val="00854267"/>
    <w:rsid w:val="008552E2"/>
    <w:rsid w:val="008557DB"/>
    <w:rsid w:val="008573BB"/>
    <w:rsid w:val="008648F0"/>
    <w:rsid w:val="00871D53"/>
    <w:rsid w:val="0087533C"/>
    <w:rsid w:val="00882B2D"/>
    <w:rsid w:val="00884C45"/>
    <w:rsid w:val="008877A7"/>
    <w:rsid w:val="0089582E"/>
    <w:rsid w:val="008A03C8"/>
    <w:rsid w:val="008A1BEB"/>
    <w:rsid w:val="008A1FF1"/>
    <w:rsid w:val="008B1A92"/>
    <w:rsid w:val="008B39FC"/>
    <w:rsid w:val="008C04B4"/>
    <w:rsid w:val="008C04CA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C6B"/>
    <w:rsid w:val="00956281"/>
    <w:rsid w:val="009567A5"/>
    <w:rsid w:val="00962542"/>
    <w:rsid w:val="00962643"/>
    <w:rsid w:val="0097123C"/>
    <w:rsid w:val="00973C06"/>
    <w:rsid w:val="00977A17"/>
    <w:rsid w:val="00980935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714A8"/>
    <w:rsid w:val="00A73559"/>
    <w:rsid w:val="00A73F1C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60"/>
    <w:rsid w:val="00AC52F6"/>
    <w:rsid w:val="00AC5B5F"/>
    <w:rsid w:val="00AD663D"/>
    <w:rsid w:val="00AF2C7A"/>
    <w:rsid w:val="00B027E3"/>
    <w:rsid w:val="00B10B87"/>
    <w:rsid w:val="00B17930"/>
    <w:rsid w:val="00B21F71"/>
    <w:rsid w:val="00B27EFD"/>
    <w:rsid w:val="00B3193D"/>
    <w:rsid w:val="00B420B9"/>
    <w:rsid w:val="00B43F62"/>
    <w:rsid w:val="00B5530A"/>
    <w:rsid w:val="00B55920"/>
    <w:rsid w:val="00B60824"/>
    <w:rsid w:val="00B61F42"/>
    <w:rsid w:val="00B65651"/>
    <w:rsid w:val="00B94EF2"/>
    <w:rsid w:val="00B97CA0"/>
    <w:rsid w:val="00BA148B"/>
    <w:rsid w:val="00BA7B30"/>
    <w:rsid w:val="00BB09B6"/>
    <w:rsid w:val="00BC4CC8"/>
    <w:rsid w:val="00BD0FB8"/>
    <w:rsid w:val="00BD4071"/>
    <w:rsid w:val="00BD570B"/>
    <w:rsid w:val="00BE11E7"/>
    <w:rsid w:val="00BE4954"/>
    <w:rsid w:val="00BE51FA"/>
    <w:rsid w:val="00BE7B94"/>
    <w:rsid w:val="00C06653"/>
    <w:rsid w:val="00C0672F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83FDF"/>
    <w:rsid w:val="00CA1ED6"/>
    <w:rsid w:val="00CC219E"/>
    <w:rsid w:val="00CC26AC"/>
    <w:rsid w:val="00CD13CC"/>
    <w:rsid w:val="00CD41FB"/>
    <w:rsid w:val="00CD61BB"/>
    <w:rsid w:val="00CE2867"/>
    <w:rsid w:val="00CE43A2"/>
    <w:rsid w:val="00CE62C9"/>
    <w:rsid w:val="00CE65E2"/>
    <w:rsid w:val="00CE7531"/>
    <w:rsid w:val="00CF04BA"/>
    <w:rsid w:val="00CF140A"/>
    <w:rsid w:val="00CF6FC4"/>
    <w:rsid w:val="00D00AB9"/>
    <w:rsid w:val="00D0647B"/>
    <w:rsid w:val="00D20CEE"/>
    <w:rsid w:val="00D256D6"/>
    <w:rsid w:val="00D36344"/>
    <w:rsid w:val="00D407A6"/>
    <w:rsid w:val="00D41D1B"/>
    <w:rsid w:val="00D430DC"/>
    <w:rsid w:val="00D448AD"/>
    <w:rsid w:val="00D47B86"/>
    <w:rsid w:val="00D52C36"/>
    <w:rsid w:val="00D574F7"/>
    <w:rsid w:val="00D629AE"/>
    <w:rsid w:val="00D62DD9"/>
    <w:rsid w:val="00D67D05"/>
    <w:rsid w:val="00D72D05"/>
    <w:rsid w:val="00D820FB"/>
    <w:rsid w:val="00D8257F"/>
    <w:rsid w:val="00D944DE"/>
    <w:rsid w:val="00DA2656"/>
    <w:rsid w:val="00DA5B44"/>
    <w:rsid w:val="00DA76E5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103A"/>
    <w:rsid w:val="00E0795A"/>
    <w:rsid w:val="00E10032"/>
    <w:rsid w:val="00E128AB"/>
    <w:rsid w:val="00E26F6C"/>
    <w:rsid w:val="00E33DA4"/>
    <w:rsid w:val="00E35EAF"/>
    <w:rsid w:val="00E36D21"/>
    <w:rsid w:val="00E37657"/>
    <w:rsid w:val="00E378A3"/>
    <w:rsid w:val="00E410B6"/>
    <w:rsid w:val="00E469C7"/>
    <w:rsid w:val="00E5191A"/>
    <w:rsid w:val="00E53221"/>
    <w:rsid w:val="00E53E86"/>
    <w:rsid w:val="00E5638F"/>
    <w:rsid w:val="00E57A4D"/>
    <w:rsid w:val="00E64B7A"/>
    <w:rsid w:val="00E65EC9"/>
    <w:rsid w:val="00E70307"/>
    <w:rsid w:val="00E72E3F"/>
    <w:rsid w:val="00E74307"/>
    <w:rsid w:val="00E95383"/>
    <w:rsid w:val="00EA4C62"/>
    <w:rsid w:val="00EB2487"/>
    <w:rsid w:val="00EB7347"/>
    <w:rsid w:val="00EC30C2"/>
    <w:rsid w:val="00EC3B11"/>
    <w:rsid w:val="00ED63B3"/>
    <w:rsid w:val="00EE0D00"/>
    <w:rsid w:val="00EF1C02"/>
    <w:rsid w:val="00EF3C3A"/>
    <w:rsid w:val="00F019CC"/>
    <w:rsid w:val="00F1062F"/>
    <w:rsid w:val="00F11683"/>
    <w:rsid w:val="00F21231"/>
    <w:rsid w:val="00F2615E"/>
    <w:rsid w:val="00F308CD"/>
    <w:rsid w:val="00F3112E"/>
    <w:rsid w:val="00F361D7"/>
    <w:rsid w:val="00F52622"/>
    <w:rsid w:val="00F5645E"/>
    <w:rsid w:val="00F612EA"/>
    <w:rsid w:val="00F66695"/>
    <w:rsid w:val="00F67235"/>
    <w:rsid w:val="00F71AAB"/>
    <w:rsid w:val="00F74288"/>
    <w:rsid w:val="00F8408D"/>
    <w:rsid w:val="00F943CD"/>
    <w:rsid w:val="00FA6A3B"/>
    <w:rsid w:val="00FB1D92"/>
    <w:rsid w:val="00FB388C"/>
    <w:rsid w:val="00FB3DBE"/>
    <w:rsid w:val="00FB3DE5"/>
    <w:rsid w:val="00FC2446"/>
    <w:rsid w:val="00FC3704"/>
    <w:rsid w:val="00FC40E6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6573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5FBD-4759-4716-A57A-7E61501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DEPARTAMENTO DE PROMOCION LABORAL</cp:lastModifiedBy>
  <cp:revision>47</cp:revision>
  <cp:lastPrinted>2023-03-27T17:52:00Z</cp:lastPrinted>
  <dcterms:created xsi:type="dcterms:W3CDTF">2021-04-15T19:49:00Z</dcterms:created>
  <dcterms:modified xsi:type="dcterms:W3CDTF">2023-03-27T18:25:00Z</dcterms:modified>
</cp:coreProperties>
</file>