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BA3E" w14:textId="77777777" w:rsidR="000E4FF1" w:rsidRPr="00C52DAE" w:rsidRDefault="000E4FF1" w:rsidP="000E4FF1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6D66F" wp14:editId="387D254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CD9B" w14:textId="77777777" w:rsidR="000E4FF1" w:rsidRDefault="000E4FF1" w:rsidP="000E4FF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FAF05EE" wp14:editId="78837BCF">
                                  <wp:extent cx="1238250" cy="1047750"/>
                                  <wp:effectExtent l="0" t="0" r="0" b="0"/>
                                  <wp:docPr id="472847099" name="Imagen 472847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6D6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1970CD9B" w14:textId="77777777" w:rsidR="000E4FF1" w:rsidRDefault="000E4FF1" w:rsidP="000E4FF1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FAF05EE" wp14:editId="78837BCF">
                            <wp:extent cx="1238250" cy="1047750"/>
                            <wp:effectExtent l="0" t="0" r="0" b="0"/>
                            <wp:docPr id="472847099" name="Imagen 4728470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340B3303" wp14:editId="2CB0D25B">
            <wp:extent cx="942975" cy="1162050"/>
            <wp:effectExtent l="0" t="0" r="9525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79C2DB13" w14:textId="77777777" w:rsidR="000E4FF1" w:rsidRPr="00C52DAE" w:rsidRDefault="000E4FF1" w:rsidP="000E4FF1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435B6016" w14:textId="77777777" w:rsidR="000E4FF1" w:rsidRDefault="000E4FF1" w:rsidP="000E4F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821352" w14:textId="77777777" w:rsidR="000E4FF1" w:rsidRPr="00C52DAE" w:rsidRDefault="000E4FF1" w:rsidP="000E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 la s</w:t>
      </w:r>
      <w:r w:rsidRPr="00C52DAE">
        <w:rPr>
          <w:rFonts w:ascii="Times New Roman" w:hAnsi="Times New Roman"/>
          <w:b/>
          <w:sz w:val="24"/>
          <w:szCs w:val="24"/>
        </w:rPr>
        <w:t>esión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de la Comisi</w:t>
      </w:r>
      <w:r>
        <w:rPr>
          <w:rFonts w:ascii="Times New Roman" w:hAnsi="Times New Roman"/>
          <w:b/>
          <w:sz w:val="24"/>
          <w:szCs w:val="24"/>
        </w:rPr>
        <w:t>ón</w:t>
      </w:r>
      <w:r w:rsidRPr="00C52DAE">
        <w:rPr>
          <w:rFonts w:ascii="Times New Roman" w:hAnsi="Times New Roman"/>
          <w:b/>
          <w:sz w:val="24"/>
          <w:szCs w:val="24"/>
        </w:rPr>
        <w:t xml:space="preserve"> Edilicia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 xml:space="preserve">Permanente </w:t>
      </w:r>
      <w:r>
        <w:rPr>
          <w:rFonts w:ascii="Times New Roman" w:hAnsi="Times New Roman"/>
          <w:b/>
          <w:sz w:val="24"/>
          <w:szCs w:val="24"/>
        </w:rPr>
        <w:t xml:space="preserve">de Gobernación. </w:t>
      </w:r>
    </w:p>
    <w:p w14:paraId="17E9C4A4" w14:textId="5AAC0813" w:rsidR="000E4FF1" w:rsidRDefault="000E4FF1" w:rsidP="006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 xml:space="preserve">Pedro Tlaquepaque. Jalisco a, </w:t>
      </w:r>
      <w:r w:rsidR="002147E0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2147E0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de 202</w:t>
      </w:r>
      <w:r>
        <w:rPr>
          <w:rFonts w:ascii="Times New Roman" w:hAnsi="Times New Roman"/>
          <w:sz w:val="24"/>
          <w:szCs w:val="24"/>
        </w:rPr>
        <w:t>3</w:t>
      </w:r>
      <w:r w:rsidRPr="00C52DAE">
        <w:rPr>
          <w:rFonts w:ascii="Times New Roman" w:hAnsi="Times New Roman"/>
          <w:sz w:val="24"/>
          <w:szCs w:val="24"/>
        </w:rPr>
        <w:t xml:space="preserve">.             </w:t>
      </w:r>
    </w:p>
    <w:p w14:paraId="14BEA90E" w14:textId="77777777" w:rsidR="00696A9F" w:rsidRPr="00696A9F" w:rsidRDefault="00696A9F" w:rsidP="00696A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BE0EEB" w14:textId="1EA27FC8" w:rsidR="00DC0315" w:rsidRPr="002147E0" w:rsidRDefault="000E4FF1" w:rsidP="005648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7E0">
        <w:rPr>
          <w:rFonts w:ascii="Times New Roman" w:hAnsi="Times New Roman"/>
          <w:sz w:val="24"/>
          <w:szCs w:val="24"/>
        </w:rPr>
        <w:t>L</w:t>
      </w:r>
      <w:r w:rsidRPr="002147E0">
        <w:rPr>
          <w:rFonts w:ascii="Times New Roman" w:hAnsi="Times New Roman"/>
          <w:sz w:val="24"/>
          <w:szCs w:val="24"/>
        </w:rPr>
        <w:t>a Presidenta de la Comisión</w:t>
      </w:r>
      <w:r w:rsidR="002147E0" w:rsidRPr="002147E0">
        <w:rPr>
          <w:rFonts w:ascii="Times New Roman" w:hAnsi="Times New Roman"/>
          <w:sz w:val="24"/>
          <w:szCs w:val="24"/>
        </w:rPr>
        <w:t xml:space="preserve"> Edilicia Permanente de Gobernación</w:t>
      </w:r>
      <w:r w:rsidRPr="002147E0">
        <w:rPr>
          <w:rFonts w:ascii="Times New Roman" w:hAnsi="Times New Roman"/>
          <w:sz w:val="24"/>
          <w:szCs w:val="24"/>
        </w:rPr>
        <w:t xml:space="preserve"> C. Regidora. Alma Dolores Hurtado Castillo </w:t>
      </w:r>
      <w:r w:rsidR="00872B4C" w:rsidRPr="002147E0">
        <w:rPr>
          <w:rFonts w:ascii="Times New Roman" w:hAnsi="Times New Roman"/>
          <w:sz w:val="24"/>
          <w:szCs w:val="24"/>
        </w:rPr>
        <w:t xml:space="preserve">Buen </w:t>
      </w:r>
      <w:r w:rsidR="00C92A65" w:rsidRPr="002147E0">
        <w:rPr>
          <w:rFonts w:ascii="Times New Roman" w:hAnsi="Times New Roman"/>
          <w:sz w:val="24"/>
          <w:szCs w:val="24"/>
        </w:rPr>
        <w:t>tarde</w:t>
      </w:r>
      <w:r w:rsidR="00872B4C" w:rsidRPr="002147E0">
        <w:rPr>
          <w:rFonts w:ascii="Times New Roman" w:hAnsi="Times New Roman"/>
          <w:sz w:val="24"/>
          <w:szCs w:val="24"/>
        </w:rPr>
        <w:t>, extiendo la más cordial bienvenida tanto a mí</w:t>
      </w:r>
      <w:r w:rsidR="00781296" w:rsidRPr="002147E0">
        <w:rPr>
          <w:rFonts w:ascii="Times New Roman" w:hAnsi="Times New Roman"/>
          <w:sz w:val="24"/>
          <w:szCs w:val="24"/>
        </w:rPr>
        <w:t xml:space="preserve"> compañera regidora</w:t>
      </w:r>
      <w:r w:rsidR="00872B4C" w:rsidRPr="002147E0">
        <w:rPr>
          <w:rFonts w:ascii="Times New Roman" w:hAnsi="Times New Roman"/>
          <w:sz w:val="24"/>
          <w:szCs w:val="24"/>
        </w:rPr>
        <w:t xml:space="preserve"> </w:t>
      </w:r>
      <w:r w:rsidR="00781296" w:rsidRPr="002147E0">
        <w:rPr>
          <w:rFonts w:ascii="Times New Roman" w:hAnsi="Times New Roman"/>
          <w:sz w:val="24"/>
          <w:szCs w:val="24"/>
        </w:rPr>
        <w:t>así como a</w:t>
      </w:r>
      <w:r w:rsidR="00DC0315" w:rsidRPr="002147E0">
        <w:rPr>
          <w:rFonts w:ascii="Times New Roman" w:hAnsi="Times New Roman"/>
          <w:sz w:val="24"/>
          <w:szCs w:val="24"/>
        </w:rPr>
        <w:t>l Edil asistente</w:t>
      </w:r>
      <w:r w:rsidR="00781296" w:rsidRPr="002147E0">
        <w:rPr>
          <w:rFonts w:ascii="Times New Roman" w:hAnsi="Times New Roman"/>
          <w:sz w:val="24"/>
          <w:szCs w:val="24"/>
        </w:rPr>
        <w:t>,</w:t>
      </w:r>
      <w:r w:rsidR="00872B4C" w:rsidRPr="002147E0">
        <w:rPr>
          <w:rFonts w:ascii="Times New Roman" w:hAnsi="Times New Roman"/>
          <w:sz w:val="24"/>
          <w:szCs w:val="24"/>
        </w:rPr>
        <w:t xml:space="preserve"> </w:t>
      </w:r>
      <w:r w:rsidR="005A4D03" w:rsidRPr="002147E0">
        <w:rPr>
          <w:rFonts w:ascii="Times New Roman" w:hAnsi="Times New Roman"/>
          <w:sz w:val="24"/>
          <w:szCs w:val="24"/>
        </w:rPr>
        <w:t>como</w:t>
      </w:r>
      <w:r w:rsidR="00872B4C" w:rsidRPr="002147E0">
        <w:rPr>
          <w:rFonts w:ascii="Times New Roman" w:hAnsi="Times New Roman"/>
          <w:sz w:val="24"/>
          <w:szCs w:val="24"/>
        </w:rPr>
        <w:t xml:space="preserve"> integrante</w:t>
      </w:r>
      <w:r w:rsidR="005A4D03" w:rsidRPr="002147E0">
        <w:rPr>
          <w:rFonts w:ascii="Times New Roman" w:hAnsi="Times New Roman"/>
          <w:sz w:val="24"/>
          <w:szCs w:val="24"/>
        </w:rPr>
        <w:t>s</w:t>
      </w:r>
      <w:r w:rsidR="00872B4C" w:rsidRPr="002147E0">
        <w:rPr>
          <w:rFonts w:ascii="Times New Roman" w:hAnsi="Times New Roman"/>
          <w:sz w:val="24"/>
          <w:szCs w:val="24"/>
        </w:rPr>
        <w:t xml:space="preserve"> de la Comisión Edilicia Permanente de</w:t>
      </w:r>
      <w:r w:rsidR="003A23D5" w:rsidRPr="002147E0">
        <w:rPr>
          <w:rFonts w:ascii="Times New Roman" w:hAnsi="Times New Roman"/>
          <w:sz w:val="24"/>
          <w:szCs w:val="24"/>
        </w:rPr>
        <w:t xml:space="preserve"> Gobernación</w:t>
      </w:r>
      <w:r w:rsidR="00872B4C" w:rsidRPr="002147E0">
        <w:rPr>
          <w:rFonts w:ascii="Times New Roman" w:hAnsi="Times New Roman"/>
          <w:sz w:val="24"/>
          <w:szCs w:val="24"/>
        </w:rPr>
        <w:t xml:space="preserve">, a la Secretaría del Ayuntamiento representada por la Dirección de Integración, Dictaminación, Actas y Acuerdos </w:t>
      </w:r>
      <w:r w:rsidR="00DC0315" w:rsidRPr="002147E0">
        <w:rPr>
          <w:rFonts w:ascii="Times New Roman" w:hAnsi="Times New Roman"/>
          <w:sz w:val="24"/>
          <w:szCs w:val="24"/>
        </w:rPr>
        <w:t xml:space="preserve">así como </w:t>
      </w:r>
      <w:r w:rsidR="00872B4C" w:rsidRPr="002147E0">
        <w:rPr>
          <w:rFonts w:ascii="Times New Roman" w:hAnsi="Times New Roman"/>
          <w:sz w:val="24"/>
          <w:szCs w:val="24"/>
        </w:rPr>
        <w:t xml:space="preserve">al personal que asiste por el área de </w:t>
      </w:r>
      <w:r w:rsidR="00C61949" w:rsidRPr="002147E0">
        <w:rPr>
          <w:rFonts w:ascii="Times New Roman" w:hAnsi="Times New Roman"/>
          <w:sz w:val="24"/>
          <w:szCs w:val="24"/>
        </w:rPr>
        <w:t>T</w:t>
      </w:r>
      <w:r w:rsidR="00872B4C" w:rsidRPr="002147E0">
        <w:rPr>
          <w:rFonts w:ascii="Times New Roman" w:hAnsi="Times New Roman"/>
          <w:sz w:val="24"/>
          <w:szCs w:val="24"/>
        </w:rPr>
        <w:t>ransparencia</w:t>
      </w:r>
      <w:r w:rsidR="00DC0315" w:rsidRPr="002147E0">
        <w:rPr>
          <w:rFonts w:ascii="Times New Roman" w:hAnsi="Times New Roman"/>
          <w:sz w:val="24"/>
          <w:szCs w:val="24"/>
        </w:rPr>
        <w:t xml:space="preserve"> y Buenas Prácticas</w:t>
      </w:r>
      <w:r w:rsidR="00872B4C" w:rsidRPr="002147E0">
        <w:rPr>
          <w:rFonts w:ascii="Times New Roman" w:hAnsi="Times New Roman"/>
          <w:sz w:val="24"/>
          <w:szCs w:val="24"/>
        </w:rPr>
        <w:t xml:space="preserve">. Por lo que siendo las </w:t>
      </w:r>
      <w:r w:rsidR="00DC0315" w:rsidRPr="002147E0">
        <w:rPr>
          <w:rFonts w:ascii="Times New Roman" w:hAnsi="Times New Roman"/>
          <w:sz w:val="24"/>
          <w:szCs w:val="24"/>
        </w:rPr>
        <w:t>1</w:t>
      </w:r>
      <w:r w:rsidR="00D177E5">
        <w:rPr>
          <w:rFonts w:ascii="Times New Roman" w:hAnsi="Times New Roman"/>
          <w:sz w:val="24"/>
          <w:szCs w:val="24"/>
        </w:rPr>
        <w:t>4</w:t>
      </w:r>
      <w:r w:rsidR="00DC0315" w:rsidRPr="002147E0">
        <w:rPr>
          <w:rFonts w:ascii="Times New Roman" w:hAnsi="Times New Roman"/>
          <w:sz w:val="24"/>
          <w:szCs w:val="24"/>
        </w:rPr>
        <w:t>:</w:t>
      </w:r>
      <w:r w:rsidR="00D177E5">
        <w:rPr>
          <w:rFonts w:ascii="Times New Roman" w:hAnsi="Times New Roman"/>
          <w:sz w:val="24"/>
          <w:szCs w:val="24"/>
        </w:rPr>
        <w:t>08</w:t>
      </w:r>
      <w:r w:rsidR="00DC0315" w:rsidRPr="002147E0">
        <w:rPr>
          <w:rFonts w:ascii="Times New Roman" w:hAnsi="Times New Roman"/>
          <w:sz w:val="24"/>
          <w:szCs w:val="24"/>
        </w:rPr>
        <w:t xml:space="preserve"> </w:t>
      </w:r>
      <w:r w:rsidR="00872B4C" w:rsidRPr="002147E0">
        <w:rPr>
          <w:rFonts w:ascii="Times New Roman" w:hAnsi="Times New Roman"/>
          <w:sz w:val="24"/>
          <w:szCs w:val="24"/>
        </w:rPr>
        <w:t xml:space="preserve">horas del día </w:t>
      </w:r>
      <w:r w:rsidR="00C92A65" w:rsidRPr="002147E0">
        <w:rPr>
          <w:rFonts w:ascii="Times New Roman" w:hAnsi="Times New Roman"/>
          <w:sz w:val="24"/>
          <w:szCs w:val="24"/>
        </w:rPr>
        <w:t>26</w:t>
      </w:r>
      <w:r w:rsidR="00872B4C" w:rsidRPr="002147E0">
        <w:rPr>
          <w:rFonts w:ascii="Times New Roman" w:hAnsi="Times New Roman"/>
          <w:sz w:val="24"/>
          <w:szCs w:val="24"/>
        </w:rPr>
        <w:t xml:space="preserve"> de</w:t>
      </w:r>
      <w:r w:rsidR="00C92A65" w:rsidRPr="002147E0">
        <w:rPr>
          <w:rFonts w:ascii="Times New Roman" w:hAnsi="Times New Roman"/>
          <w:sz w:val="24"/>
          <w:szCs w:val="24"/>
        </w:rPr>
        <w:t xml:space="preserve"> abril</w:t>
      </w:r>
      <w:r w:rsidR="00872B4C" w:rsidRPr="002147E0">
        <w:rPr>
          <w:rFonts w:ascii="Times New Roman" w:hAnsi="Times New Roman"/>
          <w:sz w:val="24"/>
          <w:szCs w:val="24"/>
        </w:rPr>
        <w:t>, del año 2023</w:t>
      </w:r>
      <w:r w:rsidR="00D25806" w:rsidRPr="002147E0">
        <w:rPr>
          <w:rFonts w:ascii="Times New Roman" w:hAnsi="Times New Roman"/>
          <w:sz w:val="24"/>
          <w:szCs w:val="24"/>
        </w:rPr>
        <w:t xml:space="preserve"> y</w:t>
      </w:r>
      <w:r w:rsidR="00DC0315" w:rsidRPr="002147E0">
        <w:rPr>
          <w:rFonts w:ascii="Times New Roman" w:hAnsi="Times New Roman"/>
          <w:sz w:val="24"/>
          <w:szCs w:val="24"/>
        </w:rPr>
        <w:t xml:space="preserve"> se ubicaban</w:t>
      </w:r>
      <w:r w:rsidR="00872B4C" w:rsidRPr="002147E0">
        <w:rPr>
          <w:rFonts w:ascii="Times New Roman" w:hAnsi="Times New Roman"/>
          <w:sz w:val="24"/>
          <w:szCs w:val="24"/>
        </w:rPr>
        <w:t xml:space="preserve"> en </w:t>
      </w:r>
      <w:r w:rsidR="00606C45" w:rsidRPr="002147E0">
        <w:rPr>
          <w:rFonts w:ascii="Times New Roman" w:hAnsi="Times New Roman"/>
          <w:sz w:val="24"/>
          <w:szCs w:val="24"/>
        </w:rPr>
        <w:t>e</w:t>
      </w:r>
      <w:r w:rsidR="00872B4C" w:rsidRPr="002147E0">
        <w:rPr>
          <w:rFonts w:ascii="Times New Roman" w:hAnsi="Times New Roman"/>
          <w:sz w:val="24"/>
          <w:szCs w:val="24"/>
        </w:rPr>
        <w:t>l</w:t>
      </w:r>
      <w:r w:rsidR="00606C45" w:rsidRPr="002147E0">
        <w:rPr>
          <w:rFonts w:ascii="Times New Roman" w:hAnsi="Times New Roman"/>
          <w:sz w:val="24"/>
          <w:szCs w:val="24"/>
        </w:rPr>
        <w:t xml:space="preserve"> </w:t>
      </w:r>
      <w:r w:rsidR="00872B4C" w:rsidRPr="002147E0">
        <w:rPr>
          <w:rFonts w:ascii="Times New Roman" w:hAnsi="Times New Roman"/>
          <w:sz w:val="24"/>
          <w:szCs w:val="24"/>
        </w:rPr>
        <w:t>S</w:t>
      </w:r>
      <w:r w:rsidR="00612AD7" w:rsidRPr="002147E0">
        <w:rPr>
          <w:rFonts w:ascii="Times New Roman" w:hAnsi="Times New Roman"/>
          <w:sz w:val="24"/>
          <w:szCs w:val="24"/>
        </w:rPr>
        <w:t>al</w:t>
      </w:r>
      <w:r w:rsidR="00606C45" w:rsidRPr="002147E0">
        <w:rPr>
          <w:rFonts w:ascii="Times New Roman" w:hAnsi="Times New Roman"/>
          <w:sz w:val="24"/>
          <w:szCs w:val="24"/>
        </w:rPr>
        <w:t>ón</w:t>
      </w:r>
      <w:r w:rsidR="00612AD7" w:rsidRPr="002147E0">
        <w:rPr>
          <w:rFonts w:ascii="Times New Roman" w:hAnsi="Times New Roman"/>
          <w:sz w:val="24"/>
          <w:szCs w:val="24"/>
        </w:rPr>
        <w:t xml:space="preserve"> de </w:t>
      </w:r>
      <w:r w:rsidR="00606C45" w:rsidRPr="002147E0">
        <w:rPr>
          <w:rFonts w:ascii="Times New Roman" w:hAnsi="Times New Roman"/>
          <w:sz w:val="24"/>
          <w:szCs w:val="24"/>
        </w:rPr>
        <w:t>Sesiones del</w:t>
      </w:r>
      <w:r w:rsidR="00612AD7" w:rsidRPr="002147E0">
        <w:rPr>
          <w:rFonts w:ascii="Times New Roman" w:hAnsi="Times New Roman"/>
          <w:sz w:val="24"/>
          <w:szCs w:val="24"/>
        </w:rPr>
        <w:t xml:space="preserve"> </w:t>
      </w:r>
      <w:r w:rsidR="00606C45" w:rsidRPr="002147E0">
        <w:rPr>
          <w:rFonts w:ascii="Times New Roman" w:hAnsi="Times New Roman"/>
          <w:sz w:val="24"/>
          <w:szCs w:val="24"/>
        </w:rPr>
        <w:t>Pleno del Ayuntamiento</w:t>
      </w:r>
      <w:r w:rsidR="00872B4C" w:rsidRPr="002147E0">
        <w:rPr>
          <w:rFonts w:ascii="Times New Roman" w:hAnsi="Times New Roman"/>
          <w:sz w:val="24"/>
          <w:szCs w:val="24"/>
        </w:rPr>
        <w:t>,</w:t>
      </w:r>
      <w:r w:rsidR="00D25806" w:rsidRPr="002147E0">
        <w:rPr>
          <w:rFonts w:ascii="Times New Roman" w:hAnsi="Times New Roman"/>
          <w:sz w:val="24"/>
          <w:szCs w:val="24"/>
        </w:rPr>
        <w:t xml:space="preserve"> </w:t>
      </w:r>
      <w:r w:rsidR="00872B4C" w:rsidRPr="002147E0">
        <w:rPr>
          <w:rFonts w:ascii="Times New Roman" w:hAnsi="Times New Roman"/>
          <w:sz w:val="24"/>
          <w:szCs w:val="24"/>
        </w:rPr>
        <w:t xml:space="preserve">con fundamento en lo dispuesto por el artículo 49, fracción II de la </w:t>
      </w:r>
      <w:r w:rsidR="00256A97" w:rsidRPr="002147E0">
        <w:rPr>
          <w:rFonts w:ascii="Times New Roman" w:hAnsi="Times New Roman"/>
          <w:sz w:val="24"/>
          <w:szCs w:val="24"/>
        </w:rPr>
        <w:t>L</w:t>
      </w:r>
      <w:r w:rsidR="00872B4C" w:rsidRPr="002147E0">
        <w:rPr>
          <w:rFonts w:ascii="Times New Roman" w:hAnsi="Times New Roman"/>
          <w:sz w:val="24"/>
          <w:szCs w:val="24"/>
        </w:rPr>
        <w:t xml:space="preserve">ey de Gobierno y la Administración </w:t>
      </w:r>
      <w:r w:rsidR="00612AD7" w:rsidRPr="002147E0">
        <w:rPr>
          <w:rFonts w:ascii="Times New Roman" w:hAnsi="Times New Roman"/>
          <w:sz w:val="24"/>
          <w:szCs w:val="24"/>
        </w:rPr>
        <w:t>P</w:t>
      </w:r>
      <w:r w:rsidR="00872B4C" w:rsidRPr="002147E0">
        <w:rPr>
          <w:rFonts w:ascii="Times New Roman" w:hAnsi="Times New Roman"/>
          <w:sz w:val="24"/>
          <w:szCs w:val="24"/>
        </w:rPr>
        <w:t xml:space="preserve">ública Municipal del Estado de Jalisco así como en los artículos, 35 fracción II, 73 párrafo tercero, 77 fracciones I a VI, </w:t>
      </w:r>
      <w:r w:rsidR="00872B4C" w:rsidRPr="00214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872B4C" w:rsidRPr="002147E0">
        <w:rPr>
          <w:rFonts w:ascii="Times New Roman" w:hAnsi="Times New Roman"/>
          <w:sz w:val="24"/>
          <w:szCs w:val="24"/>
        </w:rPr>
        <w:t xml:space="preserve"> 88 y, 92 fracción XXI </w:t>
      </w:r>
      <w:r w:rsidR="00105ABC" w:rsidRPr="002147E0">
        <w:rPr>
          <w:rFonts w:ascii="Times New Roman" w:hAnsi="Times New Roman"/>
          <w:sz w:val="24"/>
          <w:szCs w:val="24"/>
        </w:rPr>
        <w:t>y</w:t>
      </w:r>
      <w:r w:rsidR="00872B4C" w:rsidRPr="002147E0">
        <w:rPr>
          <w:rFonts w:ascii="Times New Roman" w:hAnsi="Times New Roman"/>
          <w:sz w:val="24"/>
          <w:szCs w:val="24"/>
        </w:rPr>
        <w:t xml:space="preserve"> en el 93 del Reglamento del Gobierno y la Administración Pública del Ayuntamiento Constitucional de San Pedro Tlaquepaque</w:t>
      </w:r>
      <w:r w:rsidR="00DC0315" w:rsidRPr="002147E0">
        <w:rPr>
          <w:rFonts w:ascii="Times New Roman" w:hAnsi="Times New Roman"/>
          <w:sz w:val="24"/>
          <w:szCs w:val="24"/>
        </w:rPr>
        <w:t>.</w:t>
      </w:r>
    </w:p>
    <w:p w14:paraId="17658ED0" w14:textId="47121D80" w:rsidR="00872B4C" w:rsidRPr="00DD01B9" w:rsidRDefault="00DC0315" w:rsidP="00CF47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147E0">
        <w:rPr>
          <w:rFonts w:ascii="Times New Roman" w:hAnsi="Times New Roman"/>
          <w:sz w:val="24"/>
          <w:szCs w:val="24"/>
        </w:rPr>
        <w:t>Con especial énfasis</w:t>
      </w:r>
      <w:r w:rsidR="00510137" w:rsidRPr="002147E0">
        <w:rPr>
          <w:rFonts w:ascii="Times New Roman" w:hAnsi="Times New Roman"/>
          <w:sz w:val="24"/>
          <w:szCs w:val="24"/>
        </w:rPr>
        <w:t xml:space="preserve"> en lo establecido</w:t>
      </w:r>
      <w:r w:rsidRPr="002147E0">
        <w:rPr>
          <w:rFonts w:ascii="Times New Roman" w:hAnsi="Times New Roman"/>
          <w:sz w:val="24"/>
          <w:szCs w:val="24"/>
        </w:rPr>
        <w:t xml:space="preserve"> por la autonomía así como en la autodeterminación concedida por la Constitución Política de los Estados Unidos Mexicano en el arábigo 115 y, acorde</w:t>
      </w:r>
      <w:r w:rsidR="00510137" w:rsidRPr="002147E0">
        <w:rPr>
          <w:rFonts w:ascii="Times New Roman" w:hAnsi="Times New Roman"/>
          <w:sz w:val="24"/>
          <w:szCs w:val="24"/>
        </w:rPr>
        <w:t xml:space="preserve"> </w:t>
      </w:r>
      <w:r w:rsidRPr="002147E0">
        <w:rPr>
          <w:rFonts w:ascii="Times New Roman" w:hAnsi="Times New Roman"/>
          <w:sz w:val="24"/>
          <w:szCs w:val="24"/>
        </w:rPr>
        <w:t>a las disposiciones de</w:t>
      </w:r>
      <w:r w:rsidR="00510137" w:rsidRPr="002147E0">
        <w:rPr>
          <w:rFonts w:ascii="Times New Roman" w:hAnsi="Times New Roman"/>
          <w:sz w:val="24"/>
          <w:szCs w:val="24"/>
        </w:rPr>
        <w:t xml:space="preserve"> la Ley </w:t>
      </w:r>
      <w:r w:rsidR="006879E0" w:rsidRPr="002147E0">
        <w:rPr>
          <w:rFonts w:ascii="Times New Roman" w:hAnsi="Times New Roman"/>
          <w:sz w:val="24"/>
          <w:szCs w:val="24"/>
        </w:rPr>
        <w:t>del Gobierno y de la Administración Pública Municipal del Estado de Jalisco,</w:t>
      </w:r>
      <w:r w:rsidRPr="002147E0">
        <w:rPr>
          <w:rFonts w:ascii="Times New Roman" w:hAnsi="Times New Roman"/>
          <w:sz w:val="24"/>
          <w:szCs w:val="24"/>
        </w:rPr>
        <w:t xml:space="preserve"> artículo 27</w:t>
      </w:r>
      <w:r w:rsidR="0047304A">
        <w:rPr>
          <w:rFonts w:ascii="Times New Roman" w:hAnsi="Times New Roman"/>
          <w:sz w:val="24"/>
          <w:szCs w:val="24"/>
        </w:rPr>
        <w:t xml:space="preserve"> </w:t>
      </w:r>
      <w:r w:rsidRPr="002147E0">
        <w:rPr>
          <w:rFonts w:ascii="Times New Roman" w:hAnsi="Times New Roman"/>
          <w:sz w:val="24"/>
          <w:szCs w:val="24"/>
        </w:rPr>
        <w:t>y</w:t>
      </w:r>
      <w:r w:rsidR="00CF47D5">
        <w:rPr>
          <w:rFonts w:ascii="Times New Roman" w:hAnsi="Times New Roman"/>
          <w:sz w:val="24"/>
          <w:szCs w:val="24"/>
        </w:rPr>
        <w:t>,</w:t>
      </w:r>
      <w:r w:rsidR="006879E0" w:rsidRPr="002147E0">
        <w:rPr>
          <w:rFonts w:ascii="Times New Roman" w:hAnsi="Times New Roman"/>
          <w:sz w:val="24"/>
          <w:szCs w:val="24"/>
        </w:rPr>
        <w:t xml:space="preserve"> </w:t>
      </w:r>
      <w:r w:rsidR="00872B4C" w:rsidRPr="002147E0">
        <w:rPr>
          <w:rFonts w:ascii="Times New Roman" w:hAnsi="Times New Roman"/>
          <w:sz w:val="24"/>
          <w:szCs w:val="24"/>
        </w:rPr>
        <w:t>demás compendios legislativos aplicables en la materia,</w:t>
      </w:r>
      <w:r w:rsidRPr="002147E0">
        <w:rPr>
          <w:rFonts w:ascii="Times New Roman" w:hAnsi="Times New Roman"/>
          <w:sz w:val="24"/>
          <w:szCs w:val="24"/>
        </w:rPr>
        <w:t xml:space="preserve"> fue</w:t>
      </w:r>
      <w:r w:rsidR="00872B4C" w:rsidRPr="002147E0">
        <w:rPr>
          <w:rFonts w:ascii="Times New Roman" w:hAnsi="Times New Roman"/>
          <w:sz w:val="24"/>
          <w:szCs w:val="24"/>
        </w:rPr>
        <w:t xml:space="preserve"> inicia</w:t>
      </w:r>
      <w:r w:rsidRPr="002147E0">
        <w:rPr>
          <w:rFonts w:ascii="Times New Roman" w:hAnsi="Times New Roman"/>
          <w:sz w:val="24"/>
          <w:szCs w:val="24"/>
        </w:rPr>
        <w:t>da</w:t>
      </w:r>
      <w:r w:rsidR="00872B4C" w:rsidRPr="002147E0">
        <w:rPr>
          <w:rFonts w:ascii="Times New Roman" w:hAnsi="Times New Roman"/>
          <w:sz w:val="24"/>
          <w:szCs w:val="24"/>
        </w:rPr>
        <w:t xml:space="preserve"> la sesión de </w:t>
      </w:r>
      <w:r w:rsidR="00CF47D5">
        <w:rPr>
          <w:rFonts w:ascii="Times New Roman" w:hAnsi="Times New Roman"/>
          <w:sz w:val="24"/>
          <w:szCs w:val="24"/>
        </w:rPr>
        <w:t>C</w:t>
      </w:r>
      <w:r w:rsidR="00872B4C" w:rsidRPr="002147E0">
        <w:rPr>
          <w:rFonts w:ascii="Times New Roman" w:hAnsi="Times New Roman"/>
          <w:sz w:val="24"/>
          <w:szCs w:val="24"/>
        </w:rPr>
        <w:t>omisión</w:t>
      </w:r>
      <w:r w:rsidRPr="002147E0">
        <w:rPr>
          <w:rFonts w:ascii="Times New Roman" w:hAnsi="Times New Roman"/>
          <w:sz w:val="24"/>
          <w:szCs w:val="24"/>
        </w:rPr>
        <w:t xml:space="preserve"> </w:t>
      </w:r>
      <w:r w:rsidR="00CF47D5">
        <w:rPr>
          <w:rFonts w:ascii="Times New Roman" w:hAnsi="Times New Roman"/>
          <w:sz w:val="24"/>
          <w:szCs w:val="24"/>
        </w:rPr>
        <w:t>E</w:t>
      </w:r>
      <w:r w:rsidRPr="002147E0">
        <w:rPr>
          <w:rFonts w:ascii="Times New Roman" w:hAnsi="Times New Roman"/>
          <w:sz w:val="24"/>
          <w:szCs w:val="24"/>
        </w:rPr>
        <w:t xml:space="preserve">dilicia </w:t>
      </w:r>
      <w:r w:rsidR="00CF47D5">
        <w:rPr>
          <w:rFonts w:ascii="Times New Roman" w:hAnsi="Times New Roman"/>
          <w:sz w:val="24"/>
          <w:szCs w:val="24"/>
        </w:rPr>
        <w:t>P</w:t>
      </w:r>
      <w:r w:rsidRPr="002147E0">
        <w:rPr>
          <w:rFonts w:ascii="Times New Roman" w:hAnsi="Times New Roman"/>
          <w:sz w:val="24"/>
          <w:szCs w:val="24"/>
        </w:rPr>
        <w:t xml:space="preserve">ermanente y ordinaria </w:t>
      </w:r>
      <w:r w:rsidR="00872B4C" w:rsidRPr="002147E0">
        <w:rPr>
          <w:rFonts w:ascii="Times New Roman" w:hAnsi="Times New Roman"/>
          <w:sz w:val="24"/>
          <w:szCs w:val="24"/>
        </w:rPr>
        <w:t>convocada</w:t>
      </w:r>
      <w:r w:rsidRPr="002147E0">
        <w:rPr>
          <w:rFonts w:ascii="Times New Roman" w:hAnsi="Times New Roman"/>
          <w:sz w:val="24"/>
          <w:szCs w:val="24"/>
        </w:rPr>
        <w:t xml:space="preserve">; </w:t>
      </w:r>
      <w:r w:rsidRPr="002147E0">
        <w:rPr>
          <w:rFonts w:ascii="Times New Roman" w:hAnsi="Times New Roman"/>
          <w:sz w:val="24"/>
          <w:szCs w:val="24"/>
        </w:rPr>
        <w:t>el día el 26 de abril, del año 2023</w:t>
      </w:r>
      <w:r w:rsidRPr="002147E0">
        <w:rPr>
          <w:rFonts w:ascii="Times New Roman" w:hAnsi="Times New Roman"/>
          <w:sz w:val="24"/>
          <w:szCs w:val="24"/>
        </w:rPr>
        <w:t xml:space="preserve">, en el salón del Pleno del </w:t>
      </w:r>
      <w:r w:rsidRPr="0047304A">
        <w:rPr>
          <w:rFonts w:ascii="Times New Roman" w:hAnsi="Times New Roman"/>
          <w:sz w:val="24"/>
          <w:szCs w:val="24"/>
        </w:rPr>
        <w:t>Ayuntamiento,</w:t>
      </w:r>
      <w:r w:rsidR="00872B4C" w:rsidRPr="0047304A">
        <w:rPr>
          <w:rFonts w:ascii="Times New Roman" w:hAnsi="Times New Roman"/>
          <w:sz w:val="24"/>
          <w:szCs w:val="24"/>
        </w:rPr>
        <w:t xml:space="preserve"> </w:t>
      </w:r>
      <w:r w:rsidRPr="0047304A">
        <w:rPr>
          <w:rFonts w:ascii="Times New Roman" w:hAnsi="Times New Roman"/>
          <w:sz w:val="24"/>
          <w:szCs w:val="24"/>
        </w:rPr>
        <w:t xml:space="preserve">a </w:t>
      </w:r>
      <w:r w:rsidRPr="0047304A">
        <w:rPr>
          <w:rFonts w:ascii="Times New Roman" w:hAnsi="Times New Roman"/>
          <w:sz w:val="24"/>
          <w:szCs w:val="24"/>
        </w:rPr>
        <w:lastRenderedPageBreak/>
        <w:t>efecto del desahogo del tema propuesto</w:t>
      </w:r>
      <w:r w:rsidR="003E19BA" w:rsidRPr="0047304A">
        <w:rPr>
          <w:rFonts w:ascii="Times New Roman" w:hAnsi="Times New Roman"/>
          <w:sz w:val="24"/>
          <w:szCs w:val="24"/>
        </w:rPr>
        <w:t xml:space="preserve"> </w:t>
      </w:r>
      <w:r w:rsidR="0047304A" w:rsidRPr="0047304A">
        <w:rPr>
          <w:rFonts w:ascii="Times New Roman" w:hAnsi="Times New Roman"/>
          <w:sz w:val="24"/>
          <w:szCs w:val="24"/>
        </w:rPr>
        <w:t>en</w:t>
      </w:r>
      <w:r w:rsidR="00CF47D5">
        <w:rPr>
          <w:rFonts w:ascii="Times New Roman" w:hAnsi="Times New Roman"/>
          <w:sz w:val="24"/>
          <w:szCs w:val="24"/>
        </w:rPr>
        <w:t xml:space="preserve"> los dispuesto por</w:t>
      </w:r>
      <w:r w:rsidR="000E4FF1" w:rsidRPr="0047304A">
        <w:rPr>
          <w:rFonts w:ascii="Times New Roman" w:hAnsi="Times New Roman"/>
          <w:sz w:val="24"/>
          <w:szCs w:val="24"/>
        </w:rPr>
        <w:t xml:space="preserve"> el </w:t>
      </w:r>
      <w:r w:rsidR="0047304A" w:rsidRPr="0047304A">
        <w:rPr>
          <w:rFonts w:ascii="Times New Roman" w:hAnsi="Times New Roman"/>
          <w:sz w:val="24"/>
          <w:szCs w:val="24"/>
        </w:rPr>
        <w:t>oficio</w:t>
      </w:r>
      <w:r w:rsidR="0047304A">
        <w:rPr>
          <w:rFonts w:ascii="Times New Roman" w:hAnsi="Times New Roman"/>
          <w:sz w:val="24"/>
          <w:szCs w:val="24"/>
        </w:rPr>
        <w:t xml:space="preserve"> </w:t>
      </w:r>
      <w:r w:rsidR="0047304A" w:rsidRPr="00CF47D5">
        <w:rPr>
          <w:rFonts w:ascii="Times New Roman" w:hAnsi="Times New Roman"/>
          <w:sz w:val="24"/>
          <w:szCs w:val="24"/>
        </w:rPr>
        <w:t>núm</w:t>
      </w:r>
      <w:r w:rsidR="0047304A" w:rsidRPr="00CF47D5">
        <w:rPr>
          <w:rFonts w:ascii="Times New Roman" w:hAnsi="Times New Roman"/>
          <w:sz w:val="24"/>
          <w:szCs w:val="24"/>
        </w:rPr>
        <w:t xml:space="preserve">ero, </w:t>
      </w:r>
      <w:r w:rsidR="0047304A" w:rsidRPr="00CF47D5">
        <w:rPr>
          <w:rFonts w:ascii="Times New Roman" w:hAnsi="Times New Roman"/>
          <w:sz w:val="24"/>
          <w:szCs w:val="24"/>
        </w:rPr>
        <w:t>149/2023</w:t>
      </w:r>
      <w:r w:rsidR="000E4FF1" w:rsidRPr="0047304A">
        <w:rPr>
          <w:rFonts w:ascii="Times New Roman" w:hAnsi="Times New Roman"/>
          <w:sz w:val="24"/>
          <w:szCs w:val="24"/>
        </w:rPr>
        <w:t xml:space="preserve"> de fecha</w:t>
      </w:r>
      <w:r w:rsidR="0047304A" w:rsidRPr="0047304A">
        <w:rPr>
          <w:rFonts w:ascii="Times New Roman" w:hAnsi="Times New Roman"/>
          <w:sz w:val="24"/>
          <w:szCs w:val="24"/>
        </w:rPr>
        <w:t xml:space="preserve"> </w:t>
      </w:r>
      <w:r w:rsidR="0047304A" w:rsidRPr="0047304A">
        <w:rPr>
          <w:rFonts w:ascii="Times New Roman" w:hAnsi="Times New Roman"/>
          <w:sz w:val="24"/>
          <w:szCs w:val="24"/>
        </w:rPr>
        <w:t xml:space="preserve"> 20 de</w:t>
      </w:r>
      <w:r w:rsidR="0047304A" w:rsidRPr="0047304A">
        <w:rPr>
          <w:rFonts w:ascii="Times New Roman" w:hAnsi="Times New Roman"/>
          <w:sz w:val="24"/>
          <w:szCs w:val="24"/>
        </w:rPr>
        <w:t xml:space="preserve"> </w:t>
      </w:r>
      <w:r w:rsidR="0047304A" w:rsidRPr="0047304A">
        <w:rPr>
          <w:rFonts w:ascii="Times New Roman" w:hAnsi="Times New Roman"/>
          <w:sz w:val="24"/>
          <w:szCs w:val="24"/>
        </w:rPr>
        <w:t>abril de</w:t>
      </w:r>
      <w:r w:rsidR="00CF47D5">
        <w:rPr>
          <w:rFonts w:ascii="Times New Roman" w:hAnsi="Times New Roman"/>
          <w:sz w:val="24"/>
          <w:szCs w:val="24"/>
        </w:rPr>
        <w:t>l año</w:t>
      </w:r>
      <w:r w:rsidR="0047304A" w:rsidRPr="0047304A">
        <w:rPr>
          <w:rFonts w:ascii="Times New Roman" w:hAnsi="Times New Roman"/>
          <w:sz w:val="24"/>
          <w:szCs w:val="24"/>
        </w:rPr>
        <w:t xml:space="preserve"> 2023</w:t>
      </w:r>
      <w:r w:rsidR="003E19BA" w:rsidRPr="002147E0">
        <w:rPr>
          <w:rFonts w:ascii="Times New Roman" w:hAnsi="Times New Roman"/>
          <w:sz w:val="24"/>
          <w:szCs w:val="24"/>
        </w:rPr>
        <w:t xml:space="preserve"> y, acorde a lo estipulado</w:t>
      </w:r>
      <w:r w:rsidRPr="002147E0">
        <w:rPr>
          <w:rFonts w:ascii="Times New Roman" w:hAnsi="Times New Roman"/>
          <w:sz w:val="24"/>
          <w:szCs w:val="24"/>
        </w:rPr>
        <w:t xml:space="preserve"> en el tercero de los puntos</w:t>
      </w:r>
      <w:r w:rsidR="003E19BA" w:rsidRPr="002147E0">
        <w:rPr>
          <w:rFonts w:ascii="Times New Roman" w:hAnsi="Times New Roman"/>
          <w:sz w:val="24"/>
          <w:szCs w:val="24"/>
        </w:rPr>
        <w:t xml:space="preserve"> o numerales romanos correspondientes</w:t>
      </w:r>
      <w:r w:rsidRPr="002147E0">
        <w:rPr>
          <w:rFonts w:ascii="Times New Roman" w:hAnsi="Times New Roman"/>
          <w:sz w:val="24"/>
          <w:szCs w:val="24"/>
        </w:rPr>
        <w:t xml:space="preserve"> </w:t>
      </w:r>
      <w:r w:rsidR="005F6C7D">
        <w:rPr>
          <w:rFonts w:ascii="Times New Roman" w:hAnsi="Times New Roman"/>
          <w:sz w:val="24"/>
          <w:szCs w:val="24"/>
        </w:rPr>
        <w:t>a</w:t>
      </w:r>
      <w:r w:rsidRPr="002147E0">
        <w:rPr>
          <w:rFonts w:ascii="Times New Roman" w:hAnsi="Times New Roman"/>
          <w:sz w:val="24"/>
          <w:szCs w:val="24"/>
        </w:rPr>
        <w:t>l orden del día</w:t>
      </w:r>
      <w:r w:rsidR="003E19BA" w:rsidRPr="002147E0">
        <w:rPr>
          <w:rFonts w:ascii="Times New Roman" w:hAnsi="Times New Roman"/>
          <w:sz w:val="24"/>
          <w:szCs w:val="24"/>
        </w:rPr>
        <w:t>.</w:t>
      </w:r>
      <w:r w:rsidR="00CF47D5">
        <w:rPr>
          <w:rFonts w:ascii="Times New Roman" w:hAnsi="Times New Roman"/>
          <w:sz w:val="24"/>
          <w:szCs w:val="24"/>
        </w:rPr>
        <w:t xml:space="preserve"> </w:t>
      </w:r>
      <w:r w:rsidR="00E60628" w:rsidRPr="00DD01B9">
        <w:rPr>
          <w:rFonts w:ascii="Times New Roman" w:hAnsi="Times New Roman"/>
          <w:sz w:val="24"/>
          <w:szCs w:val="24"/>
        </w:rPr>
        <w:t>Fue e</w:t>
      </w:r>
      <w:r w:rsidR="00872B4C" w:rsidRPr="00DD01B9">
        <w:rPr>
          <w:rFonts w:ascii="Times New Roman" w:hAnsi="Times New Roman"/>
          <w:sz w:val="24"/>
          <w:szCs w:val="24"/>
        </w:rPr>
        <w:t>n es</w:t>
      </w:r>
      <w:r w:rsidR="00E60628" w:rsidRPr="00DD01B9">
        <w:rPr>
          <w:rFonts w:ascii="Times New Roman" w:hAnsi="Times New Roman"/>
          <w:sz w:val="24"/>
          <w:szCs w:val="24"/>
        </w:rPr>
        <w:t>e tiempo</w:t>
      </w:r>
      <w:r w:rsidR="00DD01B9" w:rsidRPr="00DD01B9">
        <w:rPr>
          <w:rFonts w:ascii="Times New Roman" w:hAnsi="Times New Roman"/>
          <w:sz w:val="24"/>
          <w:szCs w:val="24"/>
        </w:rPr>
        <w:t xml:space="preserve"> cuando</w:t>
      </w:r>
      <w:r w:rsidR="00872B4C" w:rsidRPr="00DD01B9">
        <w:rPr>
          <w:rFonts w:ascii="Times New Roman" w:hAnsi="Times New Roman"/>
          <w:sz w:val="24"/>
          <w:szCs w:val="24"/>
        </w:rPr>
        <w:t>,</w:t>
      </w:r>
      <w:r w:rsidR="00E60628" w:rsidRPr="00DD01B9">
        <w:rPr>
          <w:rFonts w:ascii="Times New Roman" w:hAnsi="Times New Roman"/>
          <w:sz w:val="24"/>
          <w:szCs w:val="24"/>
        </w:rPr>
        <w:t xml:space="preserve"> la presidenta </w:t>
      </w:r>
      <w:r w:rsidR="00872B4C" w:rsidRPr="00DD01B9">
        <w:rPr>
          <w:rFonts w:ascii="Times New Roman" w:hAnsi="Times New Roman"/>
          <w:sz w:val="24"/>
          <w:szCs w:val="24"/>
        </w:rPr>
        <w:t>consta</w:t>
      </w:r>
      <w:r w:rsidR="00E60628" w:rsidRPr="00DD01B9">
        <w:rPr>
          <w:rFonts w:ascii="Times New Roman" w:hAnsi="Times New Roman"/>
          <w:sz w:val="24"/>
          <w:szCs w:val="24"/>
        </w:rPr>
        <w:t>tó y</w:t>
      </w:r>
      <w:r w:rsidR="00872B4C" w:rsidRPr="00DD01B9">
        <w:rPr>
          <w:rFonts w:ascii="Times New Roman" w:hAnsi="Times New Roman"/>
          <w:sz w:val="24"/>
          <w:szCs w:val="24"/>
        </w:rPr>
        <w:t xml:space="preserve"> verific</w:t>
      </w:r>
      <w:r w:rsidR="00E60628" w:rsidRPr="00DD01B9">
        <w:rPr>
          <w:rFonts w:ascii="Times New Roman" w:hAnsi="Times New Roman"/>
          <w:sz w:val="24"/>
          <w:szCs w:val="24"/>
        </w:rPr>
        <w:t>ó</w:t>
      </w:r>
      <w:r w:rsidR="00872B4C" w:rsidRPr="00DD01B9">
        <w:rPr>
          <w:rFonts w:ascii="Times New Roman" w:hAnsi="Times New Roman"/>
          <w:sz w:val="24"/>
          <w:szCs w:val="24"/>
        </w:rPr>
        <w:t xml:space="preserve"> la presencia de los integrantes de la comisión y, para</w:t>
      </w:r>
      <w:r w:rsidR="00E60628" w:rsidRPr="00DD01B9">
        <w:rPr>
          <w:rFonts w:ascii="Times New Roman" w:hAnsi="Times New Roman"/>
          <w:sz w:val="24"/>
          <w:szCs w:val="24"/>
        </w:rPr>
        <w:t xml:space="preserve"> efecto de</w:t>
      </w:r>
      <w:r w:rsidR="00872B4C" w:rsidRPr="00DD01B9">
        <w:rPr>
          <w:rFonts w:ascii="Times New Roman" w:hAnsi="Times New Roman"/>
          <w:sz w:val="24"/>
          <w:szCs w:val="24"/>
        </w:rPr>
        <w:t xml:space="preserve"> declarar </w:t>
      </w:r>
      <w:r w:rsidR="00E60628" w:rsidRPr="00DD01B9">
        <w:rPr>
          <w:rFonts w:ascii="Times New Roman" w:hAnsi="Times New Roman"/>
          <w:sz w:val="24"/>
          <w:szCs w:val="24"/>
        </w:rPr>
        <w:t>“</w:t>
      </w:r>
      <w:r w:rsidR="00872B4C" w:rsidRPr="00DD01B9">
        <w:rPr>
          <w:rFonts w:ascii="Times New Roman" w:hAnsi="Times New Roman"/>
          <w:i/>
          <w:sz w:val="24"/>
          <w:szCs w:val="24"/>
        </w:rPr>
        <w:t>Quórum legal</w:t>
      </w:r>
      <w:r w:rsidR="00E60628" w:rsidRPr="00DD01B9">
        <w:rPr>
          <w:rFonts w:ascii="Times New Roman" w:hAnsi="Times New Roman"/>
          <w:i/>
          <w:sz w:val="24"/>
          <w:szCs w:val="24"/>
        </w:rPr>
        <w:t>”</w:t>
      </w:r>
      <w:r w:rsidR="00872B4C" w:rsidRPr="00DD01B9">
        <w:rPr>
          <w:rFonts w:ascii="Times New Roman" w:hAnsi="Times New Roman"/>
          <w:sz w:val="24"/>
          <w:szCs w:val="24"/>
        </w:rPr>
        <w:t>, ya ha</w:t>
      </w:r>
      <w:r w:rsidR="00E60628" w:rsidRPr="00DD01B9">
        <w:rPr>
          <w:rFonts w:ascii="Times New Roman" w:hAnsi="Times New Roman"/>
          <w:sz w:val="24"/>
          <w:szCs w:val="24"/>
        </w:rPr>
        <w:t>bía</w:t>
      </w:r>
      <w:r w:rsidR="00DD01B9" w:rsidRPr="00DD01B9">
        <w:rPr>
          <w:rFonts w:ascii="Times New Roman" w:hAnsi="Times New Roman"/>
          <w:sz w:val="24"/>
          <w:szCs w:val="24"/>
        </w:rPr>
        <w:t xml:space="preserve"> hecho</w:t>
      </w:r>
      <w:r w:rsidR="00872B4C" w:rsidRPr="00DD01B9">
        <w:rPr>
          <w:rFonts w:ascii="Times New Roman" w:hAnsi="Times New Roman"/>
          <w:sz w:val="24"/>
          <w:szCs w:val="24"/>
        </w:rPr>
        <w:t xml:space="preserve"> circula</w:t>
      </w:r>
      <w:r w:rsidR="00DD01B9" w:rsidRPr="00DD01B9">
        <w:rPr>
          <w:rFonts w:ascii="Times New Roman" w:hAnsi="Times New Roman"/>
          <w:sz w:val="24"/>
          <w:szCs w:val="24"/>
        </w:rPr>
        <w:t>r</w:t>
      </w:r>
      <w:r w:rsidR="00872B4C" w:rsidRPr="00DD01B9">
        <w:rPr>
          <w:rFonts w:ascii="Times New Roman" w:hAnsi="Times New Roman"/>
          <w:sz w:val="24"/>
          <w:szCs w:val="24"/>
        </w:rPr>
        <w:t xml:space="preserve"> la lista de asistencia</w:t>
      </w:r>
      <w:r w:rsidR="00CE4905" w:rsidRPr="00DD01B9">
        <w:rPr>
          <w:rFonts w:ascii="Times New Roman" w:hAnsi="Times New Roman"/>
          <w:sz w:val="24"/>
          <w:szCs w:val="24"/>
        </w:rPr>
        <w:t>.</w:t>
      </w:r>
      <w:r w:rsidR="00872B4C" w:rsidRPr="00DD01B9">
        <w:rPr>
          <w:rFonts w:ascii="Times New Roman" w:hAnsi="Times New Roman"/>
          <w:sz w:val="24"/>
          <w:szCs w:val="24"/>
        </w:rPr>
        <w:t xml:space="preserve"> </w:t>
      </w:r>
    </w:p>
    <w:p w14:paraId="298D9D70" w14:textId="77777777" w:rsidR="00DD01B9" w:rsidRPr="00DD01B9" w:rsidRDefault="00DD01B9" w:rsidP="00696A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B9">
        <w:rPr>
          <w:rFonts w:ascii="Times New Roman" w:hAnsi="Times New Roman"/>
          <w:sz w:val="24"/>
          <w:szCs w:val="24"/>
        </w:rPr>
        <w:t>Presidenta de la Comisión Edilicia de Gobernación. Regidora. C. Alma Dolores Hurtado Castillo</w:t>
      </w:r>
      <w:r w:rsidRPr="00DD01B9">
        <w:rPr>
          <w:rFonts w:ascii="Times New Roman" w:hAnsi="Times New Roman"/>
          <w:b/>
          <w:sz w:val="24"/>
          <w:szCs w:val="24"/>
        </w:rPr>
        <w:t>. Presente.</w:t>
      </w:r>
    </w:p>
    <w:p w14:paraId="38DD91C1" w14:textId="432BC7FE" w:rsidR="00DD01B9" w:rsidRPr="00DD01B9" w:rsidRDefault="00DD01B9" w:rsidP="00696A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B9">
        <w:rPr>
          <w:rFonts w:ascii="Times New Roman" w:hAnsi="Times New Roman"/>
          <w:sz w:val="24"/>
          <w:szCs w:val="24"/>
        </w:rPr>
        <w:t>Vocal de la Comisión Edilicia de Gobernación.</w:t>
      </w:r>
      <w:r w:rsidRPr="00DD01B9">
        <w:rPr>
          <w:rFonts w:ascii="Times New Roman" w:hAnsi="Times New Roman"/>
          <w:sz w:val="24"/>
          <w:szCs w:val="24"/>
        </w:rPr>
        <w:t xml:space="preserve"> Regidora. C.</w:t>
      </w:r>
      <w:r w:rsidRPr="00DD01B9">
        <w:rPr>
          <w:rFonts w:ascii="Times New Roman" w:hAnsi="Times New Roman"/>
          <w:sz w:val="24"/>
          <w:szCs w:val="24"/>
        </w:rPr>
        <w:t xml:space="preserve"> María del Rosario Velázquez Hernández. </w:t>
      </w:r>
      <w:r w:rsidRPr="00DD01B9">
        <w:rPr>
          <w:rFonts w:ascii="Times New Roman" w:hAnsi="Times New Roman"/>
          <w:b/>
          <w:sz w:val="24"/>
          <w:szCs w:val="24"/>
        </w:rPr>
        <w:t>Presente.</w:t>
      </w:r>
      <w:r w:rsidRPr="00DD01B9">
        <w:rPr>
          <w:rFonts w:ascii="Times New Roman" w:hAnsi="Times New Roman"/>
          <w:sz w:val="24"/>
          <w:szCs w:val="24"/>
        </w:rPr>
        <w:t xml:space="preserve"> </w:t>
      </w:r>
    </w:p>
    <w:p w14:paraId="119D9A7C" w14:textId="7F0203C9" w:rsidR="00DD01B9" w:rsidRPr="00DD01B9" w:rsidRDefault="00DD01B9" w:rsidP="00696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B9">
        <w:rPr>
          <w:rFonts w:ascii="Times New Roman" w:hAnsi="Times New Roman"/>
          <w:sz w:val="24"/>
          <w:szCs w:val="24"/>
        </w:rPr>
        <w:t>Vocal de la Comisión Edilicia de Gobernación</w:t>
      </w:r>
      <w:r w:rsidRPr="00DD01B9">
        <w:rPr>
          <w:rFonts w:ascii="Times New Roman" w:hAnsi="Times New Roman"/>
          <w:sz w:val="24"/>
          <w:szCs w:val="24"/>
        </w:rPr>
        <w:t>. Edil C.</w:t>
      </w:r>
      <w:r w:rsidR="00CF47D5">
        <w:rPr>
          <w:rFonts w:ascii="Times New Roman" w:hAnsi="Times New Roman"/>
          <w:sz w:val="24"/>
          <w:szCs w:val="24"/>
        </w:rPr>
        <w:t xml:space="preserve"> </w:t>
      </w:r>
      <w:r w:rsidRPr="00DD01B9">
        <w:rPr>
          <w:rFonts w:ascii="Times New Roman" w:hAnsi="Times New Roman"/>
          <w:sz w:val="24"/>
          <w:szCs w:val="24"/>
        </w:rPr>
        <w:t>José Alfredo Gaviño Hernández.</w:t>
      </w:r>
      <w:r w:rsidRPr="00DD01B9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663C477C" w14:textId="723E44D7" w:rsidR="00DD01B9" w:rsidRDefault="00DD01B9" w:rsidP="00FA30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 los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en razón </w:t>
      </w:r>
      <w:r>
        <w:rPr>
          <w:rFonts w:ascii="Times New Roman" w:hAnsi="Times New Roman"/>
          <w:sz w:val="24"/>
          <w:szCs w:val="24"/>
        </w:rPr>
        <w:t>de la presencia de</w:t>
      </w:r>
      <w:r w:rsidRPr="00C52DAE">
        <w:rPr>
          <w:rFonts w:ascii="Times New Roman" w:hAnsi="Times New Roman"/>
          <w:sz w:val="24"/>
          <w:szCs w:val="24"/>
        </w:rPr>
        <w:t xml:space="preserve">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convocados</w:t>
      </w:r>
      <w:r w:rsidRPr="00C52D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tres asistentes</w:t>
      </w:r>
      <w:r w:rsidR="00FA30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fue que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2DAE">
        <w:rPr>
          <w:rFonts w:ascii="Times New Roman" w:hAnsi="Times New Roman"/>
          <w:sz w:val="24"/>
          <w:szCs w:val="24"/>
        </w:rPr>
        <w:t>con base en el artículo 90 del Reglamento del Gobierno y de la Administración Pública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declaró </w:t>
      </w:r>
      <w:r>
        <w:rPr>
          <w:rFonts w:ascii="Times New Roman" w:hAnsi="Times New Roman"/>
          <w:sz w:val="24"/>
          <w:szCs w:val="24"/>
        </w:rPr>
        <w:t>la</w:t>
      </w:r>
      <w:r w:rsidRPr="00C52DAE">
        <w:rPr>
          <w:rFonts w:ascii="Times New Roman" w:hAnsi="Times New Roman"/>
          <w:sz w:val="24"/>
          <w:szCs w:val="24"/>
        </w:rPr>
        <w:t xml:space="preserve"> exist</w:t>
      </w:r>
      <w:r>
        <w:rPr>
          <w:rFonts w:ascii="Times New Roman" w:hAnsi="Times New Roman"/>
          <w:sz w:val="24"/>
          <w:szCs w:val="24"/>
        </w:rPr>
        <w:t>encia de</w:t>
      </w:r>
      <w:r w:rsidRPr="00C52DAE">
        <w:rPr>
          <w:rFonts w:ascii="Times New Roman" w:hAnsi="Times New Roman"/>
          <w:sz w:val="24"/>
          <w:szCs w:val="24"/>
        </w:rPr>
        <w:t>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</w:t>
      </w:r>
      <w:r w:rsidR="00B348EC">
        <w:rPr>
          <w:rFonts w:ascii="Times New Roman" w:hAnsi="Times New Roman"/>
          <w:sz w:val="24"/>
          <w:szCs w:val="24"/>
        </w:rPr>
        <w:t>.</w:t>
      </w:r>
      <w:r w:rsidR="00FA30C4">
        <w:rPr>
          <w:rFonts w:ascii="Times New Roman" w:hAnsi="Times New Roman"/>
          <w:sz w:val="24"/>
          <w:szCs w:val="24"/>
        </w:rPr>
        <w:t xml:space="preserve"> </w:t>
      </w:r>
      <w:r w:rsidR="00B348EC">
        <w:rPr>
          <w:rFonts w:ascii="Times New Roman" w:hAnsi="Times New Roman"/>
          <w:sz w:val="24"/>
          <w:szCs w:val="24"/>
        </w:rPr>
        <w:t>A</w:t>
      </w:r>
      <w:r w:rsidR="00FA30C4">
        <w:rPr>
          <w:rFonts w:ascii="Times New Roman" w:hAnsi="Times New Roman"/>
          <w:sz w:val="24"/>
          <w:szCs w:val="24"/>
        </w:rPr>
        <w:t>dopt</w:t>
      </w:r>
      <w:r w:rsidR="00B348EC">
        <w:rPr>
          <w:rFonts w:ascii="Times New Roman" w:hAnsi="Times New Roman"/>
          <w:sz w:val="24"/>
          <w:szCs w:val="24"/>
        </w:rPr>
        <w:t>á</w:t>
      </w:r>
      <w:r w:rsidR="00FA30C4">
        <w:rPr>
          <w:rFonts w:ascii="Times New Roman" w:hAnsi="Times New Roman"/>
          <w:sz w:val="24"/>
          <w:szCs w:val="24"/>
        </w:rPr>
        <w:t>ndo</w:t>
      </w:r>
      <w:r w:rsidR="00B348E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 xml:space="preserve">Ella pidió que, como; Presidenta de la Comisión de Gobernación, </w:t>
      </w:r>
      <w:r w:rsidR="00B348EC">
        <w:rPr>
          <w:rFonts w:ascii="Times New Roman" w:hAnsi="Times New Roman"/>
          <w:sz w:val="24"/>
          <w:szCs w:val="24"/>
        </w:rPr>
        <w:t>se</w:t>
      </w:r>
      <w:r w:rsidRPr="00C52DAE">
        <w:rPr>
          <w:rFonts w:ascii="Times New Roman" w:hAnsi="Times New Roman"/>
          <w:sz w:val="24"/>
          <w:szCs w:val="24"/>
        </w:rPr>
        <w:t xml:space="preserve"> acostumbra</w:t>
      </w:r>
      <w:r>
        <w:rPr>
          <w:rFonts w:ascii="Times New Roman" w:hAnsi="Times New Roman"/>
          <w:sz w:val="24"/>
          <w:szCs w:val="24"/>
        </w:rPr>
        <w:t xml:space="preserve"> y, levantando su mano, se tuviera a bien</w:t>
      </w:r>
      <w:r w:rsidR="00B348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 aprobación de la siguiente:</w:t>
      </w:r>
    </w:p>
    <w:p w14:paraId="318F41FB" w14:textId="77777777" w:rsidR="00DD01B9" w:rsidRPr="004F1ED0" w:rsidRDefault="00DD01B9" w:rsidP="00DD01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ED0">
        <w:rPr>
          <w:rFonts w:ascii="Times New Roman" w:hAnsi="Times New Roman"/>
          <w:b/>
          <w:bCs/>
          <w:sz w:val="24"/>
          <w:szCs w:val="24"/>
        </w:rPr>
        <w:t>Orden del día</w:t>
      </w:r>
    </w:p>
    <w:p w14:paraId="5FE2FD2B" w14:textId="77777777" w:rsidR="00DD01B9" w:rsidRPr="004F1ED0" w:rsidRDefault="00DD01B9" w:rsidP="00DD01B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4F1ED0">
        <w:rPr>
          <w:rFonts w:ascii="Times New Roman" w:hAnsi="Times New Roman"/>
          <w:b/>
          <w:i/>
          <w:sz w:val="24"/>
          <w:szCs w:val="24"/>
        </w:rPr>
        <w:t>Quórum legal</w:t>
      </w:r>
      <w:r w:rsidRPr="004F1ED0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2217434C" w14:textId="77777777" w:rsidR="00DD01B9" w:rsidRPr="004F1ED0" w:rsidRDefault="00DD01B9" w:rsidP="00DD01B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>Lectura así como aprobación del orden del día.</w:t>
      </w:r>
    </w:p>
    <w:p w14:paraId="717D8AEE" w14:textId="77777777" w:rsidR="00DD01B9" w:rsidRPr="004F1ED0" w:rsidRDefault="00DD01B9" w:rsidP="00DD01B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>Asuntos Generales.</w:t>
      </w:r>
    </w:p>
    <w:p w14:paraId="404615D5" w14:textId="3A941082" w:rsidR="007735E7" w:rsidRPr="00696A9F" w:rsidRDefault="00DD01B9" w:rsidP="00696A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 xml:space="preserve">Clausura de la Sesión de Comisión Edilicia.  </w:t>
      </w:r>
    </w:p>
    <w:p w14:paraId="10C06003" w14:textId="77777777" w:rsidR="00297FD5" w:rsidRDefault="00297FD5" w:rsidP="007735E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0632A20" w14:textId="02083AB2" w:rsidR="004C0206" w:rsidRPr="007735E7" w:rsidRDefault="004C0206" w:rsidP="007735E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35E7">
        <w:rPr>
          <w:rFonts w:ascii="Times New Roman" w:hAnsi="Times New Roman"/>
          <w:sz w:val="24"/>
          <w:szCs w:val="24"/>
        </w:rPr>
        <w:t>Por lo que en votación económica</w:t>
      </w:r>
      <w:r w:rsidR="00256A97" w:rsidRPr="007735E7">
        <w:rPr>
          <w:rFonts w:ascii="Times New Roman" w:hAnsi="Times New Roman"/>
          <w:sz w:val="24"/>
          <w:szCs w:val="24"/>
        </w:rPr>
        <w:t xml:space="preserve"> y levantando la mano</w:t>
      </w:r>
      <w:r w:rsidRPr="007735E7">
        <w:rPr>
          <w:rFonts w:ascii="Times New Roman" w:hAnsi="Times New Roman"/>
          <w:sz w:val="24"/>
          <w:szCs w:val="24"/>
        </w:rPr>
        <w:t>, somet</w:t>
      </w:r>
      <w:r w:rsidR="002A1540" w:rsidRPr="007735E7">
        <w:rPr>
          <w:rFonts w:ascii="Times New Roman" w:hAnsi="Times New Roman"/>
          <w:sz w:val="24"/>
          <w:szCs w:val="24"/>
        </w:rPr>
        <w:t>ió</w:t>
      </w:r>
      <w:r w:rsidRPr="007735E7">
        <w:rPr>
          <w:rFonts w:ascii="Times New Roman" w:hAnsi="Times New Roman"/>
          <w:sz w:val="24"/>
          <w:szCs w:val="24"/>
        </w:rPr>
        <w:t xml:space="preserve"> a su aprob</w:t>
      </w:r>
      <w:r w:rsidR="009B26FA" w:rsidRPr="007735E7">
        <w:rPr>
          <w:rFonts w:ascii="Times New Roman" w:hAnsi="Times New Roman"/>
          <w:sz w:val="24"/>
          <w:szCs w:val="24"/>
        </w:rPr>
        <w:t>ación el anterior orden del día.</w:t>
      </w:r>
      <w:r w:rsidR="007735E7" w:rsidRPr="007735E7">
        <w:rPr>
          <w:rFonts w:ascii="Times New Roman" w:hAnsi="Times New Roman"/>
          <w:sz w:val="24"/>
          <w:szCs w:val="24"/>
        </w:rPr>
        <w:t xml:space="preserve"> </w:t>
      </w:r>
      <w:r w:rsidRPr="007735E7">
        <w:rPr>
          <w:rFonts w:ascii="Times New Roman" w:hAnsi="Times New Roman"/>
          <w:sz w:val="24"/>
          <w:szCs w:val="24"/>
        </w:rPr>
        <w:t>A</w:t>
      </w:r>
      <w:r w:rsidR="007735E7" w:rsidRPr="007735E7">
        <w:rPr>
          <w:rFonts w:ascii="Times New Roman" w:hAnsi="Times New Roman"/>
          <w:sz w:val="24"/>
          <w:szCs w:val="24"/>
        </w:rPr>
        <w:t>probando por mayoría con tres votos a</w:t>
      </w:r>
      <w:r w:rsidRPr="007735E7">
        <w:rPr>
          <w:rFonts w:ascii="Times New Roman" w:hAnsi="Times New Roman"/>
          <w:sz w:val="24"/>
          <w:szCs w:val="24"/>
        </w:rPr>
        <w:t xml:space="preserve"> favor</w:t>
      </w:r>
      <w:r w:rsidR="007735E7" w:rsidRPr="007735E7">
        <w:rPr>
          <w:rFonts w:ascii="Times New Roman" w:hAnsi="Times New Roman"/>
          <w:sz w:val="24"/>
          <w:szCs w:val="24"/>
        </w:rPr>
        <w:t>, la noción de orden propuesto, Por ende, existieron cero votos en contra así como igual número de abstenciones.</w:t>
      </w:r>
    </w:p>
    <w:p w14:paraId="3A451ABA" w14:textId="7ABE3BF3" w:rsidR="006879E0" w:rsidRPr="007735E7" w:rsidRDefault="00F349C1" w:rsidP="007735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5E7">
        <w:rPr>
          <w:rFonts w:ascii="Times New Roman" w:hAnsi="Times New Roman"/>
          <w:sz w:val="24"/>
          <w:szCs w:val="24"/>
        </w:rPr>
        <w:t>En virtud de lo anterior, y toda vez que ya se ha</w:t>
      </w:r>
      <w:r w:rsidR="007735E7">
        <w:rPr>
          <w:rFonts w:ascii="Times New Roman" w:hAnsi="Times New Roman"/>
          <w:sz w:val="24"/>
          <w:szCs w:val="24"/>
        </w:rPr>
        <w:t>bían</w:t>
      </w:r>
      <w:r w:rsidRPr="007735E7">
        <w:rPr>
          <w:rFonts w:ascii="Times New Roman" w:hAnsi="Times New Roman"/>
          <w:sz w:val="24"/>
          <w:szCs w:val="24"/>
        </w:rPr>
        <w:t xml:space="preserve"> desahogado el </w:t>
      </w:r>
      <w:r w:rsidRPr="007735E7">
        <w:rPr>
          <w:rFonts w:ascii="Times New Roman" w:hAnsi="Times New Roman"/>
          <w:b/>
          <w:sz w:val="24"/>
          <w:szCs w:val="24"/>
        </w:rPr>
        <w:t xml:space="preserve">primero </w:t>
      </w:r>
      <w:r w:rsidR="007735E7">
        <w:rPr>
          <w:rFonts w:ascii="Times New Roman" w:hAnsi="Times New Roman"/>
          <w:sz w:val="24"/>
          <w:szCs w:val="24"/>
        </w:rPr>
        <w:t>tanto</w:t>
      </w:r>
      <w:r w:rsidRPr="007735E7">
        <w:rPr>
          <w:rFonts w:ascii="Times New Roman" w:hAnsi="Times New Roman"/>
          <w:sz w:val="24"/>
          <w:szCs w:val="24"/>
        </w:rPr>
        <w:t xml:space="preserve"> como el</w:t>
      </w:r>
      <w:r w:rsidRPr="007735E7">
        <w:rPr>
          <w:rFonts w:ascii="Times New Roman" w:hAnsi="Times New Roman"/>
          <w:b/>
          <w:sz w:val="24"/>
          <w:szCs w:val="24"/>
        </w:rPr>
        <w:t xml:space="preserve"> segundo </w:t>
      </w:r>
      <w:r w:rsidRPr="007735E7">
        <w:rPr>
          <w:rFonts w:ascii="Times New Roman" w:hAnsi="Times New Roman"/>
          <w:sz w:val="24"/>
          <w:szCs w:val="24"/>
        </w:rPr>
        <w:t xml:space="preserve">punto de la Orden del día. Para dar cumplimiento </w:t>
      </w:r>
      <w:r w:rsidRPr="007735E7">
        <w:rPr>
          <w:rFonts w:ascii="Times New Roman" w:hAnsi="Times New Roman"/>
          <w:b/>
          <w:sz w:val="24"/>
          <w:szCs w:val="24"/>
        </w:rPr>
        <w:t>al tercero</w:t>
      </w:r>
      <w:r w:rsidR="009A474C" w:rsidRPr="007735E7">
        <w:rPr>
          <w:rFonts w:ascii="Times New Roman" w:hAnsi="Times New Roman"/>
          <w:b/>
          <w:sz w:val="24"/>
          <w:szCs w:val="24"/>
        </w:rPr>
        <w:t xml:space="preserve"> de los numerales romanos</w:t>
      </w:r>
      <w:r w:rsidRPr="007735E7">
        <w:rPr>
          <w:rFonts w:ascii="Times New Roman" w:hAnsi="Times New Roman"/>
          <w:b/>
          <w:sz w:val="24"/>
          <w:szCs w:val="24"/>
        </w:rPr>
        <w:t>,</w:t>
      </w:r>
      <w:r w:rsidR="00CE4905" w:rsidRPr="007735E7">
        <w:rPr>
          <w:rFonts w:ascii="Times New Roman" w:hAnsi="Times New Roman"/>
          <w:b/>
          <w:sz w:val="24"/>
          <w:szCs w:val="24"/>
        </w:rPr>
        <w:t xml:space="preserve"> Asuntos Generales, </w:t>
      </w:r>
      <w:r w:rsidR="006879E0" w:rsidRPr="007735E7">
        <w:rPr>
          <w:rFonts w:ascii="Times New Roman" w:hAnsi="Times New Roman"/>
          <w:sz w:val="24"/>
          <w:szCs w:val="24"/>
        </w:rPr>
        <w:t>les pregunt</w:t>
      </w:r>
      <w:r w:rsidR="007735E7">
        <w:rPr>
          <w:rFonts w:ascii="Times New Roman" w:hAnsi="Times New Roman"/>
          <w:sz w:val="24"/>
          <w:szCs w:val="24"/>
        </w:rPr>
        <w:t xml:space="preserve">ó al </w:t>
      </w:r>
      <w:r w:rsidR="00D75EB4">
        <w:rPr>
          <w:rFonts w:ascii="Times New Roman" w:hAnsi="Times New Roman"/>
          <w:sz w:val="24"/>
          <w:szCs w:val="24"/>
        </w:rPr>
        <w:t>E</w:t>
      </w:r>
      <w:r w:rsidR="007735E7">
        <w:rPr>
          <w:rFonts w:ascii="Times New Roman" w:hAnsi="Times New Roman"/>
          <w:sz w:val="24"/>
          <w:szCs w:val="24"/>
        </w:rPr>
        <w:t>dil y a la regidora vocal;</w:t>
      </w:r>
      <w:r w:rsidR="00B57297" w:rsidRPr="007735E7">
        <w:rPr>
          <w:rFonts w:ascii="Times New Roman" w:hAnsi="Times New Roman"/>
          <w:sz w:val="24"/>
          <w:szCs w:val="24"/>
        </w:rPr>
        <w:t xml:space="preserve"> ya que es</w:t>
      </w:r>
      <w:r w:rsidR="007735E7">
        <w:rPr>
          <w:rFonts w:ascii="Times New Roman" w:hAnsi="Times New Roman"/>
          <w:sz w:val="24"/>
          <w:szCs w:val="24"/>
        </w:rPr>
        <w:t>e</w:t>
      </w:r>
      <w:r w:rsidR="006879E0" w:rsidRPr="007735E7">
        <w:rPr>
          <w:rFonts w:ascii="Times New Roman" w:hAnsi="Times New Roman"/>
          <w:sz w:val="24"/>
          <w:szCs w:val="24"/>
        </w:rPr>
        <w:t xml:space="preserve"> </w:t>
      </w:r>
      <w:r w:rsidR="007735E7">
        <w:rPr>
          <w:rFonts w:ascii="Times New Roman" w:hAnsi="Times New Roman"/>
          <w:sz w:val="24"/>
          <w:szCs w:val="24"/>
        </w:rPr>
        <w:t>fue</w:t>
      </w:r>
      <w:r w:rsidR="00B57297" w:rsidRPr="007735E7">
        <w:rPr>
          <w:rFonts w:ascii="Times New Roman" w:hAnsi="Times New Roman"/>
          <w:sz w:val="24"/>
          <w:szCs w:val="24"/>
        </w:rPr>
        <w:t xml:space="preserve"> el</w:t>
      </w:r>
      <w:r w:rsidR="006879E0" w:rsidRPr="007735E7">
        <w:rPr>
          <w:rFonts w:ascii="Times New Roman" w:hAnsi="Times New Roman"/>
          <w:sz w:val="24"/>
          <w:szCs w:val="24"/>
        </w:rPr>
        <w:t xml:space="preserve"> momento propicio</w:t>
      </w:r>
      <w:r w:rsidR="00D75EB4">
        <w:rPr>
          <w:rFonts w:ascii="Times New Roman" w:hAnsi="Times New Roman"/>
          <w:sz w:val="24"/>
          <w:szCs w:val="24"/>
        </w:rPr>
        <w:t>,</w:t>
      </w:r>
      <w:r w:rsidR="006879E0" w:rsidRPr="007735E7">
        <w:rPr>
          <w:rFonts w:ascii="Times New Roman" w:hAnsi="Times New Roman"/>
          <w:sz w:val="24"/>
          <w:szCs w:val="24"/>
        </w:rPr>
        <w:t xml:space="preserve"> </w:t>
      </w:r>
      <w:r w:rsidR="007735E7">
        <w:rPr>
          <w:rFonts w:ascii="Times New Roman" w:hAnsi="Times New Roman"/>
          <w:sz w:val="24"/>
          <w:szCs w:val="24"/>
        </w:rPr>
        <w:t>a efecto de que</w:t>
      </w:r>
      <w:r w:rsidR="006879E0" w:rsidRPr="007735E7">
        <w:rPr>
          <w:rFonts w:ascii="Times New Roman" w:hAnsi="Times New Roman"/>
          <w:sz w:val="24"/>
          <w:szCs w:val="24"/>
        </w:rPr>
        <w:t xml:space="preserve"> los interesados participar</w:t>
      </w:r>
      <w:r w:rsidR="007735E7">
        <w:rPr>
          <w:rFonts w:ascii="Times New Roman" w:hAnsi="Times New Roman"/>
          <w:sz w:val="24"/>
          <w:szCs w:val="24"/>
        </w:rPr>
        <w:t>an</w:t>
      </w:r>
      <w:r w:rsidR="00D75EB4">
        <w:rPr>
          <w:rFonts w:ascii="Times New Roman" w:hAnsi="Times New Roman"/>
          <w:sz w:val="24"/>
          <w:szCs w:val="24"/>
        </w:rPr>
        <w:t xml:space="preserve"> y</w:t>
      </w:r>
      <w:r w:rsidR="006B2198" w:rsidRPr="007735E7">
        <w:rPr>
          <w:rFonts w:ascii="Times New Roman" w:hAnsi="Times New Roman"/>
          <w:sz w:val="24"/>
          <w:szCs w:val="24"/>
        </w:rPr>
        <w:t>,</w:t>
      </w:r>
      <w:r w:rsidR="006879E0" w:rsidRPr="007735E7">
        <w:rPr>
          <w:rFonts w:ascii="Times New Roman" w:hAnsi="Times New Roman"/>
          <w:sz w:val="24"/>
          <w:szCs w:val="24"/>
        </w:rPr>
        <w:t xml:space="preserve"> </w:t>
      </w:r>
      <w:r w:rsidR="007735E7">
        <w:rPr>
          <w:rFonts w:ascii="Times New Roman" w:hAnsi="Times New Roman"/>
          <w:sz w:val="24"/>
          <w:szCs w:val="24"/>
        </w:rPr>
        <w:t>¿</w:t>
      </w:r>
      <w:r w:rsidR="006879E0" w:rsidRPr="007735E7">
        <w:rPr>
          <w:rFonts w:ascii="Times New Roman" w:hAnsi="Times New Roman"/>
          <w:sz w:val="24"/>
          <w:szCs w:val="24"/>
        </w:rPr>
        <w:t>que</w:t>
      </w:r>
      <w:r w:rsidR="006B2198" w:rsidRPr="007735E7">
        <w:rPr>
          <w:rFonts w:ascii="Times New Roman" w:hAnsi="Times New Roman"/>
          <w:sz w:val="24"/>
          <w:szCs w:val="24"/>
        </w:rPr>
        <w:t xml:space="preserve"> </w:t>
      </w:r>
      <w:r w:rsidR="00CE4905" w:rsidRPr="007735E7">
        <w:rPr>
          <w:rFonts w:ascii="Times New Roman" w:hAnsi="Times New Roman"/>
          <w:sz w:val="24"/>
          <w:szCs w:val="24"/>
        </w:rPr>
        <w:t>sí</w:t>
      </w:r>
      <w:r w:rsidR="00B57297" w:rsidRPr="007735E7">
        <w:rPr>
          <w:rFonts w:ascii="Times New Roman" w:hAnsi="Times New Roman"/>
          <w:sz w:val="24"/>
          <w:szCs w:val="24"/>
        </w:rPr>
        <w:t>,</w:t>
      </w:r>
      <w:r w:rsidR="00CE4905" w:rsidRPr="007735E7">
        <w:rPr>
          <w:rFonts w:ascii="Times New Roman" w:hAnsi="Times New Roman"/>
          <w:sz w:val="24"/>
          <w:szCs w:val="24"/>
        </w:rPr>
        <w:t xml:space="preserve"> al </w:t>
      </w:r>
      <w:r w:rsidR="00CE4905" w:rsidRPr="007735E7">
        <w:rPr>
          <w:rFonts w:ascii="Times New Roman" w:hAnsi="Times New Roman"/>
          <w:sz w:val="24"/>
          <w:szCs w:val="24"/>
        </w:rPr>
        <w:lastRenderedPageBreak/>
        <w:t>respecto</w:t>
      </w:r>
      <w:r w:rsidR="007735E7">
        <w:rPr>
          <w:rFonts w:ascii="Times New Roman" w:hAnsi="Times New Roman"/>
          <w:sz w:val="24"/>
          <w:szCs w:val="24"/>
        </w:rPr>
        <w:t xml:space="preserve">, </w:t>
      </w:r>
      <w:r w:rsidR="00CE4905" w:rsidRPr="007735E7">
        <w:rPr>
          <w:rFonts w:ascii="Times New Roman" w:hAnsi="Times New Roman"/>
          <w:sz w:val="24"/>
          <w:szCs w:val="24"/>
        </w:rPr>
        <w:t>tuvieran un tema o asunto específico que quisieran tratar o comentar</w:t>
      </w:r>
      <w:r w:rsidR="006879E0" w:rsidRPr="007735E7">
        <w:rPr>
          <w:rFonts w:ascii="Times New Roman" w:hAnsi="Times New Roman"/>
          <w:sz w:val="24"/>
          <w:szCs w:val="24"/>
        </w:rPr>
        <w:t>?</w:t>
      </w:r>
      <w:r w:rsidR="00B46937" w:rsidRPr="007735E7">
        <w:rPr>
          <w:rFonts w:ascii="Times New Roman" w:hAnsi="Times New Roman"/>
          <w:sz w:val="24"/>
          <w:szCs w:val="24"/>
        </w:rPr>
        <w:t xml:space="preserve"> </w:t>
      </w:r>
      <w:r w:rsidRPr="007735E7">
        <w:rPr>
          <w:rFonts w:ascii="Times New Roman" w:hAnsi="Times New Roman"/>
          <w:sz w:val="24"/>
          <w:szCs w:val="24"/>
        </w:rPr>
        <w:t>No existiendo oradores</w:t>
      </w:r>
      <w:r w:rsidR="006B2198" w:rsidRPr="007735E7">
        <w:rPr>
          <w:rFonts w:ascii="Times New Roman" w:hAnsi="Times New Roman"/>
          <w:sz w:val="24"/>
          <w:szCs w:val="24"/>
        </w:rPr>
        <w:t xml:space="preserve"> registrados,</w:t>
      </w:r>
      <w:r w:rsidRPr="007735E7">
        <w:rPr>
          <w:rFonts w:ascii="Times New Roman" w:hAnsi="Times New Roman"/>
          <w:sz w:val="24"/>
          <w:szCs w:val="24"/>
        </w:rPr>
        <w:t xml:space="preserve"> </w:t>
      </w:r>
      <w:r w:rsidR="00D75EB4">
        <w:rPr>
          <w:rFonts w:ascii="Times New Roman" w:hAnsi="Times New Roman"/>
          <w:sz w:val="24"/>
          <w:szCs w:val="24"/>
        </w:rPr>
        <w:t>la regidora-presidenta de la Comisión de Gobernación, estableció y</w:t>
      </w:r>
      <w:r w:rsidR="007735E7">
        <w:rPr>
          <w:rFonts w:ascii="Times New Roman" w:hAnsi="Times New Roman"/>
          <w:sz w:val="24"/>
          <w:szCs w:val="24"/>
        </w:rPr>
        <w:t xml:space="preserve"> puntualizó que</w:t>
      </w:r>
      <w:r w:rsidR="00D75EB4">
        <w:rPr>
          <w:rFonts w:ascii="Times New Roman" w:hAnsi="Times New Roman"/>
          <w:sz w:val="24"/>
          <w:szCs w:val="24"/>
        </w:rPr>
        <w:t xml:space="preserve"> ella </w:t>
      </w:r>
      <w:r w:rsidR="006879E0" w:rsidRPr="007735E7">
        <w:rPr>
          <w:rFonts w:ascii="Times New Roman" w:hAnsi="Times New Roman"/>
          <w:sz w:val="24"/>
          <w:szCs w:val="24"/>
        </w:rPr>
        <w:t>sí t</w:t>
      </w:r>
      <w:r w:rsidR="00D75EB4">
        <w:rPr>
          <w:rFonts w:ascii="Times New Roman" w:hAnsi="Times New Roman"/>
          <w:sz w:val="24"/>
          <w:szCs w:val="24"/>
        </w:rPr>
        <w:t>enía</w:t>
      </w:r>
      <w:r w:rsidR="00B46937" w:rsidRPr="007735E7">
        <w:rPr>
          <w:rFonts w:ascii="Times New Roman" w:hAnsi="Times New Roman"/>
          <w:sz w:val="24"/>
          <w:szCs w:val="24"/>
        </w:rPr>
        <w:t xml:space="preserve"> de</w:t>
      </w:r>
      <w:r w:rsidR="00D75EB4">
        <w:rPr>
          <w:rFonts w:ascii="Times New Roman" w:hAnsi="Times New Roman"/>
          <w:sz w:val="24"/>
          <w:szCs w:val="24"/>
        </w:rPr>
        <w:t xml:space="preserve"> tema</w:t>
      </w:r>
      <w:r w:rsidR="00B46937" w:rsidRPr="007735E7">
        <w:rPr>
          <w:rFonts w:ascii="Times New Roman" w:hAnsi="Times New Roman"/>
          <w:sz w:val="24"/>
          <w:szCs w:val="24"/>
        </w:rPr>
        <w:t xml:space="preserve"> índole general</w:t>
      </w:r>
      <w:r w:rsidR="00C92A65" w:rsidRPr="007735E7">
        <w:rPr>
          <w:rFonts w:ascii="Times New Roman" w:hAnsi="Times New Roman"/>
          <w:sz w:val="24"/>
          <w:szCs w:val="24"/>
        </w:rPr>
        <w:t xml:space="preserve"> que</w:t>
      </w:r>
      <w:r w:rsidR="00B46937" w:rsidRPr="007735E7">
        <w:rPr>
          <w:rFonts w:ascii="Times New Roman" w:hAnsi="Times New Roman"/>
          <w:sz w:val="24"/>
          <w:szCs w:val="24"/>
        </w:rPr>
        <w:t xml:space="preserve"> quisiera</w:t>
      </w:r>
      <w:r w:rsidR="006879E0" w:rsidRPr="007735E7">
        <w:rPr>
          <w:rFonts w:ascii="Times New Roman" w:hAnsi="Times New Roman"/>
          <w:sz w:val="24"/>
          <w:szCs w:val="24"/>
        </w:rPr>
        <w:t xml:space="preserve"> trata</w:t>
      </w:r>
      <w:r w:rsidR="00B46937" w:rsidRPr="007735E7">
        <w:rPr>
          <w:rFonts w:ascii="Times New Roman" w:hAnsi="Times New Roman"/>
          <w:sz w:val="24"/>
          <w:szCs w:val="24"/>
        </w:rPr>
        <w:t>r</w:t>
      </w:r>
      <w:r w:rsidR="007735E7">
        <w:rPr>
          <w:rFonts w:ascii="Times New Roman" w:hAnsi="Times New Roman"/>
          <w:sz w:val="24"/>
          <w:szCs w:val="24"/>
        </w:rPr>
        <w:t xml:space="preserve"> y exponer</w:t>
      </w:r>
      <w:r w:rsidR="006879E0" w:rsidRPr="007735E7">
        <w:rPr>
          <w:rFonts w:ascii="Times New Roman" w:hAnsi="Times New Roman"/>
          <w:sz w:val="24"/>
          <w:szCs w:val="24"/>
        </w:rPr>
        <w:t>.</w:t>
      </w:r>
      <w:r w:rsidR="00D75EB4">
        <w:rPr>
          <w:rFonts w:ascii="Times New Roman" w:hAnsi="Times New Roman"/>
          <w:sz w:val="24"/>
          <w:szCs w:val="24"/>
        </w:rPr>
        <w:t xml:space="preserve"> Para lo cual expuso que:</w:t>
      </w:r>
      <w:r w:rsidR="006879E0" w:rsidRPr="007735E7">
        <w:rPr>
          <w:rFonts w:ascii="Times New Roman" w:hAnsi="Times New Roman"/>
          <w:sz w:val="24"/>
          <w:szCs w:val="24"/>
        </w:rPr>
        <w:t xml:space="preserve"> </w:t>
      </w:r>
      <w:r w:rsidR="00C92A65" w:rsidRPr="007735E7">
        <w:rPr>
          <w:rFonts w:ascii="Times New Roman" w:hAnsi="Times New Roman"/>
          <w:sz w:val="24"/>
          <w:szCs w:val="24"/>
        </w:rPr>
        <w:t xml:space="preserve"> </w:t>
      </w:r>
    </w:p>
    <w:p w14:paraId="41C289B4" w14:textId="460CBE75" w:rsidR="00CD013F" w:rsidRPr="00CF47D5" w:rsidRDefault="006879E0" w:rsidP="00CD01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7D5">
        <w:rPr>
          <w:rFonts w:ascii="Times New Roman" w:hAnsi="Times New Roman"/>
          <w:sz w:val="24"/>
          <w:szCs w:val="24"/>
        </w:rPr>
        <w:t>Co</w:t>
      </w:r>
      <w:r w:rsidR="00C92A65" w:rsidRPr="00CF47D5">
        <w:rPr>
          <w:rFonts w:ascii="Times New Roman" w:hAnsi="Times New Roman"/>
          <w:sz w:val="24"/>
          <w:szCs w:val="24"/>
        </w:rPr>
        <w:t xml:space="preserve">n base en lo establecido en la sesión del Gobierno Municipal efectuada el día 25 de </w:t>
      </w:r>
      <w:r w:rsidR="002749A9" w:rsidRPr="00CF47D5">
        <w:rPr>
          <w:rFonts w:ascii="Times New Roman" w:hAnsi="Times New Roman"/>
          <w:sz w:val="24"/>
          <w:szCs w:val="24"/>
        </w:rPr>
        <w:t>abril</w:t>
      </w:r>
      <w:r w:rsidR="00C92A65" w:rsidRPr="00CF47D5">
        <w:rPr>
          <w:rFonts w:ascii="Times New Roman" w:hAnsi="Times New Roman"/>
          <w:sz w:val="24"/>
          <w:szCs w:val="24"/>
        </w:rPr>
        <w:t xml:space="preserve"> del presente, </w:t>
      </w:r>
      <w:r w:rsidR="00D75EB4" w:rsidRPr="00CF47D5">
        <w:rPr>
          <w:rFonts w:ascii="Times New Roman" w:hAnsi="Times New Roman"/>
          <w:sz w:val="24"/>
          <w:szCs w:val="24"/>
        </w:rPr>
        <w:t>al Administración Municipal</w:t>
      </w:r>
      <w:r w:rsidR="00C34E7E" w:rsidRPr="00CF47D5">
        <w:rPr>
          <w:rFonts w:ascii="Times New Roman" w:hAnsi="Times New Roman"/>
          <w:sz w:val="24"/>
          <w:szCs w:val="24"/>
        </w:rPr>
        <w:t xml:space="preserve"> nos</w:t>
      </w:r>
      <w:r w:rsidR="00076A39" w:rsidRPr="00CF47D5">
        <w:rPr>
          <w:rFonts w:ascii="Times New Roman" w:hAnsi="Times New Roman"/>
          <w:sz w:val="24"/>
          <w:szCs w:val="24"/>
        </w:rPr>
        <w:t xml:space="preserve"> asign</w:t>
      </w:r>
      <w:r w:rsidR="00C34E7E" w:rsidRPr="00CF47D5">
        <w:rPr>
          <w:rFonts w:ascii="Times New Roman" w:hAnsi="Times New Roman"/>
          <w:sz w:val="24"/>
          <w:szCs w:val="24"/>
        </w:rPr>
        <w:t>ó</w:t>
      </w:r>
      <w:r w:rsidR="004D08BF" w:rsidRPr="00CF47D5">
        <w:rPr>
          <w:rFonts w:ascii="Times New Roman" w:hAnsi="Times New Roman"/>
          <w:sz w:val="24"/>
          <w:szCs w:val="24"/>
        </w:rPr>
        <w:t xml:space="preserve"> en  calidad de Comisión Edilicia Per</w:t>
      </w:r>
      <w:r w:rsidR="00593BC2" w:rsidRPr="00CF47D5">
        <w:rPr>
          <w:rFonts w:ascii="Times New Roman" w:hAnsi="Times New Roman"/>
          <w:sz w:val="24"/>
          <w:szCs w:val="24"/>
        </w:rPr>
        <w:t>man</w:t>
      </w:r>
      <w:r w:rsidR="00D75EB4" w:rsidRPr="00CF47D5">
        <w:rPr>
          <w:rFonts w:ascii="Times New Roman" w:hAnsi="Times New Roman"/>
          <w:sz w:val="24"/>
          <w:szCs w:val="24"/>
        </w:rPr>
        <w:t>en</w:t>
      </w:r>
      <w:r w:rsidR="00593BC2" w:rsidRPr="00CF47D5">
        <w:rPr>
          <w:rFonts w:ascii="Times New Roman" w:hAnsi="Times New Roman"/>
          <w:sz w:val="24"/>
          <w:szCs w:val="24"/>
        </w:rPr>
        <w:t>te</w:t>
      </w:r>
      <w:r w:rsidR="00D75EB4" w:rsidRPr="00CF47D5">
        <w:rPr>
          <w:rFonts w:ascii="Times New Roman" w:hAnsi="Times New Roman"/>
          <w:sz w:val="24"/>
          <w:szCs w:val="24"/>
        </w:rPr>
        <w:t xml:space="preserve"> y</w:t>
      </w:r>
      <w:r w:rsidR="00593BC2" w:rsidRPr="00CF47D5">
        <w:rPr>
          <w:rFonts w:ascii="Times New Roman" w:hAnsi="Times New Roman"/>
          <w:sz w:val="24"/>
          <w:szCs w:val="24"/>
        </w:rPr>
        <w:t xml:space="preserve"> como convocante, que en conjunto, con los integrantes de la Comisión Edilicia Permanente de Derechos Humanos</w:t>
      </w:r>
      <w:r w:rsidR="00BF764F" w:rsidRPr="00CF47D5">
        <w:rPr>
          <w:rFonts w:ascii="Times New Roman" w:hAnsi="Times New Roman"/>
          <w:sz w:val="24"/>
          <w:szCs w:val="24"/>
        </w:rPr>
        <w:t xml:space="preserve"> y migrantes</w:t>
      </w:r>
      <w:r w:rsidR="00593BC2" w:rsidRPr="00CF47D5">
        <w:rPr>
          <w:rFonts w:ascii="Times New Roman" w:hAnsi="Times New Roman"/>
          <w:sz w:val="24"/>
          <w:szCs w:val="24"/>
        </w:rPr>
        <w:t>; en calidad de co</w:t>
      </w:r>
      <w:r w:rsidR="00C34E7E" w:rsidRPr="00CF47D5">
        <w:rPr>
          <w:rFonts w:ascii="Times New Roman" w:hAnsi="Times New Roman"/>
          <w:sz w:val="24"/>
          <w:szCs w:val="24"/>
        </w:rPr>
        <w:t>adyuvantes</w:t>
      </w:r>
      <w:r w:rsidR="00593BC2" w:rsidRPr="00CF47D5">
        <w:rPr>
          <w:rFonts w:ascii="Times New Roman" w:hAnsi="Times New Roman"/>
          <w:sz w:val="24"/>
          <w:szCs w:val="24"/>
        </w:rPr>
        <w:t>;</w:t>
      </w:r>
      <w:r w:rsidR="00BF764F" w:rsidRPr="00CF47D5">
        <w:rPr>
          <w:rFonts w:ascii="Times New Roman" w:hAnsi="Times New Roman"/>
          <w:sz w:val="24"/>
          <w:szCs w:val="24"/>
        </w:rPr>
        <w:t xml:space="preserve"> se realice la</w:t>
      </w:r>
      <w:r w:rsidR="00593BC2" w:rsidRPr="00CF47D5">
        <w:rPr>
          <w:rFonts w:ascii="Times New Roman" w:hAnsi="Times New Roman"/>
          <w:sz w:val="24"/>
          <w:szCs w:val="24"/>
        </w:rPr>
        <w:t xml:space="preserve"> invit</w:t>
      </w:r>
      <w:r w:rsidR="00BF764F" w:rsidRPr="00CF47D5">
        <w:rPr>
          <w:rFonts w:ascii="Times New Roman" w:hAnsi="Times New Roman"/>
          <w:sz w:val="24"/>
          <w:szCs w:val="24"/>
        </w:rPr>
        <w:t>a</w:t>
      </w:r>
      <w:r w:rsidR="00076A39" w:rsidRPr="00CF47D5">
        <w:rPr>
          <w:rFonts w:ascii="Times New Roman" w:hAnsi="Times New Roman"/>
          <w:sz w:val="24"/>
          <w:szCs w:val="24"/>
        </w:rPr>
        <w:t xml:space="preserve"> </w:t>
      </w:r>
      <w:r w:rsidR="00BF764F" w:rsidRPr="00CF47D5">
        <w:rPr>
          <w:rFonts w:ascii="Times New Roman" w:hAnsi="Times New Roman"/>
          <w:sz w:val="24"/>
          <w:szCs w:val="24"/>
        </w:rPr>
        <w:t>de</w:t>
      </w:r>
      <w:r w:rsidR="00076A39" w:rsidRPr="00CF47D5">
        <w:rPr>
          <w:rFonts w:ascii="Times New Roman" w:hAnsi="Times New Roman"/>
          <w:sz w:val="24"/>
          <w:szCs w:val="24"/>
        </w:rPr>
        <w:t xml:space="preserve"> la Titular de la Dirección de Derechos Humanos </w:t>
      </w:r>
      <w:r w:rsidR="00C34E7E" w:rsidRPr="00CF47D5">
        <w:rPr>
          <w:rFonts w:ascii="Times New Roman" w:hAnsi="Times New Roman"/>
          <w:sz w:val="24"/>
          <w:szCs w:val="24"/>
        </w:rPr>
        <w:t>en</w:t>
      </w:r>
      <w:r w:rsidR="00076A39" w:rsidRPr="00CF47D5">
        <w:rPr>
          <w:rFonts w:ascii="Times New Roman" w:hAnsi="Times New Roman"/>
          <w:sz w:val="24"/>
          <w:szCs w:val="24"/>
        </w:rPr>
        <w:t xml:space="preserve"> esta jurisdicción</w:t>
      </w:r>
      <w:r w:rsidR="00C34E7E" w:rsidRPr="00CF47D5">
        <w:rPr>
          <w:rFonts w:ascii="Times New Roman" w:hAnsi="Times New Roman"/>
          <w:sz w:val="24"/>
          <w:szCs w:val="24"/>
        </w:rPr>
        <w:t xml:space="preserve">, a efecto de </w:t>
      </w:r>
      <w:r w:rsidR="00076A39" w:rsidRPr="00CF47D5">
        <w:rPr>
          <w:rFonts w:ascii="Times New Roman" w:hAnsi="Times New Roman"/>
          <w:sz w:val="24"/>
          <w:szCs w:val="24"/>
        </w:rPr>
        <w:t>iniciar la</w:t>
      </w:r>
      <w:r w:rsidR="00C34E7E" w:rsidRPr="00CF47D5">
        <w:rPr>
          <w:rFonts w:ascii="Times New Roman" w:hAnsi="Times New Roman"/>
          <w:sz w:val="24"/>
          <w:szCs w:val="24"/>
        </w:rPr>
        <w:t xml:space="preserve"> </w:t>
      </w:r>
      <w:r w:rsidR="00076A39" w:rsidRPr="00CF47D5">
        <w:rPr>
          <w:rFonts w:ascii="Times New Roman" w:hAnsi="Times New Roman"/>
          <w:sz w:val="24"/>
          <w:szCs w:val="24"/>
        </w:rPr>
        <w:t>fase de estudio y análisis</w:t>
      </w:r>
      <w:r w:rsidR="00BF764F" w:rsidRPr="00CF47D5">
        <w:rPr>
          <w:rFonts w:ascii="Times New Roman" w:hAnsi="Times New Roman"/>
          <w:sz w:val="24"/>
          <w:szCs w:val="24"/>
        </w:rPr>
        <w:t xml:space="preserve"> </w:t>
      </w:r>
      <w:r w:rsidR="00BF764F" w:rsidRPr="00CF47D5">
        <w:rPr>
          <w:rFonts w:ascii="Times New Roman" w:hAnsi="Times New Roman"/>
          <w:sz w:val="24"/>
          <w:szCs w:val="24"/>
        </w:rPr>
        <w:t>correspondiente</w:t>
      </w:r>
      <w:r w:rsidR="00BF764F" w:rsidRPr="00CF47D5">
        <w:rPr>
          <w:rFonts w:ascii="Times New Roman" w:hAnsi="Times New Roman"/>
          <w:sz w:val="24"/>
          <w:szCs w:val="24"/>
        </w:rPr>
        <w:t>,</w:t>
      </w:r>
      <w:r w:rsidR="00076A39" w:rsidRPr="00CF47D5">
        <w:rPr>
          <w:rFonts w:ascii="Times New Roman" w:hAnsi="Times New Roman"/>
          <w:sz w:val="24"/>
          <w:szCs w:val="24"/>
        </w:rPr>
        <w:t xml:space="preserve"> </w:t>
      </w:r>
      <w:r w:rsidR="00C34E7E" w:rsidRPr="00CF47D5">
        <w:rPr>
          <w:rFonts w:ascii="Times New Roman" w:hAnsi="Times New Roman"/>
          <w:sz w:val="24"/>
          <w:szCs w:val="24"/>
        </w:rPr>
        <w:t>a través de la cual</w:t>
      </w:r>
      <w:r w:rsidR="00BF764F" w:rsidRPr="00CF47D5">
        <w:rPr>
          <w:rFonts w:ascii="Times New Roman" w:hAnsi="Times New Roman"/>
          <w:sz w:val="24"/>
          <w:szCs w:val="24"/>
        </w:rPr>
        <w:t>, como órgano colegiado,</w:t>
      </w:r>
      <w:r w:rsidR="00076A39" w:rsidRPr="00CF47D5">
        <w:rPr>
          <w:rFonts w:ascii="Times New Roman" w:hAnsi="Times New Roman"/>
          <w:sz w:val="24"/>
          <w:szCs w:val="24"/>
        </w:rPr>
        <w:t xml:space="preserve"> </w:t>
      </w:r>
      <w:r w:rsidR="00C34E7E" w:rsidRPr="00CF47D5">
        <w:rPr>
          <w:rFonts w:ascii="Times New Roman" w:hAnsi="Times New Roman"/>
          <w:sz w:val="24"/>
          <w:szCs w:val="24"/>
        </w:rPr>
        <w:t xml:space="preserve">logremos </w:t>
      </w:r>
      <w:r w:rsidR="00076A39" w:rsidRPr="00CF47D5">
        <w:rPr>
          <w:rFonts w:ascii="Times New Roman" w:hAnsi="Times New Roman"/>
          <w:sz w:val="24"/>
          <w:szCs w:val="24"/>
        </w:rPr>
        <w:t>gestar</w:t>
      </w:r>
      <w:r w:rsidR="00593BC2" w:rsidRPr="00CF47D5">
        <w:rPr>
          <w:rFonts w:ascii="Times New Roman" w:hAnsi="Times New Roman"/>
          <w:sz w:val="24"/>
          <w:szCs w:val="24"/>
        </w:rPr>
        <w:t>,</w:t>
      </w:r>
      <w:r w:rsidR="00C34E7E" w:rsidRPr="00CF47D5">
        <w:rPr>
          <w:rFonts w:ascii="Times New Roman" w:hAnsi="Times New Roman"/>
          <w:sz w:val="24"/>
          <w:szCs w:val="24"/>
        </w:rPr>
        <w:t xml:space="preserve"> que</w:t>
      </w:r>
      <w:r w:rsidR="00076A39" w:rsidRPr="00CF47D5">
        <w:rPr>
          <w:rFonts w:ascii="Times New Roman" w:hAnsi="Times New Roman"/>
          <w:sz w:val="24"/>
          <w:szCs w:val="24"/>
        </w:rPr>
        <w:t xml:space="preserve"> la titular</w:t>
      </w:r>
      <w:r w:rsidR="00C34E7E" w:rsidRPr="00CF47D5">
        <w:rPr>
          <w:rFonts w:ascii="Times New Roman" w:hAnsi="Times New Roman"/>
          <w:sz w:val="24"/>
          <w:szCs w:val="24"/>
        </w:rPr>
        <w:t xml:space="preserve"> aludida</w:t>
      </w:r>
      <w:r w:rsidR="00076A39" w:rsidRPr="00CF47D5">
        <w:rPr>
          <w:rFonts w:ascii="Times New Roman" w:hAnsi="Times New Roman"/>
          <w:sz w:val="24"/>
          <w:szCs w:val="24"/>
        </w:rPr>
        <w:t xml:space="preserve"> </w:t>
      </w:r>
      <w:r w:rsidR="00BF764F" w:rsidRPr="00CF47D5">
        <w:rPr>
          <w:rFonts w:ascii="Times New Roman" w:hAnsi="Times New Roman"/>
          <w:sz w:val="24"/>
          <w:szCs w:val="24"/>
        </w:rPr>
        <w:t>se establezca</w:t>
      </w:r>
      <w:r w:rsidR="00C92A65" w:rsidRPr="00CF47D5">
        <w:rPr>
          <w:rFonts w:ascii="Times New Roman" w:hAnsi="Times New Roman"/>
          <w:sz w:val="24"/>
          <w:szCs w:val="24"/>
        </w:rPr>
        <w:t xml:space="preserve"> </w:t>
      </w:r>
      <w:r w:rsidR="00076A39" w:rsidRPr="00CF47D5">
        <w:rPr>
          <w:rFonts w:ascii="Times New Roman" w:hAnsi="Times New Roman"/>
          <w:sz w:val="24"/>
          <w:szCs w:val="24"/>
        </w:rPr>
        <w:t>un</w:t>
      </w:r>
      <w:r w:rsidR="00C34E7E" w:rsidRPr="00CF47D5">
        <w:rPr>
          <w:rFonts w:ascii="Times New Roman" w:hAnsi="Times New Roman"/>
          <w:sz w:val="24"/>
          <w:szCs w:val="24"/>
        </w:rPr>
        <w:t>a</w:t>
      </w:r>
      <w:r w:rsidR="00076A39" w:rsidRPr="00CF47D5">
        <w:rPr>
          <w:rFonts w:ascii="Times New Roman" w:hAnsi="Times New Roman"/>
          <w:sz w:val="24"/>
          <w:szCs w:val="24"/>
        </w:rPr>
        <w:t xml:space="preserve"> agenda inter e institucional</w:t>
      </w:r>
      <w:r w:rsidR="00BF764F" w:rsidRPr="00CF47D5">
        <w:rPr>
          <w:rFonts w:ascii="Times New Roman" w:hAnsi="Times New Roman"/>
          <w:sz w:val="24"/>
          <w:szCs w:val="24"/>
        </w:rPr>
        <w:t xml:space="preserve"> en la materia</w:t>
      </w:r>
      <w:r w:rsidR="00076A39" w:rsidRPr="00CF47D5">
        <w:rPr>
          <w:rFonts w:ascii="Times New Roman" w:hAnsi="Times New Roman"/>
          <w:sz w:val="24"/>
          <w:szCs w:val="24"/>
        </w:rPr>
        <w:t xml:space="preserve"> y por </w:t>
      </w:r>
      <w:r w:rsidR="00C34E7E" w:rsidRPr="00CF47D5">
        <w:rPr>
          <w:rFonts w:ascii="Times New Roman" w:hAnsi="Times New Roman"/>
          <w:sz w:val="24"/>
          <w:szCs w:val="24"/>
        </w:rPr>
        <w:t>l</w:t>
      </w:r>
      <w:r w:rsidR="00CD013F" w:rsidRPr="00CF47D5">
        <w:rPr>
          <w:rFonts w:ascii="Times New Roman" w:hAnsi="Times New Roman"/>
          <w:sz w:val="24"/>
          <w:szCs w:val="24"/>
        </w:rPr>
        <w:t>a</w:t>
      </w:r>
      <w:r w:rsidR="00076A39" w:rsidRPr="00CF47D5">
        <w:rPr>
          <w:rFonts w:ascii="Times New Roman" w:hAnsi="Times New Roman"/>
          <w:sz w:val="24"/>
          <w:szCs w:val="24"/>
        </w:rPr>
        <w:t xml:space="preserve"> cual, a través de las acciones que</w:t>
      </w:r>
      <w:r w:rsidR="00BF764F" w:rsidRPr="00CF47D5">
        <w:rPr>
          <w:rFonts w:ascii="Times New Roman" w:hAnsi="Times New Roman"/>
          <w:sz w:val="24"/>
          <w:szCs w:val="24"/>
        </w:rPr>
        <w:t xml:space="preserve"> sobre este aspecto</w:t>
      </w:r>
      <w:r w:rsidR="00076A39" w:rsidRPr="00CF47D5">
        <w:rPr>
          <w:rFonts w:ascii="Times New Roman" w:hAnsi="Times New Roman"/>
          <w:sz w:val="24"/>
          <w:szCs w:val="24"/>
        </w:rPr>
        <w:t xml:space="preserve"> la administración en turno</w:t>
      </w:r>
      <w:r w:rsidR="00BF764F" w:rsidRPr="00CF47D5">
        <w:rPr>
          <w:rFonts w:ascii="Times New Roman" w:hAnsi="Times New Roman"/>
          <w:sz w:val="24"/>
          <w:szCs w:val="24"/>
        </w:rPr>
        <w:t xml:space="preserve"> </w:t>
      </w:r>
      <w:r w:rsidR="00BF764F" w:rsidRPr="00CF47D5">
        <w:rPr>
          <w:rFonts w:ascii="Times New Roman" w:hAnsi="Times New Roman"/>
          <w:sz w:val="24"/>
          <w:szCs w:val="24"/>
        </w:rPr>
        <w:t>ya</w:t>
      </w:r>
      <w:r w:rsidR="00BF764F" w:rsidRPr="00CF47D5">
        <w:rPr>
          <w:rFonts w:ascii="Times New Roman" w:hAnsi="Times New Roman"/>
          <w:sz w:val="24"/>
          <w:szCs w:val="24"/>
        </w:rPr>
        <w:t xml:space="preserve"> lo</w:t>
      </w:r>
      <w:r w:rsidR="00076A39" w:rsidRPr="00CF47D5">
        <w:rPr>
          <w:rFonts w:ascii="Times New Roman" w:hAnsi="Times New Roman"/>
          <w:sz w:val="24"/>
          <w:szCs w:val="24"/>
        </w:rPr>
        <w:t>; desde un contexto</w:t>
      </w:r>
      <w:r w:rsidR="00C92A65" w:rsidRPr="00CF47D5">
        <w:rPr>
          <w:rFonts w:ascii="Times New Roman" w:hAnsi="Times New Roman"/>
          <w:sz w:val="24"/>
          <w:szCs w:val="24"/>
        </w:rPr>
        <w:t xml:space="preserve"> sostenible</w:t>
      </w:r>
      <w:r w:rsidR="00076A39" w:rsidRPr="00CF47D5">
        <w:rPr>
          <w:rFonts w:ascii="Times New Roman" w:hAnsi="Times New Roman"/>
          <w:sz w:val="24"/>
          <w:szCs w:val="24"/>
        </w:rPr>
        <w:t xml:space="preserve"> y s</w:t>
      </w:r>
      <w:r w:rsidR="00C34E7E" w:rsidRPr="00CF47D5">
        <w:rPr>
          <w:rFonts w:ascii="Times New Roman" w:hAnsi="Times New Roman"/>
          <w:sz w:val="24"/>
          <w:szCs w:val="24"/>
        </w:rPr>
        <w:t>ustentable</w:t>
      </w:r>
      <w:r w:rsidR="00076A39" w:rsidRPr="00CF47D5">
        <w:rPr>
          <w:rFonts w:ascii="Times New Roman" w:hAnsi="Times New Roman"/>
          <w:sz w:val="24"/>
          <w:szCs w:val="24"/>
        </w:rPr>
        <w:t xml:space="preserve"> en el ámbito respectivo</w:t>
      </w:r>
      <w:r w:rsidR="00CD013F" w:rsidRPr="00CF47D5">
        <w:rPr>
          <w:rFonts w:ascii="Times New Roman" w:hAnsi="Times New Roman"/>
          <w:sz w:val="24"/>
          <w:szCs w:val="24"/>
        </w:rPr>
        <w:t xml:space="preserve">. </w:t>
      </w:r>
    </w:p>
    <w:p w14:paraId="19F53D64" w14:textId="539D2342" w:rsidR="00593BC2" w:rsidRPr="00CF47D5" w:rsidRDefault="00593BC2" w:rsidP="00593B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7D5">
        <w:rPr>
          <w:rFonts w:ascii="Times New Roman" w:hAnsi="Times New Roman"/>
          <w:sz w:val="24"/>
          <w:szCs w:val="24"/>
        </w:rPr>
        <w:t xml:space="preserve"> </w:t>
      </w:r>
      <w:r w:rsidR="00BF764F" w:rsidRPr="00CF47D5">
        <w:rPr>
          <w:rFonts w:ascii="Times New Roman" w:hAnsi="Times New Roman"/>
          <w:sz w:val="24"/>
          <w:szCs w:val="24"/>
        </w:rPr>
        <w:t>Es que puntualizó y esclareció la imperiosa necesidad</w:t>
      </w:r>
      <w:r w:rsidR="007F724A" w:rsidRPr="00CF47D5">
        <w:rPr>
          <w:rFonts w:ascii="Times New Roman" w:hAnsi="Times New Roman"/>
          <w:sz w:val="24"/>
          <w:szCs w:val="24"/>
        </w:rPr>
        <w:t>,</w:t>
      </w:r>
      <w:r w:rsidR="00BF764F" w:rsidRPr="00CF47D5">
        <w:rPr>
          <w:rFonts w:ascii="Times New Roman" w:hAnsi="Times New Roman"/>
          <w:sz w:val="24"/>
          <w:szCs w:val="24"/>
        </w:rPr>
        <w:t xml:space="preserve"> de que</w:t>
      </w:r>
      <w:r w:rsidRPr="00CF47D5">
        <w:rPr>
          <w:rFonts w:ascii="Times New Roman" w:hAnsi="Times New Roman"/>
          <w:sz w:val="24"/>
          <w:szCs w:val="24"/>
        </w:rPr>
        <w:t xml:space="preserve"> </w:t>
      </w:r>
      <w:r w:rsidR="00076A39" w:rsidRPr="00CF47D5">
        <w:rPr>
          <w:rFonts w:ascii="Times New Roman" w:hAnsi="Times New Roman"/>
          <w:sz w:val="24"/>
          <w:szCs w:val="24"/>
        </w:rPr>
        <w:t>aquellas</w:t>
      </w:r>
      <w:r w:rsidR="00947C22" w:rsidRPr="00CF47D5">
        <w:rPr>
          <w:rFonts w:ascii="Times New Roman" w:hAnsi="Times New Roman"/>
          <w:sz w:val="24"/>
          <w:szCs w:val="24"/>
        </w:rPr>
        <w:t xml:space="preserve"> acciones conside</w:t>
      </w:r>
      <w:r w:rsidRPr="00CF47D5">
        <w:rPr>
          <w:rFonts w:ascii="Times New Roman" w:hAnsi="Times New Roman"/>
          <w:sz w:val="24"/>
          <w:szCs w:val="24"/>
        </w:rPr>
        <w:t>ras y</w:t>
      </w:r>
      <w:r w:rsidR="00947C22" w:rsidRPr="00CF47D5">
        <w:rPr>
          <w:rFonts w:ascii="Times New Roman" w:hAnsi="Times New Roman"/>
          <w:sz w:val="24"/>
          <w:szCs w:val="24"/>
        </w:rPr>
        <w:t xml:space="preserve"> </w:t>
      </w:r>
      <w:r w:rsidRPr="00CF47D5">
        <w:rPr>
          <w:rFonts w:ascii="Times New Roman" w:hAnsi="Times New Roman"/>
          <w:sz w:val="24"/>
          <w:szCs w:val="24"/>
        </w:rPr>
        <w:t>que al respecto solicitan</w:t>
      </w:r>
      <w:r w:rsidR="00C535B4" w:rsidRPr="00CF47D5">
        <w:rPr>
          <w:rFonts w:ascii="Times New Roman" w:hAnsi="Times New Roman"/>
          <w:sz w:val="24"/>
          <w:szCs w:val="24"/>
        </w:rPr>
        <w:t xml:space="preserve"> reali</w:t>
      </w:r>
      <w:r w:rsidR="00BF764F" w:rsidRPr="00CF47D5">
        <w:rPr>
          <w:rFonts w:ascii="Times New Roman" w:hAnsi="Times New Roman"/>
          <w:sz w:val="24"/>
          <w:szCs w:val="24"/>
        </w:rPr>
        <w:t>cen los</w:t>
      </w:r>
      <w:r w:rsidR="00C535B4" w:rsidRPr="00CF47D5">
        <w:rPr>
          <w:rFonts w:ascii="Times New Roman" w:hAnsi="Times New Roman"/>
          <w:sz w:val="24"/>
          <w:szCs w:val="24"/>
        </w:rPr>
        <w:t xml:space="preserve"> </w:t>
      </w:r>
      <w:r w:rsidRPr="00CF47D5">
        <w:rPr>
          <w:rFonts w:ascii="Times New Roman" w:hAnsi="Times New Roman"/>
          <w:sz w:val="24"/>
          <w:szCs w:val="24"/>
        </w:rPr>
        <w:t>órganos nacionales e internacionales</w:t>
      </w:r>
      <w:r w:rsidR="00BF764F" w:rsidRPr="00CF47D5">
        <w:rPr>
          <w:rFonts w:ascii="Times New Roman" w:hAnsi="Times New Roman"/>
          <w:sz w:val="24"/>
          <w:szCs w:val="24"/>
        </w:rPr>
        <w:t>: La</w:t>
      </w:r>
      <w:r w:rsidR="00C535B4" w:rsidRPr="00CF47D5">
        <w:rPr>
          <w:rFonts w:ascii="Times New Roman" w:hAnsi="Times New Roman"/>
          <w:sz w:val="24"/>
          <w:szCs w:val="24"/>
        </w:rPr>
        <w:t xml:space="preserve"> Comisión Estatal de Derechos Humanos Jalisco, -</w:t>
      </w:r>
      <w:r w:rsidRPr="00CF47D5">
        <w:rPr>
          <w:rFonts w:ascii="Times New Roman" w:hAnsi="Times New Roman"/>
          <w:sz w:val="24"/>
          <w:szCs w:val="24"/>
        </w:rPr>
        <w:t>CEDH</w:t>
      </w:r>
      <w:r w:rsidR="007F724A" w:rsidRPr="00CF47D5">
        <w:rPr>
          <w:rFonts w:ascii="Times New Roman" w:hAnsi="Times New Roman"/>
          <w:sz w:val="24"/>
          <w:szCs w:val="24"/>
        </w:rPr>
        <w:t>J</w:t>
      </w:r>
      <w:r w:rsidR="00C535B4" w:rsidRPr="00CF47D5">
        <w:rPr>
          <w:rFonts w:ascii="Times New Roman" w:hAnsi="Times New Roman"/>
          <w:sz w:val="24"/>
          <w:szCs w:val="24"/>
        </w:rPr>
        <w:t>-</w:t>
      </w:r>
      <w:r w:rsidRPr="00CF47D5">
        <w:rPr>
          <w:rFonts w:ascii="Times New Roman" w:hAnsi="Times New Roman"/>
          <w:sz w:val="24"/>
          <w:szCs w:val="24"/>
        </w:rPr>
        <w:t>,</w:t>
      </w:r>
      <w:r w:rsidR="00C535B4" w:rsidRPr="00CF47D5">
        <w:rPr>
          <w:rFonts w:ascii="Times New Roman" w:hAnsi="Times New Roman"/>
          <w:sz w:val="24"/>
          <w:szCs w:val="24"/>
        </w:rPr>
        <w:t xml:space="preserve"> la Corte </w:t>
      </w:r>
      <w:r w:rsidR="00BF764F" w:rsidRPr="00CF47D5">
        <w:rPr>
          <w:rFonts w:ascii="Times New Roman" w:hAnsi="Times New Roman"/>
          <w:sz w:val="24"/>
          <w:szCs w:val="24"/>
        </w:rPr>
        <w:t>I</w:t>
      </w:r>
      <w:r w:rsidR="00C535B4" w:rsidRPr="00CF47D5">
        <w:rPr>
          <w:rFonts w:ascii="Times New Roman" w:hAnsi="Times New Roman"/>
          <w:sz w:val="24"/>
          <w:szCs w:val="24"/>
        </w:rPr>
        <w:t>nteramericana de Derechos Humanos -</w:t>
      </w:r>
      <w:r w:rsidRPr="00CF47D5">
        <w:rPr>
          <w:rFonts w:ascii="Times New Roman" w:hAnsi="Times New Roman"/>
          <w:sz w:val="24"/>
          <w:szCs w:val="24"/>
        </w:rPr>
        <w:t>CIDH</w:t>
      </w:r>
      <w:r w:rsidR="00C535B4" w:rsidRPr="00CF47D5">
        <w:rPr>
          <w:rFonts w:ascii="Times New Roman" w:hAnsi="Times New Roman"/>
          <w:sz w:val="24"/>
          <w:szCs w:val="24"/>
        </w:rPr>
        <w:t xml:space="preserve">- así como la Comisión Nacional de Derechos Humanos </w:t>
      </w:r>
      <w:r w:rsidRPr="00CF47D5">
        <w:rPr>
          <w:rFonts w:ascii="Times New Roman" w:hAnsi="Times New Roman"/>
          <w:sz w:val="24"/>
          <w:szCs w:val="24"/>
        </w:rPr>
        <w:t xml:space="preserve">CNDH, a efecto de la salvaguardar de las </w:t>
      </w:r>
      <w:r w:rsidR="00D46C8C" w:rsidRPr="00CF47D5">
        <w:rPr>
          <w:rFonts w:ascii="Times New Roman" w:hAnsi="Times New Roman"/>
          <w:sz w:val="24"/>
          <w:szCs w:val="24"/>
        </w:rPr>
        <w:t>prerrogativas</w:t>
      </w:r>
      <w:r w:rsidRPr="00CF47D5">
        <w:rPr>
          <w:rFonts w:ascii="Times New Roman" w:hAnsi="Times New Roman"/>
          <w:sz w:val="24"/>
          <w:szCs w:val="24"/>
        </w:rPr>
        <w:t xml:space="preserve"> constitucionales que en</w:t>
      </w:r>
      <w:r w:rsidR="00BF764F" w:rsidRPr="00CF47D5">
        <w:rPr>
          <w:rFonts w:ascii="Times New Roman" w:hAnsi="Times New Roman"/>
          <w:sz w:val="24"/>
          <w:szCs w:val="24"/>
        </w:rPr>
        <w:t xml:space="preserve"> la</w:t>
      </w:r>
      <w:r w:rsidRPr="00CF47D5">
        <w:rPr>
          <w:rFonts w:ascii="Times New Roman" w:hAnsi="Times New Roman"/>
          <w:sz w:val="24"/>
          <w:szCs w:val="24"/>
        </w:rPr>
        <w:t xml:space="preserve"> materia </w:t>
      </w:r>
      <w:r w:rsidR="00BF764F" w:rsidRPr="00CF47D5">
        <w:rPr>
          <w:rFonts w:ascii="Times New Roman" w:hAnsi="Times New Roman"/>
          <w:sz w:val="24"/>
          <w:szCs w:val="24"/>
        </w:rPr>
        <w:t>solventan, resguardan y</w:t>
      </w:r>
      <w:r w:rsidRPr="00CF47D5">
        <w:rPr>
          <w:rFonts w:ascii="Times New Roman" w:hAnsi="Times New Roman"/>
          <w:sz w:val="24"/>
          <w:szCs w:val="24"/>
        </w:rPr>
        <w:t xml:space="preserve"> son especificadas en el numeral primero de la Constitución Política de los Estados Unidos Mexicanos</w:t>
      </w:r>
      <w:r w:rsidR="00BF764F" w:rsidRPr="00CF47D5">
        <w:rPr>
          <w:rFonts w:ascii="Times New Roman" w:hAnsi="Times New Roman"/>
          <w:sz w:val="24"/>
          <w:szCs w:val="24"/>
        </w:rPr>
        <w:t>, con las acciones propuestas y a considerar, será necesario que se</w:t>
      </w:r>
      <w:r w:rsidR="00C535B4" w:rsidRPr="00CF47D5">
        <w:rPr>
          <w:rFonts w:ascii="Times New Roman" w:hAnsi="Times New Roman"/>
          <w:sz w:val="24"/>
          <w:szCs w:val="24"/>
        </w:rPr>
        <w:t xml:space="preserve"> encuentre</w:t>
      </w:r>
      <w:r w:rsidR="00D46C8C" w:rsidRPr="00CF47D5">
        <w:rPr>
          <w:rFonts w:ascii="Times New Roman" w:hAnsi="Times New Roman"/>
          <w:sz w:val="24"/>
          <w:szCs w:val="24"/>
        </w:rPr>
        <w:t xml:space="preserve"> tanto</w:t>
      </w:r>
      <w:r w:rsidR="00C535B4" w:rsidRPr="00CF47D5">
        <w:rPr>
          <w:rFonts w:ascii="Times New Roman" w:hAnsi="Times New Roman"/>
          <w:sz w:val="24"/>
          <w:szCs w:val="24"/>
        </w:rPr>
        <w:t xml:space="preserve"> un vínculo directo así como un señalamiento no contextualizado y generalizado</w:t>
      </w:r>
      <w:r w:rsidR="00BF764F" w:rsidRPr="00CF47D5">
        <w:rPr>
          <w:rFonts w:ascii="Times New Roman" w:hAnsi="Times New Roman"/>
          <w:sz w:val="24"/>
          <w:szCs w:val="24"/>
        </w:rPr>
        <w:t xml:space="preserve"> que</w:t>
      </w:r>
      <w:r w:rsidR="00D46C8C" w:rsidRPr="00CF47D5">
        <w:rPr>
          <w:rFonts w:ascii="Times New Roman" w:hAnsi="Times New Roman"/>
          <w:sz w:val="24"/>
          <w:szCs w:val="24"/>
        </w:rPr>
        <w:t xml:space="preserve"> a</w:t>
      </w:r>
      <w:r w:rsidR="00C535B4" w:rsidRPr="00CF47D5">
        <w:rPr>
          <w:rFonts w:ascii="Times New Roman" w:hAnsi="Times New Roman"/>
          <w:sz w:val="24"/>
          <w:szCs w:val="24"/>
        </w:rPr>
        <w:t>corde a la realidad social imperante</w:t>
      </w:r>
      <w:r w:rsidR="00806F0E" w:rsidRPr="00CF47D5">
        <w:rPr>
          <w:rFonts w:ascii="Times New Roman" w:hAnsi="Times New Roman"/>
          <w:sz w:val="24"/>
          <w:szCs w:val="24"/>
        </w:rPr>
        <w:t xml:space="preserve"> y que prevalecen</w:t>
      </w:r>
      <w:r w:rsidR="00C535B4" w:rsidRPr="00CF47D5">
        <w:rPr>
          <w:rFonts w:ascii="Times New Roman" w:hAnsi="Times New Roman"/>
          <w:sz w:val="24"/>
          <w:szCs w:val="24"/>
        </w:rPr>
        <w:t xml:space="preserve"> a nivel nacional</w:t>
      </w:r>
      <w:r w:rsidR="00806F0E" w:rsidRPr="00CF47D5">
        <w:rPr>
          <w:rFonts w:ascii="Times New Roman" w:hAnsi="Times New Roman"/>
          <w:sz w:val="24"/>
          <w:szCs w:val="24"/>
        </w:rPr>
        <w:t xml:space="preserve"> en materia de Derechos Humanos</w:t>
      </w:r>
      <w:r w:rsidR="00BF764F" w:rsidRPr="00CF47D5">
        <w:rPr>
          <w:rFonts w:ascii="Times New Roman" w:hAnsi="Times New Roman"/>
          <w:sz w:val="24"/>
          <w:szCs w:val="24"/>
        </w:rPr>
        <w:t xml:space="preserve">, ejerza violencia estructural y coerción en los órganos y/o gobierno municipales constituidos por la ciudadanía </w:t>
      </w:r>
      <w:r w:rsidRPr="00CF47D5">
        <w:rPr>
          <w:rFonts w:ascii="Times New Roman" w:hAnsi="Times New Roman"/>
          <w:sz w:val="24"/>
          <w:szCs w:val="24"/>
        </w:rPr>
        <w:t xml:space="preserve">. </w:t>
      </w:r>
    </w:p>
    <w:p w14:paraId="494367A6" w14:textId="3943BA56" w:rsidR="00187018" w:rsidRPr="00CF47D5" w:rsidRDefault="00BF764F" w:rsidP="00593BC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7D5">
        <w:rPr>
          <w:rFonts w:ascii="Times New Roman" w:hAnsi="Times New Roman"/>
          <w:sz w:val="24"/>
          <w:szCs w:val="24"/>
        </w:rPr>
        <w:t>Por tanto, la Presidenta de la Comisión convocante, propuso que s</w:t>
      </w:r>
      <w:r w:rsidR="00593BC2" w:rsidRPr="00CF47D5">
        <w:rPr>
          <w:rFonts w:ascii="Times New Roman" w:hAnsi="Times New Roman"/>
          <w:sz w:val="24"/>
          <w:szCs w:val="24"/>
        </w:rPr>
        <w:t>e</w:t>
      </w:r>
      <w:r w:rsidR="00703EA0" w:rsidRPr="00CF47D5">
        <w:rPr>
          <w:rFonts w:ascii="Times New Roman" w:hAnsi="Times New Roman"/>
          <w:sz w:val="24"/>
          <w:szCs w:val="24"/>
        </w:rPr>
        <w:t>a</w:t>
      </w:r>
      <w:r w:rsidRPr="00CF47D5">
        <w:rPr>
          <w:rFonts w:ascii="Times New Roman" w:hAnsi="Times New Roman"/>
          <w:sz w:val="24"/>
          <w:szCs w:val="24"/>
        </w:rPr>
        <w:t>n</w:t>
      </w:r>
      <w:r w:rsidR="00703EA0" w:rsidRPr="00CF47D5">
        <w:rPr>
          <w:rFonts w:ascii="Times New Roman" w:hAnsi="Times New Roman"/>
          <w:sz w:val="24"/>
          <w:szCs w:val="24"/>
        </w:rPr>
        <w:t xml:space="preserve"> </w:t>
      </w:r>
      <w:r w:rsidRPr="00CF47D5">
        <w:rPr>
          <w:rFonts w:ascii="Times New Roman" w:hAnsi="Times New Roman"/>
          <w:sz w:val="24"/>
          <w:szCs w:val="24"/>
        </w:rPr>
        <w:t xml:space="preserve">los </w:t>
      </w:r>
      <w:r w:rsidR="00593BC2" w:rsidRPr="00CF47D5">
        <w:rPr>
          <w:rFonts w:ascii="Times New Roman" w:hAnsi="Times New Roman"/>
          <w:sz w:val="24"/>
          <w:szCs w:val="24"/>
        </w:rPr>
        <w:t>organis</w:t>
      </w:r>
      <w:r w:rsidR="00A41F6E" w:rsidRPr="00CF47D5">
        <w:rPr>
          <w:rFonts w:ascii="Times New Roman" w:hAnsi="Times New Roman"/>
          <w:sz w:val="24"/>
          <w:szCs w:val="24"/>
        </w:rPr>
        <w:t>mos</w:t>
      </w:r>
      <w:r w:rsidR="00703EA0" w:rsidRPr="00CF47D5">
        <w:rPr>
          <w:rFonts w:ascii="Times New Roman" w:hAnsi="Times New Roman"/>
          <w:sz w:val="24"/>
          <w:szCs w:val="24"/>
        </w:rPr>
        <w:t xml:space="preserve"> constituidos</w:t>
      </w:r>
      <w:r w:rsidRPr="00CF47D5">
        <w:rPr>
          <w:rFonts w:ascii="Times New Roman" w:hAnsi="Times New Roman"/>
          <w:sz w:val="24"/>
          <w:szCs w:val="24"/>
        </w:rPr>
        <w:t>; de forma</w:t>
      </w:r>
      <w:r w:rsidR="00A41F6E" w:rsidRPr="00CF47D5">
        <w:rPr>
          <w:rFonts w:ascii="Times New Roman" w:hAnsi="Times New Roman"/>
          <w:sz w:val="24"/>
          <w:szCs w:val="24"/>
        </w:rPr>
        <w:t xml:space="preserve"> interdisciplinari</w:t>
      </w:r>
      <w:r w:rsidRPr="00CF47D5">
        <w:rPr>
          <w:rFonts w:ascii="Times New Roman" w:hAnsi="Times New Roman"/>
          <w:sz w:val="24"/>
          <w:szCs w:val="24"/>
        </w:rPr>
        <w:t>a</w:t>
      </w:r>
      <w:r w:rsidR="000609BD" w:rsidRPr="00CF47D5">
        <w:rPr>
          <w:rFonts w:ascii="Times New Roman" w:hAnsi="Times New Roman"/>
          <w:sz w:val="24"/>
          <w:szCs w:val="24"/>
        </w:rPr>
        <w:t>,</w:t>
      </w:r>
      <w:r w:rsidRPr="00CF47D5">
        <w:rPr>
          <w:rFonts w:ascii="Times New Roman" w:hAnsi="Times New Roman"/>
          <w:sz w:val="24"/>
          <w:szCs w:val="24"/>
        </w:rPr>
        <w:t xml:space="preserve"> </w:t>
      </w:r>
      <w:r w:rsidR="000609BD" w:rsidRPr="00CF47D5">
        <w:rPr>
          <w:rFonts w:ascii="Times New Roman" w:hAnsi="Times New Roman"/>
          <w:sz w:val="24"/>
          <w:szCs w:val="24"/>
        </w:rPr>
        <w:t>los</w:t>
      </w:r>
      <w:r w:rsidR="00593BC2" w:rsidRPr="00CF47D5">
        <w:rPr>
          <w:rFonts w:ascii="Times New Roman" w:hAnsi="Times New Roman"/>
          <w:sz w:val="24"/>
          <w:szCs w:val="24"/>
        </w:rPr>
        <w:t xml:space="preserve"> </w:t>
      </w:r>
      <w:r w:rsidRPr="00CF47D5">
        <w:rPr>
          <w:rFonts w:ascii="Times New Roman" w:hAnsi="Times New Roman"/>
          <w:sz w:val="24"/>
          <w:szCs w:val="24"/>
        </w:rPr>
        <w:t>que se</w:t>
      </w:r>
      <w:r w:rsidR="00593BC2" w:rsidRPr="00CF47D5">
        <w:rPr>
          <w:rFonts w:ascii="Times New Roman" w:hAnsi="Times New Roman"/>
          <w:sz w:val="24"/>
          <w:szCs w:val="24"/>
        </w:rPr>
        <w:t xml:space="preserve"> </w:t>
      </w:r>
      <w:r w:rsidR="00187018" w:rsidRPr="00CF47D5">
        <w:rPr>
          <w:rFonts w:ascii="Times New Roman" w:hAnsi="Times New Roman"/>
          <w:sz w:val="24"/>
          <w:szCs w:val="24"/>
        </w:rPr>
        <w:t>encarguen</w:t>
      </w:r>
      <w:r w:rsidR="00593BC2" w:rsidRPr="00CF47D5">
        <w:rPr>
          <w:rFonts w:ascii="Times New Roman" w:hAnsi="Times New Roman"/>
          <w:sz w:val="24"/>
          <w:szCs w:val="24"/>
        </w:rPr>
        <w:t xml:space="preserve"> </w:t>
      </w:r>
      <w:r w:rsidR="00C34E7E" w:rsidRPr="00CF47D5">
        <w:rPr>
          <w:rFonts w:ascii="Times New Roman" w:hAnsi="Times New Roman"/>
          <w:sz w:val="24"/>
          <w:szCs w:val="24"/>
        </w:rPr>
        <w:t>de</w:t>
      </w:r>
      <w:r w:rsidR="00593BC2" w:rsidRPr="00CF47D5">
        <w:rPr>
          <w:rFonts w:ascii="Times New Roman" w:hAnsi="Times New Roman"/>
          <w:sz w:val="24"/>
          <w:szCs w:val="24"/>
        </w:rPr>
        <w:t xml:space="preserve"> proponer</w:t>
      </w:r>
      <w:r w:rsidR="00C34E7E" w:rsidRPr="00CF47D5">
        <w:rPr>
          <w:rFonts w:ascii="Times New Roman" w:hAnsi="Times New Roman"/>
          <w:sz w:val="24"/>
          <w:szCs w:val="24"/>
        </w:rPr>
        <w:t xml:space="preserve"> </w:t>
      </w:r>
      <w:r w:rsidR="00593BC2" w:rsidRPr="00CF47D5">
        <w:rPr>
          <w:rFonts w:ascii="Times New Roman" w:hAnsi="Times New Roman"/>
          <w:sz w:val="24"/>
          <w:szCs w:val="24"/>
        </w:rPr>
        <w:t>tanto</w:t>
      </w:r>
      <w:r w:rsidR="00076A39" w:rsidRPr="00CF47D5">
        <w:rPr>
          <w:rFonts w:ascii="Times New Roman" w:hAnsi="Times New Roman"/>
          <w:sz w:val="24"/>
          <w:szCs w:val="24"/>
        </w:rPr>
        <w:t xml:space="preserve"> acciones </w:t>
      </w:r>
      <w:r w:rsidR="00593BC2" w:rsidRPr="00CF47D5">
        <w:rPr>
          <w:rFonts w:ascii="Times New Roman" w:hAnsi="Times New Roman"/>
          <w:sz w:val="24"/>
          <w:szCs w:val="24"/>
        </w:rPr>
        <w:lastRenderedPageBreak/>
        <w:t xml:space="preserve">como </w:t>
      </w:r>
      <w:r w:rsidR="00076A39" w:rsidRPr="00CF47D5">
        <w:rPr>
          <w:rFonts w:ascii="Times New Roman" w:hAnsi="Times New Roman"/>
          <w:sz w:val="24"/>
          <w:szCs w:val="24"/>
        </w:rPr>
        <w:t>disposiciones</w:t>
      </w:r>
      <w:r w:rsidR="000609BD" w:rsidRPr="00CF47D5">
        <w:rPr>
          <w:rFonts w:ascii="Times New Roman" w:hAnsi="Times New Roman"/>
          <w:sz w:val="24"/>
          <w:szCs w:val="24"/>
        </w:rPr>
        <w:t xml:space="preserve"> afirmativas</w:t>
      </w:r>
      <w:r w:rsidRPr="00CF47D5">
        <w:rPr>
          <w:rFonts w:ascii="Times New Roman" w:hAnsi="Times New Roman"/>
          <w:sz w:val="24"/>
          <w:szCs w:val="24"/>
        </w:rPr>
        <w:t xml:space="preserve"> en la búsqueda de la  salvaguarda de las garantías individuales así como de las prerrogativas en materia de Derechos Humanos y que</w:t>
      </w:r>
      <w:r w:rsidR="00076A39" w:rsidRPr="00CF47D5">
        <w:rPr>
          <w:rFonts w:ascii="Times New Roman" w:hAnsi="Times New Roman"/>
          <w:sz w:val="24"/>
          <w:szCs w:val="24"/>
        </w:rPr>
        <w:t xml:space="preserve"> </w:t>
      </w:r>
      <w:r w:rsidR="00703EA0" w:rsidRPr="00CF47D5">
        <w:rPr>
          <w:rFonts w:ascii="Times New Roman" w:hAnsi="Times New Roman"/>
          <w:sz w:val="24"/>
          <w:szCs w:val="24"/>
        </w:rPr>
        <w:t>a través de</w:t>
      </w:r>
      <w:r w:rsidR="000609BD" w:rsidRPr="00CF47D5">
        <w:rPr>
          <w:rFonts w:ascii="Times New Roman" w:hAnsi="Times New Roman"/>
          <w:sz w:val="24"/>
          <w:szCs w:val="24"/>
        </w:rPr>
        <w:t xml:space="preserve"> </w:t>
      </w:r>
      <w:r w:rsidR="00593BC2" w:rsidRPr="00CF47D5">
        <w:rPr>
          <w:rFonts w:ascii="Times New Roman" w:hAnsi="Times New Roman"/>
          <w:sz w:val="24"/>
          <w:szCs w:val="24"/>
        </w:rPr>
        <w:t>l</w:t>
      </w:r>
      <w:r w:rsidR="000609BD" w:rsidRPr="00CF47D5">
        <w:rPr>
          <w:rFonts w:ascii="Times New Roman" w:hAnsi="Times New Roman"/>
          <w:sz w:val="24"/>
          <w:szCs w:val="24"/>
        </w:rPr>
        <w:t>as</w:t>
      </w:r>
      <w:r w:rsidR="007F724A" w:rsidRPr="00CF47D5">
        <w:rPr>
          <w:rFonts w:ascii="Times New Roman" w:hAnsi="Times New Roman"/>
          <w:sz w:val="24"/>
          <w:szCs w:val="24"/>
        </w:rPr>
        <w:t xml:space="preserve"> </w:t>
      </w:r>
      <w:r w:rsidRPr="00CF47D5">
        <w:rPr>
          <w:rFonts w:ascii="Times New Roman" w:hAnsi="Times New Roman"/>
          <w:sz w:val="24"/>
          <w:szCs w:val="24"/>
        </w:rPr>
        <w:t>disposiciones que sobre</w:t>
      </w:r>
      <w:r w:rsidR="000609BD" w:rsidRPr="00CF47D5">
        <w:rPr>
          <w:rFonts w:ascii="Times New Roman" w:hAnsi="Times New Roman"/>
          <w:sz w:val="24"/>
          <w:szCs w:val="24"/>
        </w:rPr>
        <w:t xml:space="preserve"> </w:t>
      </w:r>
      <w:r w:rsidR="00593BC2" w:rsidRPr="00CF47D5">
        <w:rPr>
          <w:rFonts w:ascii="Times New Roman" w:hAnsi="Times New Roman"/>
          <w:sz w:val="24"/>
          <w:szCs w:val="24"/>
        </w:rPr>
        <w:t>e</w:t>
      </w:r>
      <w:r w:rsidR="000609BD" w:rsidRPr="00CF47D5">
        <w:rPr>
          <w:rFonts w:ascii="Times New Roman" w:hAnsi="Times New Roman"/>
          <w:sz w:val="24"/>
          <w:szCs w:val="24"/>
        </w:rPr>
        <w:t>ste</w:t>
      </w:r>
      <w:r w:rsidR="00593BC2" w:rsidRPr="00CF47D5">
        <w:rPr>
          <w:rFonts w:ascii="Times New Roman" w:hAnsi="Times New Roman"/>
          <w:sz w:val="24"/>
          <w:szCs w:val="24"/>
        </w:rPr>
        <w:t xml:space="preserve"> ámbito municipal</w:t>
      </w:r>
      <w:r w:rsidRPr="00CF47D5">
        <w:rPr>
          <w:rFonts w:ascii="Times New Roman" w:hAnsi="Times New Roman"/>
          <w:sz w:val="24"/>
          <w:szCs w:val="24"/>
        </w:rPr>
        <w:t xml:space="preserve"> emita la </w:t>
      </w:r>
      <w:r w:rsidR="00187018" w:rsidRPr="00CF47D5">
        <w:rPr>
          <w:rFonts w:ascii="Times New Roman" w:hAnsi="Times New Roman"/>
          <w:sz w:val="24"/>
          <w:szCs w:val="24"/>
        </w:rPr>
        <w:t>Dirección</w:t>
      </w:r>
      <w:r w:rsidRPr="00CF47D5">
        <w:rPr>
          <w:rFonts w:ascii="Times New Roman" w:hAnsi="Times New Roman"/>
          <w:sz w:val="24"/>
          <w:szCs w:val="24"/>
        </w:rPr>
        <w:t xml:space="preserve"> municipal correspondiente</w:t>
      </w:r>
      <w:r w:rsidR="000609BD" w:rsidRPr="00CF47D5">
        <w:rPr>
          <w:rFonts w:ascii="Times New Roman" w:hAnsi="Times New Roman"/>
          <w:sz w:val="24"/>
          <w:szCs w:val="24"/>
        </w:rPr>
        <w:t>,</w:t>
      </w:r>
      <w:r w:rsidRPr="00CF47D5">
        <w:rPr>
          <w:rFonts w:ascii="Times New Roman" w:hAnsi="Times New Roman"/>
          <w:sz w:val="24"/>
          <w:szCs w:val="24"/>
        </w:rPr>
        <w:t xml:space="preserve"> se</w:t>
      </w:r>
      <w:r w:rsidR="000609BD" w:rsidRPr="00CF47D5">
        <w:rPr>
          <w:rFonts w:ascii="Times New Roman" w:hAnsi="Times New Roman"/>
          <w:sz w:val="24"/>
          <w:szCs w:val="24"/>
        </w:rPr>
        <w:t xml:space="preserve"> </w:t>
      </w:r>
      <w:r w:rsidR="00076A39" w:rsidRPr="00CF47D5">
        <w:rPr>
          <w:rFonts w:ascii="Times New Roman" w:hAnsi="Times New Roman"/>
          <w:sz w:val="24"/>
          <w:szCs w:val="24"/>
        </w:rPr>
        <w:t>encuentr</w:t>
      </w:r>
      <w:r w:rsidR="00C34E7E" w:rsidRPr="00CF47D5">
        <w:rPr>
          <w:rFonts w:ascii="Times New Roman" w:hAnsi="Times New Roman"/>
          <w:sz w:val="24"/>
          <w:szCs w:val="24"/>
        </w:rPr>
        <w:t>e</w:t>
      </w:r>
      <w:r w:rsidR="000609BD" w:rsidRPr="00CF47D5">
        <w:rPr>
          <w:rFonts w:ascii="Times New Roman" w:hAnsi="Times New Roman"/>
          <w:sz w:val="24"/>
          <w:szCs w:val="24"/>
        </w:rPr>
        <w:t xml:space="preserve"> la forma propiciar</w:t>
      </w:r>
      <w:r w:rsidRPr="00CF47D5">
        <w:rPr>
          <w:rFonts w:ascii="Times New Roman" w:hAnsi="Times New Roman"/>
          <w:sz w:val="24"/>
          <w:szCs w:val="24"/>
        </w:rPr>
        <w:t xml:space="preserve"> de </w:t>
      </w:r>
      <w:r w:rsidR="00187018" w:rsidRPr="00CF47D5">
        <w:rPr>
          <w:rFonts w:ascii="Times New Roman" w:hAnsi="Times New Roman"/>
          <w:sz w:val="24"/>
          <w:szCs w:val="24"/>
        </w:rPr>
        <w:t>gestar</w:t>
      </w:r>
      <w:r w:rsidR="00076A39" w:rsidRPr="00CF47D5">
        <w:rPr>
          <w:rFonts w:ascii="Times New Roman" w:hAnsi="Times New Roman"/>
          <w:sz w:val="24"/>
          <w:szCs w:val="24"/>
        </w:rPr>
        <w:t xml:space="preserve"> un seguimiento</w:t>
      </w:r>
      <w:r w:rsidR="00CD013F" w:rsidRPr="00CF47D5">
        <w:rPr>
          <w:rFonts w:ascii="Times New Roman" w:hAnsi="Times New Roman"/>
          <w:sz w:val="24"/>
          <w:szCs w:val="24"/>
        </w:rPr>
        <w:t xml:space="preserve"> directo</w:t>
      </w:r>
      <w:r w:rsidR="000609BD" w:rsidRPr="00CF47D5">
        <w:rPr>
          <w:rFonts w:ascii="Times New Roman" w:hAnsi="Times New Roman"/>
          <w:sz w:val="24"/>
          <w:szCs w:val="24"/>
        </w:rPr>
        <w:t xml:space="preserve"> y,</w:t>
      </w:r>
      <w:r w:rsidR="00C34E7E" w:rsidRPr="00CF47D5">
        <w:rPr>
          <w:rFonts w:ascii="Times New Roman" w:hAnsi="Times New Roman"/>
          <w:sz w:val="24"/>
          <w:szCs w:val="24"/>
        </w:rPr>
        <w:t xml:space="preserve"> </w:t>
      </w:r>
      <w:r w:rsidR="00593BC2" w:rsidRPr="00CF47D5">
        <w:rPr>
          <w:rFonts w:ascii="Times New Roman" w:hAnsi="Times New Roman"/>
          <w:sz w:val="24"/>
          <w:szCs w:val="24"/>
        </w:rPr>
        <w:t>que sea capaz</w:t>
      </w:r>
      <w:r w:rsidR="00C34E7E" w:rsidRPr="00CF47D5">
        <w:rPr>
          <w:rFonts w:ascii="Times New Roman" w:hAnsi="Times New Roman"/>
          <w:sz w:val="24"/>
          <w:szCs w:val="24"/>
        </w:rPr>
        <w:t xml:space="preserve"> </w:t>
      </w:r>
      <w:r w:rsidR="00593BC2" w:rsidRPr="00CF47D5">
        <w:rPr>
          <w:rFonts w:ascii="Times New Roman" w:hAnsi="Times New Roman"/>
          <w:sz w:val="24"/>
          <w:szCs w:val="24"/>
        </w:rPr>
        <w:t xml:space="preserve">de </w:t>
      </w:r>
      <w:r w:rsidR="00296823" w:rsidRPr="00CF47D5">
        <w:rPr>
          <w:rFonts w:ascii="Times New Roman" w:hAnsi="Times New Roman"/>
          <w:sz w:val="24"/>
          <w:szCs w:val="24"/>
        </w:rPr>
        <w:t>adecu</w:t>
      </w:r>
      <w:r w:rsidR="00593BC2" w:rsidRPr="00CF47D5">
        <w:rPr>
          <w:rFonts w:ascii="Times New Roman" w:hAnsi="Times New Roman"/>
          <w:sz w:val="24"/>
          <w:szCs w:val="24"/>
        </w:rPr>
        <w:t>arse</w:t>
      </w:r>
      <w:r w:rsidR="00296823" w:rsidRPr="00CF47D5">
        <w:rPr>
          <w:rFonts w:ascii="Times New Roman" w:hAnsi="Times New Roman"/>
          <w:sz w:val="24"/>
          <w:szCs w:val="24"/>
        </w:rPr>
        <w:t xml:space="preserve"> a</w:t>
      </w:r>
      <w:r w:rsidR="00076A39" w:rsidRPr="00CF47D5">
        <w:rPr>
          <w:rFonts w:ascii="Times New Roman" w:hAnsi="Times New Roman"/>
          <w:sz w:val="24"/>
          <w:szCs w:val="24"/>
        </w:rPr>
        <w:t xml:space="preserve"> acorde a los est</w:t>
      </w:r>
      <w:r w:rsidR="00C34E7E" w:rsidRPr="00CF47D5">
        <w:rPr>
          <w:rFonts w:ascii="Times New Roman" w:hAnsi="Times New Roman"/>
          <w:sz w:val="24"/>
          <w:szCs w:val="24"/>
        </w:rPr>
        <w:t>á</w:t>
      </w:r>
      <w:r w:rsidR="00076A39" w:rsidRPr="00CF47D5">
        <w:rPr>
          <w:rFonts w:ascii="Times New Roman" w:hAnsi="Times New Roman"/>
          <w:sz w:val="24"/>
          <w:szCs w:val="24"/>
        </w:rPr>
        <w:t>ndares</w:t>
      </w:r>
      <w:r w:rsidR="00593BC2" w:rsidRPr="00CF47D5">
        <w:rPr>
          <w:rFonts w:ascii="Times New Roman" w:hAnsi="Times New Roman"/>
          <w:sz w:val="24"/>
          <w:szCs w:val="24"/>
        </w:rPr>
        <w:t xml:space="preserve">  a</w:t>
      </w:r>
      <w:r w:rsidR="00187018" w:rsidRPr="00CF47D5">
        <w:rPr>
          <w:rFonts w:ascii="Times New Roman" w:hAnsi="Times New Roman"/>
          <w:sz w:val="24"/>
          <w:szCs w:val="24"/>
        </w:rPr>
        <w:t>sí como  a</w:t>
      </w:r>
      <w:r w:rsidR="000609BD" w:rsidRPr="00CF47D5">
        <w:rPr>
          <w:rFonts w:ascii="Times New Roman" w:hAnsi="Times New Roman"/>
          <w:sz w:val="24"/>
          <w:szCs w:val="24"/>
        </w:rPr>
        <w:t xml:space="preserve"> la</w:t>
      </w:r>
      <w:r w:rsidR="00593BC2" w:rsidRPr="00CF47D5">
        <w:rPr>
          <w:rFonts w:ascii="Times New Roman" w:hAnsi="Times New Roman"/>
          <w:sz w:val="24"/>
          <w:szCs w:val="24"/>
        </w:rPr>
        <w:t xml:space="preserve"> realidad</w:t>
      </w:r>
      <w:r w:rsidR="000609BD" w:rsidRPr="00CF47D5">
        <w:rPr>
          <w:rFonts w:ascii="Times New Roman" w:hAnsi="Times New Roman"/>
          <w:sz w:val="24"/>
          <w:szCs w:val="24"/>
        </w:rPr>
        <w:t xml:space="preserve"> existe.</w:t>
      </w:r>
      <w:r w:rsidR="00296823" w:rsidRPr="00CF47D5">
        <w:rPr>
          <w:rFonts w:ascii="Times New Roman" w:hAnsi="Times New Roman"/>
          <w:sz w:val="24"/>
          <w:szCs w:val="24"/>
        </w:rPr>
        <w:t xml:space="preserve"> </w:t>
      </w:r>
    </w:p>
    <w:p w14:paraId="3EC77A6A" w14:textId="65467FF1" w:rsidR="002067F4" w:rsidRDefault="00CF47D5" w:rsidP="00CF47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7D5">
        <w:rPr>
          <w:rFonts w:ascii="Times New Roman" w:hAnsi="Times New Roman"/>
          <w:sz w:val="24"/>
          <w:szCs w:val="24"/>
        </w:rPr>
        <w:t>E</w:t>
      </w:r>
      <w:r w:rsidR="00296823" w:rsidRPr="00CF47D5">
        <w:rPr>
          <w:rFonts w:ascii="Times New Roman" w:hAnsi="Times New Roman"/>
          <w:sz w:val="24"/>
          <w:szCs w:val="24"/>
        </w:rPr>
        <w:t>n</w:t>
      </w:r>
      <w:r w:rsidR="00947C22" w:rsidRPr="00CF47D5">
        <w:rPr>
          <w:rFonts w:ascii="Times New Roman" w:hAnsi="Times New Roman"/>
          <w:sz w:val="24"/>
          <w:szCs w:val="24"/>
        </w:rPr>
        <w:t xml:space="preserve"> </w:t>
      </w:r>
      <w:r w:rsidR="00296823" w:rsidRPr="00CF47D5">
        <w:rPr>
          <w:rFonts w:ascii="Times New Roman" w:hAnsi="Times New Roman"/>
          <w:sz w:val="24"/>
          <w:szCs w:val="24"/>
        </w:rPr>
        <w:t>donde, de</w:t>
      </w:r>
      <w:r w:rsidR="00947C22" w:rsidRPr="00CF47D5">
        <w:rPr>
          <w:rFonts w:ascii="Times New Roman" w:hAnsi="Times New Roman"/>
          <w:sz w:val="24"/>
          <w:szCs w:val="24"/>
        </w:rPr>
        <w:t xml:space="preserve"> forma administrativa, coadyuv</w:t>
      </w:r>
      <w:r w:rsidR="00593BC2" w:rsidRPr="00CF47D5">
        <w:rPr>
          <w:rFonts w:ascii="Times New Roman" w:hAnsi="Times New Roman"/>
          <w:sz w:val="24"/>
          <w:szCs w:val="24"/>
        </w:rPr>
        <w:t>e</w:t>
      </w:r>
      <w:r w:rsidR="00947C22" w:rsidRPr="00CF47D5">
        <w:rPr>
          <w:rFonts w:ascii="Times New Roman" w:hAnsi="Times New Roman"/>
          <w:sz w:val="24"/>
          <w:szCs w:val="24"/>
        </w:rPr>
        <w:t>mos con dichos organismos,</w:t>
      </w:r>
      <w:r w:rsidR="00593BC2" w:rsidRPr="00CF47D5">
        <w:rPr>
          <w:rFonts w:ascii="Times New Roman" w:hAnsi="Times New Roman"/>
          <w:sz w:val="24"/>
          <w:szCs w:val="24"/>
        </w:rPr>
        <w:t xml:space="preserve"> siempre</w:t>
      </w:r>
      <w:r w:rsidR="00947C22" w:rsidRPr="00CF47D5">
        <w:rPr>
          <w:rFonts w:ascii="Times New Roman" w:hAnsi="Times New Roman"/>
          <w:sz w:val="24"/>
          <w:szCs w:val="24"/>
        </w:rPr>
        <w:t xml:space="preserve"> acorde a l</w:t>
      </w:r>
      <w:r w:rsidR="00296823" w:rsidRPr="00CF47D5">
        <w:rPr>
          <w:rFonts w:ascii="Times New Roman" w:hAnsi="Times New Roman"/>
          <w:sz w:val="24"/>
          <w:szCs w:val="24"/>
        </w:rPr>
        <w:t>os parámetros de</w:t>
      </w:r>
      <w:r w:rsidR="00CD013F" w:rsidRPr="00CF47D5">
        <w:rPr>
          <w:rFonts w:ascii="Times New Roman" w:hAnsi="Times New Roman"/>
          <w:sz w:val="24"/>
          <w:szCs w:val="24"/>
        </w:rPr>
        <w:t xml:space="preserve"> prevención y salvaguarda</w:t>
      </w:r>
      <w:r w:rsidR="000609BD" w:rsidRPr="00CF47D5">
        <w:rPr>
          <w:rFonts w:ascii="Times New Roman" w:hAnsi="Times New Roman"/>
          <w:sz w:val="24"/>
          <w:szCs w:val="24"/>
        </w:rPr>
        <w:t xml:space="preserve"> constitucion</w:t>
      </w:r>
      <w:r w:rsidR="00187018" w:rsidRPr="00CF47D5">
        <w:rPr>
          <w:rFonts w:ascii="Times New Roman" w:hAnsi="Times New Roman"/>
          <w:sz w:val="24"/>
          <w:szCs w:val="24"/>
        </w:rPr>
        <w:t>al</w:t>
      </w:r>
      <w:r w:rsidR="000609BD" w:rsidRPr="00CF47D5">
        <w:rPr>
          <w:rFonts w:ascii="Times New Roman" w:hAnsi="Times New Roman"/>
          <w:sz w:val="24"/>
          <w:szCs w:val="24"/>
        </w:rPr>
        <w:t>es conf</w:t>
      </w:r>
      <w:r w:rsidR="00187018" w:rsidRPr="00CF47D5">
        <w:rPr>
          <w:rFonts w:ascii="Times New Roman" w:hAnsi="Times New Roman"/>
          <w:sz w:val="24"/>
          <w:szCs w:val="24"/>
        </w:rPr>
        <w:t>eridas</w:t>
      </w:r>
      <w:r w:rsidR="000609BD" w:rsidRPr="00CF47D5">
        <w:rPr>
          <w:rFonts w:ascii="Times New Roman" w:hAnsi="Times New Roman"/>
          <w:sz w:val="24"/>
          <w:szCs w:val="24"/>
        </w:rPr>
        <w:t xml:space="preserve"> por el artículo 115 constitucional y </w:t>
      </w:r>
      <w:r w:rsidR="00297FD5" w:rsidRPr="00CF47D5">
        <w:rPr>
          <w:rFonts w:ascii="Times New Roman" w:hAnsi="Times New Roman"/>
          <w:sz w:val="24"/>
          <w:szCs w:val="24"/>
        </w:rPr>
        <w:t>en relación con</w:t>
      </w:r>
      <w:r w:rsidR="000609BD" w:rsidRPr="00CF47D5">
        <w:rPr>
          <w:rFonts w:ascii="Times New Roman" w:hAnsi="Times New Roman"/>
          <w:sz w:val="24"/>
          <w:szCs w:val="24"/>
        </w:rPr>
        <w:t xml:space="preserve"> </w:t>
      </w:r>
      <w:r w:rsidR="00CD013F" w:rsidRPr="00CF47D5">
        <w:rPr>
          <w:rFonts w:ascii="Times New Roman" w:hAnsi="Times New Roman"/>
          <w:sz w:val="24"/>
          <w:szCs w:val="24"/>
        </w:rPr>
        <w:t>las</w:t>
      </w:r>
      <w:r w:rsidR="00947C22" w:rsidRPr="00CF47D5">
        <w:rPr>
          <w:rFonts w:ascii="Times New Roman" w:hAnsi="Times New Roman"/>
          <w:sz w:val="24"/>
          <w:szCs w:val="24"/>
        </w:rPr>
        <w:t xml:space="preserve"> </w:t>
      </w:r>
      <w:r w:rsidR="000609BD" w:rsidRPr="00CF47D5">
        <w:rPr>
          <w:rFonts w:ascii="Times New Roman" w:hAnsi="Times New Roman"/>
          <w:sz w:val="24"/>
          <w:szCs w:val="24"/>
        </w:rPr>
        <w:t>prerrogativas ciudadanas que</w:t>
      </w:r>
      <w:r w:rsidR="00947C22" w:rsidRPr="00CF47D5">
        <w:rPr>
          <w:rFonts w:ascii="Times New Roman" w:hAnsi="Times New Roman"/>
          <w:sz w:val="24"/>
          <w:szCs w:val="24"/>
        </w:rPr>
        <w:t xml:space="preserve"> </w:t>
      </w:r>
      <w:r w:rsidR="00593BC2" w:rsidRPr="00CF47D5">
        <w:rPr>
          <w:rFonts w:ascii="Times New Roman" w:hAnsi="Times New Roman"/>
          <w:sz w:val="24"/>
          <w:szCs w:val="24"/>
        </w:rPr>
        <w:t>ahí</w:t>
      </w:r>
      <w:r w:rsidR="000609BD" w:rsidRPr="00CF47D5">
        <w:rPr>
          <w:rFonts w:ascii="Times New Roman" w:hAnsi="Times New Roman"/>
          <w:sz w:val="24"/>
          <w:szCs w:val="24"/>
        </w:rPr>
        <w:t xml:space="preserve"> son</w:t>
      </w:r>
      <w:r w:rsidR="00593BC2" w:rsidRPr="00CF47D5">
        <w:rPr>
          <w:rFonts w:ascii="Times New Roman" w:hAnsi="Times New Roman"/>
          <w:sz w:val="24"/>
          <w:szCs w:val="24"/>
        </w:rPr>
        <w:t xml:space="preserve"> establecidas. </w:t>
      </w:r>
      <w:r w:rsidR="00076A39" w:rsidRPr="00CF47D5">
        <w:rPr>
          <w:rFonts w:ascii="Times New Roman" w:hAnsi="Times New Roman"/>
          <w:sz w:val="24"/>
          <w:szCs w:val="24"/>
        </w:rPr>
        <w:t xml:space="preserve">Por tanto </w:t>
      </w:r>
      <w:r w:rsidR="006B2198" w:rsidRPr="00CF47D5">
        <w:rPr>
          <w:rFonts w:ascii="Times New Roman" w:hAnsi="Times New Roman"/>
          <w:sz w:val="24"/>
          <w:szCs w:val="24"/>
        </w:rPr>
        <w:t>y</w:t>
      </w:r>
      <w:r w:rsidR="00296823" w:rsidRPr="00CF47D5">
        <w:rPr>
          <w:rFonts w:ascii="Times New Roman" w:hAnsi="Times New Roman"/>
          <w:sz w:val="24"/>
          <w:szCs w:val="24"/>
        </w:rPr>
        <w:t>,</w:t>
      </w:r>
      <w:r w:rsidR="00F349C1" w:rsidRPr="00CF47D5">
        <w:rPr>
          <w:rFonts w:ascii="Times New Roman" w:hAnsi="Times New Roman"/>
          <w:sz w:val="24"/>
          <w:szCs w:val="24"/>
        </w:rPr>
        <w:t xml:space="preserve"> en continuidad con la sesión</w:t>
      </w:r>
      <w:r w:rsidR="006B2198" w:rsidRPr="00CF47D5">
        <w:rPr>
          <w:rFonts w:ascii="Times New Roman" w:hAnsi="Times New Roman"/>
          <w:sz w:val="24"/>
          <w:szCs w:val="24"/>
        </w:rPr>
        <w:t>,</w:t>
      </w:r>
      <w:r w:rsidR="00F349C1" w:rsidRPr="00CF47D5">
        <w:rPr>
          <w:rFonts w:ascii="Times New Roman" w:hAnsi="Times New Roman"/>
          <w:sz w:val="24"/>
          <w:szCs w:val="24"/>
        </w:rPr>
        <w:t xml:space="preserve"> para desahog</w:t>
      </w:r>
      <w:r w:rsidRPr="00CF47D5">
        <w:rPr>
          <w:rFonts w:ascii="Times New Roman" w:hAnsi="Times New Roman"/>
          <w:sz w:val="24"/>
          <w:szCs w:val="24"/>
        </w:rPr>
        <w:t>ar</w:t>
      </w:r>
      <w:r w:rsidR="00AA6009" w:rsidRPr="00CF47D5">
        <w:rPr>
          <w:rFonts w:ascii="Times New Roman" w:hAnsi="Times New Roman"/>
          <w:sz w:val="24"/>
          <w:szCs w:val="24"/>
        </w:rPr>
        <w:t xml:space="preserve"> y conclui</w:t>
      </w:r>
      <w:r w:rsidRPr="00CF47D5">
        <w:rPr>
          <w:rFonts w:ascii="Times New Roman" w:hAnsi="Times New Roman"/>
          <w:sz w:val="24"/>
          <w:szCs w:val="24"/>
        </w:rPr>
        <w:t>r</w:t>
      </w:r>
      <w:r w:rsidR="00F349C1" w:rsidRPr="00CF47D5">
        <w:rPr>
          <w:rFonts w:ascii="Times New Roman" w:hAnsi="Times New Roman"/>
          <w:sz w:val="24"/>
          <w:szCs w:val="24"/>
        </w:rPr>
        <w:t xml:space="preserve"> </w:t>
      </w:r>
      <w:r w:rsidR="00AA6009" w:rsidRPr="00CF47D5">
        <w:rPr>
          <w:rFonts w:ascii="Times New Roman" w:hAnsi="Times New Roman"/>
          <w:sz w:val="24"/>
          <w:szCs w:val="24"/>
        </w:rPr>
        <w:t>con</w:t>
      </w:r>
      <w:r w:rsidR="00076A39" w:rsidRPr="00CF47D5">
        <w:rPr>
          <w:rFonts w:ascii="Times New Roman" w:hAnsi="Times New Roman"/>
          <w:sz w:val="24"/>
          <w:szCs w:val="24"/>
        </w:rPr>
        <w:t xml:space="preserve"> </w:t>
      </w:r>
      <w:r w:rsidR="00AA6009" w:rsidRPr="00CF47D5">
        <w:rPr>
          <w:rFonts w:ascii="Times New Roman" w:hAnsi="Times New Roman"/>
          <w:sz w:val="24"/>
          <w:szCs w:val="24"/>
        </w:rPr>
        <w:t>el</w:t>
      </w:r>
      <w:r w:rsidR="00F349C1" w:rsidRPr="00CF47D5">
        <w:rPr>
          <w:rFonts w:ascii="Times New Roman" w:hAnsi="Times New Roman"/>
          <w:sz w:val="24"/>
          <w:szCs w:val="24"/>
        </w:rPr>
        <w:t xml:space="preserve"> </w:t>
      </w:r>
      <w:r w:rsidR="00F349C1" w:rsidRPr="00CF47D5">
        <w:rPr>
          <w:rFonts w:ascii="Times New Roman" w:hAnsi="Times New Roman"/>
          <w:b/>
          <w:sz w:val="24"/>
          <w:szCs w:val="24"/>
        </w:rPr>
        <w:t xml:space="preserve">cuarto punto </w:t>
      </w:r>
      <w:r w:rsidR="00F349C1" w:rsidRPr="00CF47D5">
        <w:rPr>
          <w:rFonts w:ascii="Times New Roman" w:hAnsi="Times New Roman"/>
          <w:sz w:val="24"/>
          <w:szCs w:val="24"/>
        </w:rPr>
        <w:t>de la orden del día</w:t>
      </w:r>
      <w:r w:rsidR="00AA6009" w:rsidRPr="00CF47D5">
        <w:rPr>
          <w:rFonts w:ascii="Times New Roman" w:hAnsi="Times New Roman"/>
          <w:sz w:val="24"/>
          <w:szCs w:val="24"/>
        </w:rPr>
        <w:t xml:space="preserve"> y</w:t>
      </w:r>
      <w:r w:rsidR="00F349C1" w:rsidRPr="00CF47D5">
        <w:rPr>
          <w:rFonts w:ascii="Times New Roman" w:hAnsi="Times New Roman"/>
          <w:sz w:val="24"/>
          <w:szCs w:val="24"/>
        </w:rPr>
        <w:t>,</w:t>
      </w:r>
      <w:r w:rsidR="00076A39" w:rsidRPr="00CF47D5">
        <w:rPr>
          <w:rFonts w:ascii="Times New Roman" w:hAnsi="Times New Roman"/>
          <w:sz w:val="24"/>
          <w:szCs w:val="24"/>
        </w:rPr>
        <w:t xml:space="preserve"> con los señalamientos vertidos,</w:t>
      </w:r>
      <w:r w:rsidR="00F349C1" w:rsidRPr="00CF47D5">
        <w:rPr>
          <w:rFonts w:ascii="Times New Roman" w:hAnsi="Times New Roman"/>
          <w:sz w:val="24"/>
          <w:szCs w:val="24"/>
        </w:rPr>
        <w:t xml:space="preserve"> se declar</w:t>
      </w:r>
      <w:r>
        <w:rPr>
          <w:rFonts w:ascii="Times New Roman" w:hAnsi="Times New Roman"/>
          <w:sz w:val="24"/>
          <w:szCs w:val="24"/>
        </w:rPr>
        <w:t>ó</w:t>
      </w:r>
      <w:r w:rsidR="00F349C1" w:rsidRPr="00CF47D5">
        <w:rPr>
          <w:rFonts w:ascii="Times New Roman" w:hAnsi="Times New Roman"/>
          <w:sz w:val="24"/>
          <w:szCs w:val="24"/>
        </w:rPr>
        <w:t xml:space="preserve"> clausurada la sesión ordinaria convocada por </w:t>
      </w:r>
      <w:r>
        <w:rPr>
          <w:rFonts w:ascii="Times New Roman" w:hAnsi="Times New Roman"/>
          <w:sz w:val="24"/>
          <w:szCs w:val="24"/>
        </w:rPr>
        <w:t>la Edil</w:t>
      </w:r>
      <w:r w:rsidR="00F349C1" w:rsidRPr="00CF47D5">
        <w:rPr>
          <w:rFonts w:ascii="Times New Roman" w:hAnsi="Times New Roman"/>
          <w:sz w:val="24"/>
          <w:szCs w:val="24"/>
        </w:rPr>
        <w:t>; como Presidenta de la Comisión</w:t>
      </w:r>
      <w:r w:rsidR="006B2198" w:rsidRPr="00CF47D5">
        <w:rPr>
          <w:rFonts w:ascii="Times New Roman" w:hAnsi="Times New Roman"/>
          <w:sz w:val="24"/>
          <w:szCs w:val="24"/>
        </w:rPr>
        <w:t xml:space="preserve"> Edilicia Permanente</w:t>
      </w:r>
      <w:r w:rsidR="00F349C1" w:rsidRPr="00CF47D5">
        <w:rPr>
          <w:rFonts w:ascii="Times New Roman" w:hAnsi="Times New Roman"/>
          <w:sz w:val="24"/>
          <w:szCs w:val="24"/>
        </w:rPr>
        <w:t xml:space="preserve"> de</w:t>
      </w:r>
      <w:r w:rsidR="006B2198" w:rsidRPr="00CF47D5">
        <w:rPr>
          <w:rFonts w:ascii="Times New Roman" w:hAnsi="Times New Roman"/>
          <w:sz w:val="24"/>
          <w:szCs w:val="24"/>
        </w:rPr>
        <w:t xml:space="preserve"> Gobernación</w:t>
      </w:r>
      <w:r w:rsidR="00F349C1" w:rsidRPr="00CF47D5">
        <w:rPr>
          <w:rFonts w:ascii="Times New Roman" w:hAnsi="Times New Roman"/>
          <w:sz w:val="24"/>
          <w:szCs w:val="24"/>
        </w:rPr>
        <w:t xml:space="preserve"> para </w:t>
      </w:r>
      <w:r>
        <w:rPr>
          <w:rFonts w:ascii="Times New Roman" w:hAnsi="Times New Roman"/>
          <w:sz w:val="24"/>
          <w:szCs w:val="24"/>
        </w:rPr>
        <w:t>el día</w:t>
      </w:r>
      <w:r w:rsidR="00F349C1" w:rsidRPr="00CF47D5">
        <w:rPr>
          <w:rFonts w:ascii="Times New Roman" w:hAnsi="Times New Roman"/>
          <w:sz w:val="24"/>
          <w:szCs w:val="24"/>
        </w:rPr>
        <w:t>,</w:t>
      </w:r>
      <w:r w:rsidR="00BD676D" w:rsidRPr="00CF47D5">
        <w:rPr>
          <w:rFonts w:ascii="Times New Roman" w:hAnsi="Times New Roman"/>
          <w:sz w:val="24"/>
          <w:szCs w:val="24"/>
        </w:rPr>
        <w:t xml:space="preserve"> </w:t>
      </w:r>
      <w:r w:rsidR="002067F4" w:rsidRPr="00CF47D5">
        <w:rPr>
          <w:rFonts w:ascii="Times New Roman" w:hAnsi="Times New Roman"/>
          <w:sz w:val="24"/>
          <w:szCs w:val="24"/>
        </w:rPr>
        <w:t>26</w:t>
      </w:r>
      <w:r w:rsidR="00BD676D" w:rsidRPr="00CF47D5">
        <w:rPr>
          <w:rFonts w:ascii="Times New Roman" w:hAnsi="Times New Roman"/>
          <w:sz w:val="24"/>
          <w:szCs w:val="24"/>
        </w:rPr>
        <w:t xml:space="preserve"> de </w:t>
      </w:r>
      <w:r w:rsidR="002067F4" w:rsidRPr="00CF47D5">
        <w:rPr>
          <w:rFonts w:ascii="Times New Roman" w:hAnsi="Times New Roman"/>
          <w:sz w:val="24"/>
          <w:szCs w:val="24"/>
        </w:rPr>
        <w:t>abril</w:t>
      </w:r>
      <w:r w:rsidR="00BD676D" w:rsidRPr="00CF47D5">
        <w:rPr>
          <w:rFonts w:ascii="Times New Roman" w:hAnsi="Times New Roman"/>
          <w:sz w:val="24"/>
          <w:szCs w:val="24"/>
        </w:rPr>
        <w:t xml:space="preserve"> de</w:t>
      </w:r>
      <w:r w:rsidR="0011276A" w:rsidRPr="00CF47D5">
        <w:rPr>
          <w:rFonts w:ascii="Times New Roman" w:hAnsi="Times New Roman"/>
          <w:sz w:val="24"/>
          <w:szCs w:val="24"/>
        </w:rPr>
        <w:t>l año</w:t>
      </w:r>
      <w:r w:rsidR="00BD676D" w:rsidRPr="00CF47D5">
        <w:rPr>
          <w:rFonts w:ascii="Times New Roman" w:hAnsi="Times New Roman"/>
          <w:sz w:val="24"/>
          <w:szCs w:val="24"/>
        </w:rPr>
        <w:t xml:space="preserve"> 2023,</w:t>
      </w:r>
      <w:r w:rsidR="00F349C1" w:rsidRPr="00CF47D5">
        <w:rPr>
          <w:rFonts w:ascii="Times New Roman" w:hAnsi="Times New Roman"/>
          <w:sz w:val="24"/>
          <w:szCs w:val="24"/>
        </w:rPr>
        <w:t xml:space="preserve"> siendo las</w:t>
      </w:r>
      <w:r>
        <w:rPr>
          <w:rFonts w:ascii="Times New Roman" w:hAnsi="Times New Roman"/>
          <w:sz w:val="24"/>
          <w:szCs w:val="24"/>
        </w:rPr>
        <w:t xml:space="preserve"> 1</w:t>
      </w:r>
      <w:r w:rsidR="00D177E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D177E5">
        <w:rPr>
          <w:rFonts w:ascii="Times New Roman" w:hAnsi="Times New Roman"/>
          <w:sz w:val="24"/>
          <w:szCs w:val="24"/>
        </w:rPr>
        <w:t>13</w:t>
      </w:r>
      <w:r w:rsidR="00F349C1" w:rsidRPr="00CF47D5">
        <w:rPr>
          <w:rFonts w:ascii="Times New Roman" w:hAnsi="Times New Roman"/>
          <w:sz w:val="24"/>
          <w:szCs w:val="24"/>
        </w:rPr>
        <w:t xml:space="preserve"> horas del día de su inicio. </w:t>
      </w:r>
    </w:p>
    <w:p w14:paraId="7A8520DD" w14:textId="77777777" w:rsidR="00696A9F" w:rsidRDefault="00696A9F" w:rsidP="00696A9F">
      <w:pPr>
        <w:tabs>
          <w:tab w:val="left" w:pos="-720"/>
          <w:tab w:val="left" w:pos="284"/>
        </w:tabs>
        <w:suppressAutoHyphens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C675C0">
        <w:rPr>
          <w:rFonts w:ascii="Times New Roman" w:hAnsi="Times New Roman"/>
          <w:sz w:val="28"/>
          <w:szCs w:val="28"/>
        </w:rPr>
        <w:t xml:space="preserve">San Pedro Tlaquepaque, Jalisco a la fecha de su </w:t>
      </w:r>
      <w:r>
        <w:rPr>
          <w:rFonts w:ascii="Times New Roman" w:hAnsi="Times New Roman"/>
          <w:sz w:val="28"/>
          <w:szCs w:val="28"/>
        </w:rPr>
        <w:t>elaboración.</w:t>
      </w:r>
    </w:p>
    <w:p w14:paraId="2B6136DA" w14:textId="26681D98" w:rsidR="00696A9F" w:rsidRDefault="00696A9F" w:rsidP="00696A9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D0EEC">
        <w:rPr>
          <w:rFonts w:ascii="Times New Roman" w:hAnsi="Times New Roman"/>
          <w:b/>
          <w:i/>
          <w:sz w:val="24"/>
          <w:szCs w:val="24"/>
        </w:rPr>
        <w:t>, año de</w:t>
      </w:r>
      <w:r>
        <w:rPr>
          <w:rFonts w:ascii="Times New Roman" w:hAnsi="Times New Roman"/>
          <w:b/>
          <w:i/>
          <w:sz w:val="24"/>
          <w:szCs w:val="24"/>
        </w:rPr>
        <w:t>l bicentenario del nacimiento del Estado Libre y Soberano de Jalisco</w:t>
      </w:r>
      <w:r w:rsidRPr="002D0EEC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034412AF" w14:textId="77777777" w:rsidR="00CA6533" w:rsidRPr="00696A9F" w:rsidRDefault="00CA6533" w:rsidP="00696A9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821C11" w14:textId="77777777" w:rsidR="00696A9F" w:rsidRPr="00BD025B" w:rsidRDefault="00696A9F" w:rsidP="00696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__________________________________________.</w:t>
      </w:r>
    </w:p>
    <w:p w14:paraId="597B8DF8" w14:textId="77777777" w:rsidR="00696A9F" w:rsidRPr="00BD025B" w:rsidRDefault="00696A9F" w:rsidP="00696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C. Alma Dolores Hurtado Castillo.</w:t>
      </w:r>
    </w:p>
    <w:p w14:paraId="74023C1B" w14:textId="77777777" w:rsidR="00696A9F" w:rsidRPr="00BD025B" w:rsidRDefault="00696A9F" w:rsidP="00696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Regidora.</w:t>
      </w:r>
    </w:p>
    <w:p w14:paraId="14C8CFEC" w14:textId="77777777" w:rsidR="00696A9F" w:rsidRDefault="00696A9F" w:rsidP="00696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Presidenta de la Comisión Edilicia Permanente de Gobernación.</w:t>
      </w:r>
    </w:p>
    <w:p w14:paraId="228B91E9" w14:textId="658D7B78" w:rsidR="00696A9F" w:rsidRDefault="00696A9F" w:rsidP="00696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C697C3" w14:textId="77777777" w:rsidR="00CA6533" w:rsidRDefault="00CA6533" w:rsidP="00696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695FCD" w14:textId="77777777" w:rsidR="00696A9F" w:rsidRDefault="00696A9F" w:rsidP="00696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688D123D" w14:textId="77777777" w:rsidR="00696A9F" w:rsidRDefault="00696A9F" w:rsidP="00696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21130952"/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María del Rosario Velázquez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95E3A63" w14:textId="7FBD2BD9" w:rsidR="00CA6533" w:rsidRDefault="00696A9F" w:rsidP="00CA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 xml:space="preserve">-vocal de Gobernación. </w:t>
      </w:r>
    </w:p>
    <w:p w14:paraId="17483306" w14:textId="47DA2527" w:rsidR="00CA6533" w:rsidRDefault="00CA6533" w:rsidP="00CA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016F2" w14:textId="77777777" w:rsidR="00CA6533" w:rsidRDefault="00CA6533" w:rsidP="00CA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5366E3" w14:textId="77777777" w:rsidR="00696A9F" w:rsidRDefault="00696A9F" w:rsidP="00696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__________________________________.</w:t>
      </w:r>
    </w:p>
    <w:p w14:paraId="779EB8E6" w14:textId="77777777" w:rsidR="00696A9F" w:rsidRDefault="00696A9F" w:rsidP="00696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José Alfredo Gaviño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646F3EEC" w14:textId="3F30000D" w:rsidR="00CA6533" w:rsidRPr="00297FD5" w:rsidRDefault="00696A9F" w:rsidP="00297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-vocal de Gobernación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6993F6A8" w14:textId="433F09FE" w:rsidR="00696A9F" w:rsidRDefault="00696A9F" w:rsidP="00696A9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5BAD">
        <w:rPr>
          <w:rFonts w:ascii="Times New Roman" w:hAnsi="Times New Roman"/>
          <w:b/>
          <w:bCs/>
          <w:sz w:val="24"/>
          <w:szCs w:val="24"/>
        </w:rPr>
        <w:t>c.c.p. archivo.</w:t>
      </w:r>
    </w:p>
    <w:p w14:paraId="6C6A8A1B" w14:textId="77777777" w:rsidR="00696A9F" w:rsidRPr="00CE5BAD" w:rsidRDefault="00696A9F" w:rsidP="00696A9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5BAD">
        <w:rPr>
          <w:rFonts w:ascii="Times New Roman" w:hAnsi="Times New Roman"/>
          <w:b/>
          <w:bCs/>
          <w:sz w:val="24"/>
          <w:szCs w:val="24"/>
        </w:rPr>
        <w:t>Mtro., igs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537D8CD" w14:textId="77777777" w:rsidR="00696A9F" w:rsidRPr="00CF47D5" w:rsidRDefault="00696A9F" w:rsidP="00CF47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D098AAD" w14:textId="0219FC79" w:rsidR="002067F4" w:rsidRPr="00CF47D5" w:rsidRDefault="002067F4" w:rsidP="00EF7EBC">
      <w:pPr>
        <w:spacing w:line="360" w:lineRule="auto"/>
        <w:rPr>
          <w:sz w:val="20"/>
          <w:szCs w:val="20"/>
        </w:rPr>
      </w:pPr>
    </w:p>
    <w:p w14:paraId="39F75778" w14:textId="60E36232" w:rsidR="002067F4" w:rsidRDefault="002067F4" w:rsidP="00EF7EBC">
      <w:pPr>
        <w:spacing w:line="360" w:lineRule="auto"/>
      </w:pPr>
    </w:p>
    <w:p w14:paraId="0E3B1393" w14:textId="0B6AA81A" w:rsidR="002067F4" w:rsidRDefault="002067F4" w:rsidP="00EF7EBC">
      <w:pPr>
        <w:spacing w:line="360" w:lineRule="auto"/>
      </w:pPr>
    </w:p>
    <w:p w14:paraId="15BF9BAE" w14:textId="72C41875" w:rsidR="002067F4" w:rsidRDefault="002067F4" w:rsidP="00EF7EBC">
      <w:pPr>
        <w:spacing w:line="360" w:lineRule="auto"/>
      </w:pPr>
    </w:p>
    <w:p w14:paraId="67EB2DD2" w14:textId="4449D217" w:rsidR="002067F4" w:rsidRDefault="002067F4" w:rsidP="00EF7EBC">
      <w:pPr>
        <w:spacing w:line="360" w:lineRule="auto"/>
      </w:pPr>
    </w:p>
    <w:p w14:paraId="5F0D9F69" w14:textId="28A95DEE" w:rsidR="002067F4" w:rsidRDefault="002067F4" w:rsidP="00EF7EBC">
      <w:pPr>
        <w:spacing w:line="360" w:lineRule="auto"/>
      </w:pPr>
    </w:p>
    <w:p w14:paraId="048544B0" w14:textId="07A8C385" w:rsidR="002067F4" w:rsidRDefault="002067F4" w:rsidP="00EF7EBC">
      <w:pPr>
        <w:spacing w:line="360" w:lineRule="auto"/>
      </w:pPr>
    </w:p>
    <w:p w14:paraId="706185E7" w14:textId="685ADEC9" w:rsidR="002067F4" w:rsidRDefault="002067F4" w:rsidP="00EF7EBC">
      <w:pPr>
        <w:spacing w:line="360" w:lineRule="auto"/>
      </w:pPr>
    </w:p>
    <w:p w14:paraId="0121A635" w14:textId="02F1E2ED" w:rsidR="002067F4" w:rsidRDefault="002067F4" w:rsidP="00EF7EBC">
      <w:pPr>
        <w:spacing w:line="360" w:lineRule="auto"/>
      </w:pPr>
    </w:p>
    <w:p w14:paraId="149B3CE6" w14:textId="227BF545" w:rsidR="002067F4" w:rsidRDefault="002067F4" w:rsidP="00EF7EBC">
      <w:pPr>
        <w:spacing w:line="360" w:lineRule="auto"/>
      </w:pPr>
    </w:p>
    <w:p w14:paraId="087D1B9E" w14:textId="4299396D" w:rsidR="002067F4" w:rsidRDefault="002067F4" w:rsidP="00EF7EBC">
      <w:pPr>
        <w:spacing w:line="360" w:lineRule="auto"/>
      </w:pPr>
    </w:p>
    <w:p w14:paraId="0B3CF590" w14:textId="0C2EBAB0" w:rsidR="002067F4" w:rsidRDefault="002067F4" w:rsidP="00EF7EBC">
      <w:pPr>
        <w:spacing w:line="360" w:lineRule="auto"/>
      </w:pPr>
    </w:p>
    <w:p w14:paraId="77BCA184" w14:textId="1A8D2BE8" w:rsidR="007F724A" w:rsidRDefault="007F724A" w:rsidP="00EF7EBC">
      <w:pPr>
        <w:spacing w:line="360" w:lineRule="auto"/>
      </w:pPr>
    </w:p>
    <w:p w14:paraId="34DA2CF0" w14:textId="222E0922" w:rsidR="007F724A" w:rsidRDefault="007F724A" w:rsidP="00EF7EBC">
      <w:pPr>
        <w:spacing w:line="360" w:lineRule="auto"/>
      </w:pPr>
    </w:p>
    <w:p w14:paraId="5B211F36" w14:textId="20B74DDC" w:rsidR="00CF47D5" w:rsidRDefault="00CF47D5" w:rsidP="00EF7EBC">
      <w:pPr>
        <w:spacing w:line="360" w:lineRule="auto"/>
      </w:pPr>
    </w:p>
    <w:p w14:paraId="3332B256" w14:textId="3AF056AC" w:rsidR="00CF47D5" w:rsidRDefault="00CF47D5" w:rsidP="00EF7EBC">
      <w:pPr>
        <w:spacing w:line="360" w:lineRule="auto"/>
      </w:pPr>
    </w:p>
    <w:p w14:paraId="3139DEA0" w14:textId="141E674F" w:rsidR="00CF47D5" w:rsidRDefault="00CF47D5" w:rsidP="00EF7EBC">
      <w:pPr>
        <w:spacing w:line="360" w:lineRule="auto"/>
      </w:pPr>
    </w:p>
    <w:p w14:paraId="6D6E0A9A" w14:textId="3199AC09" w:rsidR="00CF47D5" w:rsidRDefault="00CF47D5" w:rsidP="00EF7EBC">
      <w:pPr>
        <w:spacing w:line="360" w:lineRule="auto"/>
      </w:pPr>
    </w:p>
    <w:p w14:paraId="6F6992EF" w14:textId="4036C778" w:rsidR="00CF47D5" w:rsidRDefault="00CF47D5" w:rsidP="00EF7EBC">
      <w:pPr>
        <w:spacing w:line="360" w:lineRule="auto"/>
      </w:pPr>
    </w:p>
    <w:p w14:paraId="108F2F1F" w14:textId="600F7AA6" w:rsidR="00CF47D5" w:rsidRDefault="00CF47D5" w:rsidP="00EF7EBC">
      <w:pPr>
        <w:spacing w:line="360" w:lineRule="auto"/>
      </w:pPr>
    </w:p>
    <w:p w14:paraId="4CE10998" w14:textId="7039FD82" w:rsidR="00CF47D5" w:rsidRDefault="00CF47D5" w:rsidP="00EF7EBC">
      <w:pPr>
        <w:spacing w:line="360" w:lineRule="auto"/>
      </w:pPr>
    </w:p>
    <w:p w14:paraId="7BBF56A4" w14:textId="766BB980" w:rsidR="00CF47D5" w:rsidRDefault="00CF47D5" w:rsidP="00EF7EBC">
      <w:pPr>
        <w:spacing w:line="360" w:lineRule="auto"/>
      </w:pPr>
    </w:p>
    <w:p w14:paraId="1DB8614F" w14:textId="77777777" w:rsidR="00CF47D5" w:rsidRDefault="00CF47D5" w:rsidP="00EF7EBC">
      <w:pPr>
        <w:spacing w:line="360" w:lineRule="auto"/>
      </w:pPr>
    </w:p>
    <w:p w14:paraId="1E0614D5" w14:textId="6A59F968" w:rsidR="007F724A" w:rsidRDefault="007F724A" w:rsidP="00EF7EBC">
      <w:pPr>
        <w:spacing w:line="360" w:lineRule="auto"/>
      </w:pPr>
    </w:p>
    <w:p w14:paraId="18C1F64E" w14:textId="6412DAE9" w:rsidR="007F724A" w:rsidRDefault="007F724A" w:rsidP="00EF7EBC">
      <w:pPr>
        <w:spacing w:line="360" w:lineRule="auto"/>
      </w:pPr>
    </w:p>
    <w:p w14:paraId="42650EE9" w14:textId="77777777" w:rsidR="007F724A" w:rsidRDefault="007F724A" w:rsidP="00EF7EBC">
      <w:pPr>
        <w:spacing w:line="360" w:lineRule="auto"/>
      </w:pPr>
    </w:p>
    <w:p w14:paraId="78724BEC" w14:textId="77777777" w:rsidR="00412164" w:rsidRDefault="00412164" w:rsidP="00EF7EBC">
      <w:pPr>
        <w:spacing w:line="360" w:lineRule="auto"/>
      </w:pPr>
    </w:p>
    <w:p w14:paraId="01586707" w14:textId="77777777" w:rsidR="003E6872" w:rsidRDefault="003E6872" w:rsidP="00EF7EBC">
      <w:pPr>
        <w:spacing w:line="360" w:lineRule="auto"/>
      </w:pPr>
    </w:p>
    <w:p w14:paraId="37752686" w14:textId="20E50EDC" w:rsidR="003E6872" w:rsidRPr="006B2198" w:rsidRDefault="006B2198" w:rsidP="00EF7EBC">
      <w:pPr>
        <w:spacing w:line="360" w:lineRule="auto"/>
        <w:rPr>
          <w:b/>
          <w:bCs/>
        </w:rPr>
      </w:pPr>
      <w:r w:rsidRPr="006B2198">
        <w:rPr>
          <w:b/>
          <w:bCs/>
        </w:rPr>
        <w:t>Antecede</w:t>
      </w:r>
      <w:r w:rsidR="00D458C2">
        <w:rPr>
          <w:b/>
          <w:bCs/>
        </w:rPr>
        <w:t>n</w:t>
      </w:r>
      <w:r w:rsidRPr="006B2198">
        <w:rPr>
          <w:b/>
          <w:bCs/>
        </w:rPr>
        <w:t>te</w:t>
      </w:r>
      <w:r>
        <w:rPr>
          <w:b/>
          <w:bCs/>
        </w:rPr>
        <w:t>.</w:t>
      </w:r>
      <w:r w:rsidR="00D458C2">
        <w:rPr>
          <w:b/>
          <w:bCs/>
        </w:rPr>
        <w:t>-</w:t>
      </w:r>
      <w:r>
        <w:rPr>
          <w:b/>
          <w:bCs/>
        </w:rPr>
        <w:t xml:space="preserve"> Referencia.</w:t>
      </w:r>
      <w:r w:rsidRPr="006B2198">
        <w:rPr>
          <w:b/>
          <w:bCs/>
        </w:rPr>
        <w:t xml:space="preserve"> </w:t>
      </w:r>
    </w:p>
    <w:p w14:paraId="4A390BD0" w14:textId="7E503FF8" w:rsidR="006B2198" w:rsidRPr="00B12D7C" w:rsidRDefault="006B2198" w:rsidP="006B219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servidora; y, en continuidad, establezco y</w:t>
      </w:r>
      <w:r w:rsidRPr="00690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comunico</w:t>
      </w:r>
      <w:r w:rsidRPr="00690213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>,</w:t>
      </w:r>
      <w:r w:rsidRPr="00690213">
        <w:rPr>
          <w:rFonts w:ascii="Times New Roman" w:hAnsi="Times New Roman"/>
          <w:sz w:val="24"/>
          <w:szCs w:val="24"/>
        </w:rPr>
        <w:t xml:space="preserve"> como integrantes de la Comisión</w:t>
      </w:r>
      <w:r w:rsidRPr="00690213">
        <w:rPr>
          <w:rFonts w:ascii="Times New Roman" w:hAnsi="Times New Roman"/>
          <w:b/>
          <w:sz w:val="24"/>
          <w:szCs w:val="24"/>
        </w:rPr>
        <w:t xml:space="preserve"> </w:t>
      </w:r>
      <w:r w:rsidRPr="00690213">
        <w:rPr>
          <w:rFonts w:ascii="Times New Roman" w:hAnsi="Times New Roman"/>
          <w:bCs/>
          <w:sz w:val="24"/>
          <w:szCs w:val="24"/>
        </w:rPr>
        <w:t xml:space="preserve">Edilicia Permanente de Gobernación en calidad de órgano dictaminador y como </w:t>
      </w:r>
      <w:r>
        <w:rPr>
          <w:rFonts w:ascii="Times New Roman" w:hAnsi="Times New Roman"/>
          <w:bCs/>
          <w:sz w:val="24"/>
          <w:szCs w:val="24"/>
        </w:rPr>
        <w:t>P</w:t>
      </w:r>
      <w:r w:rsidRPr="00690213">
        <w:rPr>
          <w:rFonts w:ascii="Times New Roman" w:hAnsi="Times New Roman"/>
          <w:bCs/>
          <w:sz w:val="24"/>
          <w:szCs w:val="24"/>
        </w:rPr>
        <w:t xml:space="preserve">residenta convocante de la solicitud </w:t>
      </w:r>
      <w:r>
        <w:rPr>
          <w:rFonts w:ascii="Times New Roman" w:hAnsi="Times New Roman"/>
          <w:bCs/>
          <w:sz w:val="24"/>
          <w:szCs w:val="24"/>
        </w:rPr>
        <w:t xml:space="preserve">que </w:t>
      </w:r>
      <w:r w:rsidRPr="00690213">
        <w:rPr>
          <w:rFonts w:ascii="Times New Roman" w:hAnsi="Times New Roman"/>
          <w:bCs/>
          <w:sz w:val="24"/>
          <w:szCs w:val="24"/>
        </w:rPr>
        <w:t>el Pleno del Ayuntamiento</w:t>
      </w:r>
      <w:r>
        <w:rPr>
          <w:rFonts w:ascii="Times New Roman" w:hAnsi="Times New Roman"/>
          <w:bCs/>
          <w:sz w:val="24"/>
          <w:szCs w:val="24"/>
        </w:rPr>
        <w:t xml:space="preserve"> remitió a través del</w:t>
      </w:r>
      <w:r w:rsidRPr="00690213">
        <w:rPr>
          <w:rFonts w:ascii="Times New Roman" w:hAnsi="Times New Roman"/>
          <w:bCs/>
          <w:sz w:val="24"/>
          <w:szCs w:val="24"/>
        </w:rPr>
        <w:t xml:space="preserve"> contenido en el</w:t>
      </w:r>
      <w:r>
        <w:rPr>
          <w:rFonts w:ascii="Times New Roman" w:hAnsi="Times New Roman"/>
          <w:bCs/>
          <w:sz w:val="24"/>
          <w:szCs w:val="24"/>
        </w:rPr>
        <w:t xml:space="preserve"> punto</w:t>
      </w:r>
      <w:r w:rsidRPr="00690213">
        <w:rPr>
          <w:rFonts w:ascii="Times New Roman" w:hAnsi="Times New Roman"/>
          <w:bCs/>
          <w:sz w:val="24"/>
          <w:szCs w:val="24"/>
        </w:rPr>
        <w:t xml:space="preserve"> acuerdo 0198/2022/TC y</w:t>
      </w:r>
      <w:r>
        <w:rPr>
          <w:rFonts w:ascii="Times New Roman" w:hAnsi="Times New Roman"/>
          <w:bCs/>
          <w:sz w:val="24"/>
          <w:szCs w:val="24"/>
        </w:rPr>
        <w:t>,</w:t>
      </w:r>
      <w:r w:rsidRPr="00690213">
        <w:rPr>
          <w:rFonts w:ascii="Times New Roman" w:hAnsi="Times New Roman"/>
          <w:bCs/>
          <w:sz w:val="24"/>
          <w:szCs w:val="24"/>
        </w:rPr>
        <w:t xml:space="preserve"> en</w:t>
      </w:r>
      <w:r>
        <w:rPr>
          <w:rFonts w:ascii="Times New Roman" w:hAnsi="Times New Roman"/>
          <w:bCs/>
          <w:sz w:val="24"/>
          <w:szCs w:val="24"/>
        </w:rPr>
        <w:t xml:space="preserve"> donde</w:t>
      </w:r>
      <w:r w:rsidRPr="00690213">
        <w:rPr>
          <w:rFonts w:ascii="Times New Roman" w:hAnsi="Times New Roman"/>
          <w:bCs/>
          <w:sz w:val="24"/>
          <w:szCs w:val="24"/>
        </w:rPr>
        <w:t xml:space="preserve"> se efectuaron acciones en conjunto con diversas instancia municipales</w:t>
      </w:r>
      <w:r>
        <w:rPr>
          <w:rFonts w:ascii="Times New Roman" w:hAnsi="Times New Roman"/>
          <w:bCs/>
          <w:sz w:val="24"/>
          <w:szCs w:val="24"/>
        </w:rPr>
        <w:t xml:space="preserve"> en San Pedro Tlaquepaque, es beneplácito comunicarles que este tema ya fue</w:t>
      </w:r>
      <w:r w:rsidRPr="006902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desahogado y</w:t>
      </w:r>
      <w:r w:rsidRPr="00690213">
        <w:rPr>
          <w:rFonts w:ascii="Times New Roman" w:hAnsi="Times New Roman"/>
          <w:bCs/>
          <w:sz w:val="24"/>
          <w:szCs w:val="24"/>
        </w:rPr>
        <w:t xml:space="preserve"> dictamin</w:t>
      </w:r>
      <w:r>
        <w:rPr>
          <w:rFonts w:ascii="Times New Roman" w:hAnsi="Times New Roman"/>
          <w:bCs/>
          <w:sz w:val="24"/>
          <w:szCs w:val="24"/>
        </w:rPr>
        <w:t>ado</w:t>
      </w:r>
      <w:r w:rsidRPr="006902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 forma positiva. Por lo tanto, el resolutivo encontró difusión y eco en las</w:t>
      </w:r>
      <w:r w:rsidRPr="006902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Malgun Gothic" w:hAnsi="Times New Roman"/>
          <w:b/>
          <w:sz w:val="24"/>
          <w:szCs w:val="24"/>
        </w:rPr>
        <w:t xml:space="preserve">plataformas digitales oficiales, en periódicos de mayor circulación en Jalisco, en La Gaceta Municipal así la correspondiente difusión a los interesados; en  los tribunales administrativos en Guadalajara y en donde sobre el asunto encuentran una significativa difusión y, a quienes se les remitió, vía correo electrónico oficial, la convocatoria y el listado correspondiente de inscripción, etc. Por lo cual, y con base en el artículo 27 de la Ley de Gobierno y de la Administración Pública Municipal del Estado de Jalisco, estamos a la espera de accionar conforme a los requerimientos necesarios y pertinentes respecto a proponer la aprobación del padrón </w:t>
      </w:r>
      <w:r>
        <w:rPr>
          <w:rFonts w:ascii="Times New Roman" w:eastAsia="Malgun Gothic" w:hAnsi="Times New Roman"/>
          <w:b/>
          <w:sz w:val="24"/>
          <w:szCs w:val="24"/>
        </w:rPr>
        <w:lastRenderedPageBreak/>
        <w:t xml:space="preserve">respectivo y relativo a las peritas así como a las peritas traductores auxiliares del Registro Civil en San Pedro Tlaquepaque.  </w:t>
      </w:r>
    </w:p>
    <w:p w14:paraId="1EECCE3A" w14:textId="7DB04389" w:rsidR="006B2198" w:rsidRDefault="006B2198" w:rsidP="00EF7EBC">
      <w:pPr>
        <w:spacing w:line="360" w:lineRule="auto"/>
      </w:pPr>
    </w:p>
    <w:p w14:paraId="6E1BCF02" w14:textId="3BE183D3" w:rsidR="006B2198" w:rsidRDefault="006B2198" w:rsidP="00EF7EBC">
      <w:pPr>
        <w:spacing w:line="360" w:lineRule="auto"/>
      </w:pPr>
    </w:p>
    <w:p w14:paraId="558B187B" w14:textId="543716ED" w:rsidR="006B2198" w:rsidRDefault="006B2198" w:rsidP="00EF7EBC">
      <w:pPr>
        <w:spacing w:line="360" w:lineRule="auto"/>
      </w:pPr>
    </w:p>
    <w:p w14:paraId="60775FAE" w14:textId="5E9E9164" w:rsidR="006B2198" w:rsidRDefault="006B2198" w:rsidP="00EF7EBC">
      <w:pPr>
        <w:spacing w:line="360" w:lineRule="auto"/>
      </w:pPr>
    </w:p>
    <w:p w14:paraId="043C9AD9" w14:textId="240D316E" w:rsidR="006B2198" w:rsidRDefault="006B2198" w:rsidP="00EF7EBC">
      <w:pPr>
        <w:spacing w:line="360" w:lineRule="auto"/>
      </w:pPr>
    </w:p>
    <w:p w14:paraId="292DFE16" w14:textId="77777777" w:rsidR="006B2198" w:rsidRDefault="006B2198" w:rsidP="00EF7EBC">
      <w:pPr>
        <w:spacing w:line="360" w:lineRule="auto"/>
      </w:pPr>
    </w:p>
    <w:p w14:paraId="2453B840" w14:textId="77777777" w:rsidR="00F0286D" w:rsidRDefault="00F0286D" w:rsidP="00EF7EBC">
      <w:pPr>
        <w:spacing w:line="360" w:lineRule="auto"/>
      </w:pPr>
    </w:p>
    <w:p w14:paraId="3AD03ED3" w14:textId="77777777" w:rsidR="00412164" w:rsidRDefault="00412164" w:rsidP="00EF7EBC">
      <w:pPr>
        <w:spacing w:line="360" w:lineRule="auto"/>
      </w:pPr>
    </w:p>
    <w:p w14:paraId="6206FABE" w14:textId="77777777" w:rsidR="006A7004" w:rsidRDefault="006A7004" w:rsidP="00EF7EBC">
      <w:pPr>
        <w:spacing w:line="360" w:lineRule="auto"/>
      </w:pPr>
    </w:p>
    <w:p w14:paraId="40CE3FE9" w14:textId="77777777" w:rsidR="006A7004" w:rsidRDefault="006A7004" w:rsidP="00EF7EBC">
      <w:pPr>
        <w:spacing w:line="360" w:lineRule="auto"/>
      </w:pPr>
    </w:p>
    <w:p w14:paraId="4376B545" w14:textId="77777777" w:rsidR="006A7004" w:rsidRDefault="006A7004" w:rsidP="00EF7EBC">
      <w:pPr>
        <w:spacing w:line="360" w:lineRule="auto"/>
      </w:pPr>
    </w:p>
    <w:p w14:paraId="3C14F9EC" w14:textId="77777777" w:rsidR="006A7004" w:rsidRDefault="006A7004" w:rsidP="00EF7EBC">
      <w:pPr>
        <w:spacing w:line="360" w:lineRule="auto"/>
      </w:pPr>
    </w:p>
    <w:p w14:paraId="0BC4B51E" w14:textId="77777777" w:rsidR="002F36F1" w:rsidRPr="00B66330" w:rsidRDefault="002F36F1" w:rsidP="00B66330">
      <w:pPr>
        <w:jc w:val="center"/>
        <w:rPr>
          <w:b/>
          <w:sz w:val="32"/>
        </w:rPr>
      </w:pPr>
      <w:r w:rsidRPr="00B66330">
        <w:rPr>
          <w:b/>
          <w:sz w:val="32"/>
        </w:rPr>
        <w:t>Protocolo sanitario.</w:t>
      </w:r>
    </w:p>
    <w:p w14:paraId="14650656" w14:textId="77777777" w:rsidR="006476E9" w:rsidRPr="00B66330" w:rsidRDefault="002F36F1" w:rsidP="002F36F1">
      <w:pPr>
        <w:rPr>
          <w:b/>
          <w:sz w:val="24"/>
          <w:szCs w:val="24"/>
        </w:rPr>
      </w:pPr>
      <w:r w:rsidRPr="00B66330">
        <w:rPr>
          <w:b/>
          <w:sz w:val="24"/>
          <w:szCs w:val="24"/>
        </w:rPr>
        <w:t>Acuerdo municipal 1381/2020 acorde a lo estipulado al periódico Oficial del Estado de Jalisco.</w:t>
      </w:r>
    </w:p>
    <w:p w14:paraId="02B0BAD5" w14:textId="77777777" w:rsidR="0096086A" w:rsidRPr="00B66330" w:rsidRDefault="009B6614" w:rsidP="00B66330">
      <w:pPr>
        <w:spacing w:line="360" w:lineRule="auto"/>
        <w:jc w:val="both"/>
        <w:rPr>
          <w:rFonts w:cs="Calibri"/>
          <w:sz w:val="24"/>
          <w:szCs w:val="24"/>
        </w:rPr>
      </w:pPr>
      <w:r w:rsidRPr="00B66330">
        <w:rPr>
          <w:rFonts w:cs="Calibri"/>
          <w:sz w:val="24"/>
          <w:szCs w:val="24"/>
        </w:rPr>
        <w:t>Con base en el punto séptimo del acuerdo 1381/2020</w:t>
      </w:r>
      <w:r w:rsidR="004124CD" w:rsidRPr="00B66330">
        <w:rPr>
          <w:rFonts w:cs="Calibri"/>
          <w:sz w:val="24"/>
          <w:szCs w:val="24"/>
        </w:rPr>
        <w:t xml:space="preserve"> de fecha 01 de septiembre de 2020</w:t>
      </w:r>
      <w:r w:rsidR="00105C11" w:rsidRPr="00B66330">
        <w:rPr>
          <w:rFonts w:cs="Calibri"/>
          <w:sz w:val="24"/>
          <w:szCs w:val="24"/>
        </w:rPr>
        <w:t xml:space="preserve"> del H. Ayuntamiento de San Pedro Tlaquepaque</w:t>
      </w:r>
      <w:r w:rsidRPr="00B66330">
        <w:rPr>
          <w:rFonts w:cs="Calibri"/>
          <w:sz w:val="24"/>
          <w:szCs w:val="24"/>
        </w:rPr>
        <w:t xml:space="preserve"> y</w:t>
      </w:r>
      <w:r w:rsidR="00C82F81">
        <w:rPr>
          <w:rFonts w:cs="Calibri"/>
          <w:sz w:val="24"/>
          <w:szCs w:val="24"/>
        </w:rPr>
        <w:t>,</w:t>
      </w:r>
      <w:r w:rsidR="004124CD" w:rsidRPr="00B66330">
        <w:rPr>
          <w:rFonts w:cs="Calibri"/>
          <w:sz w:val="24"/>
          <w:szCs w:val="24"/>
        </w:rPr>
        <w:t xml:space="preserve"> correspondiendo</w:t>
      </w:r>
      <w:r w:rsidRPr="00B66330">
        <w:rPr>
          <w:rFonts w:cs="Calibri"/>
          <w:sz w:val="24"/>
          <w:szCs w:val="24"/>
        </w:rPr>
        <w:t xml:space="preserve"> al protocolo sanitario </w:t>
      </w:r>
      <w:r w:rsidR="004124CD" w:rsidRPr="00B66330">
        <w:rPr>
          <w:rFonts w:cs="Calibri"/>
          <w:sz w:val="24"/>
          <w:szCs w:val="24"/>
        </w:rPr>
        <w:t>publicado en</w:t>
      </w:r>
      <w:r w:rsidRPr="00B66330">
        <w:rPr>
          <w:rFonts w:cs="Calibri"/>
          <w:sz w:val="24"/>
          <w:szCs w:val="24"/>
        </w:rPr>
        <w:t xml:space="preserve"> el Periódico oficial</w:t>
      </w:r>
      <w:r w:rsidR="00072F19" w:rsidRPr="00B66330">
        <w:rPr>
          <w:rFonts w:cs="Calibri"/>
          <w:sz w:val="24"/>
          <w:szCs w:val="24"/>
        </w:rPr>
        <w:t xml:space="preserve"> del Estado de Jalisco</w:t>
      </w:r>
      <w:r w:rsidR="00A3273D">
        <w:rPr>
          <w:rFonts w:cs="Calibri"/>
          <w:sz w:val="24"/>
          <w:szCs w:val="24"/>
        </w:rPr>
        <w:t xml:space="preserve"> señalado</w:t>
      </w:r>
      <w:r w:rsidR="002F36F1" w:rsidRPr="00B66330">
        <w:rPr>
          <w:rFonts w:cs="Calibri"/>
          <w:sz w:val="24"/>
          <w:szCs w:val="24"/>
        </w:rPr>
        <w:t xml:space="preserve"> en los</w:t>
      </w:r>
      <w:r w:rsidR="00072F19" w:rsidRPr="00B66330">
        <w:rPr>
          <w:rFonts w:cs="Calibri"/>
          <w:sz w:val="24"/>
          <w:szCs w:val="24"/>
        </w:rPr>
        <w:t xml:space="preserve"> Acuerdo</w:t>
      </w:r>
      <w:r w:rsidR="002F36F1" w:rsidRPr="00B66330">
        <w:rPr>
          <w:rFonts w:cs="Calibri"/>
          <w:sz w:val="24"/>
          <w:szCs w:val="24"/>
        </w:rPr>
        <w:t>s</w:t>
      </w:r>
      <w:r w:rsidR="00072F19" w:rsidRPr="00B66330">
        <w:rPr>
          <w:rFonts w:cs="Calibri"/>
          <w:sz w:val="24"/>
          <w:szCs w:val="24"/>
        </w:rPr>
        <w:t xml:space="preserve"> Gubernamental</w:t>
      </w:r>
      <w:r w:rsidR="002F36F1" w:rsidRPr="00B66330">
        <w:rPr>
          <w:rFonts w:cs="Calibri"/>
          <w:sz w:val="24"/>
          <w:szCs w:val="24"/>
        </w:rPr>
        <w:t>es</w:t>
      </w:r>
      <w:r w:rsidR="00072F19" w:rsidRPr="00B66330">
        <w:rPr>
          <w:rFonts w:cs="Calibri"/>
          <w:sz w:val="24"/>
          <w:szCs w:val="24"/>
        </w:rPr>
        <w:t xml:space="preserve"> DIELAG ACU 013/2020 </w:t>
      </w:r>
      <w:r w:rsidR="002F36F1" w:rsidRPr="00B66330">
        <w:rPr>
          <w:rFonts w:cs="Calibri"/>
          <w:sz w:val="24"/>
          <w:szCs w:val="24"/>
        </w:rPr>
        <w:t>y</w:t>
      </w:r>
      <w:r w:rsidR="00072F19" w:rsidRPr="00B66330">
        <w:rPr>
          <w:rFonts w:cs="Calibri"/>
          <w:sz w:val="24"/>
          <w:szCs w:val="24"/>
        </w:rPr>
        <w:t xml:space="preserve"> DIELAG ACU 026</w:t>
      </w:r>
      <w:r w:rsidR="00105C11" w:rsidRPr="00B66330">
        <w:rPr>
          <w:rFonts w:cs="Calibri"/>
          <w:sz w:val="24"/>
          <w:szCs w:val="24"/>
        </w:rPr>
        <w:t>/2020</w:t>
      </w:r>
      <w:r w:rsidR="00072F19" w:rsidRPr="00B66330">
        <w:rPr>
          <w:rFonts w:cs="Calibri"/>
          <w:sz w:val="24"/>
          <w:szCs w:val="24"/>
        </w:rPr>
        <w:t xml:space="preserve"> de 16 de marzo de 2</w:t>
      </w:r>
      <w:r w:rsidR="00A3273D">
        <w:rPr>
          <w:rFonts w:cs="Calibri"/>
          <w:sz w:val="24"/>
          <w:szCs w:val="24"/>
        </w:rPr>
        <w:t xml:space="preserve">020, </w:t>
      </w:r>
      <w:r w:rsidR="00B66330" w:rsidRPr="00B66330">
        <w:rPr>
          <w:rFonts w:cs="Calibri"/>
          <w:sz w:val="24"/>
          <w:szCs w:val="24"/>
        </w:rPr>
        <w:t>c</w:t>
      </w:r>
      <w:r w:rsidR="005D5C14" w:rsidRPr="00B66330">
        <w:rPr>
          <w:rFonts w:cs="Calibri"/>
          <w:sz w:val="24"/>
          <w:szCs w:val="24"/>
        </w:rPr>
        <w:t>omo Presidente</w:t>
      </w:r>
      <w:r w:rsidR="00BA354D" w:rsidRPr="00B66330">
        <w:rPr>
          <w:rFonts w:cs="Calibri"/>
          <w:sz w:val="24"/>
          <w:szCs w:val="24"/>
        </w:rPr>
        <w:t xml:space="preserve"> de</w:t>
      </w:r>
      <w:r w:rsidR="00B66330" w:rsidRPr="00B66330">
        <w:rPr>
          <w:rFonts w:cs="Calibri"/>
          <w:sz w:val="24"/>
          <w:szCs w:val="24"/>
        </w:rPr>
        <w:t xml:space="preserve"> este</w:t>
      </w:r>
      <w:r w:rsidR="00BA354D" w:rsidRPr="00B66330">
        <w:rPr>
          <w:rFonts w:cs="Calibri"/>
          <w:sz w:val="24"/>
          <w:szCs w:val="24"/>
        </w:rPr>
        <w:t xml:space="preserve"> órgano edilicio</w:t>
      </w:r>
      <w:r w:rsidR="005D5C14" w:rsidRPr="00B66330">
        <w:rPr>
          <w:rFonts w:cs="Calibri"/>
          <w:sz w:val="24"/>
          <w:szCs w:val="24"/>
        </w:rPr>
        <w:t xml:space="preserve"> y e</w:t>
      </w:r>
      <w:r w:rsidR="00072F19" w:rsidRPr="00B66330">
        <w:rPr>
          <w:rFonts w:cs="Calibri"/>
          <w:sz w:val="24"/>
          <w:szCs w:val="24"/>
        </w:rPr>
        <w:t xml:space="preserve">n cumplimiento de </w:t>
      </w:r>
      <w:r w:rsidR="00105C11" w:rsidRPr="00B66330">
        <w:rPr>
          <w:rFonts w:cs="Calibri"/>
          <w:sz w:val="24"/>
          <w:szCs w:val="24"/>
        </w:rPr>
        <w:t>la</w:t>
      </w:r>
      <w:r w:rsidR="00072F19" w:rsidRPr="00B66330">
        <w:rPr>
          <w:rFonts w:cs="Calibri"/>
          <w:sz w:val="24"/>
          <w:szCs w:val="24"/>
        </w:rPr>
        <w:t xml:space="preserve"> obligación constitucional </w:t>
      </w:r>
      <w:r w:rsidR="00072F19" w:rsidRPr="00B66330">
        <w:rPr>
          <w:rFonts w:cs="Calibri"/>
          <w:sz w:val="24"/>
          <w:szCs w:val="24"/>
        </w:rPr>
        <w:lastRenderedPageBreak/>
        <w:t xml:space="preserve">de salvaguardar el derecho humano a la salud para prevenir, contener, </w:t>
      </w:r>
      <w:r w:rsidR="0096086A" w:rsidRPr="00B66330">
        <w:rPr>
          <w:rFonts w:cs="Calibri"/>
          <w:sz w:val="24"/>
          <w:szCs w:val="24"/>
        </w:rPr>
        <w:t xml:space="preserve">y atender </w:t>
      </w:r>
      <w:r w:rsidR="00B66330" w:rsidRPr="00B66330">
        <w:rPr>
          <w:rFonts w:cs="Calibri"/>
          <w:sz w:val="24"/>
          <w:szCs w:val="24"/>
        </w:rPr>
        <w:t>el problema sanitario en el cual nos encontramos</w:t>
      </w:r>
      <w:r w:rsidR="006D0E97">
        <w:rPr>
          <w:rFonts w:cs="Calibri"/>
          <w:sz w:val="24"/>
          <w:szCs w:val="24"/>
        </w:rPr>
        <w:t xml:space="preserve"> </w:t>
      </w:r>
      <w:r w:rsidR="006D0E97" w:rsidRPr="00B66330">
        <w:rPr>
          <w:rFonts w:cs="Calibri"/>
          <w:sz w:val="24"/>
          <w:szCs w:val="24"/>
        </w:rPr>
        <w:t xml:space="preserve">a </w:t>
      </w:r>
      <w:r w:rsidR="006D0E97">
        <w:rPr>
          <w:rFonts w:cs="Calibri"/>
          <w:sz w:val="24"/>
          <w:szCs w:val="24"/>
        </w:rPr>
        <w:t>causa</w:t>
      </w:r>
      <w:r w:rsidR="006D0E97" w:rsidRPr="00B66330">
        <w:rPr>
          <w:rFonts w:cs="Calibri"/>
          <w:sz w:val="24"/>
          <w:szCs w:val="24"/>
        </w:rPr>
        <w:t xml:space="preserve"> </w:t>
      </w:r>
      <w:r w:rsidR="006D0E97">
        <w:rPr>
          <w:rFonts w:cs="Calibri"/>
          <w:sz w:val="24"/>
          <w:szCs w:val="24"/>
        </w:rPr>
        <w:t>de</w:t>
      </w:r>
      <w:r w:rsidR="006D0E97" w:rsidRPr="00B66330">
        <w:rPr>
          <w:rFonts w:cs="Calibri"/>
          <w:sz w:val="24"/>
          <w:szCs w:val="24"/>
        </w:rPr>
        <w:t xml:space="preserve"> la propagación del SARS-COV-2,</w:t>
      </w:r>
      <w:r w:rsidR="0096086A" w:rsidRPr="00B66330">
        <w:rPr>
          <w:rFonts w:cs="Calibri"/>
          <w:sz w:val="24"/>
          <w:szCs w:val="24"/>
        </w:rPr>
        <w:t xml:space="preserve"> </w:t>
      </w:r>
      <w:r w:rsidR="001F30A5" w:rsidRPr="00B66330">
        <w:rPr>
          <w:rFonts w:cs="Calibri"/>
          <w:sz w:val="24"/>
          <w:szCs w:val="24"/>
        </w:rPr>
        <w:t>solicito</w:t>
      </w:r>
      <w:r w:rsidR="00B66330" w:rsidRPr="00B66330">
        <w:rPr>
          <w:rFonts w:cs="Calibri"/>
          <w:sz w:val="24"/>
          <w:szCs w:val="24"/>
        </w:rPr>
        <w:t xml:space="preserve"> a mis compañeros regidores</w:t>
      </w:r>
      <w:r w:rsidR="001F30A5" w:rsidRPr="00B66330">
        <w:rPr>
          <w:rFonts w:cs="Calibri"/>
          <w:sz w:val="24"/>
          <w:szCs w:val="24"/>
        </w:rPr>
        <w:t xml:space="preserve"> que </w:t>
      </w:r>
      <w:r w:rsidR="00EC0C75" w:rsidRPr="00B66330">
        <w:rPr>
          <w:rFonts w:cs="Calibri"/>
          <w:sz w:val="24"/>
          <w:szCs w:val="24"/>
        </w:rPr>
        <w:t>para</w:t>
      </w:r>
      <w:r w:rsidR="0096086A" w:rsidRPr="00B66330">
        <w:rPr>
          <w:rFonts w:cs="Calibri"/>
          <w:sz w:val="24"/>
          <w:szCs w:val="24"/>
        </w:rPr>
        <w:t xml:space="preserve"> </w:t>
      </w:r>
      <w:r w:rsidR="001F30A5" w:rsidRPr="00B66330">
        <w:rPr>
          <w:rFonts w:cs="Calibri"/>
          <w:sz w:val="24"/>
          <w:szCs w:val="24"/>
        </w:rPr>
        <w:t>celebrar</w:t>
      </w:r>
      <w:r w:rsidR="00EC0C75" w:rsidRPr="00B66330">
        <w:rPr>
          <w:rFonts w:cs="Calibri"/>
          <w:sz w:val="24"/>
          <w:szCs w:val="24"/>
        </w:rPr>
        <w:t xml:space="preserve"> y desaho</w:t>
      </w:r>
      <w:r w:rsidR="001F30A5" w:rsidRPr="00B66330">
        <w:rPr>
          <w:rFonts w:cs="Calibri"/>
          <w:sz w:val="24"/>
          <w:szCs w:val="24"/>
        </w:rPr>
        <w:t>gar</w:t>
      </w:r>
      <w:r w:rsidR="00EC0C75" w:rsidRPr="00B66330">
        <w:rPr>
          <w:rFonts w:cs="Calibri"/>
          <w:sz w:val="24"/>
          <w:szCs w:val="24"/>
        </w:rPr>
        <w:t xml:space="preserve"> esta</w:t>
      </w:r>
      <w:r w:rsidR="0096086A" w:rsidRPr="00B66330">
        <w:rPr>
          <w:rFonts w:cs="Calibri"/>
          <w:sz w:val="24"/>
          <w:szCs w:val="24"/>
        </w:rPr>
        <w:t xml:space="preserve"> sesión</w:t>
      </w:r>
      <w:r w:rsidR="001F30A5" w:rsidRPr="00B66330">
        <w:rPr>
          <w:rFonts w:cs="Calibri"/>
          <w:sz w:val="24"/>
          <w:szCs w:val="24"/>
        </w:rPr>
        <w:t xml:space="preserve"> en</w:t>
      </w:r>
      <w:r w:rsidR="00B66330" w:rsidRPr="00B66330">
        <w:rPr>
          <w:rFonts w:cs="Calibri"/>
          <w:sz w:val="24"/>
          <w:szCs w:val="24"/>
        </w:rPr>
        <w:t xml:space="preserve"> el</w:t>
      </w:r>
      <w:r w:rsidR="001F30A5" w:rsidRPr="00B66330">
        <w:rPr>
          <w:rFonts w:cs="Calibri"/>
          <w:sz w:val="24"/>
          <w:szCs w:val="24"/>
        </w:rPr>
        <w:t xml:space="preserve"> tiempo y</w:t>
      </w:r>
      <w:r w:rsidR="008C0B9D" w:rsidRPr="00B66330">
        <w:rPr>
          <w:rFonts w:cs="Calibri"/>
          <w:sz w:val="24"/>
          <w:szCs w:val="24"/>
        </w:rPr>
        <w:t xml:space="preserve"> forma</w:t>
      </w:r>
      <w:r w:rsidR="00B66330" w:rsidRPr="00B66330">
        <w:rPr>
          <w:rFonts w:cs="Calibri"/>
          <w:sz w:val="24"/>
          <w:szCs w:val="24"/>
        </w:rPr>
        <w:t xml:space="preserve"> estipulados</w:t>
      </w:r>
      <w:r w:rsidR="008C0B9D" w:rsidRPr="00B66330">
        <w:rPr>
          <w:rFonts w:cs="Calibri"/>
          <w:sz w:val="24"/>
          <w:szCs w:val="24"/>
        </w:rPr>
        <w:t>,</w:t>
      </w:r>
      <w:r w:rsidR="004712B4">
        <w:rPr>
          <w:rFonts w:cs="Calibri"/>
          <w:sz w:val="24"/>
          <w:szCs w:val="24"/>
        </w:rPr>
        <w:t xml:space="preserve"> y</w:t>
      </w:r>
      <w:r w:rsidR="001F30A5" w:rsidRPr="00B66330">
        <w:rPr>
          <w:rFonts w:cs="Calibri"/>
          <w:sz w:val="24"/>
          <w:szCs w:val="24"/>
        </w:rPr>
        <w:t xml:space="preserve"> </w:t>
      </w:r>
      <w:r w:rsidR="00C82F81">
        <w:rPr>
          <w:rFonts w:cs="Calibri"/>
          <w:sz w:val="24"/>
          <w:szCs w:val="24"/>
        </w:rPr>
        <w:t>a efecto de cumplir</w:t>
      </w:r>
      <w:r w:rsidR="008C0B9D" w:rsidRPr="00B66330">
        <w:rPr>
          <w:rFonts w:cs="Calibri"/>
          <w:sz w:val="24"/>
          <w:szCs w:val="24"/>
        </w:rPr>
        <w:t xml:space="preserve"> con</w:t>
      </w:r>
      <w:r w:rsidR="004712B4">
        <w:rPr>
          <w:rFonts w:cs="Calibri"/>
          <w:sz w:val="24"/>
          <w:szCs w:val="24"/>
        </w:rPr>
        <w:t xml:space="preserve"> lo estipulado en</w:t>
      </w:r>
      <w:r w:rsidR="00B66330" w:rsidRPr="00B66330">
        <w:rPr>
          <w:rFonts w:cs="Calibri"/>
          <w:sz w:val="24"/>
          <w:szCs w:val="24"/>
        </w:rPr>
        <w:t xml:space="preserve"> el Artículo 313 Ley de Salud del Estado de Jalisco</w:t>
      </w:r>
      <w:r w:rsidR="00B66330">
        <w:rPr>
          <w:rFonts w:cs="Calibri"/>
          <w:sz w:val="24"/>
          <w:szCs w:val="24"/>
        </w:rPr>
        <w:t>.</w:t>
      </w:r>
      <w:r w:rsidR="00817CB2">
        <w:rPr>
          <w:rStyle w:val="Refdenotaalpie"/>
          <w:rFonts w:cs="Calibri"/>
          <w:sz w:val="24"/>
          <w:szCs w:val="24"/>
        </w:rPr>
        <w:footnoteReference w:id="1"/>
      </w:r>
      <w:r w:rsidR="00B66330">
        <w:rPr>
          <w:rFonts w:cs="Calibri"/>
          <w:sz w:val="24"/>
          <w:szCs w:val="24"/>
        </w:rPr>
        <w:t xml:space="preserve"> </w:t>
      </w:r>
      <w:r w:rsidR="00A3273D">
        <w:rPr>
          <w:rFonts w:cs="Calibri"/>
          <w:sz w:val="24"/>
          <w:szCs w:val="24"/>
        </w:rPr>
        <w:t>Pido</w:t>
      </w:r>
      <w:r w:rsidR="00B66330" w:rsidRPr="00B66330">
        <w:rPr>
          <w:rFonts w:cs="Calibri"/>
          <w:sz w:val="24"/>
          <w:szCs w:val="24"/>
        </w:rPr>
        <w:t>, de la manera más atenta a mis compañeros que:</w:t>
      </w:r>
    </w:p>
    <w:p w14:paraId="50FC2996" w14:textId="77777777" w:rsidR="00B66330" w:rsidRPr="00B66330" w:rsidRDefault="00B66330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="Calibri"/>
          <w:sz w:val="24"/>
          <w:szCs w:val="24"/>
        </w:rPr>
      </w:pPr>
      <w:r w:rsidRPr="00B66330">
        <w:rPr>
          <w:rFonts w:cs="Calibri"/>
          <w:sz w:val="24"/>
          <w:szCs w:val="24"/>
        </w:rPr>
        <w:t xml:space="preserve"> Sólo permanezcamos en la reunión los interesados.</w:t>
      </w:r>
    </w:p>
    <w:p w14:paraId="74D43FC6" w14:textId="77777777" w:rsidR="001F30A5" w:rsidRPr="00B66330" w:rsidRDefault="00B66330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B66330">
        <w:rPr>
          <w:sz w:val="24"/>
          <w:szCs w:val="24"/>
        </w:rPr>
        <w:t>Exista distanciamiento</w:t>
      </w:r>
      <w:r w:rsidR="00C935CD">
        <w:rPr>
          <w:sz w:val="24"/>
          <w:szCs w:val="24"/>
        </w:rPr>
        <w:t xml:space="preserve"> social de 4. 00</w:t>
      </w:r>
      <w:r w:rsidR="0096086A" w:rsidRPr="00B66330">
        <w:rPr>
          <w:sz w:val="24"/>
          <w:szCs w:val="24"/>
        </w:rPr>
        <w:t xml:space="preserve"> mts</w:t>
      </w:r>
      <w:r w:rsidR="00C935CD">
        <w:rPr>
          <w:sz w:val="24"/>
          <w:szCs w:val="24"/>
        </w:rPr>
        <w:t xml:space="preserve"> en área cerradas</w:t>
      </w:r>
      <w:r w:rsidR="0096086A" w:rsidRPr="00B66330">
        <w:rPr>
          <w:sz w:val="24"/>
          <w:szCs w:val="24"/>
        </w:rPr>
        <w:t xml:space="preserve"> entre un individuo y otro.</w:t>
      </w:r>
    </w:p>
    <w:p w14:paraId="0D9F8F6F" w14:textId="77777777" w:rsidR="001F30A5" w:rsidRPr="00B66330" w:rsidRDefault="005D5C14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B66330">
        <w:rPr>
          <w:sz w:val="24"/>
          <w:szCs w:val="24"/>
        </w:rPr>
        <w:t>Evitemos</w:t>
      </w:r>
      <w:r w:rsidR="0096086A" w:rsidRPr="00B66330">
        <w:rPr>
          <w:sz w:val="24"/>
          <w:szCs w:val="24"/>
        </w:rPr>
        <w:t xml:space="preserve"> la </w:t>
      </w:r>
      <w:r w:rsidR="00B66330" w:rsidRPr="00B66330">
        <w:rPr>
          <w:sz w:val="24"/>
          <w:szCs w:val="24"/>
        </w:rPr>
        <w:t>conglomeración</w:t>
      </w:r>
      <w:r w:rsidR="0096086A" w:rsidRPr="00B66330">
        <w:rPr>
          <w:sz w:val="24"/>
          <w:szCs w:val="24"/>
        </w:rPr>
        <w:t xml:space="preserve"> de personas en áreas reducidas.</w:t>
      </w:r>
    </w:p>
    <w:p w14:paraId="3D4E5C95" w14:textId="77777777" w:rsidR="001F30A5" w:rsidRPr="00B66330" w:rsidRDefault="005D5C14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B66330">
        <w:rPr>
          <w:sz w:val="24"/>
          <w:szCs w:val="24"/>
        </w:rPr>
        <w:t>Utilicemos todos el</w:t>
      </w:r>
      <w:r w:rsidR="0096086A" w:rsidRPr="00B66330">
        <w:rPr>
          <w:sz w:val="24"/>
          <w:szCs w:val="24"/>
        </w:rPr>
        <w:t xml:space="preserve"> cubre bocas</w:t>
      </w:r>
      <w:r w:rsidRPr="00B66330">
        <w:rPr>
          <w:sz w:val="24"/>
          <w:szCs w:val="24"/>
        </w:rPr>
        <w:t>.</w:t>
      </w:r>
    </w:p>
    <w:p w14:paraId="02429002" w14:textId="77777777" w:rsidR="00B66330" w:rsidRPr="00B66330" w:rsidRDefault="005D5C14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B66330">
        <w:rPr>
          <w:sz w:val="24"/>
          <w:szCs w:val="24"/>
        </w:rPr>
        <w:t>Continuemos con las medidas</w:t>
      </w:r>
      <w:r w:rsidR="00B66330" w:rsidRPr="00B66330">
        <w:rPr>
          <w:sz w:val="24"/>
          <w:szCs w:val="24"/>
        </w:rPr>
        <w:t xml:space="preserve"> utilizadas de forma </w:t>
      </w:r>
      <w:r w:rsidR="00022970" w:rsidRPr="00B66330">
        <w:rPr>
          <w:sz w:val="24"/>
          <w:szCs w:val="24"/>
        </w:rPr>
        <w:t>particular</w:t>
      </w:r>
      <w:r w:rsidR="00B66330" w:rsidRPr="00B66330">
        <w:rPr>
          <w:sz w:val="24"/>
          <w:szCs w:val="24"/>
        </w:rPr>
        <w:t>.</w:t>
      </w:r>
    </w:p>
    <w:p w14:paraId="4E9B41F7" w14:textId="77777777" w:rsidR="00B66330" w:rsidRPr="00B66330" w:rsidRDefault="00B66330" w:rsidP="00B66330">
      <w:pPr>
        <w:pStyle w:val="Prrafodelista"/>
        <w:rPr>
          <w:sz w:val="24"/>
          <w:szCs w:val="24"/>
        </w:rPr>
      </w:pPr>
    </w:p>
    <w:p w14:paraId="353E8523" w14:textId="77777777" w:rsidR="00B66330" w:rsidRDefault="00B66330" w:rsidP="00105C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86697B" w14:textId="77777777" w:rsidR="00B66330" w:rsidRDefault="00B66330" w:rsidP="00105C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895E63" w14:textId="77777777" w:rsidR="006476E9" w:rsidRDefault="006476E9" w:rsidP="00EF7EB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404040"/>
        </w:rPr>
      </w:pPr>
      <w:r>
        <w:rPr>
          <w:rStyle w:val="nfasis"/>
          <w:rFonts w:ascii="Arial" w:hAnsi="Arial" w:cs="Arial"/>
          <w:b/>
          <w:bCs/>
          <w:color w:val="404040"/>
          <w:bdr w:val="none" w:sz="0" w:space="0" w:color="auto" w:frame="1"/>
        </w:rPr>
        <w:t>De facto</w:t>
      </w:r>
      <w:r>
        <w:rPr>
          <w:rFonts w:ascii="Arial" w:hAnsi="Arial" w:cs="Arial"/>
          <w:color w:val="404040"/>
        </w:rPr>
        <w:t> es una locución latina que significa, literalmente, </w:t>
      </w:r>
      <w:r>
        <w:rPr>
          <w:rStyle w:val="Textoennegrita"/>
          <w:rFonts w:ascii="Arial" w:eastAsia="Calibri" w:hAnsi="Arial" w:cs="Arial"/>
          <w:color w:val="404040"/>
          <w:bdr w:val="none" w:sz="0" w:space="0" w:color="auto" w:frame="1"/>
        </w:rPr>
        <w:t>‘de hecho’</w:t>
      </w:r>
      <w:r>
        <w:rPr>
          <w:rFonts w:ascii="Arial" w:hAnsi="Arial" w:cs="Arial"/>
          <w:color w:val="404040"/>
        </w:rPr>
        <w:t>. Como tal, se refiere a toda aquella </w:t>
      </w:r>
      <w:r>
        <w:rPr>
          <w:rStyle w:val="Textoennegrita"/>
          <w:rFonts w:ascii="Arial" w:eastAsia="Calibri" w:hAnsi="Arial" w:cs="Arial"/>
          <w:color w:val="404040"/>
          <w:bdr w:val="none" w:sz="0" w:space="0" w:color="auto" w:frame="1"/>
        </w:rPr>
        <w:t>situación que se ha producido por la fuerza de los hechos</w:t>
      </w:r>
      <w:r>
        <w:rPr>
          <w:rFonts w:ascii="Arial" w:hAnsi="Arial" w:cs="Arial"/>
          <w:color w:val="404040"/>
        </w:rPr>
        <w:t>, es decir, sin ajustarse a la normativa jurídica vigente.</w:t>
      </w:r>
    </w:p>
    <w:p w14:paraId="1DF6D97A" w14:textId="77777777" w:rsidR="00EF7EBC" w:rsidRDefault="00EF7EBC" w:rsidP="00EF7EB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404040"/>
        </w:rPr>
      </w:pPr>
    </w:p>
    <w:p w14:paraId="2201EB2C" w14:textId="77777777" w:rsidR="006476E9" w:rsidRDefault="006476E9" w:rsidP="006476E9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Así, una situación </w:t>
      </w:r>
      <w:r>
        <w:rPr>
          <w:rStyle w:val="nfasis"/>
          <w:rFonts w:ascii="Arial" w:hAnsi="Arial" w:cs="Arial"/>
          <w:color w:val="404040"/>
        </w:rPr>
        <w:t>de facto </w:t>
      </w:r>
      <w:r>
        <w:rPr>
          <w:rFonts w:ascii="Arial" w:hAnsi="Arial" w:cs="Arial"/>
          <w:color w:val="404040"/>
        </w:rPr>
        <w:t>es aquella que, si bien existe o tiene lugar en la realidad concreta, no ha sido reconocida mediante un acto formal o por una autoridad competente</w:t>
      </w:r>
    </w:p>
    <w:p w14:paraId="3EA7C642" w14:textId="77777777" w:rsidR="006476E9" w:rsidRDefault="006476E9"/>
    <w:sectPr w:rsidR="006476E9" w:rsidSect="00093FC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A458" w14:textId="77777777" w:rsidR="00C23EC4" w:rsidRDefault="00C23EC4" w:rsidP="0092017D">
      <w:pPr>
        <w:spacing w:after="0" w:line="240" w:lineRule="auto"/>
      </w:pPr>
      <w:r>
        <w:separator/>
      </w:r>
    </w:p>
  </w:endnote>
  <w:endnote w:type="continuationSeparator" w:id="0">
    <w:p w14:paraId="46D3560B" w14:textId="77777777" w:rsidR="00C23EC4" w:rsidRDefault="00C23EC4" w:rsidP="0092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F7B9" w14:textId="77777777" w:rsidR="002147E0" w:rsidRDefault="002147E0" w:rsidP="002147E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6DC79E1" w14:textId="2A5618CD" w:rsidR="002147E0" w:rsidRPr="00362A7F" w:rsidRDefault="002147E0" w:rsidP="002147E0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noProof/>
        <w:lang w:val="es-ES"/>
      </w:rPr>
      <w:t xml:space="preserve">Las presentes fojas corresponden a la minuta de la Sesión de la Comisión Edilicia Permanente de Gobernación efectuada en el Salón de Sesiones del Pleno del Ayuntamiento el día, </w:t>
    </w:r>
    <w:r>
      <w:rPr>
        <w:noProof/>
        <w:lang w:val="es-ES"/>
      </w:rPr>
      <w:t>26</w:t>
    </w:r>
    <w:r>
      <w:rPr>
        <w:noProof/>
        <w:lang w:val="es-ES"/>
      </w:rPr>
      <w:t xml:space="preserve"> de </w:t>
    </w:r>
    <w:r>
      <w:rPr>
        <w:noProof/>
        <w:lang w:val="es-ES"/>
      </w:rPr>
      <w:t>abril</w:t>
    </w:r>
    <w:r>
      <w:rPr>
        <w:noProof/>
        <w:lang w:val="es-ES"/>
      </w:rPr>
      <w:t xml:space="preserve"> de 2023.</w:t>
    </w:r>
  </w:p>
  <w:p w14:paraId="1C510BE3" w14:textId="333C8860" w:rsidR="00B85377" w:rsidRDefault="002147E0" w:rsidP="002147E0">
    <w:pPr>
      <w:pStyle w:val="Piedepgina"/>
    </w:pPr>
    <w:r>
      <w:rPr>
        <w:noProof/>
        <w:lang w:eastAsia="es-MX"/>
      </w:rPr>
      <w:drawing>
        <wp:inline distT="0" distB="0" distL="0" distR="0" wp14:anchorId="3448AA56" wp14:editId="62BB6873">
          <wp:extent cx="2038350" cy="781050"/>
          <wp:effectExtent l="0" t="0" r="0" b="0"/>
          <wp:docPr id="4" name="Imagen 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es-MX"/>
      </w:rPr>
      <w:drawing>
        <wp:inline distT="0" distB="0" distL="0" distR="0" wp14:anchorId="4AA3015B" wp14:editId="6A77EA61">
          <wp:extent cx="2000250" cy="819150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4D4A" w14:textId="77777777" w:rsidR="00C23EC4" w:rsidRDefault="00C23EC4" w:rsidP="0092017D">
      <w:pPr>
        <w:spacing w:after="0" w:line="240" w:lineRule="auto"/>
      </w:pPr>
      <w:r>
        <w:separator/>
      </w:r>
    </w:p>
  </w:footnote>
  <w:footnote w:type="continuationSeparator" w:id="0">
    <w:p w14:paraId="01F8B89F" w14:textId="77777777" w:rsidR="00C23EC4" w:rsidRDefault="00C23EC4" w:rsidP="0092017D">
      <w:pPr>
        <w:spacing w:after="0" w:line="240" w:lineRule="auto"/>
      </w:pPr>
      <w:r>
        <w:continuationSeparator/>
      </w:r>
    </w:p>
  </w:footnote>
  <w:footnote w:id="1">
    <w:p w14:paraId="3F91FB70" w14:textId="77777777" w:rsidR="00B85377" w:rsidRPr="00B66330" w:rsidRDefault="00B85377" w:rsidP="00817CB2">
      <w:pPr>
        <w:jc w:val="both"/>
        <w:rPr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B66330">
        <w:rPr>
          <w:b/>
          <w:sz w:val="24"/>
          <w:szCs w:val="24"/>
        </w:rPr>
        <w:t>Artículo 313</w:t>
      </w:r>
    </w:p>
    <w:p w14:paraId="5E67BE45" w14:textId="77777777" w:rsidR="00B85377" w:rsidRPr="00B66330" w:rsidRDefault="00B85377" w:rsidP="00817CB2">
      <w:pPr>
        <w:spacing w:after="0" w:line="360" w:lineRule="auto"/>
        <w:jc w:val="both"/>
        <w:rPr>
          <w:sz w:val="24"/>
          <w:szCs w:val="24"/>
        </w:rPr>
      </w:pPr>
      <w:r w:rsidRPr="00B66330">
        <w:rPr>
          <w:sz w:val="24"/>
          <w:szCs w:val="24"/>
        </w:rPr>
        <w:t>Establece que son medidas de seguridad sanitaria aquellas disposiciones de inmediata ejecución para proteger y preservar la salud de todas las personas, las cuales consisten, entre otras, en aquéllas que determinen las autoridades sanitarias del Estado, que puedan evitar que se causen o continúen causando riesgos o daños a la salud.</w:t>
      </w:r>
    </w:p>
    <w:p w14:paraId="4CFB3AF3" w14:textId="77777777" w:rsidR="00B85377" w:rsidRDefault="00B85377" w:rsidP="00817C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116CF8" w14:textId="77777777" w:rsidR="00B85377" w:rsidRPr="00817CB2" w:rsidRDefault="00B85377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3B3E" w14:textId="52CDBD09" w:rsidR="002147E0" w:rsidRPr="002147E0" w:rsidRDefault="002147E0" w:rsidP="002147E0">
    <w:pPr>
      <w:pStyle w:val="Encabezado"/>
      <w:jc w:val="center"/>
      <w:rPr>
        <w:sz w:val="28"/>
        <w:szCs w:val="28"/>
      </w:rPr>
    </w:pPr>
    <w:r w:rsidRPr="002147E0">
      <w:rPr>
        <w:sz w:val="28"/>
        <w:szCs w:val="28"/>
      </w:rPr>
      <w:t>ADMINISTRACIÓN, 2022-2024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133"/>
    <w:multiLevelType w:val="hybridMultilevel"/>
    <w:tmpl w:val="B2EA47E4"/>
    <w:lvl w:ilvl="0" w:tplc="6046E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6C4B"/>
    <w:multiLevelType w:val="hybridMultilevel"/>
    <w:tmpl w:val="28C6BB78"/>
    <w:lvl w:ilvl="0" w:tplc="7B08442E">
      <w:numFmt w:val="bullet"/>
      <w:lvlText w:val=""/>
      <w:lvlJc w:val="left"/>
      <w:pPr>
        <w:ind w:left="1068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013F1C"/>
    <w:multiLevelType w:val="hybridMultilevel"/>
    <w:tmpl w:val="394C7DCE"/>
    <w:lvl w:ilvl="0" w:tplc="5F8AA616">
      <w:start w:val="1"/>
      <w:numFmt w:val="upperRoman"/>
      <w:lvlText w:val="%1."/>
      <w:lvlJc w:val="left"/>
      <w:pPr>
        <w:ind w:left="1429" w:hanging="720"/>
      </w:pPr>
      <w:rPr>
        <w:rFonts w:ascii="Calibri" w:hAnsi="Calibri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840E44"/>
    <w:multiLevelType w:val="hybridMultilevel"/>
    <w:tmpl w:val="357C2E32"/>
    <w:lvl w:ilvl="0" w:tplc="177083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1ABD"/>
    <w:multiLevelType w:val="hybridMultilevel"/>
    <w:tmpl w:val="F9F4BB8A"/>
    <w:lvl w:ilvl="0" w:tplc="B4FCD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64EC"/>
    <w:multiLevelType w:val="hybridMultilevel"/>
    <w:tmpl w:val="AF2E2A7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0549B"/>
    <w:multiLevelType w:val="hybridMultilevel"/>
    <w:tmpl w:val="985C9C8E"/>
    <w:lvl w:ilvl="0" w:tplc="FCAA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A724E9"/>
    <w:multiLevelType w:val="hybridMultilevel"/>
    <w:tmpl w:val="C0D40F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66B4E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31F20"/>
    <w:multiLevelType w:val="hybridMultilevel"/>
    <w:tmpl w:val="CB2014FC"/>
    <w:lvl w:ilvl="0" w:tplc="371818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F96959"/>
    <w:multiLevelType w:val="hybridMultilevel"/>
    <w:tmpl w:val="1842FFEE"/>
    <w:lvl w:ilvl="0" w:tplc="2D94CE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52F16"/>
    <w:multiLevelType w:val="hybridMultilevel"/>
    <w:tmpl w:val="FE5CA4E6"/>
    <w:lvl w:ilvl="0" w:tplc="5EE63A5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8941295">
    <w:abstractNumId w:val="0"/>
  </w:num>
  <w:num w:numId="2" w16cid:durableId="2086025942">
    <w:abstractNumId w:val="11"/>
  </w:num>
  <w:num w:numId="3" w16cid:durableId="549729406">
    <w:abstractNumId w:val="9"/>
  </w:num>
  <w:num w:numId="4" w16cid:durableId="1029186922">
    <w:abstractNumId w:val="6"/>
  </w:num>
  <w:num w:numId="5" w16cid:durableId="1992170389">
    <w:abstractNumId w:val="12"/>
  </w:num>
  <w:num w:numId="6" w16cid:durableId="1117599410">
    <w:abstractNumId w:val="13"/>
  </w:num>
  <w:num w:numId="7" w16cid:durableId="75055302">
    <w:abstractNumId w:val="3"/>
  </w:num>
  <w:num w:numId="8" w16cid:durableId="501287566">
    <w:abstractNumId w:val="2"/>
  </w:num>
  <w:num w:numId="9" w16cid:durableId="1893075406">
    <w:abstractNumId w:val="1"/>
  </w:num>
  <w:num w:numId="10" w16cid:durableId="449782106">
    <w:abstractNumId w:val="4"/>
  </w:num>
  <w:num w:numId="11" w16cid:durableId="516964347">
    <w:abstractNumId w:val="8"/>
  </w:num>
  <w:num w:numId="12" w16cid:durableId="248972784">
    <w:abstractNumId w:val="10"/>
  </w:num>
  <w:num w:numId="13" w16cid:durableId="890383733">
    <w:abstractNumId w:val="5"/>
  </w:num>
  <w:num w:numId="14" w16cid:durableId="248393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06"/>
    <w:rsid w:val="00000266"/>
    <w:rsid w:val="0000046C"/>
    <w:rsid w:val="00000976"/>
    <w:rsid w:val="00001969"/>
    <w:rsid w:val="00002E72"/>
    <w:rsid w:val="000123D9"/>
    <w:rsid w:val="000124B5"/>
    <w:rsid w:val="00017F2D"/>
    <w:rsid w:val="00017F6C"/>
    <w:rsid w:val="00020235"/>
    <w:rsid w:val="000223ED"/>
    <w:rsid w:val="00022666"/>
    <w:rsid w:val="00022970"/>
    <w:rsid w:val="00023CD9"/>
    <w:rsid w:val="000248D1"/>
    <w:rsid w:val="00024E10"/>
    <w:rsid w:val="00031A36"/>
    <w:rsid w:val="0003322A"/>
    <w:rsid w:val="000349AB"/>
    <w:rsid w:val="00041E8D"/>
    <w:rsid w:val="00042CB3"/>
    <w:rsid w:val="00043E01"/>
    <w:rsid w:val="00050E32"/>
    <w:rsid w:val="000532A9"/>
    <w:rsid w:val="0005636E"/>
    <w:rsid w:val="000609BD"/>
    <w:rsid w:val="000626FC"/>
    <w:rsid w:val="00063289"/>
    <w:rsid w:val="00066458"/>
    <w:rsid w:val="00072F19"/>
    <w:rsid w:val="00076576"/>
    <w:rsid w:val="00076A39"/>
    <w:rsid w:val="00077F1F"/>
    <w:rsid w:val="00082685"/>
    <w:rsid w:val="000836BF"/>
    <w:rsid w:val="00083C3D"/>
    <w:rsid w:val="000852C6"/>
    <w:rsid w:val="00091002"/>
    <w:rsid w:val="00092AFB"/>
    <w:rsid w:val="00093FCD"/>
    <w:rsid w:val="0009669B"/>
    <w:rsid w:val="000B26C9"/>
    <w:rsid w:val="000B301C"/>
    <w:rsid w:val="000B360A"/>
    <w:rsid w:val="000B6694"/>
    <w:rsid w:val="000C152E"/>
    <w:rsid w:val="000C72B5"/>
    <w:rsid w:val="000D0EF5"/>
    <w:rsid w:val="000D1764"/>
    <w:rsid w:val="000D2833"/>
    <w:rsid w:val="000D2EAA"/>
    <w:rsid w:val="000D62E7"/>
    <w:rsid w:val="000E0028"/>
    <w:rsid w:val="000E4FF1"/>
    <w:rsid w:val="000E6DF4"/>
    <w:rsid w:val="000F0226"/>
    <w:rsid w:val="000F1FEB"/>
    <w:rsid w:val="000F3132"/>
    <w:rsid w:val="000F3C7F"/>
    <w:rsid w:val="00100924"/>
    <w:rsid w:val="00102B5F"/>
    <w:rsid w:val="00104025"/>
    <w:rsid w:val="00104676"/>
    <w:rsid w:val="00105678"/>
    <w:rsid w:val="00105ABC"/>
    <w:rsid w:val="00105C11"/>
    <w:rsid w:val="00107658"/>
    <w:rsid w:val="0011026A"/>
    <w:rsid w:val="0011276A"/>
    <w:rsid w:val="00120216"/>
    <w:rsid w:val="00122401"/>
    <w:rsid w:val="00123AA8"/>
    <w:rsid w:val="00124CCF"/>
    <w:rsid w:val="00125AF5"/>
    <w:rsid w:val="00126AFA"/>
    <w:rsid w:val="00130D51"/>
    <w:rsid w:val="00136B56"/>
    <w:rsid w:val="00136EC2"/>
    <w:rsid w:val="00142D8F"/>
    <w:rsid w:val="0014303C"/>
    <w:rsid w:val="00145C45"/>
    <w:rsid w:val="001560BD"/>
    <w:rsid w:val="00157679"/>
    <w:rsid w:val="001577B7"/>
    <w:rsid w:val="00157E00"/>
    <w:rsid w:val="00163D8E"/>
    <w:rsid w:val="00163DD9"/>
    <w:rsid w:val="0016562A"/>
    <w:rsid w:val="0017012C"/>
    <w:rsid w:val="00183D5D"/>
    <w:rsid w:val="001847FA"/>
    <w:rsid w:val="00187018"/>
    <w:rsid w:val="0018708C"/>
    <w:rsid w:val="0019090B"/>
    <w:rsid w:val="0019445F"/>
    <w:rsid w:val="001A1766"/>
    <w:rsid w:val="001A1C7B"/>
    <w:rsid w:val="001B509F"/>
    <w:rsid w:val="001B5475"/>
    <w:rsid w:val="001B6034"/>
    <w:rsid w:val="001B7FFE"/>
    <w:rsid w:val="001C50A1"/>
    <w:rsid w:val="001C61BD"/>
    <w:rsid w:val="001D3117"/>
    <w:rsid w:val="001E2422"/>
    <w:rsid w:val="001E25C6"/>
    <w:rsid w:val="001E5896"/>
    <w:rsid w:val="001E7639"/>
    <w:rsid w:val="001F30A5"/>
    <w:rsid w:val="00201A11"/>
    <w:rsid w:val="00204064"/>
    <w:rsid w:val="00205061"/>
    <w:rsid w:val="002062B7"/>
    <w:rsid w:val="002067F4"/>
    <w:rsid w:val="00211621"/>
    <w:rsid w:val="002144A1"/>
    <w:rsid w:val="002147E0"/>
    <w:rsid w:val="00222068"/>
    <w:rsid w:val="00226424"/>
    <w:rsid w:val="00226875"/>
    <w:rsid w:val="002332E6"/>
    <w:rsid w:val="002405CF"/>
    <w:rsid w:val="00244510"/>
    <w:rsid w:val="002513D4"/>
    <w:rsid w:val="00256A97"/>
    <w:rsid w:val="00265C2D"/>
    <w:rsid w:val="00271C48"/>
    <w:rsid w:val="00272298"/>
    <w:rsid w:val="002749A9"/>
    <w:rsid w:val="0027761A"/>
    <w:rsid w:val="00285B7D"/>
    <w:rsid w:val="00285EA2"/>
    <w:rsid w:val="00287C9F"/>
    <w:rsid w:val="002947EC"/>
    <w:rsid w:val="002959AB"/>
    <w:rsid w:val="00296823"/>
    <w:rsid w:val="00297FD5"/>
    <w:rsid w:val="002A1540"/>
    <w:rsid w:val="002A1966"/>
    <w:rsid w:val="002A6126"/>
    <w:rsid w:val="002A7578"/>
    <w:rsid w:val="002B10D0"/>
    <w:rsid w:val="002B1787"/>
    <w:rsid w:val="002B2812"/>
    <w:rsid w:val="002B7C91"/>
    <w:rsid w:val="002C32E2"/>
    <w:rsid w:val="002D04EE"/>
    <w:rsid w:val="002D11B4"/>
    <w:rsid w:val="002D3011"/>
    <w:rsid w:val="002D3913"/>
    <w:rsid w:val="002D43BE"/>
    <w:rsid w:val="002D582E"/>
    <w:rsid w:val="002D7CA6"/>
    <w:rsid w:val="002E05AC"/>
    <w:rsid w:val="002E0B56"/>
    <w:rsid w:val="002F0AAA"/>
    <w:rsid w:val="002F36F1"/>
    <w:rsid w:val="002F42FC"/>
    <w:rsid w:val="002F56F6"/>
    <w:rsid w:val="003044BC"/>
    <w:rsid w:val="003053BD"/>
    <w:rsid w:val="003228EB"/>
    <w:rsid w:val="00322950"/>
    <w:rsid w:val="00334516"/>
    <w:rsid w:val="00335E9F"/>
    <w:rsid w:val="00340B82"/>
    <w:rsid w:val="003423BE"/>
    <w:rsid w:val="003455E2"/>
    <w:rsid w:val="003459DB"/>
    <w:rsid w:val="00353F35"/>
    <w:rsid w:val="00355380"/>
    <w:rsid w:val="00357C8C"/>
    <w:rsid w:val="00362133"/>
    <w:rsid w:val="0036440B"/>
    <w:rsid w:val="0036707B"/>
    <w:rsid w:val="00367404"/>
    <w:rsid w:val="0037360A"/>
    <w:rsid w:val="00376821"/>
    <w:rsid w:val="00380D98"/>
    <w:rsid w:val="00382C61"/>
    <w:rsid w:val="003830AC"/>
    <w:rsid w:val="00384C6D"/>
    <w:rsid w:val="0039016A"/>
    <w:rsid w:val="003977CE"/>
    <w:rsid w:val="003A1FB3"/>
    <w:rsid w:val="003A23D5"/>
    <w:rsid w:val="003A4767"/>
    <w:rsid w:val="003A4F63"/>
    <w:rsid w:val="003A6D40"/>
    <w:rsid w:val="003A7B64"/>
    <w:rsid w:val="003B770D"/>
    <w:rsid w:val="003C0BEA"/>
    <w:rsid w:val="003C1820"/>
    <w:rsid w:val="003C4784"/>
    <w:rsid w:val="003D2009"/>
    <w:rsid w:val="003E19BA"/>
    <w:rsid w:val="003E6872"/>
    <w:rsid w:val="003E6BC2"/>
    <w:rsid w:val="003E7D0A"/>
    <w:rsid w:val="003F3658"/>
    <w:rsid w:val="003F5317"/>
    <w:rsid w:val="003F6D41"/>
    <w:rsid w:val="0041045A"/>
    <w:rsid w:val="00412116"/>
    <w:rsid w:val="00412164"/>
    <w:rsid w:val="004124CD"/>
    <w:rsid w:val="004254D4"/>
    <w:rsid w:val="00425B1C"/>
    <w:rsid w:val="00425F38"/>
    <w:rsid w:val="00430549"/>
    <w:rsid w:val="00431D88"/>
    <w:rsid w:val="00432CAF"/>
    <w:rsid w:val="004338C0"/>
    <w:rsid w:val="00434769"/>
    <w:rsid w:val="004365DA"/>
    <w:rsid w:val="00437C68"/>
    <w:rsid w:val="00441536"/>
    <w:rsid w:val="00441EA8"/>
    <w:rsid w:val="00450BF9"/>
    <w:rsid w:val="0045658D"/>
    <w:rsid w:val="004569A3"/>
    <w:rsid w:val="004605B2"/>
    <w:rsid w:val="0046112A"/>
    <w:rsid w:val="004663D9"/>
    <w:rsid w:val="00466BF1"/>
    <w:rsid w:val="0046706B"/>
    <w:rsid w:val="004712B4"/>
    <w:rsid w:val="0047304A"/>
    <w:rsid w:val="004736FB"/>
    <w:rsid w:val="0048010F"/>
    <w:rsid w:val="00482503"/>
    <w:rsid w:val="00485060"/>
    <w:rsid w:val="00485EF9"/>
    <w:rsid w:val="0048729A"/>
    <w:rsid w:val="00487E49"/>
    <w:rsid w:val="00495805"/>
    <w:rsid w:val="00495C7E"/>
    <w:rsid w:val="004966B7"/>
    <w:rsid w:val="004A280B"/>
    <w:rsid w:val="004B2E92"/>
    <w:rsid w:val="004B730C"/>
    <w:rsid w:val="004B7415"/>
    <w:rsid w:val="004C0206"/>
    <w:rsid w:val="004C2B69"/>
    <w:rsid w:val="004C447D"/>
    <w:rsid w:val="004C72F0"/>
    <w:rsid w:val="004D08BF"/>
    <w:rsid w:val="004D1935"/>
    <w:rsid w:val="004D19EA"/>
    <w:rsid w:val="004D4104"/>
    <w:rsid w:val="004D4C33"/>
    <w:rsid w:val="004D5794"/>
    <w:rsid w:val="004D6952"/>
    <w:rsid w:val="004E3C6F"/>
    <w:rsid w:val="004E6DB7"/>
    <w:rsid w:val="004F0451"/>
    <w:rsid w:val="004F1D3D"/>
    <w:rsid w:val="004F378B"/>
    <w:rsid w:val="004F75FC"/>
    <w:rsid w:val="0050008E"/>
    <w:rsid w:val="00500C74"/>
    <w:rsid w:val="005026BE"/>
    <w:rsid w:val="00502CF6"/>
    <w:rsid w:val="00503B13"/>
    <w:rsid w:val="0050628A"/>
    <w:rsid w:val="00506832"/>
    <w:rsid w:val="005100D8"/>
    <w:rsid w:val="00510137"/>
    <w:rsid w:val="005110A9"/>
    <w:rsid w:val="00511E21"/>
    <w:rsid w:val="005132D4"/>
    <w:rsid w:val="00526254"/>
    <w:rsid w:val="00526F5E"/>
    <w:rsid w:val="00530534"/>
    <w:rsid w:val="00532847"/>
    <w:rsid w:val="00532D9E"/>
    <w:rsid w:val="0054090A"/>
    <w:rsid w:val="00544E9F"/>
    <w:rsid w:val="005521B8"/>
    <w:rsid w:val="00553159"/>
    <w:rsid w:val="00555607"/>
    <w:rsid w:val="00556C56"/>
    <w:rsid w:val="00566C04"/>
    <w:rsid w:val="00567960"/>
    <w:rsid w:val="00572EE3"/>
    <w:rsid w:val="0057654B"/>
    <w:rsid w:val="00585404"/>
    <w:rsid w:val="00586486"/>
    <w:rsid w:val="00587A4D"/>
    <w:rsid w:val="005910BF"/>
    <w:rsid w:val="0059113E"/>
    <w:rsid w:val="00592DB9"/>
    <w:rsid w:val="00593BC2"/>
    <w:rsid w:val="005943CF"/>
    <w:rsid w:val="00596257"/>
    <w:rsid w:val="00596940"/>
    <w:rsid w:val="005A21E3"/>
    <w:rsid w:val="005A4D03"/>
    <w:rsid w:val="005A5291"/>
    <w:rsid w:val="005A6FAD"/>
    <w:rsid w:val="005B1F78"/>
    <w:rsid w:val="005B235D"/>
    <w:rsid w:val="005B6FA8"/>
    <w:rsid w:val="005C0587"/>
    <w:rsid w:val="005C525F"/>
    <w:rsid w:val="005C6485"/>
    <w:rsid w:val="005D30BB"/>
    <w:rsid w:val="005D40BB"/>
    <w:rsid w:val="005D5276"/>
    <w:rsid w:val="005D5C14"/>
    <w:rsid w:val="005E10F5"/>
    <w:rsid w:val="005E1A24"/>
    <w:rsid w:val="005E2C49"/>
    <w:rsid w:val="005E7669"/>
    <w:rsid w:val="005F3952"/>
    <w:rsid w:val="005F66E2"/>
    <w:rsid w:val="005F6C7D"/>
    <w:rsid w:val="005F6DEF"/>
    <w:rsid w:val="005F74F8"/>
    <w:rsid w:val="00606C45"/>
    <w:rsid w:val="00607058"/>
    <w:rsid w:val="006121CF"/>
    <w:rsid w:val="00612AD7"/>
    <w:rsid w:val="0062170D"/>
    <w:rsid w:val="00621E1E"/>
    <w:rsid w:val="00626257"/>
    <w:rsid w:val="0062715F"/>
    <w:rsid w:val="00630E1D"/>
    <w:rsid w:val="00632429"/>
    <w:rsid w:val="00635A0E"/>
    <w:rsid w:val="0064025E"/>
    <w:rsid w:val="00641C6B"/>
    <w:rsid w:val="00643E28"/>
    <w:rsid w:val="00645B45"/>
    <w:rsid w:val="00646846"/>
    <w:rsid w:val="00646FA7"/>
    <w:rsid w:val="006476E9"/>
    <w:rsid w:val="00647CF1"/>
    <w:rsid w:val="006500CB"/>
    <w:rsid w:val="00651B1A"/>
    <w:rsid w:val="00655C76"/>
    <w:rsid w:val="00656278"/>
    <w:rsid w:val="006562C6"/>
    <w:rsid w:val="00656F7C"/>
    <w:rsid w:val="006644B1"/>
    <w:rsid w:val="00672067"/>
    <w:rsid w:val="00672205"/>
    <w:rsid w:val="00675EC9"/>
    <w:rsid w:val="00680AAB"/>
    <w:rsid w:val="0068335B"/>
    <w:rsid w:val="00685EFA"/>
    <w:rsid w:val="006879E0"/>
    <w:rsid w:val="00690213"/>
    <w:rsid w:val="00691610"/>
    <w:rsid w:val="00691C6C"/>
    <w:rsid w:val="00693636"/>
    <w:rsid w:val="006948B0"/>
    <w:rsid w:val="00695D83"/>
    <w:rsid w:val="00696A9F"/>
    <w:rsid w:val="006A5462"/>
    <w:rsid w:val="006A7004"/>
    <w:rsid w:val="006A75F2"/>
    <w:rsid w:val="006B2198"/>
    <w:rsid w:val="006B705A"/>
    <w:rsid w:val="006B7E78"/>
    <w:rsid w:val="006C0B85"/>
    <w:rsid w:val="006C32C3"/>
    <w:rsid w:val="006C3F45"/>
    <w:rsid w:val="006C4EC5"/>
    <w:rsid w:val="006C6E8D"/>
    <w:rsid w:val="006D00F1"/>
    <w:rsid w:val="006D02F4"/>
    <w:rsid w:val="006D0E97"/>
    <w:rsid w:val="006D124A"/>
    <w:rsid w:val="006D3880"/>
    <w:rsid w:val="006D5F2D"/>
    <w:rsid w:val="006E609F"/>
    <w:rsid w:val="006E69A3"/>
    <w:rsid w:val="006E776A"/>
    <w:rsid w:val="006F5944"/>
    <w:rsid w:val="006F5E44"/>
    <w:rsid w:val="006F7A5D"/>
    <w:rsid w:val="007007C5"/>
    <w:rsid w:val="00703EA0"/>
    <w:rsid w:val="00705776"/>
    <w:rsid w:val="00706AAA"/>
    <w:rsid w:val="00706F77"/>
    <w:rsid w:val="00712978"/>
    <w:rsid w:val="00714CE6"/>
    <w:rsid w:val="00716F94"/>
    <w:rsid w:val="0071733C"/>
    <w:rsid w:val="00717CE4"/>
    <w:rsid w:val="0072002C"/>
    <w:rsid w:val="007246D9"/>
    <w:rsid w:val="00730BA0"/>
    <w:rsid w:val="00731C6E"/>
    <w:rsid w:val="007321E9"/>
    <w:rsid w:val="00734944"/>
    <w:rsid w:val="007408C8"/>
    <w:rsid w:val="007409EF"/>
    <w:rsid w:val="00743D54"/>
    <w:rsid w:val="0074526A"/>
    <w:rsid w:val="00756D0E"/>
    <w:rsid w:val="007621D0"/>
    <w:rsid w:val="007663C1"/>
    <w:rsid w:val="007735E7"/>
    <w:rsid w:val="0077644C"/>
    <w:rsid w:val="00781296"/>
    <w:rsid w:val="00782655"/>
    <w:rsid w:val="00783CBD"/>
    <w:rsid w:val="00790B28"/>
    <w:rsid w:val="007A0267"/>
    <w:rsid w:val="007A349A"/>
    <w:rsid w:val="007A3F87"/>
    <w:rsid w:val="007A6D0E"/>
    <w:rsid w:val="007A702C"/>
    <w:rsid w:val="007B347A"/>
    <w:rsid w:val="007B66DF"/>
    <w:rsid w:val="007C2C8F"/>
    <w:rsid w:val="007C2DBA"/>
    <w:rsid w:val="007C3683"/>
    <w:rsid w:val="007C75C0"/>
    <w:rsid w:val="007D7649"/>
    <w:rsid w:val="007E1ED3"/>
    <w:rsid w:val="007E5CD1"/>
    <w:rsid w:val="007F188E"/>
    <w:rsid w:val="007F1CAC"/>
    <w:rsid w:val="007F724A"/>
    <w:rsid w:val="0080273A"/>
    <w:rsid w:val="00802BBA"/>
    <w:rsid w:val="00804CA9"/>
    <w:rsid w:val="00806F0E"/>
    <w:rsid w:val="00811BB9"/>
    <w:rsid w:val="00812A0F"/>
    <w:rsid w:val="00812CFA"/>
    <w:rsid w:val="008131CF"/>
    <w:rsid w:val="00817CB2"/>
    <w:rsid w:val="00817EAA"/>
    <w:rsid w:val="008222C7"/>
    <w:rsid w:val="00825E29"/>
    <w:rsid w:val="00826584"/>
    <w:rsid w:val="00835E59"/>
    <w:rsid w:val="008374E9"/>
    <w:rsid w:val="00837A38"/>
    <w:rsid w:val="00840FA3"/>
    <w:rsid w:val="00843222"/>
    <w:rsid w:val="00845B60"/>
    <w:rsid w:val="00845C17"/>
    <w:rsid w:val="00847514"/>
    <w:rsid w:val="008505E0"/>
    <w:rsid w:val="008528C0"/>
    <w:rsid w:val="00856863"/>
    <w:rsid w:val="00861D07"/>
    <w:rsid w:val="008638A5"/>
    <w:rsid w:val="00864088"/>
    <w:rsid w:val="00867C65"/>
    <w:rsid w:val="008708BE"/>
    <w:rsid w:val="00871242"/>
    <w:rsid w:val="0087126E"/>
    <w:rsid w:val="00872B4C"/>
    <w:rsid w:val="0088151B"/>
    <w:rsid w:val="008866CB"/>
    <w:rsid w:val="008936EF"/>
    <w:rsid w:val="008945F8"/>
    <w:rsid w:val="00894EF9"/>
    <w:rsid w:val="0089757C"/>
    <w:rsid w:val="008A07B3"/>
    <w:rsid w:val="008A129C"/>
    <w:rsid w:val="008A3BB4"/>
    <w:rsid w:val="008A50AE"/>
    <w:rsid w:val="008A7F5D"/>
    <w:rsid w:val="008B23CC"/>
    <w:rsid w:val="008B4137"/>
    <w:rsid w:val="008C0B9D"/>
    <w:rsid w:val="008C56EE"/>
    <w:rsid w:val="008D02B2"/>
    <w:rsid w:val="008D0A7E"/>
    <w:rsid w:val="008D64C2"/>
    <w:rsid w:val="008E38B8"/>
    <w:rsid w:val="008E3EEA"/>
    <w:rsid w:val="008F045F"/>
    <w:rsid w:val="008F05D8"/>
    <w:rsid w:val="008F1AC6"/>
    <w:rsid w:val="008F36D3"/>
    <w:rsid w:val="008F489B"/>
    <w:rsid w:val="008F7284"/>
    <w:rsid w:val="008F78E3"/>
    <w:rsid w:val="00901BF1"/>
    <w:rsid w:val="00905A6E"/>
    <w:rsid w:val="00913E34"/>
    <w:rsid w:val="00914BA6"/>
    <w:rsid w:val="009162EC"/>
    <w:rsid w:val="00917471"/>
    <w:rsid w:val="0092017D"/>
    <w:rsid w:val="00920499"/>
    <w:rsid w:val="00924EA6"/>
    <w:rsid w:val="009255ED"/>
    <w:rsid w:val="00931087"/>
    <w:rsid w:val="00931819"/>
    <w:rsid w:val="00931EC0"/>
    <w:rsid w:val="00933946"/>
    <w:rsid w:val="009353AE"/>
    <w:rsid w:val="00941153"/>
    <w:rsid w:val="00941A77"/>
    <w:rsid w:val="00941D61"/>
    <w:rsid w:val="00942526"/>
    <w:rsid w:val="0094435A"/>
    <w:rsid w:val="00945910"/>
    <w:rsid w:val="00947C22"/>
    <w:rsid w:val="0095165D"/>
    <w:rsid w:val="00952CDC"/>
    <w:rsid w:val="0095669C"/>
    <w:rsid w:val="0096086A"/>
    <w:rsid w:val="00963A35"/>
    <w:rsid w:val="00967ADE"/>
    <w:rsid w:val="00970071"/>
    <w:rsid w:val="009740CD"/>
    <w:rsid w:val="009811CE"/>
    <w:rsid w:val="009822A0"/>
    <w:rsid w:val="00982827"/>
    <w:rsid w:val="00982CC7"/>
    <w:rsid w:val="009835A1"/>
    <w:rsid w:val="00986219"/>
    <w:rsid w:val="0098772E"/>
    <w:rsid w:val="00990D64"/>
    <w:rsid w:val="00992571"/>
    <w:rsid w:val="009A474C"/>
    <w:rsid w:val="009A6737"/>
    <w:rsid w:val="009B023F"/>
    <w:rsid w:val="009B16FE"/>
    <w:rsid w:val="009B26FA"/>
    <w:rsid w:val="009B4197"/>
    <w:rsid w:val="009B4303"/>
    <w:rsid w:val="009B60FE"/>
    <w:rsid w:val="009B6614"/>
    <w:rsid w:val="009C0EE7"/>
    <w:rsid w:val="009C27A2"/>
    <w:rsid w:val="009D700B"/>
    <w:rsid w:val="009D7E64"/>
    <w:rsid w:val="009E0731"/>
    <w:rsid w:val="009E3C78"/>
    <w:rsid w:val="009E45A4"/>
    <w:rsid w:val="009E6ABC"/>
    <w:rsid w:val="009F006C"/>
    <w:rsid w:val="009F0FBA"/>
    <w:rsid w:val="009F115A"/>
    <w:rsid w:val="009F3F54"/>
    <w:rsid w:val="00A02429"/>
    <w:rsid w:val="00A0380C"/>
    <w:rsid w:val="00A03FD8"/>
    <w:rsid w:val="00A145CE"/>
    <w:rsid w:val="00A17C09"/>
    <w:rsid w:val="00A237E4"/>
    <w:rsid w:val="00A3273D"/>
    <w:rsid w:val="00A33135"/>
    <w:rsid w:val="00A338EA"/>
    <w:rsid w:val="00A33B00"/>
    <w:rsid w:val="00A37F6C"/>
    <w:rsid w:val="00A41F6E"/>
    <w:rsid w:val="00A43BCC"/>
    <w:rsid w:val="00A44D5F"/>
    <w:rsid w:val="00A46DE7"/>
    <w:rsid w:val="00A57999"/>
    <w:rsid w:val="00A601D4"/>
    <w:rsid w:val="00A64019"/>
    <w:rsid w:val="00A64287"/>
    <w:rsid w:val="00A66A79"/>
    <w:rsid w:val="00A67D87"/>
    <w:rsid w:val="00A708AF"/>
    <w:rsid w:val="00A70CB0"/>
    <w:rsid w:val="00A73506"/>
    <w:rsid w:val="00A7375E"/>
    <w:rsid w:val="00A77955"/>
    <w:rsid w:val="00A818A6"/>
    <w:rsid w:val="00A84FDE"/>
    <w:rsid w:val="00A85770"/>
    <w:rsid w:val="00A8706A"/>
    <w:rsid w:val="00A879BD"/>
    <w:rsid w:val="00A909C0"/>
    <w:rsid w:val="00A92449"/>
    <w:rsid w:val="00A97774"/>
    <w:rsid w:val="00AA5C44"/>
    <w:rsid w:val="00AA6009"/>
    <w:rsid w:val="00AB0811"/>
    <w:rsid w:val="00AB0C2A"/>
    <w:rsid w:val="00AB1303"/>
    <w:rsid w:val="00AB7070"/>
    <w:rsid w:val="00AC0A6D"/>
    <w:rsid w:val="00AC1D6D"/>
    <w:rsid w:val="00AC52D5"/>
    <w:rsid w:val="00AC645F"/>
    <w:rsid w:val="00AD01B0"/>
    <w:rsid w:val="00AD2F82"/>
    <w:rsid w:val="00AE6FAB"/>
    <w:rsid w:val="00AF333A"/>
    <w:rsid w:val="00AF379A"/>
    <w:rsid w:val="00AF484C"/>
    <w:rsid w:val="00AF586B"/>
    <w:rsid w:val="00B00188"/>
    <w:rsid w:val="00B01182"/>
    <w:rsid w:val="00B060CD"/>
    <w:rsid w:val="00B12D7C"/>
    <w:rsid w:val="00B13045"/>
    <w:rsid w:val="00B1417D"/>
    <w:rsid w:val="00B1549C"/>
    <w:rsid w:val="00B15AD7"/>
    <w:rsid w:val="00B20D0D"/>
    <w:rsid w:val="00B21323"/>
    <w:rsid w:val="00B25028"/>
    <w:rsid w:val="00B257B6"/>
    <w:rsid w:val="00B25830"/>
    <w:rsid w:val="00B26C19"/>
    <w:rsid w:val="00B31E18"/>
    <w:rsid w:val="00B348EC"/>
    <w:rsid w:val="00B34DE2"/>
    <w:rsid w:val="00B36CBE"/>
    <w:rsid w:val="00B40CBB"/>
    <w:rsid w:val="00B418FE"/>
    <w:rsid w:val="00B41959"/>
    <w:rsid w:val="00B41C8A"/>
    <w:rsid w:val="00B46937"/>
    <w:rsid w:val="00B52BEA"/>
    <w:rsid w:val="00B57297"/>
    <w:rsid w:val="00B6119C"/>
    <w:rsid w:val="00B64B49"/>
    <w:rsid w:val="00B654AF"/>
    <w:rsid w:val="00B65C3D"/>
    <w:rsid w:val="00B66330"/>
    <w:rsid w:val="00B667FA"/>
    <w:rsid w:val="00B71914"/>
    <w:rsid w:val="00B7593D"/>
    <w:rsid w:val="00B76200"/>
    <w:rsid w:val="00B807A0"/>
    <w:rsid w:val="00B81BE7"/>
    <w:rsid w:val="00B82E3C"/>
    <w:rsid w:val="00B85271"/>
    <w:rsid w:val="00B85377"/>
    <w:rsid w:val="00BA354D"/>
    <w:rsid w:val="00BA65AD"/>
    <w:rsid w:val="00BB3224"/>
    <w:rsid w:val="00BC1328"/>
    <w:rsid w:val="00BC1CB9"/>
    <w:rsid w:val="00BC528F"/>
    <w:rsid w:val="00BD2CDF"/>
    <w:rsid w:val="00BD2F13"/>
    <w:rsid w:val="00BD4F17"/>
    <w:rsid w:val="00BD676D"/>
    <w:rsid w:val="00BD74C5"/>
    <w:rsid w:val="00BE4E67"/>
    <w:rsid w:val="00BF4759"/>
    <w:rsid w:val="00BF764F"/>
    <w:rsid w:val="00C004FF"/>
    <w:rsid w:val="00C03777"/>
    <w:rsid w:val="00C04EEF"/>
    <w:rsid w:val="00C0581B"/>
    <w:rsid w:val="00C07F2C"/>
    <w:rsid w:val="00C11AA2"/>
    <w:rsid w:val="00C23EC4"/>
    <w:rsid w:val="00C249A5"/>
    <w:rsid w:val="00C30594"/>
    <w:rsid w:val="00C33AC7"/>
    <w:rsid w:val="00C34E7E"/>
    <w:rsid w:val="00C3634B"/>
    <w:rsid w:val="00C438B7"/>
    <w:rsid w:val="00C53439"/>
    <w:rsid w:val="00C535B4"/>
    <w:rsid w:val="00C5405C"/>
    <w:rsid w:val="00C54178"/>
    <w:rsid w:val="00C54E52"/>
    <w:rsid w:val="00C556E0"/>
    <w:rsid w:val="00C61949"/>
    <w:rsid w:val="00C66704"/>
    <w:rsid w:val="00C70AB7"/>
    <w:rsid w:val="00C73D8D"/>
    <w:rsid w:val="00C7609E"/>
    <w:rsid w:val="00C82F81"/>
    <w:rsid w:val="00C83600"/>
    <w:rsid w:val="00C8567F"/>
    <w:rsid w:val="00C91CD7"/>
    <w:rsid w:val="00C92A65"/>
    <w:rsid w:val="00C935CD"/>
    <w:rsid w:val="00C93C4C"/>
    <w:rsid w:val="00C93F1B"/>
    <w:rsid w:val="00C95F8E"/>
    <w:rsid w:val="00C96438"/>
    <w:rsid w:val="00CA2EBD"/>
    <w:rsid w:val="00CA6533"/>
    <w:rsid w:val="00CA73D6"/>
    <w:rsid w:val="00CB06A9"/>
    <w:rsid w:val="00CB125E"/>
    <w:rsid w:val="00CB5DF7"/>
    <w:rsid w:val="00CC373E"/>
    <w:rsid w:val="00CD013F"/>
    <w:rsid w:val="00CD2AC8"/>
    <w:rsid w:val="00CE312E"/>
    <w:rsid w:val="00CE4905"/>
    <w:rsid w:val="00CE5355"/>
    <w:rsid w:val="00CE5D20"/>
    <w:rsid w:val="00CE6316"/>
    <w:rsid w:val="00CE7FD5"/>
    <w:rsid w:val="00CF0922"/>
    <w:rsid w:val="00CF1E0E"/>
    <w:rsid w:val="00CF3BA0"/>
    <w:rsid w:val="00CF47D5"/>
    <w:rsid w:val="00CF54AC"/>
    <w:rsid w:val="00CF565C"/>
    <w:rsid w:val="00D01B72"/>
    <w:rsid w:val="00D05585"/>
    <w:rsid w:val="00D06485"/>
    <w:rsid w:val="00D06BA6"/>
    <w:rsid w:val="00D112F2"/>
    <w:rsid w:val="00D13736"/>
    <w:rsid w:val="00D14F00"/>
    <w:rsid w:val="00D177E5"/>
    <w:rsid w:val="00D227E4"/>
    <w:rsid w:val="00D25806"/>
    <w:rsid w:val="00D311D8"/>
    <w:rsid w:val="00D31E7C"/>
    <w:rsid w:val="00D34760"/>
    <w:rsid w:val="00D36283"/>
    <w:rsid w:val="00D3777D"/>
    <w:rsid w:val="00D404E9"/>
    <w:rsid w:val="00D42C07"/>
    <w:rsid w:val="00D458C2"/>
    <w:rsid w:val="00D46C8C"/>
    <w:rsid w:val="00D51A74"/>
    <w:rsid w:val="00D52A56"/>
    <w:rsid w:val="00D53039"/>
    <w:rsid w:val="00D54401"/>
    <w:rsid w:val="00D648B0"/>
    <w:rsid w:val="00D64A63"/>
    <w:rsid w:val="00D655A3"/>
    <w:rsid w:val="00D66DBD"/>
    <w:rsid w:val="00D720A7"/>
    <w:rsid w:val="00D75EB4"/>
    <w:rsid w:val="00D77998"/>
    <w:rsid w:val="00D80603"/>
    <w:rsid w:val="00D95560"/>
    <w:rsid w:val="00D959D9"/>
    <w:rsid w:val="00D975D5"/>
    <w:rsid w:val="00DA2797"/>
    <w:rsid w:val="00DA36B4"/>
    <w:rsid w:val="00DA48CC"/>
    <w:rsid w:val="00DA5071"/>
    <w:rsid w:val="00DB01F0"/>
    <w:rsid w:val="00DB08A6"/>
    <w:rsid w:val="00DB6372"/>
    <w:rsid w:val="00DC0315"/>
    <w:rsid w:val="00DC6969"/>
    <w:rsid w:val="00DC6B4E"/>
    <w:rsid w:val="00DD01B9"/>
    <w:rsid w:val="00DD119C"/>
    <w:rsid w:val="00DD1A37"/>
    <w:rsid w:val="00DD31D3"/>
    <w:rsid w:val="00DD59E5"/>
    <w:rsid w:val="00DE34E8"/>
    <w:rsid w:val="00DE5839"/>
    <w:rsid w:val="00DF69D2"/>
    <w:rsid w:val="00E0322F"/>
    <w:rsid w:val="00E1112C"/>
    <w:rsid w:val="00E1189B"/>
    <w:rsid w:val="00E15B3E"/>
    <w:rsid w:val="00E160ED"/>
    <w:rsid w:val="00E16FB8"/>
    <w:rsid w:val="00E23BEC"/>
    <w:rsid w:val="00E26960"/>
    <w:rsid w:val="00E2712D"/>
    <w:rsid w:val="00E360A3"/>
    <w:rsid w:val="00E428F4"/>
    <w:rsid w:val="00E50CAC"/>
    <w:rsid w:val="00E522E1"/>
    <w:rsid w:val="00E55EB2"/>
    <w:rsid w:val="00E60628"/>
    <w:rsid w:val="00E63D16"/>
    <w:rsid w:val="00E64E86"/>
    <w:rsid w:val="00E6630F"/>
    <w:rsid w:val="00E67B60"/>
    <w:rsid w:val="00E76570"/>
    <w:rsid w:val="00E87401"/>
    <w:rsid w:val="00E906D0"/>
    <w:rsid w:val="00E93A0C"/>
    <w:rsid w:val="00E94664"/>
    <w:rsid w:val="00E94C64"/>
    <w:rsid w:val="00E958BC"/>
    <w:rsid w:val="00EA006A"/>
    <w:rsid w:val="00EA065E"/>
    <w:rsid w:val="00EA3E16"/>
    <w:rsid w:val="00EA48E2"/>
    <w:rsid w:val="00EB4EED"/>
    <w:rsid w:val="00EB6F60"/>
    <w:rsid w:val="00EC0C75"/>
    <w:rsid w:val="00EC1AE2"/>
    <w:rsid w:val="00EC1CA9"/>
    <w:rsid w:val="00EE1F5A"/>
    <w:rsid w:val="00EE397B"/>
    <w:rsid w:val="00EE6081"/>
    <w:rsid w:val="00EF3C40"/>
    <w:rsid w:val="00EF466C"/>
    <w:rsid w:val="00EF62DB"/>
    <w:rsid w:val="00EF776D"/>
    <w:rsid w:val="00EF7EBC"/>
    <w:rsid w:val="00F0286D"/>
    <w:rsid w:val="00F118B9"/>
    <w:rsid w:val="00F12CC6"/>
    <w:rsid w:val="00F201CB"/>
    <w:rsid w:val="00F216B6"/>
    <w:rsid w:val="00F23AE7"/>
    <w:rsid w:val="00F349C1"/>
    <w:rsid w:val="00F470F4"/>
    <w:rsid w:val="00F474BB"/>
    <w:rsid w:val="00F53A0A"/>
    <w:rsid w:val="00F54F3E"/>
    <w:rsid w:val="00F5505B"/>
    <w:rsid w:val="00F60680"/>
    <w:rsid w:val="00F60834"/>
    <w:rsid w:val="00F737F7"/>
    <w:rsid w:val="00F874AD"/>
    <w:rsid w:val="00F90096"/>
    <w:rsid w:val="00F9010C"/>
    <w:rsid w:val="00F921A4"/>
    <w:rsid w:val="00F92245"/>
    <w:rsid w:val="00F95CE3"/>
    <w:rsid w:val="00F96376"/>
    <w:rsid w:val="00FA30C4"/>
    <w:rsid w:val="00FA3F2C"/>
    <w:rsid w:val="00FA590F"/>
    <w:rsid w:val="00FA6DC8"/>
    <w:rsid w:val="00FB151F"/>
    <w:rsid w:val="00FB7520"/>
    <w:rsid w:val="00FC0EB5"/>
    <w:rsid w:val="00FC13C4"/>
    <w:rsid w:val="00FC1E60"/>
    <w:rsid w:val="00FC1E82"/>
    <w:rsid w:val="00FC4DAF"/>
    <w:rsid w:val="00FC75FD"/>
    <w:rsid w:val="00FD0E96"/>
    <w:rsid w:val="00FD34B2"/>
    <w:rsid w:val="00FD4C70"/>
    <w:rsid w:val="00FD715E"/>
    <w:rsid w:val="00FE1CF1"/>
    <w:rsid w:val="00FE70CA"/>
    <w:rsid w:val="00FF1523"/>
    <w:rsid w:val="00FF1A51"/>
    <w:rsid w:val="00FF2810"/>
    <w:rsid w:val="00FF6334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0E809"/>
  <w15:docId w15:val="{167D39FB-23BB-46ED-93D3-D87A1DAA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06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847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206"/>
    <w:pPr>
      <w:spacing w:after="200" w:line="276" w:lineRule="auto"/>
      <w:ind w:left="720"/>
      <w:contextualSpacing/>
    </w:pPr>
    <w:rPr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920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1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20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17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655"/>
    <w:rPr>
      <w:rFonts w:ascii="Tahoma" w:eastAsia="Calibri" w:hAnsi="Tahoma" w:cs="Tahoma"/>
      <w:sz w:val="16"/>
      <w:szCs w:val="16"/>
    </w:rPr>
  </w:style>
  <w:style w:type="paragraph" w:customStyle="1" w:styleId="Estilo">
    <w:name w:val="Estilo"/>
    <w:link w:val="EstiloCar"/>
    <w:rsid w:val="0090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901BF1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47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476E9"/>
    <w:rPr>
      <w:b/>
      <w:bCs/>
    </w:rPr>
  </w:style>
  <w:style w:type="character" w:styleId="nfasis">
    <w:name w:val="Emphasis"/>
    <w:basedOn w:val="Fuentedeprrafopredeter"/>
    <w:uiPriority w:val="20"/>
    <w:qFormat/>
    <w:rsid w:val="006476E9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7C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7CB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7CB2"/>
    <w:rPr>
      <w:vertAlign w:val="superscript"/>
    </w:rPr>
  </w:style>
  <w:style w:type="table" w:styleId="Tablaconcuadrcula">
    <w:name w:val="Table Grid"/>
    <w:basedOn w:val="Tablanormal"/>
    <w:uiPriority w:val="39"/>
    <w:rsid w:val="004D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751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2BDD-7729-49E1-9117-2404DFDC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9</Pages>
  <Words>1636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Ismael Gonzalez Sanchez</dc:creator>
  <cp:lastModifiedBy>Ismael Gonzalez Sanchez</cp:lastModifiedBy>
  <cp:revision>219</cp:revision>
  <cp:lastPrinted>2023-04-27T16:47:00Z</cp:lastPrinted>
  <dcterms:created xsi:type="dcterms:W3CDTF">2022-01-10T16:46:00Z</dcterms:created>
  <dcterms:modified xsi:type="dcterms:W3CDTF">2023-04-27T18:14:00Z</dcterms:modified>
</cp:coreProperties>
</file>