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53CBD" w14:textId="77777777" w:rsidR="005A0E74" w:rsidRDefault="005A0E74" w:rsidP="005A0E74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85E2B">
        <w:rPr>
          <w:rFonts w:cstheme="minorHAnsi"/>
          <w:b/>
          <w:sz w:val="28"/>
          <w:szCs w:val="28"/>
        </w:rPr>
        <w:t>ACTA</w:t>
      </w:r>
    </w:p>
    <w:p w14:paraId="2357D031" w14:textId="77777777" w:rsidR="005A0E74" w:rsidRPr="00E85E2B" w:rsidRDefault="005A0E74" w:rsidP="005A0E74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ADA9DBF" w14:textId="77777777" w:rsidR="005A0E74" w:rsidRPr="00E85E2B" w:rsidRDefault="005A0E74" w:rsidP="005A0E74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E85E2B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Tlaquepaque.</w:t>
      </w:r>
    </w:p>
    <w:p w14:paraId="2FE2A033" w14:textId="77777777" w:rsidR="005A0E74" w:rsidRPr="00E85E2B" w:rsidRDefault="005A0E74" w:rsidP="005A0E74">
      <w:pPr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E X P O N E:</w:t>
      </w:r>
    </w:p>
    <w:p w14:paraId="24288917" w14:textId="77777777" w:rsidR="005A0E74" w:rsidRPr="00E85E2B" w:rsidRDefault="005A0E74" w:rsidP="005A0E74">
      <w:pPr>
        <w:jc w:val="center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E85E2B">
        <w:rPr>
          <w:rFonts w:cstheme="minorHAnsi"/>
          <w:b/>
          <w:bCs/>
          <w:sz w:val="28"/>
          <w:szCs w:val="28"/>
        </w:rPr>
        <w:t>Fernanda Janeth Martínez Núñez. -</w:t>
      </w:r>
    </w:p>
    <w:p w14:paraId="421FF28D" w14:textId="5B779956" w:rsidR="005A0E74" w:rsidRPr="00E85E2B" w:rsidRDefault="005A0E74" w:rsidP="005A0E74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Buen</w:t>
      </w:r>
      <w:r>
        <w:rPr>
          <w:rFonts w:cstheme="minorHAnsi"/>
          <w:sz w:val="28"/>
          <w:szCs w:val="28"/>
        </w:rPr>
        <w:t>os</w:t>
      </w:r>
      <w:r w:rsidRPr="00E85E2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días</w:t>
      </w:r>
      <w:r w:rsidRPr="00E85E2B">
        <w:rPr>
          <w:rFonts w:cstheme="minorHAnsi"/>
          <w:sz w:val="28"/>
          <w:szCs w:val="28"/>
        </w:rPr>
        <w:t xml:space="preserve"> doy la más cordial bienvenida a todas y todos los aquí presentes</w:t>
      </w:r>
      <w:r>
        <w:rPr>
          <w:rFonts w:cstheme="minorHAnsi"/>
          <w:sz w:val="28"/>
          <w:szCs w:val="28"/>
        </w:rPr>
        <w:t xml:space="preserve">, </w:t>
      </w:r>
      <w:r w:rsidRPr="00E85E2B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 xml:space="preserve">las y </w:t>
      </w:r>
      <w:r w:rsidRPr="00E85E2B">
        <w:rPr>
          <w:rFonts w:cstheme="minorHAnsi"/>
          <w:sz w:val="28"/>
          <w:szCs w:val="28"/>
        </w:rPr>
        <w:t xml:space="preserve">los asesores y al personal del área de transparencia, gracias por su asistencia, </w:t>
      </w:r>
      <w:r w:rsidRPr="00E85E2B">
        <w:rPr>
          <w:rFonts w:cstheme="minorHAnsi"/>
          <w:b/>
          <w:bCs/>
          <w:sz w:val="28"/>
          <w:szCs w:val="28"/>
        </w:rPr>
        <w:t xml:space="preserve">siendo las </w:t>
      </w:r>
      <w:r w:rsidR="00EF1F19">
        <w:rPr>
          <w:rFonts w:cstheme="minorHAnsi"/>
          <w:b/>
          <w:bCs/>
          <w:sz w:val="28"/>
          <w:szCs w:val="28"/>
        </w:rPr>
        <w:t>10:37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>(</w:t>
      </w:r>
      <w:r w:rsidR="00EF1F19">
        <w:rPr>
          <w:rFonts w:cstheme="minorHAnsi"/>
          <w:sz w:val="28"/>
          <w:szCs w:val="28"/>
        </w:rPr>
        <w:t>Di</w:t>
      </w:r>
      <w:r>
        <w:rPr>
          <w:rFonts w:cstheme="minorHAnsi"/>
          <w:sz w:val="28"/>
          <w:szCs w:val="28"/>
        </w:rPr>
        <w:t>e</w:t>
      </w:r>
      <w:r w:rsidR="00EF1F19">
        <w:rPr>
          <w:rFonts w:cstheme="minorHAnsi"/>
          <w:sz w:val="28"/>
          <w:szCs w:val="28"/>
        </w:rPr>
        <w:t>z</w:t>
      </w:r>
      <w:r w:rsidRPr="00E85E2B">
        <w:rPr>
          <w:rFonts w:cstheme="minorHAnsi"/>
          <w:sz w:val="28"/>
          <w:szCs w:val="28"/>
        </w:rPr>
        <w:t xml:space="preserve"> horas con </w:t>
      </w:r>
      <w:r>
        <w:rPr>
          <w:rFonts w:cstheme="minorHAnsi"/>
          <w:sz w:val="28"/>
          <w:szCs w:val="28"/>
        </w:rPr>
        <w:t xml:space="preserve">treinta y </w:t>
      </w:r>
      <w:r w:rsidR="00EF1F19">
        <w:rPr>
          <w:rFonts w:cstheme="minorHAnsi"/>
          <w:sz w:val="28"/>
          <w:szCs w:val="28"/>
        </w:rPr>
        <w:t>siete</w:t>
      </w:r>
      <w:r>
        <w:rPr>
          <w:rFonts w:cstheme="minorHAnsi"/>
          <w:sz w:val="28"/>
          <w:szCs w:val="28"/>
        </w:rPr>
        <w:t xml:space="preserve"> </w:t>
      </w:r>
      <w:r w:rsidRPr="00E85E2B">
        <w:rPr>
          <w:rFonts w:cstheme="minorHAnsi"/>
          <w:sz w:val="28"/>
          <w:szCs w:val="28"/>
        </w:rPr>
        <w:t xml:space="preserve">minutos) </w:t>
      </w:r>
      <w:r w:rsidRPr="00E85E2B">
        <w:rPr>
          <w:rFonts w:cstheme="minorHAnsi"/>
          <w:b/>
          <w:sz w:val="28"/>
          <w:szCs w:val="28"/>
        </w:rPr>
        <w:t>del día</w:t>
      </w:r>
      <w:r>
        <w:rPr>
          <w:rFonts w:cstheme="minorHAnsi"/>
          <w:b/>
          <w:sz w:val="28"/>
          <w:szCs w:val="28"/>
        </w:rPr>
        <w:t xml:space="preserve"> </w:t>
      </w:r>
      <w:r w:rsidRPr="00E85E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7</w:t>
      </w:r>
      <w:r w:rsidRPr="00E85E2B">
        <w:rPr>
          <w:rFonts w:cstheme="minorHAnsi"/>
          <w:b/>
          <w:sz w:val="28"/>
          <w:szCs w:val="28"/>
        </w:rPr>
        <w:t xml:space="preserve"> de </w:t>
      </w:r>
      <w:r w:rsidR="00EF1F19">
        <w:rPr>
          <w:rFonts w:cstheme="minorHAnsi"/>
          <w:b/>
          <w:sz w:val="28"/>
          <w:szCs w:val="28"/>
        </w:rPr>
        <w:t>abril</w:t>
      </w:r>
      <w:r>
        <w:rPr>
          <w:rFonts w:cstheme="minorHAnsi"/>
          <w:b/>
          <w:sz w:val="28"/>
          <w:szCs w:val="28"/>
        </w:rPr>
        <w:t xml:space="preserve"> </w:t>
      </w:r>
      <w:r w:rsidRPr="00E85E2B">
        <w:rPr>
          <w:rFonts w:cstheme="minorHAnsi"/>
          <w:b/>
          <w:sz w:val="28"/>
          <w:szCs w:val="28"/>
        </w:rPr>
        <w:t>del año 202</w:t>
      </w:r>
      <w:r>
        <w:rPr>
          <w:rFonts w:cstheme="minorHAnsi"/>
          <w:b/>
          <w:sz w:val="28"/>
          <w:szCs w:val="28"/>
        </w:rPr>
        <w:t>3</w:t>
      </w:r>
      <w:r w:rsidRPr="00E85E2B">
        <w:rPr>
          <w:rFonts w:cstheme="minorHAnsi"/>
          <w:b/>
          <w:sz w:val="28"/>
          <w:szCs w:val="28"/>
        </w:rPr>
        <w:t>,</w:t>
      </w:r>
      <w:r w:rsidRPr="00E85E2B">
        <w:rPr>
          <w:rFonts w:cstheme="minorHAnsi"/>
          <w:sz w:val="28"/>
          <w:szCs w:val="28"/>
        </w:rPr>
        <w:t xml:space="preserve"> encontrándonos en la sala de juntas para los Regidores y con fundamento en lo dispuesto en los artículos 73, 76, capitulo once, articulo 87 y 111 del </w:t>
      </w:r>
      <w:r w:rsidRPr="00E85E2B">
        <w:rPr>
          <w:rFonts w:cstheme="minorHAnsi"/>
          <w:b/>
          <w:sz w:val="28"/>
          <w:szCs w:val="28"/>
        </w:rPr>
        <w:t>Reglamento del Gobierno de la Administración Pública del Ayuntamiento Constitucional de San Pedro Tlaquepaque.</w:t>
      </w:r>
    </w:p>
    <w:p w14:paraId="5EA8D1BB" w14:textId="77777777" w:rsidR="005A0E74" w:rsidRPr="00E85E2B" w:rsidRDefault="005A0E74" w:rsidP="005A0E74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Inicia</w:t>
      </w:r>
      <w:r>
        <w:rPr>
          <w:rFonts w:cstheme="minorHAnsi"/>
          <w:sz w:val="28"/>
          <w:szCs w:val="28"/>
        </w:rPr>
        <w:t>mos</w:t>
      </w:r>
      <w:r w:rsidRPr="00E85E2B">
        <w:rPr>
          <w:rFonts w:cstheme="minorHAnsi"/>
          <w:sz w:val="28"/>
          <w:szCs w:val="28"/>
        </w:rPr>
        <w:t xml:space="preserve"> la </w:t>
      </w:r>
      <w:r w:rsidRPr="00E85E2B">
        <w:rPr>
          <w:rFonts w:cstheme="minorHAnsi"/>
          <w:b/>
          <w:sz w:val="28"/>
          <w:szCs w:val="28"/>
        </w:rPr>
        <w:t>Sesión de la Comisión Edilicia de Parques, Jardines y Ornato.</w:t>
      </w:r>
    </w:p>
    <w:p w14:paraId="0D82C9DB" w14:textId="77777777" w:rsidR="005A0E74" w:rsidRPr="00E85E2B" w:rsidRDefault="005A0E74" w:rsidP="005A0E74">
      <w:pPr>
        <w:jc w:val="both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Para dar cumplimiento con el orden del día, en el punto número dos; tom</w:t>
      </w:r>
      <w:r>
        <w:rPr>
          <w:rFonts w:cstheme="minorHAnsi"/>
          <w:sz w:val="28"/>
          <w:szCs w:val="28"/>
        </w:rPr>
        <w:t>a</w:t>
      </w:r>
      <w:r w:rsidRPr="00E85E2B">
        <w:rPr>
          <w:rFonts w:cstheme="minorHAnsi"/>
          <w:sz w:val="28"/>
          <w:szCs w:val="28"/>
        </w:rPr>
        <w:t xml:space="preserve"> asistencia:                           </w:t>
      </w:r>
    </w:p>
    <w:p w14:paraId="6D867EA5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bookmarkStart w:id="1" w:name="_Hlk109650181"/>
      <w:r w:rsidRPr="00E85E2B">
        <w:rPr>
          <w:rFonts w:cstheme="minorHAnsi"/>
          <w:b/>
          <w:bCs/>
          <w:sz w:val="28"/>
          <w:szCs w:val="28"/>
        </w:rPr>
        <w:t>C. LILIANA ANTONIA GARDIEL ARANA.</w:t>
      </w:r>
    </w:p>
    <w:p w14:paraId="5BB56099" w14:textId="09CA5FCA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</w:t>
      </w:r>
      <w:r w:rsidR="0009667B">
        <w:rPr>
          <w:rFonts w:cstheme="minorHAnsi"/>
          <w:b/>
          <w:bCs/>
          <w:sz w:val="28"/>
          <w:szCs w:val="28"/>
        </w:rPr>
        <w:t>PRESENTE</w:t>
      </w:r>
      <w:r w:rsidRPr="00E85E2B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5847B3B5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51C616B2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LIC. JOSE ALFREDO GAVIÑO HÉRNANDEZ.</w:t>
      </w:r>
    </w:p>
    <w:bookmarkEnd w:id="1"/>
    <w:p w14:paraId="376192BE" w14:textId="49094D01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</w:t>
      </w:r>
      <w:r w:rsidR="0009667B">
        <w:rPr>
          <w:rFonts w:cstheme="minorHAnsi"/>
          <w:b/>
          <w:bCs/>
          <w:sz w:val="28"/>
          <w:szCs w:val="28"/>
        </w:rPr>
        <w:t>AUSENTE</w:t>
      </w:r>
      <w:r w:rsidRPr="00E85E2B">
        <w:rPr>
          <w:rFonts w:cstheme="minorHAnsi"/>
          <w:b/>
          <w:bCs/>
          <w:sz w:val="28"/>
          <w:szCs w:val="28"/>
        </w:rPr>
        <w:t>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</w:t>
      </w:r>
    </w:p>
    <w:p w14:paraId="354741F7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09BA6A63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DR. ROBERTO GERARDO ALBARRAN MAGAÑA.</w:t>
      </w:r>
    </w:p>
    <w:p w14:paraId="4F9020A5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  <w:r w:rsidRPr="00E85E2B">
        <w:rPr>
          <w:rFonts w:cstheme="minorHAnsi"/>
          <w:b/>
          <w:bCs/>
          <w:sz w:val="28"/>
          <w:szCs w:val="28"/>
        </w:rPr>
        <w:t>(PRESENTE)</w:t>
      </w:r>
      <w:r>
        <w:rPr>
          <w:rFonts w:cstheme="minorHAnsi"/>
          <w:b/>
          <w:bCs/>
          <w:sz w:val="28"/>
          <w:szCs w:val="28"/>
        </w:rPr>
        <w:t>.</w:t>
      </w:r>
      <w:r w:rsidRPr="00E85E2B">
        <w:rPr>
          <w:rFonts w:cstheme="minorHAnsi"/>
          <w:b/>
          <w:bCs/>
          <w:sz w:val="28"/>
          <w:szCs w:val="28"/>
        </w:rPr>
        <w:t xml:space="preserve">  </w:t>
      </w:r>
      <w:r w:rsidRPr="00E85E2B">
        <w:rPr>
          <w:rFonts w:cstheme="minorHAnsi"/>
          <w:b/>
          <w:bCs/>
          <w:sz w:val="28"/>
          <w:szCs w:val="28"/>
        </w:rPr>
        <w:tab/>
      </w:r>
    </w:p>
    <w:p w14:paraId="67413B1F" w14:textId="77777777" w:rsidR="005A0E74" w:rsidRPr="00E85E2B" w:rsidRDefault="005A0E74" w:rsidP="005A0E74">
      <w:pPr>
        <w:pStyle w:val="Sinespaciado"/>
        <w:rPr>
          <w:rFonts w:cstheme="minorHAnsi"/>
          <w:b/>
          <w:bCs/>
          <w:sz w:val="28"/>
          <w:szCs w:val="28"/>
        </w:rPr>
      </w:pPr>
    </w:p>
    <w:p w14:paraId="4C8604A7" w14:textId="77777777" w:rsidR="005A0E74" w:rsidRDefault="005A0E74" w:rsidP="005A0E74">
      <w:pPr>
        <w:jc w:val="both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4C6D6631" w14:textId="77777777" w:rsidR="005A0E74" w:rsidRDefault="005A0E74" w:rsidP="005A0E74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Habiendo </w:t>
      </w:r>
      <w:r>
        <w:rPr>
          <w:rFonts w:cstheme="minorHAnsi"/>
          <w:sz w:val="28"/>
          <w:szCs w:val="28"/>
        </w:rPr>
        <w:t>3</w:t>
      </w:r>
      <w:r w:rsidRPr="00B21EB6">
        <w:rPr>
          <w:rFonts w:cstheme="minorHAnsi"/>
          <w:sz w:val="28"/>
          <w:szCs w:val="28"/>
        </w:rPr>
        <w:t xml:space="preserve"> de 4 integrantes declaró que existe Quórum legal para sesionar.</w:t>
      </w:r>
    </w:p>
    <w:p w14:paraId="63D34EA1" w14:textId="4A4E2756" w:rsidR="0009667B" w:rsidRDefault="0009667B" w:rsidP="005A0E7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 gustaría hacerles de su conocimiento que recibimos con numero de documento 323 la justificación de nuestro regidor Alfredo Gaviño por lo que lo someto a votación de la manera acostumbrada si están a favor de su justificación.</w:t>
      </w:r>
    </w:p>
    <w:p w14:paraId="68ECDBCF" w14:textId="34EFF120" w:rsidR="0009667B" w:rsidRPr="00B21EB6" w:rsidRDefault="0009667B" w:rsidP="005A0E74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Queda justificada por unanimidad.</w:t>
      </w:r>
    </w:p>
    <w:p w14:paraId="1BF63261" w14:textId="77777777" w:rsidR="005A0E74" w:rsidRDefault="005A0E74" w:rsidP="005A0E74">
      <w:pPr>
        <w:jc w:val="both"/>
        <w:rPr>
          <w:rFonts w:cstheme="minorHAnsi"/>
          <w:sz w:val="28"/>
          <w:szCs w:val="28"/>
        </w:rPr>
      </w:pPr>
      <w:bookmarkStart w:id="2" w:name="_Hlk130891607"/>
      <w:r w:rsidRPr="00B21EB6">
        <w:rPr>
          <w:rFonts w:cstheme="minorHAnsi"/>
          <w:sz w:val="28"/>
          <w:szCs w:val="28"/>
        </w:rPr>
        <w:lastRenderedPageBreak/>
        <w:t>Continuando con la Sesión, da lectura al orden del día:</w:t>
      </w:r>
    </w:p>
    <w:bookmarkEnd w:id="2"/>
    <w:p w14:paraId="4EF77F24" w14:textId="77777777" w:rsidR="005A0E74" w:rsidRPr="00B21EB6" w:rsidRDefault="005A0E74" w:rsidP="005A0E74">
      <w:pPr>
        <w:jc w:val="both"/>
        <w:rPr>
          <w:rFonts w:cstheme="minorHAnsi"/>
          <w:sz w:val="28"/>
          <w:szCs w:val="28"/>
        </w:rPr>
      </w:pPr>
    </w:p>
    <w:p w14:paraId="07D561FF" w14:textId="77777777" w:rsidR="005A0E74" w:rsidRPr="00B21EB6" w:rsidRDefault="005A0E74" w:rsidP="005A0E74">
      <w:pPr>
        <w:shd w:val="clear" w:color="auto" w:fill="FFFFFF"/>
        <w:ind w:firstLine="708"/>
        <w:jc w:val="center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Orden del día:</w:t>
      </w:r>
    </w:p>
    <w:p w14:paraId="201D25EA" w14:textId="77777777" w:rsidR="005A0E74" w:rsidRPr="00B21EB6" w:rsidRDefault="005A0E74" w:rsidP="005A0E74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1.   Bienvenida.</w:t>
      </w:r>
    </w:p>
    <w:p w14:paraId="19445747" w14:textId="77777777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2.    Lista de asistencia, verificación y declaración del quorum legal</w:t>
      </w:r>
    </w:p>
    <w:p w14:paraId="6DD50D64" w14:textId="77777777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 xml:space="preserve">       para sesionar.</w:t>
      </w:r>
    </w:p>
    <w:p w14:paraId="216FA3ED" w14:textId="77777777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3.    Lectura y aprobación del orden del día.</w:t>
      </w:r>
    </w:p>
    <w:p w14:paraId="49519C03" w14:textId="33FEBCEB" w:rsidR="005A0E74" w:rsidRPr="005A0E74" w:rsidRDefault="005A0E74" w:rsidP="005A0E74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5A0E74">
        <w:rPr>
          <w:rFonts w:ascii="Poppins" w:eastAsia="Calibri" w:hAnsi="Poppins" w:cs="Poppins"/>
          <w:color w:val="212529"/>
          <w:sz w:val="24"/>
          <w:szCs w:val="24"/>
        </w:rPr>
        <w:t>4.</w:t>
      </w:r>
      <w:r w:rsidRPr="005A0E74">
        <w:rPr>
          <w:rFonts w:ascii="Calibri" w:eastAsia="Calibri" w:hAnsi="Calibri" w:cs="Times New Roman"/>
          <w:color w:val="212529"/>
          <w:sz w:val="24"/>
          <w:szCs w:val="24"/>
        </w:rPr>
        <w:t>   </w:t>
      </w:r>
      <w:r w:rsidRPr="005A0E74">
        <w:rPr>
          <w:rFonts w:ascii="Cambria" w:eastAsia="Calibri" w:hAnsi="Cambria" w:cs="Cambria"/>
          <w:color w:val="212529"/>
          <w:sz w:val="24"/>
          <w:szCs w:val="24"/>
        </w:rPr>
        <w:t> </w:t>
      </w:r>
      <w:r w:rsidRPr="005A0E74">
        <w:rPr>
          <w:rFonts w:cstheme="minorHAnsi"/>
          <w:sz w:val="28"/>
          <w:szCs w:val="28"/>
        </w:rPr>
        <w:t>Informe Trimestral de Actividades de la Comisión Edilicia Parques, Jardines y Ornato.</w:t>
      </w:r>
    </w:p>
    <w:p w14:paraId="52F07278" w14:textId="43FBF62A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5A0E74">
        <w:rPr>
          <w:rFonts w:cstheme="minorHAnsi"/>
          <w:sz w:val="28"/>
          <w:szCs w:val="28"/>
        </w:rPr>
        <w:t>5.    Informe sobre las condiciones físicas que propician la accesibilidad universal en los parques del municipio.</w:t>
      </w:r>
    </w:p>
    <w:p w14:paraId="6D644859" w14:textId="44F8BCA3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Pr="00B21EB6">
        <w:rPr>
          <w:rFonts w:cstheme="minorHAnsi"/>
          <w:sz w:val="28"/>
          <w:szCs w:val="28"/>
        </w:rPr>
        <w:t>.   Asuntos generales.</w:t>
      </w:r>
    </w:p>
    <w:p w14:paraId="3B38679B" w14:textId="0BD42D70" w:rsidR="005A0E74" w:rsidRPr="00B21EB6" w:rsidRDefault="005A0E74" w:rsidP="005A0E74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Pr="00B21EB6">
        <w:rPr>
          <w:rFonts w:cstheme="minorHAnsi"/>
          <w:sz w:val="28"/>
          <w:szCs w:val="28"/>
        </w:rPr>
        <w:t>.   Clausura.</w:t>
      </w:r>
    </w:p>
    <w:p w14:paraId="7DEB8716" w14:textId="77777777" w:rsidR="005A0E74" w:rsidRPr="00B21EB6" w:rsidRDefault="005A0E74" w:rsidP="005A0E74">
      <w:pPr>
        <w:shd w:val="clear" w:color="auto" w:fill="FFFFFF"/>
        <w:jc w:val="both"/>
        <w:rPr>
          <w:rFonts w:ascii="Poppins" w:eastAsia="Calibri" w:hAnsi="Poppins" w:cs="Poppins"/>
          <w:color w:val="212529"/>
          <w:sz w:val="24"/>
          <w:szCs w:val="24"/>
        </w:rPr>
      </w:pPr>
    </w:p>
    <w:p w14:paraId="4FAA58C4" w14:textId="77777777" w:rsidR="005A0E74" w:rsidRPr="00B21EB6" w:rsidRDefault="005A0E74" w:rsidP="005A0E74">
      <w:pPr>
        <w:jc w:val="both"/>
        <w:rPr>
          <w:rFonts w:cstheme="minorHAnsi"/>
          <w:sz w:val="28"/>
          <w:szCs w:val="28"/>
        </w:rPr>
      </w:pPr>
      <w:r w:rsidRPr="00B21EB6">
        <w:rPr>
          <w:rFonts w:cstheme="minorHAnsi"/>
          <w:sz w:val="28"/>
          <w:szCs w:val="28"/>
        </w:rPr>
        <w:t>Habiendo desahogado los puntos primero y segundo, en el tercer punto les pregunto si están de acuerdo con orden de día, por lo que solicito en votación, manifiesten su aprobación…</w:t>
      </w:r>
    </w:p>
    <w:p w14:paraId="551C481E" w14:textId="77777777" w:rsidR="005A0E74" w:rsidRPr="00B21EB6" w:rsidRDefault="005A0E74" w:rsidP="005A0E74">
      <w:pPr>
        <w:jc w:val="both"/>
        <w:rPr>
          <w:rFonts w:cstheme="minorHAnsi"/>
          <w:b/>
          <w:bCs/>
          <w:sz w:val="28"/>
          <w:szCs w:val="28"/>
        </w:rPr>
      </w:pPr>
      <w:r w:rsidRPr="00B21EB6">
        <w:rPr>
          <w:rFonts w:cstheme="minorHAnsi"/>
          <w:b/>
          <w:bCs/>
          <w:sz w:val="28"/>
          <w:szCs w:val="28"/>
        </w:rPr>
        <w:t>APROBADO POR UNANIMIDAD</w:t>
      </w:r>
    </w:p>
    <w:p w14:paraId="720031EA" w14:textId="7526D64D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 xml:space="preserve">Habiendo desahogado los puntos primero y </w:t>
      </w:r>
      <w:r w:rsidR="00EF1F19" w:rsidRPr="0009667B">
        <w:rPr>
          <w:rFonts w:cstheme="minorHAnsi"/>
          <w:sz w:val="28"/>
          <w:szCs w:val="28"/>
        </w:rPr>
        <w:t>segundo, en</w:t>
      </w:r>
      <w:r w:rsidRPr="0009667B">
        <w:rPr>
          <w:rFonts w:cstheme="minorHAnsi"/>
          <w:sz w:val="28"/>
          <w:szCs w:val="28"/>
        </w:rPr>
        <w:t xml:space="preserve"> el tercer punto les pregunto si están de acuerdo con orden de día, por lo que solicito en votación, manifiesten su aprobación…</w:t>
      </w:r>
    </w:p>
    <w:p w14:paraId="0C87CE7B" w14:textId="77777777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APROBADO POR MAYORIA (o unanimidad)</w:t>
      </w:r>
    </w:p>
    <w:p w14:paraId="5108EA86" w14:textId="08EBCC6B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De igual modo en este punto someto a votación para dar uso de la voz al Dir</w:t>
      </w:r>
      <w:r>
        <w:rPr>
          <w:rFonts w:cstheme="minorHAnsi"/>
          <w:sz w:val="28"/>
          <w:szCs w:val="28"/>
        </w:rPr>
        <w:t>ector de Parques y Jardines.</w:t>
      </w:r>
    </w:p>
    <w:p w14:paraId="229D61F7" w14:textId="161E48D6" w:rsid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 xml:space="preserve">APROBADO POR </w:t>
      </w:r>
      <w:r>
        <w:rPr>
          <w:rFonts w:cstheme="minorHAnsi"/>
          <w:sz w:val="28"/>
          <w:szCs w:val="28"/>
        </w:rPr>
        <w:t>UNANIMIDAD.</w:t>
      </w:r>
    </w:p>
    <w:p w14:paraId="1453C32D" w14:textId="77777777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</w:p>
    <w:p w14:paraId="0AC41780" w14:textId="77777777" w:rsidR="0009667B" w:rsidRPr="0009667B" w:rsidRDefault="0009667B" w:rsidP="0009667B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Para dar cumplimiento al cuarto punto, respecto al informe trimestral de la comisión de parques, jardines y ornato, dando cumplimiento a lo establecido en el artículo 8, Fracción VI, Inciso L) de la Ley de Trasparencia y Acceso a la Información.</w:t>
      </w:r>
    </w:p>
    <w:p w14:paraId="1FC64A04" w14:textId="77777777" w:rsidR="0009667B" w:rsidRPr="0009667B" w:rsidRDefault="0009667B" w:rsidP="0009667B">
      <w:pPr>
        <w:shd w:val="clear" w:color="auto" w:fill="FFFFFF"/>
        <w:spacing w:after="0" w:line="248" w:lineRule="atLeast"/>
        <w:ind w:left="360" w:hanging="360"/>
        <w:jc w:val="both"/>
        <w:rPr>
          <w:rFonts w:cstheme="minorHAnsi"/>
          <w:sz w:val="28"/>
          <w:szCs w:val="28"/>
        </w:rPr>
      </w:pPr>
    </w:p>
    <w:p w14:paraId="15123DFE" w14:textId="77777777" w:rsidR="0009667B" w:rsidRPr="0009667B" w:rsidRDefault="0009667B" w:rsidP="0009667B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Por lo que Doy a conocer los siguientes puntos que se trabajaron dentro de la comisión.</w:t>
      </w:r>
    </w:p>
    <w:p w14:paraId="77E0F823" w14:textId="77777777" w:rsidR="0009667B" w:rsidRPr="0009667B" w:rsidRDefault="0009667B" w:rsidP="0009667B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</w:p>
    <w:p w14:paraId="0C9C3FC5" w14:textId="77777777" w:rsidR="0009667B" w:rsidRPr="0009667B" w:rsidRDefault="0009667B" w:rsidP="000966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lastRenderedPageBreak/>
        <w:t xml:space="preserve"> Durante este periodo se realizaron diversas gestiones relativas a la comisión de Parques, Jardines y Ornato, como lo fueron varias podas de árboles tanto en calles, predios de particulares y escuelas, así como dictámenes de derribo de árboles.</w:t>
      </w:r>
    </w:p>
    <w:p w14:paraId="61470F27" w14:textId="77777777" w:rsidR="0009667B" w:rsidRPr="0009667B" w:rsidRDefault="0009667B" w:rsidP="0009667B">
      <w:pPr>
        <w:spacing w:after="160" w:line="259" w:lineRule="auto"/>
        <w:ind w:left="720"/>
        <w:contextualSpacing/>
        <w:rPr>
          <w:rFonts w:cstheme="minorHAnsi"/>
          <w:sz w:val="28"/>
          <w:szCs w:val="28"/>
        </w:rPr>
      </w:pPr>
    </w:p>
    <w:p w14:paraId="7E1D39E9" w14:textId="77777777" w:rsidR="0009667B" w:rsidRPr="0009667B" w:rsidRDefault="0009667B" w:rsidP="000966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Se realizaron varias peticiones de arbolado a la dirección de Parques y Jardines tanto de esta oficina como de ciudadanos para realizar reforestación en varias colonias.</w:t>
      </w:r>
    </w:p>
    <w:p w14:paraId="42438B51" w14:textId="77777777" w:rsidR="0009667B" w:rsidRPr="0009667B" w:rsidRDefault="0009667B" w:rsidP="0009667B">
      <w:pPr>
        <w:spacing w:after="160" w:line="259" w:lineRule="auto"/>
        <w:ind w:left="720"/>
        <w:contextualSpacing/>
        <w:rPr>
          <w:rFonts w:cstheme="minorHAnsi"/>
          <w:sz w:val="28"/>
          <w:szCs w:val="28"/>
        </w:rPr>
      </w:pPr>
    </w:p>
    <w:p w14:paraId="34447D04" w14:textId="77777777" w:rsidR="0009667B" w:rsidRPr="0009667B" w:rsidRDefault="0009667B" w:rsidP="000966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Se trabajo en conjunto con la dirección de medio ambiente para conocer el estado que guardan los parques y jardines del municipio en relación con su porcentaje de arbolado.</w:t>
      </w:r>
    </w:p>
    <w:p w14:paraId="427CCD15" w14:textId="77777777" w:rsidR="0009667B" w:rsidRPr="0009667B" w:rsidRDefault="0009667B" w:rsidP="0009667B">
      <w:pPr>
        <w:spacing w:after="160" w:line="259" w:lineRule="auto"/>
        <w:ind w:left="720"/>
        <w:contextualSpacing/>
        <w:rPr>
          <w:rFonts w:cstheme="minorHAnsi"/>
          <w:sz w:val="28"/>
          <w:szCs w:val="28"/>
        </w:rPr>
      </w:pPr>
    </w:p>
    <w:p w14:paraId="48D4752C" w14:textId="77777777" w:rsidR="0009667B" w:rsidRPr="0009667B" w:rsidRDefault="0009667B" w:rsidP="0009667B">
      <w:pPr>
        <w:spacing w:after="160" w:line="259" w:lineRule="auto"/>
        <w:ind w:left="720"/>
        <w:contextualSpacing/>
        <w:jc w:val="both"/>
        <w:rPr>
          <w:rFonts w:cstheme="minorHAnsi"/>
          <w:sz w:val="28"/>
          <w:szCs w:val="28"/>
        </w:rPr>
      </w:pPr>
    </w:p>
    <w:p w14:paraId="199FEAF5" w14:textId="77777777" w:rsidR="0009667B" w:rsidRPr="0009667B" w:rsidRDefault="0009667B" w:rsidP="000966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Así mismo, se trabajó en coordinación con el Director de Parques y Jardines para conocer el estado que guarda los parques del municipio en materia de accesibilidad universal. Lo anterior con el objetivo de proponer en comisión acciones que permitan el acceso a todas y todos por igual.</w:t>
      </w:r>
    </w:p>
    <w:p w14:paraId="270587E8" w14:textId="265D08AC" w:rsidR="0009667B" w:rsidRPr="0009667B" w:rsidRDefault="0009667B" w:rsidP="0009667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8"/>
          <w:szCs w:val="28"/>
        </w:rPr>
      </w:pPr>
      <w:bookmarkStart w:id="3" w:name="_Hlk133405819"/>
      <w:r w:rsidRPr="0009667B">
        <w:rPr>
          <w:rFonts w:cstheme="minorHAnsi"/>
          <w:sz w:val="28"/>
          <w:szCs w:val="28"/>
        </w:rPr>
        <w:t xml:space="preserve">En este tiempo tuvimos un total de 3 sesiones en las cuales hablamos sobre el plan anual de nuestra comisión en el mes de enero;  </w:t>
      </w:r>
      <w:bookmarkStart w:id="4" w:name="_Hlk133405863"/>
      <w:bookmarkEnd w:id="3"/>
      <w:r w:rsidRPr="0009667B">
        <w:rPr>
          <w:rFonts w:cstheme="minorHAnsi"/>
          <w:sz w:val="28"/>
          <w:szCs w:val="28"/>
        </w:rPr>
        <w:t xml:space="preserve">durante febrero </w:t>
      </w:r>
      <w:bookmarkEnd w:id="4"/>
      <w:r w:rsidRPr="0009667B">
        <w:rPr>
          <w:rFonts w:cstheme="minorHAnsi"/>
          <w:sz w:val="28"/>
          <w:szCs w:val="28"/>
        </w:rPr>
        <w:t xml:space="preserve">se dio a conocer la Información por parte del director de Medio Ambiente sobre los programas o proyectos de forestación y Reforestación que se tenían contemplados para este año en curso; </w:t>
      </w:r>
      <w:bookmarkStart w:id="5" w:name="_Hlk133405991"/>
      <w:r w:rsidRPr="0009667B">
        <w:rPr>
          <w:rFonts w:cstheme="minorHAnsi"/>
          <w:sz w:val="28"/>
          <w:szCs w:val="28"/>
        </w:rPr>
        <w:t>por último el mes de marzo,</w:t>
      </w:r>
      <w:bookmarkEnd w:id="5"/>
      <w:r w:rsidRPr="0009667B">
        <w:rPr>
          <w:rFonts w:cstheme="minorHAnsi"/>
          <w:sz w:val="28"/>
          <w:szCs w:val="28"/>
        </w:rPr>
        <w:t xml:space="preserve"> donde se tuvo la Presentación de la iniciativa que tiene por objeto reformar diversos artículos del Reglamento de Parques, Jardines y Recursos Forestales para el Municipio de San Pedro Tlaquepaque.</w:t>
      </w:r>
    </w:p>
    <w:p w14:paraId="1A3B8D06" w14:textId="77777777" w:rsidR="0009667B" w:rsidRPr="0009667B" w:rsidRDefault="0009667B" w:rsidP="0009667B">
      <w:pPr>
        <w:spacing w:after="160" w:line="259" w:lineRule="auto"/>
        <w:ind w:left="720"/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Para finalizar:</w:t>
      </w:r>
    </w:p>
    <w:p w14:paraId="799DEC6D" w14:textId="15AB23CA" w:rsidR="0009667B" w:rsidRPr="0009667B" w:rsidRDefault="0009667B" w:rsidP="0009667B">
      <w:pPr>
        <w:numPr>
          <w:ilvl w:val="0"/>
          <w:numId w:val="1"/>
        </w:numPr>
        <w:contextualSpacing/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En este periodo comprendido s</w:t>
      </w:r>
      <w:r w:rsidR="00906370">
        <w:rPr>
          <w:rFonts w:cstheme="minorHAnsi"/>
          <w:sz w:val="28"/>
          <w:szCs w:val="28"/>
        </w:rPr>
        <w:t>e realizaron alrededor de</w:t>
      </w:r>
      <w:r w:rsidRPr="0009667B">
        <w:rPr>
          <w:rFonts w:cstheme="minorHAnsi"/>
          <w:sz w:val="28"/>
          <w:szCs w:val="28"/>
        </w:rPr>
        <w:t xml:space="preserve"> 110 oficios de diferentes gestiones ante dependencias internas y externas del Municipio, entre estos 16 tienen que ver directamente con alguna gestión, tramite o seguimiento enfocado algún tema de Parques, Jardines y Ornato. </w:t>
      </w:r>
    </w:p>
    <w:p w14:paraId="3A841C37" w14:textId="77777777" w:rsidR="0009667B" w:rsidRPr="0009667B" w:rsidRDefault="0009667B" w:rsidP="0009667B">
      <w:pPr>
        <w:shd w:val="clear" w:color="auto" w:fill="FFFFFF"/>
        <w:spacing w:after="0" w:line="248" w:lineRule="atLeast"/>
        <w:jc w:val="both"/>
        <w:rPr>
          <w:rFonts w:cstheme="minorHAnsi"/>
          <w:sz w:val="28"/>
          <w:szCs w:val="28"/>
        </w:rPr>
      </w:pPr>
    </w:p>
    <w:p w14:paraId="793B4551" w14:textId="5B060C0F" w:rsid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En este punto ¿les pregunto si les gustaría hacer un comentario al respecto?</w:t>
      </w:r>
      <w:r w:rsidR="00906370">
        <w:rPr>
          <w:rFonts w:cstheme="minorHAnsi"/>
          <w:sz w:val="28"/>
          <w:szCs w:val="28"/>
        </w:rPr>
        <w:t xml:space="preserve"> Y también cederle el uso de la voz al director para informar de los dos oficios que les hicimos llegar.</w:t>
      </w:r>
    </w:p>
    <w:p w14:paraId="12A889BE" w14:textId="77777777" w:rsidR="00906370" w:rsidRDefault="00906370" w:rsidP="0009667B">
      <w:pPr>
        <w:jc w:val="both"/>
        <w:rPr>
          <w:rFonts w:cstheme="minorHAnsi"/>
          <w:sz w:val="28"/>
          <w:szCs w:val="28"/>
        </w:rPr>
      </w:pPr>
    </w:p>
    <w:p w14:paraId="635167ED" w14:textId="1E651046" w:rsidR="00906370" w:rsidRDefault="00906370" w:rsidP="0009667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No </w:t>
      </w:r>
      <w:r w:rsidR="00D51B53">
        <w:rPr>
          <w:rFonts w:cstheme="minorHAnsi"/>
          <w:sz w:val="28"/>
          <w:szCs w:val="28"/>
        </w:rPr>
        <w:t>sé</w:t>
      </w:r>
      <w:r>
        <w:rPr>
          <w:rFonts w:cstheme="minorHAnsi"/>
          <w:sz w:val="28"/>
          <w:szCs w:val="28"/>
        </w:rPr>
        <w:t>, si tienen algún comentario o algo que decir</w:t>
      </w:r>
    </w:p>
    <w:p w14:paraId="32A47A5F" w14:textId="77777777" w:rsidR="00906370" w:rsidRDefault="00906370" w:rsidP="0009667B">
      <w:pPr>
        <w:jc w:val="both"/>
        <w:rPr>
          <w:rFonts w:cstheme="minorHAnsi"/>
          <w:sz w:val="28"/>
          <w:szCs w:val="28"/>
        </w:rPr>
      </w:pPr>
    </w:p>
    <w:p w14:paraId="302059BB" w14:textId="2FA3EC55" w:rsidR="00906370" w:rsidRDefault="00906370" w:rsidP="0009667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Entonces, le cedo el uso de la voz.</w:t>
      </w:r>
    </w:p>
    <w:p w14:paraId="7E1A7DC7" w14:textId="2C9D7E3E" w:rsidR="005A4C5F" w:rsidRPr="005A4C5F" w:rsidRDefault="005A4C5F" w:rsidP="0009667B">
      <w:pPr>
        <w:jc w:val="both"/>
        <w:rPr>
          <w:rFonts w:cstheme="minorHAnsi"/>
          <w:b/>
          <w:bCs/>
          <w:sz w:val="28"/>
          <w:szCs w:val="28"/>
        </w:rPr>
      </w:pPr>
      <w:bookmarkStart w:id="6" w:name="_Hlk133577069"/>
      <w:bookmarkStart w:id="7" w:name="_Hlk133577054"/>
      <w:r w:rsidRPr="005A4C5F">
        <w:rPr>
          <w:rFonts w:cstheme="minorHAnsi"/>
          <w:b/>
          <w:bCs/>
          <w:sz w:val="28"/>
          <w:szCs w:val="28"/>
        </w:rPr>
        <w:t>Haciendo uso de la voz, el director de Parques y Jardines</w:t>
      </w:r>
      <w:bookmarkEnd w:id="6"/>
      <w:r w:rsidRPr="005A4C5F">
        <w:rPr>
          <w:rFonts w:cstheme="minorHAnsi"/>
          <w:b/>
          <w:bCs/>
          <w:sz w:val="28"/>
          <w:szCs w:val="28"/>
        </w:rPr>
        <w:t>.</w:t>
      </w:r>
    </w:p>
    <w:bookmarkEnd w:id="7"/>
    <w:p w14:paraId="3DA0116F" w14:textId="28D259D0" w:rsidR="00906370" w:rsidRDefault="00906370" w:rsidP="0009667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Bien buenos días, hemos estado trabajando porque viene el temporal de lluvias</w:t>
      </w:r>
      <w:r w:rsidR="005A4C5F">
        <w:rPr>
          <w:rFonts w:cstheme="minorHAnsi"/>
          <w:sz w:val="28"/>
          <w:szCs w:val="28"/>
        </w:rPr>
        <w:t xml:space="preserve">, el equipo se ha estado organizando para lo que se estaba preparando para la iniciativa de Fer y por lo tanto se hace un listado a través de la universidad del </w:t>
      </w:r>
      <w:r w:rsidR="00EF1F19">
        <w:rPr>
          <w:rFonts w:cstheme="minorHAnsi"/>
          <w:sz w:val="28"/>
          <w:szCs w:val="28"/>
        </w:rPr>
        <w:t>ITESO</w:t>
      </w:r>
      <w:r w:rsidR="005A4C5F">
        <w:rPr>
          <w:rFonts w:cstheme="minorHAnsi"/>
          <w:sz w:val="28"/>
          <w:szCs w:val="28"/>
        </w:rPr>
        <w:t>, a través de la dirección de vinculación universitaria con los proyectos de aplicación, con la finalidad de que nos puedan apoyar especialistas en el levantamiento  de la información y a la visita de los lugares en físico a manera de colaboración  con la academia  para sacar adelante la agenda:</w:t>
      </w:r>
    </w:p>
    <w:p w14:paraId="34DDEA9B" w14:textId="5B40C66B" w:rsidR="003C74CC" w:rsidRPr="0009667B" w:rsidRDefault="003C74CC" w:rsidP="0009667B">
      <w:pPr>
        <w:jc w:val="both"/>
        <w:rPr>
          <w:rFonts w:cstheme="minorHAnsi"/>
          <w:b/>
          <w:bCs/>
          <w:sz w:val="28"/>
          <w:szCs w:val="28"/>
        </w:rPr>
      </w:pPr>
      <w:r w:rsidRPr="005A4C5F">
        <w:rPr>
          <w:rFonts w:cstheme="minorHAnsi"/>
          <w:b/>
          <w:bCs/>
          <w:sz w:val="28"/>
          <w:szCs w:val="28"/>
        </w:rPr>
        <w:t xml:space="preserve">Haciendo uso de la voz, </w:t>
      </w:r>
      <w:r>
        <w:rPr>
          <w:rFonts w:cstheme="minorHAnsi"/>
          <w:b/>
          <w:bCs/>
          <w:sz w:val="28"/>
          <w:szCs w:val="28"/>
        </w:rPr>
        <w:t>la regidora Fernanda</w:t>
      </w:r>
      <w:r w:rsidRPr="005A4C5F">
        <w:rPr>
          <w:rFonts w:cstheme="minorHAnsi"/>
          <w:b/>
          <w:bCs/>
          <w:sz w:val="28"/>
          <w:szCs w:val="28"/>
        </w:rPr>
        <w:t>.</w:t>
      </w:r>
    </w:p>
    <w:p w14:paraId="71DF1E5F" w14:textId="1267CEB4" w:rsidR="0009667B" w:rsidRDefault="003C74CC" w:rsidP="0009667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Muchísimas</w:t>
      </w:r>
      <w:r w:rsidR="005D6D5E">
        <w:rPr>
          <w:rFonts w:cstheme="minorHAnsi"/>
          <w:sz w:val="28"/>
          <w:szCs w:val="28"/>
        </w:rPr>
        <w:t xml:space="preserve"> gracias, pues, como siempre lo repetimos en cada </w:t>
      </w:r>
      <w:r>
        <w:rPr>
          <w:rFonts w:cstheme="minorHAnsi"/>
          <w:sz w:val="28"/>
          <w:szCs w:val="28"/>
        </w:rPr>
        <w:t>sesión</w:t>
      </w:r>
      <w:r w:rsidR="005D6D5E">
        <w:rPr>
          <w:rFonts w:cstheme="minorHAnsi"/>
          <w:sz w:val="28"/>
          <w:szCs w:val="28"/>
        </w:rPr>
        <w:t>, tiene muchísimo trabajo sin embargo el escuchar mas a los ciudadanos y a lo mejor si tenemos ahí algun</w:t>
      </w:r>
      <w:r>
        <w:rPr>
          <w:rFonts w:cstheme="minorHAnsi"/>
          <w:sz w:val="28"/>
          <w:szCs w:val="28"/>
        </w:rPr>
        <w:t>os tenemos.</w:t>
      </w:r>
    </w:p>
    <w:p w14:paraId="3737C3CA" w14:textId="244EEDA2" w:rsidR="003C74CC" w:rsidRDefault="003C74CC" w:rsidP="0009667B">
      <w:pPr>
        <w:jc w:val="both"/>
        <w:rPr>
          <w:rFonts w:cstheme="minorHAnsi"/>
          <w:b/>
          <w:bCs/>
          <w:sz w:val="28"/>
          <w:szCs w:val="28"/>
        </w:rPr>
      </w:pPr>
      <w:r w:rsidRPr="005A4C5F">
        <w:rPr>
          <w:rFonts w:cstheme="minorHAnsi"/>
          <w:b/>
          <w:bCs/>
          <w:sz w:val="28"/>
          <w:szCs w:val="28"/>
        </w:rPr>
        <w:t>Haciendo uso de la voz, el director de Parques y Jardines</w:t>
      </w:r>
    </w:p>
    <w:p w14:paraId="461F1F86" w14:textId="338DE74C" w:rsidR="00757D10" w:rsidRDefault="003C74CC" w:rsidP="0009667B">
      <w:pPr>
        <w:jc w:val="both"/>
        <w:rPr>
          <w:rFonts w:cstheme="minorHAnsi"/>
          <w:sz w:val="28"/>
          <w:szCs w:val="28"/>
        </w:rPr>
      </w:pPr>
      <w:r w:rsidRPr="003C74CC">
        <w:rPr>
          <w:rFonts w:cstheme="minorHAnsi"/>
          <w:sz w:val="28"/>
          <w:szCs w:val="28"/>
        </w:rPr>
        <w:t>Esperemos que la siguiente sesión lo teng</w:t>
      </w:r>
      <w:r>
        <w:rPr>
          <w:rFonts w:cstheme="minorHAnsi"/>
          <w:sz w:val="28"/>
          <w:szCs w:val="28"/>
        </w:rPr>
        <w:t xml:space="preserve">amos </w:t>
      </w:r>
      <w:r w:rsidR="00757D10">
        <w:rPr>
          <w:rFonts w:cstheme="minorHAnsi"/>
          <w:sz w:val="28"/>
          <w:szCs w:val="28"/>
        </w:rPr>
        <w:t>más</w:t>
      </w:r>
      <w:r>
        <w:rPr>
          <w:rFonts w:cstheme="minorHAnsi"/>
          <w:sz w:val="28"/>
          <w:szCs w:val="28"/>
        </w:rPr>
        <w:t xml:space="preserve"> concreto </w:t>
      </w:r>
      <w:r w:rsidR="00757D10">
        <w:rPr>
          <w:rFonts w:cstheme="minorHAnsi"/>
          <w:sz w:val="28"/>
          <w:szCs w:val="28"/>
        </w:rPr>
        <w:t xml:space="preserve">no nomas en los parques y no nomas de su accesibilidad en apoyo con especialista del ITESO para no descuidar y estar trabajando en cuestiones de </w:t>
      </w:r>
      <w:r w:rsidR="00EF1F19">
        <w:rPr>
          <w:rFonts w:cstheme="minorHAnsi"/>
          <w:sz w:val="28"/>
          <w:szCs w:val="28"/>
        </w:rPr>
        <w:t>lo forestal</w:t>
      </w:r>
      <w:r w:rsidR="00757D10">
        <w:rPr>
          <w:rFonts w:cstheme="minorHAnsi"/>
          <w:sz w:val="28"/>
          <w:szCs w:val="28"/>
        </w:rPr>
        <w:t>.</w:t>
      </w:r>
    </w:p>
    <w:p w14:paraId="33092322" w14:textId="77777777" w:rsidR="00757D10" w:rsidRDefault="00757D10" w:rsidP="00757D10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5A4C5F">
        <w:rPr>
          <w:rFonts w:cstheme="minorHAnsi"/>
          <w:b/>
          <w:bCs/>
          <w:sz w:val="28"/>
          <w:szCs w:val="28"/>
        </w:rPr>
        <w:t xml:space="preserve">Haciendo uso de la voz, </w:t>
      </w:r>
      <w:r>
        <w:rPr>
          <w:rFonts w:cstheme="minorHAnsi"/>
          <w:b/>
          <w:bCs/>
          <w:sz w:val="28"/>
          <w:szCs w:val="28"/>
        </w:rPr>
        <w:t>la regidora Fernanda</w:t>
      </w:r>
      <w:r w:rsidRPr="005A4C5F">
        <w:rPr>
          <w:rFonts w:cstheme="minorHAnsi"/>
          <w:b/>
          <w:bCs/>
          <w:sz w:val="28"/>
          <w:szCs w:val="28"/>
        </w:rPr>
        <w:t>.</w:t>
      </w:r>
    </w:p>
    <w:p w14:paraId="05C2FFD9" w14:textId="3E3446F3" w:rsidR="00757D10" w:rsidRPr="00D32C63" w:rsidRDefault="00757D10" w:rsidP="00757D10">
      <w:pPr>
        <w:jc w:val="both"/>
        <w:rPr>
          <w:rFonts w:cstheme="minorHAnsi"/>
          <w:sz w:val="28"/>
          <w:szCs w:val="28"/>
        </w:rPr>
      </w:pPr>
      <w:r w:rsidRPr="00D32C63">
        <w:rPr>
          <w:rFonts w:cstheme="minorHAnsi"/>
          <w:sz w:val="28"/>
          <w:szCs w:val="28"/>
        </w:rPr>
        <w:t xml:space="preserve">Si, yo desde mi punto de vista si considero importante que se trabaje desde la comisión y la dirección con un diagnostico porque si  no tenemos ese diagnostico estamos actuando de una forma, </w:t>
      </w:r>
      <w:r w:rsidR="00EF1F19" w:rsidRPr="00D32C63">
        <w:rPr>
          <w:rFonts w:cstheme="minorHAnsi"/>
          <w:sz w:val="28"/>
          <w:szCs w:val="28"/>
        </w:rPr>
        <w:t>sé</w:t>
      </w:r>
      <w:r w:rsidRPr="00D32C63">
        <w:rPr>
          <w:rFonts w:cstheme="minorHAnsi"/>
          <w:sz w:val="28"/>
          <w:szCs w:val="28"/>
        </w:rPr>
        <w:t xml:space="preserve"> que tienen los que están en parques y jardines tienen una experiencia de </w:t>
      </w:r>
      <w:r w:rsidR="00D32C63" w:rsidRPr="00D32C63">
        <w:rPr>
          <w:rFonts w:cstheme="minorHAnsi"/>
          <w:sz w:val="28"/>
          <w:szCs w:val="28"/>
        </w:rPr>
        <w:t>muchos</w:t>
      </w:r>
      <w:r w:rsidRPr="00D32C63">
        <w:rPr>
          <w:rFonts w:cstheme="minorHAnsi"/>
          <w:sz w:val="28"/>
          <w:szCs w:val="28"/>
        </w:rPr>
        <w:t xml:space="preserve"> años  sin embargo yo se que si  es importante que este diagnostico lo tengamos para poder trabajar referente a ese diagnostico e iniciativas desde la comisión que desde hace poco  ya presentamos una iniciativa que ya se </w:t>
      </w:r>
      <w:r w:rsidR="00EF1F19" w:rsidRPr="00D32C63">
        <w:rPr>
          <w:rFonts w:cstheme="minorHAnsi"/>
          <w:sz w:val="28"/>
          <w:szCs w:val="28"/>
        </w:rPr>
        <w:t>turnó</w:t>
      </w:r>
      <w:r w:rsidRPr="00D32C63">
        <w:rPr>
          <w:rFonts w:cstheme="minorHAnsi"/>
          <w:sz w:val="28"/>
          <w:szCs w:val="28"/>
        </w:rPr>
        <w:t xml:space="preserve"> la comisión de reglamentos para que se pueda trabajar en parques desde la accesibilidad universal</w:t>
      </w:r>
      <w:r w:rsidR="0076154A" w:rsidRPr="00D32C63">
        <w:rPr>
          <w:rFonts w:cstheme="minorHAnsi"/>
          <w:sz w:val="28"/>
          <w:szCs w:val="28"/>
        </w:rPr>
        <w:t xml:space="preserve">, también el tema del arbolado se vienen temas de reforestaciones pero también es importante no solo decir “ah esta bien, vamos a reforestar”, pero saber en donde vamos a reforestar a plantar </w:t>
      </w:r>
      <w:r w:rsidR="00D32C63" w:rsidRPr="00D32C63">
        <w:rPr>
          <w:rFonts w:cstheme="minorHAnsi"/>
          <w:sz w:val="28"/>
          <w:szCs w:val="28"/>
        </w:rPr>
        <w:t>árboles</w:t>
      </w:r>
      <w:r w:rsidR="0076154A" w:rsidRPr="00D32C63">
        <w:rPr>
          <w:rFonts w:cstheme="minorHAnsi"/>
          <w:sz w:val="28"/>
          <w:szCs w:val="28"/>
        </w:rPr>
        <w:t xml:space="preserve">, el calor que hay en cada una los diferentes sectores del municipio  y de esa forma poder tomar </w:t>
      </w:r>
      <w:r w:rsidR="0076154A" w:rsidRPr="00D32C63">
        <w:rPr>
          <w:rFonts w:cstheme="minorHAnsi"/>
          <w:sz w:val="28"/>
          <w:szCs w:val="28"/>
        </w:rPr>
        <w:lastRenderedPageBreak/>
        <w:t xml:space="preserve">decisiones mas  </w:t>
      </w:r>
      <w:r w:rsidR="00D32C63" w:rsidRPr="00D32C63">
        <w:rPr>
          <w:rFonts w:cstheme="minorHAnsi"/>
          <w:sz w:val="28"/>
          <w:szCs w:val="28"/>
        </w:rPr>
        <w:t>acertadas</w:t>
      </w:r>
      <w:r w:rsidR="0076154A" w:rsidRPr="00D32C63">
        <w:rPr>
          <w:rFonts w:cstheme="minorHAnsi"/>
          <w:sz w:val="28"/>
          <w:szCs w:val="28"/>
        </w:rPr>
        <w:t xml:space="preserve">, esperamos que con el apoyo que dice que del </w:t>
      </w:r>
      <w:r w:rsidR="00EF1F19" w:rsidRPr="00D32C63">
        <w:rPr>
          <w:rFonts w:cstheme="minorHAnsi"/>
          <w:sz w:val="28"/>
          <w:szCs w:val="28"/>
        </w:rPr>
        <w:t>ITESO</w:t>
      </w:r>
      <w:r w:rsidR="0076154A" w:rsidRPr="00D32C63">
        <w:rPr>
          <w:rFonts w:cstheme="minorHAnsi"/>
          <w:sz w:val="28"/>
          <w:szCs w:val="28"/>
        </w:rPr>
        <w:t xml:space="preserve"> poder recibir ese diagnostico y en esa forma poder trabajar, </w:t>
      </w:r>
      <w:r w:rsidR="00D32C63" w:rsidRPr="00D32C63">
        <w:rPr>
          <w:rFonts w:cstheme="minorHAnsi"/>
          <w:sz w:val="28"/>
          <w:szCs w:val="28"/>
        </w:rPr>
        <w:t>muchísimas</w:t>
      </w:r>
      <w:r w:rsidR="0076154A" w:rsidRPr="00D32C63">
        <w:rPr>
          <w:rFonts w:cstheme="minorHAnsi"/>
          <w:sz w:val="28"/>
          <w:szCs w:val="28"/>
        </w:rPr>
        <w:t xml:space="preserve"> gracias, no se si algo tienen los regidores que comentar.</w:t>
      </w:r>
    </w:p>
    <w:p w14:paraId="7D17CB81" w14:textId="5C1F79A7" w:rsidR="0076154A" w:rsidRDefault="0076154A" w:rsidP="0076154A">
      <w:pPr>
        <w:jc w:val="both"/>
        <w:rPr>
          <w:rFonts w:cstheme="minorHAnsi"/>
          <w:b/>
          <w:bCs/>
          <w:sz w:val="28"/>
          <w:szCs w:val="28"/>
        </w:rPr>
      </w:pPr>
      <w:r w:rsidRPr="005A4C5F">
        <w:rPr>
          <w:rFonts w:cstheme="minorHAnsi"/>
          <w:b/>
          <w:bCs/>
          <w:sz w:val="28"/>
          <w:szCs w:val="28"/>
        </w:rPr>
        <w:t xml:space="preserve">Haciendo uso de la voz, el </w:t>
      </w:r>
      <w:r>
        <w:rPr>
          <w:rFonts w:cstheme="minorHAnsi"/>
          <w:b/>
          <w:bCs/>
          <w:sz w:val="28"/>
          <w:szCs w:val="28"/>
        </w:rPr>
        <w:t xml:space="preserve">regidor Roberto </w:t>
      </w:r>
      <w:r w:rsidR="00D32C63">
        <w:rPr>
          <w:rFonts w:cstheme="minorHAnsi"/>
          <w:b/>
          <w:bCs/>
          <w:sz w:val="28"/>
          <w:szCs w:val="28"/>
        </w:rPr>
        <w:t>Albarrán</w:t>
      </w:r>
      <w:r>
        <w:rPr>
          <w:rFonts w:cstheme="minorHAnsi"/>
          <w:b/>
          <w:bCs/>
          <w:sz w:val="28"/>
          <w:szCs w:val="28"/>
        </w:rPr>
        <w:t>.</w:t>
      </w:r>
    </w:p>
    <w:p w14:paraId="722171EE" w14:textId="349532FA" w:rsidR="003C74CC" w:rsidRPr="003C74CC" w:rsidRDefault="0076154A" w:rsidP="0009667B">
      <w:pPr>
        <w:jc w:val="both"/>
        <w:rPr>
          <w:rFonts w:cstheme="minorHAnsi"/>
          <w:sz w:val="28"/>
          <w:szCs w:val="28"/>
        </w:rPr>
      </w:pPr>
      <w:r w:rsidRPr="00D32C63">
        <w:rPr>
          <w:rFonts w:cstheme="minorHAnsi"/>
          <w:sz w:val="28"/>
          <w:szCs w:val="28"/>
        </w:rPr>
        <w:t xml:space="preserve">Felicitarlo por su trabajo, porque si personalmente, tener un orden, podar un árbol y a los 15 días ya </w:t>
      </w:r>
      <w:r w:rsidR="00EF1F19" w:rsidRPr="00D32C63">
        <w:rPr>
          <w:rFonts w:cstheme="minorHAnsi"/>
          <w:sz w:val="28"/>
          <w:szCs w:val="28"/>
        </w:rPr>
        <w:t>está</w:t>
      </w:r>
      <w:r w:rsidRPr="00D32C63">
        <w:rPr>
          <w:rFonts w:cstheme="minorHAnsi"/>
          <w:sz w:val="28"/>
          <w:szCs w:val="28"/>
        </w:rPr>
        <w:t xml:space="preserve"> de nuevo </w:t>
      </w:r>
      <w:r w:rsidR="00EF1F19" w:rsidRPr="00D32C63">
        <w:rPr>
          <w:rFonts w:cstheme="minorHAnsi"/>
          <w:sz w:val="28"/>
          <w:szCs w:val="28"/>
        </w:rPr>
        <w:t>creciendo, muchas</w:t>
      </w:r>
      <w:r w:rsidRPr="00D32C63">
        <w:rPr>
          <w:rFonts w:cstheme="minorHAnsi"/>
          <w:sz w:val="28"/>
          <w:szCs w:val="28"/>
        </w:rPr>
        <w:t xml:space="preserve"> felicidades porque si le hecha muchas ganas a su chamba</w:t>
      </w:r>
      <w:r w:rsidR="00D32C63">
        <w:rPr>
          <w:rFonts w:cstheme="minorHAnsi"/>
          <w:sz w:val="28"/>
          <w:szCs w:val="28"/>
        </w:rPr>
        <w:t>.</w:t>
      </w:r>
    </w:p>
    <w:p w14:paraId="179D1CB9" w14:textId="3C4F976B" w:rsidR="0009667B" w:rsidRPr="0009667B" w:rsidRDefault="00D32C63" w:rsidP="0009667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Muchísimas </w:t>
      </w:r>
      <w:r w:rsidR="0009667B" w:rsidRPr="0009667B">
        <w:rPr>
          <w:rFonts w:cstheme="minorHAnsi"/>
          <w:sz w:val="28"/>
          <w:szCs w:val="28"/>
        </w:rPr>
        <w:t>Gracias…</w:t>
      </w:r>
    </w:p>
    <w:p w14:paraId="0163A294" w14:textId="77777777" w:rsidR="0009667B" w:rsidRPr="0009667B" w:rsidRDefault="0009667B" w:rsidP="0009667B">
      <w:pPr>
        <w:tabs>
          <w:tab w:val="left" w:pos="709"/>
        </w:tabs>
        <w:suppressAutoHyphens/>
        <w:spacing w:after="0"/>
        <w:jc w:val="both"/>
        <w:rPr>
          <w:rFonts w:cstheme="minorHAnsi"/>
          <w:sz w:val="28"/>
          <w:szCs w:val="28"/>
        </w:rPr>
      </w:pPr>
    </w:p>
    <w:p w14:paraId="6660B22C" w14:textId="77777777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Continuando con el desahogo del orden del día en “Asuntos Generales” les pregunto ¿si tienen algún tema que deseen agregar?…</w:t>
      </w:r>
    </w:p>
    <w:p w14:paraId="26A03AD9" w14:textId="77777777" w:rsidR="0009667B" w:rsidRP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>Gracias</w:t>
      </w:r>
    </w:p>
    <w:p w14:paraId="6BFE553F" w14:textId="5CFCD12F" w:rsidR="0009667B" w:rsidRDefault="0009667B" w:rsidP="0009667B">
      <w:pPr>
        <w:jc w:val="both"/>
        <w:rPr>
          <w:rFonts w:cstheme="minorHAnsi"/>
          <w:sz w:val="28"/>
          <w:szCs w:val="28"/>
        </w:rPr>
      </w:pPr>
      <w:r w:rsidRPr="0009667B">
        <w:rPr>
          <w:rFonts w:cstheme="minorHAnsi"/>
          <w:sz w:val="28"/>
          <w:szCs w:val="28"/>
        </w:rPr>
        <w:t xml:space="preserve">No habiendo más asuntos que tratar pasamos al punto número 5 la clausura de la sesión de la Comisión de Parques, Jardines y Ornato, siendo las </w:t>
      </w:r>
      <w:r w:rsidR="00D32C63">
        <w:rPr>
          <w:rFonts w:cstheme="minorHAnsi"/>
          <w:sz w:val="28"/>
          <w:szCs w:val="28"/>
        </w:rPr>
        <w:t>10:45 (Diez horas con cuarenta y cinco)</w:t>
      </w:r>
      <w:r w:rsidRPr="0009667B">
        <w:rPr>
          <w:rFonts w:cstheme="minorHAnsi"/>
          <w:sz w:val="28"/>
          <w:szCs w:val="28"/>
        </w:rPr>
        <w:t xml:space="preserve"> del día 27 de ABRIL del presente año, agradezco a todas y </w:t>
      </w:r>
      <w:r w:rsidR="00EF1F19" w:rsidRPr="0009667B">
        <w:rPr>
          <w:rFonts w:cstheme="minorHAnsi"/>
          <w:sz w:val="28"/>
          <w:szCs w:val="28"/>
        </w:rPr>
        <w:t>tod</w:t>
      </w:r>
      <w:r w:rsidR="00EF1F19">
        <w:rPr>
          <w:rFonts w:cstheme="minorHAnsi"/>
          <w:sz w:val="28"/>
          <w:szCs w:val="28"/>
        </w:rPr>
        <w:t>os</w:t>
      </w:r>
      <w:r w:rsidR="00EF1F19" w:rsidRPr="0009667B">
        <w:rPr>
          <w:rFonts w:cstheme="minorHAnsi"/>
          <w:sz w:val="28"/>
          <w:szCs w:val="28"/>
        </w:rPr>
        <w:t xml:space="preserve"> su asistencia</w:t>
      </w:r>
      <w:r w:rsidRPr="0009667B">
        <w:rPr>
          <w:rFonts w:cstheme="minorHAnsi"/>
          <w:sz w:val="28"/>
          <w:szCs w:val="28"/>
        </w:rPr>
        <w:t xml:space="preserve">.   </w:t>
      </w:r>
    </w:p>
    <w:p w14:paraId="4E4FEECB" w14:textId="77777777" w:rsidR="00D32C63" w:rsidRDefault="00D32C63" w:rsidP="0009667B">
      <w:pPr>
        <w:jc w:val="both"/>
        <w:rPr>
          <w:rFonts w:cstheme="minorHAnsi"/>
          <w:sz w:val="28"/>
          <w:szCs w:val="28"/>
        </w:rPr>
      </w:pPr>
    </w:p>
    <w:p w14:paraId="0D7E3153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0080793E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388254BD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55A4CAD0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21092455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574601BF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1576F93F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3157E67F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6A050945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162BD3B5" w14:textId="77777777" w:rsidR="00EF1F19" w:rsidRDefault="00EF1F19" w:rsidP="0009667B">
      <w:pPr>
        <w:jc w:val="both"/>
        <w:rPr>
          <w:rFonts w:cstheme="minorHAnsi"/>
          <w:sz w:val="28"/>
          <w:szCs w:val="28"/>
        </w:rPr>
      </w:pPr>
    </w:p>
    <w:p w14:paraId="76830751" w14:textId="77777777" w:rsidR="00D32C63" w:rsidRDefault="00D32C63" w:rsidP="0009667B">
      <w:pPr>
        <w:jc w:val="both"/>
        <w:rPr>
          <w:rFonts w:cstheme="minorHAnsi"/>
          <w:sz w:val="28"/>
          <w:szCs w:val="28"/>
        </w:rPr>
      </w:pPr>
    </w:p>
    <w:p w14:paraId="3102A28C" w14:textId="77777777" w:rsidR="00D32C63" w:rsidRDefault="00D32C63" w:rsidP="0009667B">
      <w:pPr>
        <w:jc w:val="both"/>
        <w:rPr>
          <w:rFonts w:cstheme="minorHAnsi"/>
          <w:sz w:val="28"/>
          <w:szCs w:val="28"/>
        </w:rPr>
      </w:pPr>
    </w:p>
    <w:p w14:paraId="511B40B9" w14:textId="77777777" w:rsidR="00D51B53" w:rsidRPr="005D227B" w:rsidRDefault="00D51B53" w:rsidP="00D51B53">
      <w:pPr>
        <w:jc w:val="both"/>
        <w:rPr>
          <w:rFonts w:cstheme="minorHAnsi"/>
          <w:sz w:val="28"/>
          <w:szCs w:val="28"/>
        </w:rPr>
      </w:pPr>
    </w:p>
    <w:p w14:paraId="1D8EE5B5" w14:textId="77777777" w:rsidR="00D51B53" w:rsidRPr="00E85E2B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0E0F04D5" w14:textId="77777777" w:rsidR="00D51B53" w:rsidRPr="00E85E2B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FERNANDA JANETH MARTÍNEZ NÚÑEZ.</w:t>
      </w:r>
    </w:p>
    <w:p w14:paraId="71391C11" w14:textId="77777777" w:rsidR="00D51B53" w:rsidRPr="00E85E2B" w:rsidRDefault="00D51B53" w:rsidP="00D51B53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Presidenta de la Comisión de Parques, Jardines y Ornato.</w:t>
      </w:r>
    </w:p>
    <w:p w14:paraId="36F6BD53" w14:textId="77777777" w:rsidR="00D51B53" w:rsidRDefault="00D51B53" w:rsidP="00D51B53">
      <w:pPr>
        <w:spacing w:after="0"/>
        <w:jc w:val="center"/>
        <w:rPr>
          <w:rFonts w:cstheme="minorHAnsi"/>
          <w:sz w:val="28"/>
          <w:szCs w:val="28"/>
        </w:rPr>
      </w:pPr>
    </w:p>
    <w:p w14:paraId="32C9EA73" w14:textId="77777777" w:rsidR="00D51B53" w:rsidRPr="00E85E2B" w:rsidRDefault="00D51B53" w:rsidP="00D51B53">
      <w:pPr>
        <w:spacing w:after="0"/>
        <w:jc w:val="center"/>
        <w:rPr>
          <w:rFonts w:cstheme="minorHAnsi"/>
          <w:sz w:val="28"/>
          <w:szCs w:val="28"/>
        </w:rPr>
      </w:pPr>
    </w:p>
    <w:p w14:paraId="07341AB1" w14:textId="77777777" w:rsidR="00D51B53" w:rsidRDefault="00D51B53" w:rsidP="00D51B53">
      <w:pPr>
        <w:spacing w:after="0"/>
        <w:jc w:val="center"/>
        <w:rPr>
          <w:rFonts w:cstheme="minorHAnsi"/>
          <w:sz w:val="28"/>
          <w:szCs w:val="28"/>
        </w:rPr>
      </w:pPr>
    </w:p>
    <w:p w14:paraId="74F0B4C4" w14:textId="77777777" w:rsidR="00D51B53" w:rsidRPr="00E85E2B" w:rsidRDefault="00D51B53" w:rsidP="00D51B53">
      <w:pPr>
        <w:spacing w:after="0"/>
        <w:jc w:val="center"/>
        <w:rPr>
          <w:rFonts w:cstheme="minorHAnsi"/>
          <w:sz w:val="28"/>
          <w:szCs w:val="28"/>
        </w:rPr>
      </w:pPr>
    </w:p>
    <w:p w14:paraId="5153B372" w14:textId="77777777" w:rsidR="00D51B53" w:rsidRPr="00E85E2B" w:rsidRDefault="00D51B53" w:rsidP="00D51B53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</w:t>
      </w:r>
    </w:p>
    <w:p w14:paraId="1317FA27" w14:textId="77777777" w:rsidR="00D51B53" w:rsidRPr="00E85E2B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DR. ROBERTO GERARDO ALBARRAN MAGAÑA.</w:t>
      </w:r>
    </w:p>
    <w:p w14:paraId="19E46690" w14:textId="77777777" w:rsidR="00D51B53" w:rsidRPr="00E85E2B" w:rsidRDefault="00D51B53" w:rsidP="00D51B53">
      <w:pPr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6A3F6539" w14:textId="77777777" w:rsidR="00D51B53" w:rsidRDefault="00D51B53" w:rsidP="00D51B53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1D1B1D6A" w14:textId="77777777" w:rsidR="00D51B53" w:rsidRPr="00E85E2B" w:rsidRDefault="00D51B53" w:rsidP="00D51B53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34443FF4" w14:textId="5EF6B039" w:rsidR="00D51B53" w:rsidRPr="00D51B53" w:rsidRDefault="00D51B53" w:rsidP="00D51B53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b/>
          <w:bCs/>
          <w:sz w:val="28"/>
          <w:szCs w:val="28"/>
        </w:rPr>
      </w:pPr>
      <w:r w:rsidRPr="00D51B53">
        <w:rPr>
          <w:rFonts w:cstheme="minorHAnsi"/>
          <w:b/>
          <w:bCs/>
          <w:sz w:val="28"/>
          <w:szCs w:val="28"/>
        </w:rPr>
        <w:t>(Ausente)</w:t>
      </w:r>
    </w:p>
    <w:p w14:paraId="39564251" w14:textId="77777777" w:rsidR="00D51B53" w:rsidRPr="00E85E2B" w:rsidRDefault="00D51B53" w:rsidP="00D51B53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3D3AECA0" w14:textId="77777777" w:rsidR="00D51B53" w:rsidRPr="00E85E2B" w:rsidRDefault="00D51B53" w:rsidP="00D51B53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18948FBE" w14:textId="77777777" w:rsidR="00D51B53" w:rsidRPr="00E85E2B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L.A. JOSÉ ALFREDO GAVIÑO HÉRNANDEZ.</w:t>
      </w:r>
    </w:p>
    <w:p w14:paraId="165B28CB" w14:textId="77777777" w:rsidR="00D51B53" w:rsidRPr="00E85E2B" w:rsidRDefault="00D51B53" w:rsidP="00D51B53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sz w:val="28"/>
          <w:szCs w:val="28"/>
        </w:rPr>
        <w:t>Vocal de la Comisión de Parques, Jardines y Ornato</w:t>
      </w:r>
    </w:p>
    <w:p w14:paraId="4238B323" w14:textId="77777777" w:rsidR="00D51B53" w:rsidRDefault="00D51B53" w:rsidP="00D51B53">
      <w:pPr>
        <w:jc w:val="center"/>
        <w:rPr>
          <w:rFonts w:cstheme="minorHAnsi"/>
          <w:b/>
          <w:sz w:val="28"/>
          <w:szCs w:val="28"/>
        </w:rPr>
      </w:pPr>
    </w:p>
    <w:p w14:paraId="143D12D2" w14:textId="77777777" w:rsidR="00D51B53" w:rsidRPr="00E85E2B" w:rsidRDefault="00D51B53" w:rsidP="00D51B53">
      <w:pPr>
        <w:jc w:val="center"/>
        <w:rPr>
          <w:rFonts w:cstheme="minorHAnsi"/>
          <w:b/>
          <w:sz w:val="28"/>
          <w:szCs w:val="28"/>
        </w:rPr>
      </w:pPr>
    </w:p>
    <w:p w14:paraId="0607B23F" w14:textId="6DACD11C" w:rsidR="00D51B53" w:rsidRPr="00E85E2B" w:rsidRDefault="00D51B53" w:rsidP="00D51B53">
      <w:pPr>
        <w:jc w:val="center"/>
        <w:rPr>
          <w:rFonts w:cstheme="minorHAnsi"/>
          <w:b/>
          <w:sz w:val="28"/>
          <w:szCs w:val="28"/>
        </w:rPr>
      </w:pPr>
    </w:p>
    <w:p w14:paraId="704DD7F3" w14:textId="77777777" w:rsidR="00D51B53" w:rsidRPr="00E85E2B" w:rsidRDefault="00D51B53" w:rsidP="00D51B53">
      <w:pPr>
        <w:pStyle w:val="Sinespaciado"/>
        <w:jc w:val="center"/>
        <w:rPr>
          <w:rFonts w:cstheme="minorHAnsi"/>
          <w:sz w:val="28"/>
          <w:szCs w:val="28"/>
        </w:rPr>
      </w:pPr>
      <w:r w:rsidRPr="00E85E2B">
        <w:rPr>
          <w:rFonts w:cstheme="minorHAnsi"/>
          <w:sz w:val="28"/>
          <w:szCs w:val="28"/>
        </w:rPr>
        <w:t>____________________________________________</w:t>
      </w:r>
    </w:p>
    <w:p w14:paraId="756286E6" w14:textId="77777777" w:rsidR="00D51B53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  <w:r w:rsidRPr="00E85E2B">
        <w:rPr>
          <w:rFonts w:cstheme="minorHAnsi"/>
          <w:b/>
          <w:sz w:val="28"/>
          <w:szCs w:val="28"/>
        </w:rPr>
        <w:t>C. LILIANA ANTONIA GARDIEL ARANA.</w:t>
      </w:r>
    </w:p>
    <w:p w14:paraId="5FDE2F0C" w14:textId="77777777" w:rsidR="00D51B53" w:rsidRPr="00E85E2B" w:rsidRDefault="00D51B53" w:rsidP="00D51B53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32522D00" w14:textId="3A871DB8" w:rsidR="00291355" w:rsidRPr="00D51B53" w:rsidRDefault="00D51B53" w:rsidP="00D51B53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E85E2B">
        <w:rPr>
          <w:rFonts w:cstheme="minorHAnsi"/>
          <w:b/>
          <w:sz w:val="18"/>
          <w:szCs w:val="18"/>
        </w:rPr>
        <w:t>ESTA HOJA DE FIRMAS FORMA PARTE DE LA COMISIÓN EDILICIA DE PARQUES, JARDINES Y ORNATO DEL MUNICIPIO DE SAN PEDRO TLAQUEPAQUE, JALISCO, CELEBRADA EL 2</w:t>
      </w:r>
      <w:r>
        <w:rPr>
          <w:rFonts w:cstheme="minorHAnsi"/>
          <w:b/>
          <w:sz w:val="18"/>
          <w:szCs w:val="18"/>
        </w:rPr>
        <w:t>7</w:t>
      </w:r>
      <w:r w:rsidRPr="00E85E2B">
        <w:rPr>
          <w:rFonts w:cstheme="minorHAnsi"/>
          <w:b/>
          <w:sz w:val="18"/>
          <w:szCs w:val="18"/>
        </w:rPr>
        <w:t xml:space="preserve"> DE </w:t>
      </w:r>
      <w:r>
        <w:rPr>
          <w:rFonts w:cstheme="minorHAnsi"/>
          <w:b/>
          <w:sz w:val="18"/>
          <w:szCs w:val="18"/>
        </w:rPr>
        <w:t>ABRIL</w:t>
      </w:r>
      <w:r w:rsidRPr="00E85E2B">
        <w:rPr>
          <w:rFonts w:cstheme="minorHAnsi"/>
          <w:b/>
          <w:sz w:val="18"/>
          <w:szCs w:val="18"/>
        </w:rPr>
        <w:t xml:space="preserve"> DEL 202</w:t>
      </w:r>
      <w:r>
        <w:rPr>
          <w:rFonts w:cstheme="minorHAnsi"/>
          <w:b/>
          <w:sz w:val="18"/>
          <w:szCs w:val="18"/>
        </w:rPr>
        <w:t>3</w:t>
      </w:r>
      <w:r w:rsidRPr="00E85E2B">
        <w:rPr>
          <w:rFonts w:cstheme="minorHAnsi"/>
          <w:b/>
          <w:sz w:val="18"/>
          <w:szCs w:val="18"/>
        </w:rPr>
        <w:t>.</w:t>
      </w:r>
    </w:p>
    <w:sectPr w:rsidR="00291355" w:rsidRPr="00D51B53" w:rsidSect="00EF1F19">
      <w:headerReference w:type="default" r:id="rId8"/>
      <w:pgSz w:w="12240" w:h="19298" w:code="11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EDC97" w14:textId="77777777" w:rsidR="00F6224F" w:rsidRDefault="00F6224F" w:rsidP="005A0E74">
      <w:pPr>
        <w:spacing w:after="0" w:line="240" w:lineRule="auto"/>
      </w:pPr>
      <w:r>
        <w:separator/>
      </w:r>
    </w:p>
  </w:endnote>
  <w:endnote w:type="continuationSeparator" w:id="0">
    <w:p w14:paraId="64655A73" w14:textId="77777777" w:rsidR="00F6224F" w:rsidRDefault="00F6224F" w:rsidP="005A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15B2" w14:textId="77777777" w:rsidR="00F6224F" w:rsidRDefault="00F6224F" w:rsidP="005A0E74">
      <w:pPr>
        <w:spacing w:after="0" w:line="240" w:lineRule="auto"/>
      </w:pPr>
      <w:r>
        <w:separator/>
      </w:r>
    </w:p>
  </w:footnote>
  <w:footnote w:type="continuationSeparator" w:id="0">
    <w:p w14:paraId="3EF7451F" w14:textId="77777777" w:rsidR="00F6224F" w:rsidRDefault="00F6224F" w:rsidP="005A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DD" w14:textId="77777777" w:rsidR="005A0E74" w:rsidRPr="00545B79" w:rsidRDefault="005A0E74" w:rsidP="005A0E74">
    <w:pPr>
      <w:spacing w:after="0" w:line="240" w:lineRule="auto"/>
      <w:jc w:val="right"/>
      <w:rPr>
        <w:rFonts w:cstheme="minorHAnsi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DA18698" wp14:editId="68B5787E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 descr="Imagen de la pantalla de un celular con letras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de la pantalla de un celular con letras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B79">
      <w:rPr>
        <w:rFonts w:cstheme="minorHAnsi"/>
        <w:b/>
      </w:rPr>
      <w:t>ACTA CORRESPONDIENTE A LA</w:t>
    </w:r>
    <w:r>
      <w:rPr>
        <w:rFonts w:cstheme="minorHAnsi"/>
        <w:b/>
      </w:rPr>
      <w:t xml:space="preserve"> </w:t>
    </w:r>
    <w:r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Pr="00545B79">
      <w:rPr>
        <w:rFonts w:cstheme="minorHAnsi"/>
        <w:b/>
      </w:rPr>
      <w:t xml:space="preserve"> </w:t>
    </w:r>
    <w:r>
      <w:rPr>
        <w:rFonts w:cstheme="minorHAnsi"/>
        <w:b/>
      </w:rPr>
      <w:t xml:space="preserve">                                                                                                                         PARQUES, JARDINES Y ORNATO.</w:t>
    </w:r>
    <w:r w:rsidRPr="00545B79">
      <w:rPr>
        <w:rFonts w:cstheme="minorHAnsi"/>
        <w:b/>
      </w:rPr>
      <w:t xml:space="preserve"> </w:t>
    </w:r>
  </w:p>
  <w:p w14:paraId="264DB4B9" w14:textId="6F37096A" w:rsidR="005A0E74" w:rsidRPr="00545B79" w:rsidRDefault="005A0E74" w:rsidP="005A0E74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27 DE ABRIL DEL 2023.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>
      <w:rPr>
        <w:b/>
      </w:rPr>
      <w:t>A.</w:t>
    </w:r>
  </w:p>
  <w:p w14:paraId="66EDFB61" w14:textId="77777777" w:rsidR="005A0E74" w:rsidRDefault="005A0E74" w:rsidP="005A0E74">
    <w:pPr>
      <w:pStyle w:val="Sinespaciado"/>
      <w:jc w:val="both"/>
      <w:rPr>
        <w:rFonts w:cstheme="minorHAnsi"/>
      </w:rPr>
    </w:pPr>
  </w:p>
  <w:p w14:paraId="3881FBB1" w14:textId="77777777" w:rsidR="005A0E74" w:rsidRDefault="005A0E74" w:rsidP="005A0E74">
    <w:pPr>
      <w:pStyle w:val="Encabezado"/>
    </w:pPr>
  </w:p>
  <w:p w14:paraId="7F4A663E" w14:textId="77777777" w:rsidR="005A0E74" w:rsidRDefault="005A0E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12801"/>
    <w:multiLevelType w:val="hybridMultilevel"/>
    <w:tmpl w:val="B4FCB63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4"/>
    <w:rsid w:val="0009667B"/>
    <w:rsid w:val="00216CC2"/>
    <w:rsid w:val="0024779C"/>
    <w:rsid w:val="003C74CC"/>
    <w:rsid w:val="005A0E74"/>
    <w:rsid w:val="005A4C5F"/>
    <w:rsid w:val="005D6D5E"/>
    <w:rsid w:val="00757D10"/>
    <w:rsid w:val="0076154A"/>
    <w:rsid w:val="00906370"/>
    <w:rsid w:val="00986731"/>
    <w:rsid w:val="00AC2699"/>
    <w:rsid w:val="00AE663C"/>
    <w:rsid w:val="00B6653B"/>
    <w:rsid w:val="00D32C63"/>
    <w:rsid w:val="00D51B53"/>
    <w:rsid w:val="00EF1F19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3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0E7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A0E7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5A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E74"/>
  </w:style>
  <w:style w:type="paragraph" w:styleId="Piedepgina">
    <w:name w:val="footer"/>
    <w:basedOn w:val="Normal"/>
    <w:link w:val="PiedepginaCar"/>
    <w:uiPriority w:val="99"/>
    <w:unhideWhenUsed/>
    <w:rsid w:val="005A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E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0E74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5A0E74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5A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E74"/>
  </w:style>
  <w:style w:type="paragraph" w:styleId="Piedepgina">
    <w:name w:val="footer"/>
    <w:basedOn w:val="Normal"/>
    <w:link w:val="PiedepginaCar"/>
    <w:uiPriority w:val="99"/>
    <w:unhideWhenUsed/>
    <w:rsid w:val="005A0E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1302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MARTINEZ</dc:creator>
  <cp:lastModifiedBy>Servicio Social Transparencia 2</cp:lastModifiedBy>
  <cp:revision>2</cp:revision>
  <cp:lastPrinted>2023-05-02T15:30:00Z</cp:lastPrinted>
  <dcterms:created xsi:type="dcterms:W3CDTF">2023-05-11T19:52:00Z</dcterms:created>
  <dcterms:modified xsi:type="dcterms:W3CDTF">2023-05-11T19:52:00Z</dcterms:modified>
</cp:coreProperties>
</file>