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D4" w:rsidRDefault="00A114D4" w:rsidP="00A114D4">
      <w:pPr>
        <w:jc w:val="center"/>
        <w:rPr>
          <w:b/>
          <w:sz w:val="24"/>
          <w:szCs w:val="24"/>
        </w:rPr>
      </w:pPr>
    </w:p>
    <w:p w:rsidR="00A114D4" w:rsidRDefault="00A114D4" w:rsidP="00A114D4">
      <w:pPr>
        <w:jc w:val="center"/>
        <w:rPr>
          <w:rFonts w:ascii="Arial" w:eastAsia="Arial" w:hAnsi="Arial" w:cs="Arial"/>
          <w:b/>
          <w:sz w:val="28"/>
          <w:szCs w:val="28"/>
        </w:rPr>
      </w:pPr>
      <w:bookmarkStart w:id="0" w:name="_heading=h.gjdgxs"/>
      <w:bookmarkEnd w:id="0"/>
      <w:r>
        <w:rPr>
          <w:rFonts w:ascii="Arial" w:eastAsia="Arial" w:hAnsi="Arial" w:cs="Arial"/>
          <w:b/>
          <w:sz w:val="28"/>
          <w:szCs w:val="28"/>
        </w:rPr>
        <w:t>INFORME DE ACTIVIDADES DE CONSEJERÍA JURÍDICA</w:t>
      </w:r>
    </w:p>
    <w:p w:rsidR="00A114D4" w:rsidRDefault="00A114D4" w:rsidP="00A114D4">
      <w:pPr>
        <w:jc w:val="center"/>
        <w:rPr>
          <w:rFonts w:ascii="Arial" w:eastAsia="Arial" w:hAnsi="Arial" w:cs="Arial"/>
          <w:b/>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31 DE MARZO DEL AÑO 2023 INFORMA LAS ACTIVIDADES REALIZADAS POR LA DIRECCIÓN GENERAL DE CONSEJERÍA JURÍDICA EN ESTE PERIODO:</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 EL DÍA LUNES 06 DE MARZO A LAS 10:00 HRS SE LLEVÓ A CABO LA SESIÓN DEL COMITÉ DE ADQUISICIONES,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 xml:space="preserve">2.- SE LLEVÓ A CABO LA REUNIÓN DE TRABAJO TEMA: C4, EN SALA DE EXPRESIDENTES. EL DÍA MARTES 07 DE MARZO A LAS 12:00 HRS. </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3.- EL DÍA 08 SE LLEVÓ A CABO LA REUNIÓN DE TRABAJO TEMA: C4, EN SALA DE EXPRESIDENTES A LAS 10:00 HRS.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4.- A LAS 11:00 HRS DEL DÍA 08 DE MARZO TUVO VERIFICATIVO LA CONFERENCIA MAGISTRAL Y MANIFIESTO ESTATAL EN EL MARCO DEL DIA INTERNACIONAL DE LA MUJER</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5.-EL MISMO DÍA 08 DE MARZO TUVO LUGAR REUNIÓN DE GABINETE, EN SALA DE EXPRESIDENTES, A LAS 16:00 HRS.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lastRenderedPageBreak/>
        <w:t>6.- A LAS 13:00 HORAS DEL DÍA 16 SE LLEVÓ A CABO LA SESIÓN EDILICIA DE ASUNTOS METROPOLITANOS,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7.- EL 09 DE MARZO A LAS 10:00 HORAS TUVO VERIFICATIVO LA SESIÓN EDILICIA DE LA SESIÓN DEL COMITÉ DE ADQUISICIONES,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8.- A LAS 11:00 HORAS DEL DÍA LUNES 13 SE REALIZÓ LA INSTALACIÓN DE GABINETE DE LA PAZ, EN EL MUSEO PANTALEÓN PANDURO DEL CENTRO CULTURAL EL REFUGIO.</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9.- SE LLEVÓ A CABO LA REUNIÓN DE TRABAJO CON LA DIRECTORA DE TURISMO EN LA OFICINA DE LA DIRECCIÓN DE TURISMO TEMA: REGLAMENTO AGENTE TURÍSTICO. EL DÍA 20 DE FEBRERO A LAS 11:00 HRS.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10.- EL 17 DE MARZO DEL 2023 SE ASISTIÓ A LA DÉCIMA QUINTA SESIÓN DE LA COMISIÓN EDILICIA DE PROMOCIÓN ECONÓMICA, EN SALA DE REGIDORES. A LAS 12:30 HRS.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11.- A LAS 13:00 HORAS DEL DÍA 17 DE MARZO, SE LLEVÓ A CABO LA DÉCIMA QUINTA SESIÓN DE LA COMISIÓN EDILICIA DE ASISTENCIA SOCIAL Y HUMANO Y PARTICIPACIÓN CIUDADANA, EN SALA DE REGIDORES.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12.- EL JUEVES 23 DE MARZO A LAS 11:00 HORAS TUVO VERIFICATIVO LA DÉCIMA QUINTA SESIÓN DE LA COMISIÓN EDILICIA DE PROMOCIÓN CULTURAL, EN SALÓN DEL PLENO.</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13.- EL 24 A LAS 12:30 INICIÓ LA TERCERA SESIÓN ORDINARIA DEL SISTEMA MUNICIPAL DE PREVENCION, ATENCIÓN Y ERRADICACIÓN DE VIOLENCIA CONTRA LAS MUJERES,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14.- ESE MISMO DÍA A LAS 13:30 HRS TUVO VERIFICATIVO LA SEGUNDA SESIÓN ORDINARIA DEL SISTEMA MUNICIPAL PARA LA IGUALDAD SUSTANTIVA ENTRE MUJERES Y HOMBRES,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15. PARA EL DÍA 27 A LAS 10:30 SE ASISTIÓ A LA SESIÓN DEL COMITÉ DE ADQUISICIONES,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16. EL MISMO DÍA A LAS 12:00 INICIÓ LA DÉCIMA OCTAVA SESIÓN ORDINARIA DE LA ADMINISTRACIÓN PÚBLICA, EN SALON DE SESIONES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17. EL MARTES 28 DE MARZO A LAS 11:00 SE REALIZÓ LA DUODÉCIMA SESIÓN ORDINARIA DE LA COMISIÓN MUNICIPAL DE REGULARIZACIÓN DE SAN PEDRO TLAQUEPAQUE, EN LA OFICINA DE REGULARIZACIÓN DE PREDIOS.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18. EL 29 DE MARZO SE PRESENTÓ A LA REUNIÓN DE TRABAJO CON EL CONTRALOR CIUDADANO, EN LA OFICINA DE CONTRALORÍA CIUDADANA A LAS 12:00.</w:t>
      </w:r>
    </w:p>
    <w:p w:rsidR="00A114D4" w:rsidRDefault="00A114D4" w:rsidP="00A114D4">
      <w:pPr>
        <w:jc w:val="both"/>
        <w:rPr>
          <w:rFonts w:ascii="Arial" w:eastAsia="Arial" w:hAnsi="Arial" w:cs="Arial"/>
          <w:sz w:val="28"/>
          <w:szCs w:val="28"/>
        </w:rPr>
      </w:pPr>
      <w:r>
        <w:rPr>
          <w:rFonts w:ascii="Arial" w:eastAsia="Arial" w:hAnsi="Arial" w:cs="Arial"/>
          <w:sz w:val="28"/>
          <w:szCs w:val="28"/>
        </w:rPr>
        <w:t>19. TAMBIÉN EL 29 TUVO A LUGAR LA CAPACITACION “PROTOCOLO PARA PREVENIR, ATENDER, Y SANCIONAR EL HOSTIGAMIENTO SEXUAL Y ACOSO SEXUAL EN LA ADMINISTRACION PUBLICA MUNICIPAL DE SAN PEDRO TLAQUEPAQUE, EN EL CINEFORO DEL CENTRO CULTURAL EL REFUGIO A LAS 16:00 HRS.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lastRenderedPageBreak/>
        <w:t>20. PARA EL 30 DE MARZO SE LLEVÓ A CABO LA SESIÓN DEL COMITÉ DE ADQUISICIONES, EN SALA DE EXPRESIDENTES A PARTIR DE LAS 10:00.</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21. A LAS 13:30 HRS DEL DÍA 31 DE MARZO TUVO VERIFICATIVO LA DÉCIMA CUARTA SESIÓN ORDINARIA DE LA COMISIÓN EDILICIA DE ASUNTOS METROPOLITANOS,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sz w:val="28"/>
          <w:szCs w:val="28"/>
        </w:rPr>
      </w:pPr>
      <w:r>
        <w:rPr>
          <w:rFonts w:ascii="Arial" w:eastAsia="Arial" w:hAnsi="Arial" w:cs="Arial"/>
          <w:sz w:val="28"/>
          <w:szCs w:val="28"/>
        </w:rPr>
        <w:t>22. EL MISMO DÍA A LAS 14:00 INICIÓ LA DÉCIMA CUARTA SESIÓN ORDINARIA DE LA COMISIÓN EDILICIA DE SEGURIDAD PÚBLICA Y PROTECCIÓN CIVIL Y BOMBEROS, EN SALA DE EXPRESIDENTES.</w:t>
      </w:r>
    </w:p>
    <w:p w:rsidR="00A114D4" w:rsidRDefault="00A114D4" w:rsidP="00A114D4">
      <w:pPr>
        <w:jc w:val="both"/>
        <w:rPr>
          <w:rFonts w:ascii="Arial" w:eastAsia="Arial" w:hAnsi="Arial" w:cs="Arial"/>
          <w:sz w:val="28"/>
          <w:szCs w:val="28"/>
        </w:rPr>
      </w:pPr>
    </w:p>
    <w:p w:rsidR="00A114D4" w:rsidRDefault="00A114D4" w:rsidP="00A114D4">
      <w:pPr>
        <w:jc w:val="both"/>
        <w:rPr>
          <w:rFonts w:ascii="Arial" w:eastAsia="Arial" w:hAnsi="Arial" w:cs="Arial"/>
        </w:rPr>
      </w:pPr>
    </w:p>
    <w:p w:rsidR="00AD177B" w:rsidRDefault="00AD177B">
      <w:bookmarkStart w:id="1" w:name="_GoBack"/>
      <w:bookmarkEnd w:id="1"/>
    </w:p>
    <w:sectPr w:rsidR="00AD17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4"/>
    <w:rsid w:val="00A114D4"/>
    <w:rsid w:val="00AD1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E4E45-A8F1-48FF-B09E-D0FD3574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D4"/>
    <w:pPr>
      <w:spacing w:line="256" w:lineRule="auto"/>
    </w:pPr>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2023-04-24T19:23:00Z</dcterms:created>
  <dcterms:modified xsi:type="dcterms:W3CDTF">2023-04-24T19:24:00Z</dcterms:modified>
</cp:coreProperties>
</file>