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4501" w14:textId="77777777" w:rsidR="00E7467B" w:rsidRDefault="00E7467B" w:rsidP="00E7467B">
      <w:pPr>
        <w:spacing w:after="0" w:line="240" w:lineRule="auto"/>
        <w:jc w:val="center"/>
        <w:rPr>
          <w:rFonts w:ascii="Britannic Bold" w:hAnsi="Britannic Bold"/>
          <w:sz w:val="24"/>
        </w:rPr>
      </w:pPr>
    </w:p>
    <w:p w14:paraId="773F305F" w14:textId="77777777" w:rsidR="00E7467B" w:rsidRDefault="00E7467B" w:rsidP="00E7467B">
      <w:pPr>
        <w:spacing w:after="0" w:line="240" w:lineRule="auto"/>
        <w:jc w:val="center"/>
        <w:rPr>
          <w:rFonts w:ascii="Britannic Bold" w:hAnsi="Britannic Bold"/>
          <w:sz w:val="24"/>
        </w:rPr>
      </w:pPr>
    </w:p>
    <w:p w14:paraId="69BD45B5" w14:textId="77777777" w:rsidR="00E7467B" w:rsidRPr="004B3D7B" w:rsidRDefault="00E7467B" w:rsidP="00E7467B">
      <w:pPr>
        <w:spacing w:after="200" w:line="276" w:lineRule="auto"/>
        <w:jc w:val="center"/>
        <w:rPr>
          <w:rFonts w:ascii="Britannic Bold" w:hAnsi="Britannic Bold"/>
          <w:sz w:val="24"/>
          <w:szCs w:val="24"/>
        </w:rPr>
      </w:pPr>
      <w:r w:rsidRPr="004B3D7B">
        <w:rPr>
          <w:rFonts w:ascii="Britannic Bold" w:hAnsi="Britannic Bold"/>
          <w:sz w:val="24"/>
          <w:szCs w:val="24"/>
        </w:rPr>
        <w:t>DIRECCIÓN DE EDUCACIÓN 202</w:t>
      </w:r>
      <w:r>
        <w:rPr>
          <w:rFonts w:ascii="Britannic Bold" w:hAnsi="Britannic Bold"/>
          <w:sz w:val="24"/>
          <w:szCs w:val="24"/>
        </w:rPr>
        <w:t>3</w:t>
      </w:r>
    </w:p>
    <w:p w14:paraId="1D281370" w14:textId="77777777" w:rsidR="00E7467B" w:rsidRPr="004B3D7B" w:rsidRDefault="00E7467B" w:rsidP="00E7467B">
      <w:pPr>
        <w:spacing w:after="200" w:line="276" w:lineRule="auto"/>
        <w:jc w:val="center"/>
        <w:rPr>
          <w:rFonts w:ascii="Britannic Bold" w:hAnsi="Britannic Bold"/>
          <w:sz w:val="24"/>
          <w:szCs w:val="24"/>
        </w:rPr>
      </w:pPr>
      <w:r w:rsidRPr="004B3D7B">
        <w:rPr>
          <w:rFonts w:ascii="Britannic Bold" w:hAnsi="Britannic Bold"/>
          <w:sz w:val="24"/>
          <w:szCs w:val="24"/>
        </w:rPr>
        <w:t>INFORME DE ACTIVIDADES</w:t>
      </w:r>
    </w:p>
    <w:p w14:paraId="257E6BA2" w14:textId="7F754598" w:rsidR="00E7467B" w:rsidRPr="004B3D7B" w:rsidRDefault="00E7467B" w:rsidP="00E7467B">
      <w:pPr>
        <w:spacing w:after="200" w:line="276" w:lineRule="auto"/>
        <w:jc w:val="center"/>
        <w:rPr>
          <w:rFonts w:ascii="Britannic Bold" w:hAnsi="Britannic Bold"/>
          <w:sz w:val="24"/>
          <w:szCs w:val="24"/>
        </w:rPr>
      </w:pPr>
      <w:r w:rsidRPr="004B3D7B">
        <w:rPr>
          <w:rFonts w:ascii="Britannic Bold" w:hAnsi="Britannic Bold"/>
          <w:sz w:val="24"/>
          <w:szCs w:val="24"/>
        </w:rPr>
        <w:t xml:space="preserve">DEL </w:t>
      </w:r>
      <w:r w:rsidR="00380B39">
        <w:rPr>
          <w:rFonts w:ascii="Britannic Bold" w:hAnsi="Britannic Bold"/>
          <w:sz w:val="24"/>
          <w:szCs w:val="24"/>
        </w:rPr>
        <w:t>01</w:t>
      </w:r>
      <w:r>
        <w:rPr>
          <w:rFonts w:ascii="Britannic Bold" w:hAnsi="Britannic Bold"/>
          <w:sz w:val="24"/>
          <w:szCs w:val="24"/>
        </w:rPr>
        <w:t xml:space="preserve"> </w:t>
      </w:r>
      <w:r w:rsidR="00380B39">
        <w:rPr>
          <w:rFonts w:ascii="Britannic Bold" w:hAnsi="Britannic Bold"/>
          <w:sz w:val="24"/>
          <w:szCs w:val="24"/>
        </w:rPr>
        <w:t>AL 28</w:t>
      </w:r>
      <w:r>
        <w:rPr>
          <w:rFonts w:ascii="Britannic Bold" w:hAnsi="Britannic Bold"/>
          <w:sz w:val="24"/>
          <w:szCs w:val="24"/>
        </w:rPr>
        <w:t xml:space="preserve"> DE FEBRERO </w:t>
      </w:r>
    </w:p>
    <w:p w14:paraId="7DF3E550" w14:textId="77777777" w:rsidR="00E7467B" w:rsidRDefault="00E7467B" w:rsidP="00E7467B">
      <w:pPr>
        <w:spacing w:after="200" w:line="276" w:lineRule="auto"/>
        <w:contextualSpacing/>
        <w:rPr>
          <w:rFonts w:ascii="Britannic Bold" w:hAnsi="Britannic Bold"/>
          <w:sz w:val="24"/>
        </w:rPr>
      </w:pPr>
    </w:p>
    <w:p w14:paraId="5FA66A65" w14:textId="77777777" w:rsidR="00380B39" w:rsidRDefault="00380B39" w:rsidP="00E7467B">
      <w:pPr>
        <w:spacing w:after="200" w:line="276" w:lineRule="auto"/>
        <w:contextualSpacing/>
        <w:rPr>
          <w:rFonts w:ascii="Britannic Bold" w:hAnsi="Britannic Bold"/>
          <w:sz w:val="24"/>
        </w:rPr>
      </w:pPr>
    </w:p>
    <w:p w14:paraId="0E4C8D98" w14:textId="77777777" w:rsidR="00380B39" w:rsidRPr="002E2E33" w:rsidRDefault="00380B39" w:rsidP="000F6749">
      <w:pPr>
        <w:spacing w:after="200" w:line="276" w:lineRule="auto"/>
        <w:contextualSpacing/>
        <w:jc w:val="both"/>
        <w:rPr>
          <w:rFonts w:ascii="Britannic Bold" w:hAnsi="Britannic Bold"/>
          <w:sz w:val="24"/>
        </w:rPr>
      </w:pPr>
    </w:p>
    <w:p w14:paraId="006A0ECA" w14:textId="03A802E9" w:rsidR="00380B39" w:rsidRPr="002E2E33" w:rsidRDefault="00380B39" w:rsidP="000F6749">
      <w:pPr>
        <w:pStyle w:val="Prrafodelista"/>
        <w:numPr>
          <w:ilvl w:val="0"/>
          <w:numId w:val="2"/>
        </w:numPr>
        <w:jc w:val="both"/>
        <w:rPr>
          <w:b/>
        </w:rPr>
      </w:pPr>
      <w:r w:rsidRPr="002E2E33">
        <w:rPr>
          <w:b/>
        </w:rPr>
        <w:t xml:space="preserve">Visita (s) </w:t>
      </w:r>
      <w:r w:rsidR="0000238D">
        <w:rPr>
          <w:b/>
        </w:rPr>
        <w:t>9</w:t>
      </w:r>
      <w:r w:rsidR="00A94438">
        <w:rPr>
          <w:b/>
        </w:rPr>
        <w:t>0</w:t>
      </w:r>
    </w:p>
    <w:p w14:paraId="78613A2E" w14:textId="1D071593" w:rsidR="00380B39" w:rsidRPr="002E2E33" w:rsidRDefault="002E2E33" w:rsidP="000F6749">
      <w:pPr>
        <w:spacing w:after="200" w:line="276" w:lineRule="auto"/>
        <w:contextualSpacing/>
        <w:jc w:val="both"/>
      </w:pPr>
      <w:r w:rsidRPr="000F6749">
        <w:rPr>
          <w:b/>
          <w:bCs/>
        </w:rPr>
        <w:t>1</w:t>
      </w:r>
      <w:r w:rsidR="00380B39" w:rsidRPr="000F6749">
        <w:rPr>
          <w:b/>
          <w:bCs/>
        </w:rPr>
        <w:t xml:space="preserve"> </w:t>
      </w:r>
      <w:r w:rsidR="00380B39" w:rsidRPr="002E2E33">
        <w:t xml:space="preserve">visita Prim. </w:t>
      </w:r>
      <w:r w:rsidRPr="002E2E33">
        <w:t xml:space="preserve">22 de </w:t>
      </w:r>
      <w:proofErr w:type="gramStart"/>
      <w:r w:rsidRPr="002E2E33">
        <w:t>Abril</w:t>
      </w:r>
      <w:proofErr w:type="gramEnd"/>
      <w:r w:rsidRPr="002E2E33">
        <w:t xml:space="preserve"> de la colonia Francisco I. Madero/Cerro del Cuatro</w:t>
      </w:r>
      <w:r w:rsidR="000F34DF">
        <w:t xml:space="preserve"> </w:t>
      </w:r>
      <w:r w:rsidR="00F84270">
        <w:t>en (</w:t>
      </w:r>
      <w:r w:rsidR="000F34DF" w:rsidRPr="000F34DF">
        <w:rPr>
          <w:noProof/>
        </w:rPr>
        <w:t>conjunto con nuestras autoridades municipales, con la finalidad de conocer sus necesidades y dar seguiiento.</w:t>
      </w:r>
      <w:r w:rsidR="000F34DF">
        <w:rPr>
          <w:noProof/>
        </w:rPr>
        <w:t>)</w:t>
      </w:r>
      <w:r w:rsidR="00380B39" w:rsidRPr="002E2E33">
        <w:t xml:space="preserve">      </w:t>
      </w:r>
    </w:p>
    <w:p w14:paraId="2C46FE24" w14:textId="200018E8" w:rsidR="002E2E33" w:rsidRPr="002E2E33" w:rsidRDefault="002E2E33" w:rsidP="000F6749">
      <w:pPr>
        <w:jc w:val="both"/>
      </w:pPr>
      <w:r w:rsidRPr="002E2E33">
        <w:t>90</w:t>
      </w:r>
      <w:r w:rsidR="00380B39" w:rsidRPr="002E2E33">
        <w:t xml:space="preserve"> visitas en Escuelas primarias y secundarias en la intervención para el proyecto especial de “Te queremos viendo bien” en conjunto con la Fundación “Ver bien para aprender </w:t>
      </w:r>
      <w:proofErr w:type="gramStart"/>
      <w:r w:rsidR="00380B39" w:rsidRPr="002E2E33">
        <w:t xml:space="preserve">mejor”   </w:t>
      </w:r>
      <w:proofErr w:type="gramEnd"/>
      <w:r w:rsidR="000F6749">
        <w:t xml:space="preserve">con un total de </w:t>
      </w:r>
      <w:r w:rsidR="000F6749" w:rsidRPr="000F6749">
        <w:rPr>
          <w:b/>
          <w:bCs/>
        </w:rPr>
        <w:t>14979</w:t>
      </w:r>
      <w:r w:rsidR="000F6749">
        <w:t xml:space="preserve"> beneficiarios del 09 de enero al 28 de febrero, 2023 </w:t>
      </w:r>
      <w:r w:rsidR="00380B39" w:rsidRPr="002E2E33">
        <w:t xml:space="preserve">  </w:t>
      </w:r>
    </w:p>
    <w:p w14:paraId="2B66135D" w14:textId="3D5CF91E" w:rsidR="002E2E33" w:rsidRDefault="002E2E33" w:rsidP="000F6749">
      <w:pPr>
        <w:jc w:val="both"/>
      </w:pPr>
      <w:r w:rsidRPr="000F6749">
        <w:rPr>
          <w:b/>
          <w:bCs/>
        </w:rPr>
        <w:t>8</w:t>
      </w:r>
      <w:r w:rsidRPr="002E2E33">
        <w:t xml:space="preserve"> visitas para la 2/da entrega del programa “Te queremos </w:t>
      </w:r>
      <w:r w:rsidR="00F84270" w:rsidRPr="002E2E33">
        <w:t>listo” en</w:t>
      </w:r>
      <w:r w:rsidRPr="002E2E33">
        <w:t xml:space="preserve"> las escuelas primarias  </w:t>
      </w:r>
    </w:p>
    <w:p w14:paraId="77648103" w14:textId="1E324E59" w:rsidR="00380B39" w:rsidRPr="002E2E33" w:rsidRDefault="00380B39" w:rsidP="000F6749">
      <w:pPr>
        <w:jc w:val="both"/>
        <w:rPr>
          <w:b/>
        </w:rPr>
      </w:pPr>
      <w:r w:rsidRPr="002E2E33">
        <w:rPr>
          <w:b/>
        </w:rPr>
        <w:t xml:space="preserve">Eventos Emergentes (Capacitaciones, conferencias eventos y reuniones) </w:t>
      </w:r>
      <w:r w:rsidR="00346BB7">
        <w:rPr>
          <w:b/>
        </w:rPr>
        <w:t>12</w:t>
      </w:r>
    </w:p>
    <w:p w14:paraId="782E588A" w14:textId="5197B475" w:rsidR="000F34DF" w:rsidRPr="000F34DF" w:rsidRDefault="000F34DF" w:rsidP="000F6749">
      <w:pPr>
        <w:spacing w:after="200" w:line="276" w:lineRule="auto"/>
        <w:jc w:val="both"/>
      </w:pPr>
      <w:r w:rsidRPr="000F34DF">
        <w:t>R</w:t>
      </w:r>
      <w:r w:rsidR="00A94438">
        <w:t>eunión</w:t>
      </w:r>
      <w:r w:rsidR="00170BEB">
        <w:t xml:space="preserve"> en Políticas </w:t>
      </w:r>
      <w:r w:rsidR="00F84270">
        <w:t>Públicas</w:t>
      </w:r>
      <w:r w:rsidR="00170BEB">
        <w:t xml:space="preserve"> y Concertamos reuniones con el </w:t>
      </w:r>
      <w:proofErr w:type="spellStart"/>
      <w:r w:rsidR="00170BEB">
        <w:t>Rety´s</w:t>
      </w:r>
      <w:proofErr w:type="spellEnd"/>
      <w:r w:rsidR="00170BEB">
        <w:t xml:space="preserve"> para se</w:t>
      </w:r>
      <w:r w:rsidRPr="000F34DF">
        <w:t xml:space="preserve">guimientos. </w:t>
      </w:r>
    </w:p>
    <w:p w14:paraId="25079A46" w14:textId="0949C852" w:rsidR="000F34DF" w:rsidRPr="000F34DF" w:rsidRDefault="00170BEB" w:rsidP="000F6749">
      <w:pPr>
        <w:spacing w:after="200" w:line="276" w:lineRule="auto"/>
        <w:jc w:val="both"/>
      </w:pPr>
      <w:r>
        <w:t>Asistí a</w:t>
      </w:r>
      <w:r w:rsidR="000F34DF" w:rsidRPr="000F34DF">
        <w:t xml:space="preserve"> </w:t>
      </w:r>
      <w:proofErr w:type="spellStart"/>
      <w:r w:rsidR="000F34DF" w:rsidRPr="000F34DF">
        <w:t>scauting</w:t>
      </w:r>
      <w:proofErr w:type="spellEnd"/>
      <w:r w:rsidR="000F34DF" w:rsidRPr="000F34DF">
        <w:t xml:space="preserve"> en el jardín de niños “Nicolás Bravo”, en el que se llevará a cabo el evento conmemorativo por e</w:t>
      </w:r>
      <w:r>
        <w:t>l</w:t>
      </w:r>
      <w:r w:rsidR="000F34DF" w:rsidRPr="000F34DF">
        <w:t xml:space="preserve"> 05 de febrero.</w:t>
      </w:r>
    </w:p>
    <w:p w14:paraId="6BA89BEA" w14:textId="77777777" w:rsidR="00170BEB" w:rsidRDefault="00170BEB" w:rsidP="000F6749">
      <w:pPr>
        <w:spacing w:after="200" w:line="276" w:lineRule="auto"/>
        <w:jc w:val="both"/>
      </w:pPr>
      <w:r>
        <w:t>Acudí</w:t>
      </w:r>
      <w:r w:rsidR="000F34DF" w:rsidRPr="000F34DF">
        <w:t xml:space="preserve"> a reunión en la coordinación general para revisar detalles de la segunda etapa del programa “te queremos listo”.</w:t>
      </w:r>
    </w:p>
    <w:p w14:paraId="7C8ACBBD" w14:textId="6EA86BED" w:rsidR="000F34DF" w:rsidRDefault="00170BEB" w:rsidP="000F6749">
      <w:pPr>
        <w:spacing w:after="200" w:line="276" w:lineRule="auto"/>
        <w:jc w:val="both"/>
      </w:pPr>
      <w:r>
        <w:t>R</w:t>
      </w:r>
      <w:r w:rsidR="000F34DF" w:rsidRPr="000F34DF">
        <w:t>eunión virtual con el proyecto Amauta en conjunto</w:t>
      </w:r>
      <w:r w:rsidR="000F34DF">
        <w:t xml:space="preserve"> con Vinculación universitaria </w:t>
      </w:r>
    </w:p>
    <w:p w14:paraId="725055E3" w14:textId="77777777" w:rsidR="00170BEB" w:rsidRDefault="00170BEB" w:rsidP="000F6749">
      <w:pPr>
        <w:spacing w:after="200" w:line="276" w:lineRule="auto"/>
        <w:jc w:val="both"/>
      </w:pPr>
      <w:r>
        <w:t xml:space="preserve">Invitación </w:t>
      </w:r>
      <w:r w:rsidRPr="00170BEB">
        <w:t>a la conmemoración del 106 aniversario de la promulgación de nuestra constitución, la cual se realizó en el jardín de niños “Nicolás Bravo”.</w:t>
      </w:r>
    </w:p>
    <w:p w14:paraId="0B073F03" w14:textId="58EDB0CE" w:rsidR="00A94438" w:rsidRDefault="00170BEB" w:rsidP="000F6749">
      <w:pPr>
        <w:spacing w:after="200" w:line="276" w:lineRule="auto"/>
        <w:jc w:val="both"/>
      </w:pPr>
      <w:r>
        <w:t xml:space="preserve">Se </w:t>
      </w:r>
      <w:r w:rsidR="00F84270">
        <w:t>dirección de Educación r</w:t>
      </w:r>
      <w:r w:rsidR="00346BB7">
        <w:t>ecibió</w:t>
      </w:r>
      <w:r>
        <w:t xml:space="preserve"> la 1/</w:t>
      </w:r>
      <w:proofErr w:type="spellStart"/>
      <w:r>
        <w:t>er</w:t>
      </w:r>
      <w:proofErr w:type="spellEnd"/>
      <w:r>
        <w:t xml:space="preserve"> parte de anteojos para </w:t>
      </w:r>
      <w:r w:rsidR="00F84270">
        <w:t>los alumnos beneficiados</w:t>
      </w:r>
      <w:r w:rsidR="00A94438">
        <w:t xml:space="preserve"> de los planteles educativos </w:t>
      </w:r>
      <w:r>
        <w:t xml:space="preserve">del proyecto especial (Te queremos viendo bien) </w:t>
      </w:r>
    </w:p>
    <w:p w14:paraId="348AB070" w14:textId="0D6B7C39" w:rsidR="00170BEB" w:rsidRPr="00170BEB" w:rsidRDefault="00A94438" w:rsidP="000F6749">
      <w:pPr>
        <w:spacing w:after="200" w:line="276" w:lineRule="auto"/>
        <w:jc w:val="both"/>
      </w:pPr>
      <w:r>
        <w:t>R</w:t>
      </w:r>
      <w:r w:rsidR="00170BEB" w:rsidRPr="00170BEB">
        <w:t>eunión en sala de expresidentes para revisar el tema de la feria del libro.</w:t>
      </w:r>
    </w:p>
    <w:p w14:paraId="153F19EF" w14:textId="6A723990" w:rsidR="00170BEB" w:rsidRPr="00170BEB" w:rsidRDefault="00A94438" w:rsidP="000F6749">
      <w:pPr>
        <w:spacing w:after="200" w:line="276" w:lineRule="auto"/>
        <w:jc w:val="both"/>
        <w:rPr>
          <w:noProof/>
        </w:rPr>
      </w:pPr>
      <w:r>
        <w:rPr>
          <w:noProof/>
        </w:rPr>
        <w:t xml:space="preserve">Invitación a </w:t>
      </w:r>
      <w:r w:rsidR="00170BEB" w:rsidRPr="00170BEB">
        <w:rPr>
          <w:noProof/>
        </w:rPr>
        <w:t>eventos en conmemoración de febrero por ser el mes de</w:t>
      </w:r>
      <w:r>
        <w:rPr>
          <w:noProof/>
        </w:rPr>
        <w:t xml:space="preserve"> nuestro lavaro patrio a los con</w:t>
      </w:r>
      <w:r w:rsidR="00170BEB" w:rsidRPr="00170BEB">
        <w:rPr>
          <w:noProof/>
        </w:rPr>
        <w:t>cursos de escoltas, organizados por diferentes zonas escolares.</w:t>
      </w:r>
    </w:p>
    <w:p w14:paraId="1E88C005" w14:textId="28DEC4C0" w:rsidR="00170BEB" w:rsidRPr="00170BEB" w:rsidRDefault="00A94438" w:rsidP="000F6749">
      <w:pPr>
        <w:spacing w:after="200" w:line="276" w:lineRule="auto"/>
        <w:jc w:val="both"/>
        <w:rPr>
          <w:noProof/>
        </w:rPr>
      </w:pPr>
      <w:r>
        <w:rPr>
          <w:noProof/>
        </w:rPr>
        <w:t>Se d</w:t>
      </w:r>
      <w:r w:rsidR="00170BEB" w:rsidRPr="00170BEB">
        <w:rPr>
          <w:noProof/>
        </w:rPr>
        <w:t>a contiunidad en conjunto con Cultura y otras dependencias de nuestro gobierno para llevar a cabo en el mes de mayo a la feria del libro del Tlaquepaque.</w:t>
      </w:r>
    </w:p>
    <w:p w14:paraId="4D77C8D4" w14:textId="193D082E" w:rsidR="00170BEB" w:rsidRPr="00170BEB" w:rsidRDefault="00346BB7" w:rsidP="000F6749">
      <w:pPr>
        <w:spacing w:after="200" w:line="276" w:lineRule="auto"/>
        <w:jc w:val="both"/>
        <w:rPr>
          <w:noProof/>
        </w:rPr>
      </w:pPr>
      <w:r>
        <w:rPr>
          <w:noProof/>
        </w:rPr>
        <w:lastRenderedPageBreak/>
        <w:t>Runió</w:t>
      </w:r>
      <w:r w:rsidR="00A94438">
        <w:rPr>
          <w:noProof/>
        </w:rPr>
        <w:t xml:space="preserve">n para </w:t>
      </w:r>
      <w:r w:rsidR="00170BEB" w:rsidRPr="00170BEB">
        <w:rPr>
          <w:noProof/>
        </w:rPr>
        <w:t>a</w:t>
      </w:r>
      <w:r w:rsidR="00A94438">
        <w:rPr>
          <w:noProof/>
        </w:rPr>
        <w:t>c</w:t>
      </w:r>
      <w:r w:rsidR="00170BEB" w:rsidRPr="00170BEB">
        <w:rPr>
          <w:noProof/>
        </w:rPr>
        <w:t>tos protocolarios con autoridades municipales y federales para la  entrega de la segunda etapa del programa de “Te queremos listo”.</w:t>
      </w:r>
    </w:p>
    <w:p w14:paraId="07603F11" w14:textId="3EFC06D9" w:rsidR="00170BEB" w:rsidRPr="00170BEB" w:rsidRDefault="00A94438" w:rsidP="000F6749">
      <w:pPr>
        <w:spacing w:after="200" w:line="276" w:lineRule="auto"/>
        <w:jc w:val="both"/>
        <w:rPr>
          <w:noProof/>
        </w:rPr>
      </w:pPr>
      <w:r>
        <w:rPr>
          <w:noProof/>
        </w:rPr>
        <w:t>E</w:t>
      </w:r>
      <w:r w:rsidR="00170BEB" w:rsidRPr="00170BEB">
        <w:rPr>
          <w:noProof/>
        </w:rPr>
        <w:t xml:space="preserve">vento conmemorativo por el día de la bandera e insineración de lavaro patrio, en el </w:t>
      </w:r>
      <w:r>
        <w:rPr>
          <w:noProof/>
        </w:rPr>
        <w:t>J</w:t>
      </w:r>
      <w:r w:rsidR="00170BEB" w:rsidRPr="00170BEB">
        <w:rPr>
          <w:noProof/>
        </w:rPr>
        <w:t xml:space="preserve">ardín </w:t>
      </w:r>
      <w:r>
        <w:rPr>
          <w:noProof/>
        </w:rPr>
        <w:t>H</w:t>
      </w:r>
      <w:r w:rsidR="00170BEB" w:rsidRPr="00170BEB">
        <w:rPr>
          <w:noProof/>
        </w:rPr>
        <w:t>idalgo.</w:t>
      </w:r>
    </w:p>
    <w:p w14:paraId="633819A2" w14:textId="5A21C54D" w:rsidR="000F34DF" w:rsidRDefault="00A94438" w:rsidP="000F6749">
      <w:pPr>
        <w:spacing w:after="200" w:line="276" w:lineRule="auto"/>
        <w:jc w:val="both"/>
      </w:pPr>
      <w:r>
        <w:rPr>
          <w:noProof/>
        </w:rPr>
        <w:t>Reunión</w:t>
      </w:r>
      <w:r w:rsidR="00170BEB" w:rsidRPr="00170BEB">
        <w:rPr>
          <w:noProof/>
        </w:rPr>
        <w:t xml:space="preserve"> con diferentes áreas de nuestro gobierno: tesorería, coordinación, desarrollo y capacitación</w:t>
      </w:r>
    </w:p>
    <w:p w14:paraId="378B22B8" w14:textId="2B94D4FB" w:rsidR="000F34DF" w:rsidRPr="000F34DF" w:rsidRDefault="000F34DF" w:rsidP="000F34DF">
      <w:pPr>
        <w:spacing w:after="200" w:line="276" w:lineRule="auto"/>
      </w:pPr>
    </w:p>
    <w:p w14:paraId="4A8D2375" w14:textId="77777777" w:rsidR="00380B39" w:rsidRPr="00A94438" w:rsidRDefault="00380B39" w:rsidP="00380B39">
      <w:pPr>
        <w:spacing w:after="200" w:line="276" w:lineRule="auto"/>
      </w:pPr>
    </w:p>
    <w:p w14:paraId="23962CFA" w14:textId="77777777" w:rsidR="00380B39" w:rsidRPr="00A94438" w:rsidRDefault="00380B39" w:rsidP="00380B39">
      <w:pPr>
        <w:pStyle w:val="Prrafodelista"/>
        <w:numPr>
          <w:ilvl w:val="0"/>
          <w:numId w:val="1"/>
        </w:numPr>
        <w:spacing w:after="200" w:line="276" w:lineRule="auto"/>
      </w:pPr>
      <w:r w:rsidRPr="00A94438">
        <w:t xml:space="preserve">Terapias brindadas </w:t>
      </w:r>
      <w:r w:rsidRPr="00A94438">
        <w:tab/>
      </w:r>
      <w:r w:rsidRPr="00A94438">
        <w:tab/>
      </w:r>
      <w:r w:rsidRPr="00A94438">
        <w:tab/>
      </w:r>
      <w:r w:rsidRPr="00A94438">
        <w:tab/>
        <w:t xml:space="preserve">Beneficiados con regularización 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890"/>
        <w:gridCol w:w="4234"/>
      </w:tblGrid>
      <w:tr w:rsidR="00A94438" w:rsidRPr="00A94438" w14:paraId="2F8A8F72" w14:textId="77777777" w:rsidTr="00B2635D">
        <w:tc>
          <w:tcPr>
            <w:tcW w:w="3890" w:type="dxa"/>
          </w:tcPr>
          <w:p w14:paraId="534834C2" w14:textId="43159A0C" w:rsidR="00380B39" w:rsidRPr="00A94438" w:rsidRDefault="00A94438" w:rsidP="00B2635D">
            <w:pPr>
              <w:spacing w:after="200" w:line="276" w:lineRule="auto"/>
              <w:jc w:val="center"/>
            </w:pPr>
            <w:r w:rsidRPr="00A94438">
              <w:t>230</w:t>
            </w:r>
          </w:p>
        </w:tc>
        <w:tc>
          <w:tcPr>
            <w:tcW w:w="4234" w:type="dxa"/>
          </w:tcPr>
          <w:p w14:paraId="141CCA53" w14:textId="77777777" w:rsidR="00380B39" w:rsidRPr="00A94438" w:rsidRDefault="00380B39" w:rsidP="00B2635D">
            <w:pPr>
              <w:spacing w:after="200" w:line="276" w:lineRule="auto"/>
              <w:jc w:val="center"/>
            </w:pPr>
            <w:r w:rsidRPr="00A94438">
              <w:t>N/A</w:t>
            </w:r>
          </w:p>
        </w:tc>
      </w:tr>
    </w:tbl>
    <w:p w14:paraId="71ADD237" w14:textId="77777777" w:rsidR="00380B39" w:rsidRPr="00A94438" w:rsidRDefault="00380B39" w:rsidP="00380B39">
      <w:pPr>
        <w:spacing w:after="200" w:line="276" w:lineRule="auto"/>
        <w:ind w:left="360"/>
      </w:pPr>
    </w:p>
    <w:p w14:paraId="346684F6" w14:textId="77777777" w:rsidR="00380B39" w:rsidRPr="00A94438" w:rsidRDefault="00380B39" w:rsidP="00380B39">
      <w:pPr>
        <w:pStyle w:val="Prrafodelista"/>
        <w:numPr>
          <w:ilvl w:val="0"/>
          <w:numId w:val="1"/>
        </w:numPr>
        <w:spacing w:after="200" w:line="276" w:lineRule="auto"/>
      </w:pPr>
      <w:r w:rsidRPr="00A94438">
        <w:t xml:space="preserve">Escuelas atendidas por </w:t>
      </w:r>
      <w:r w:rsidRPr="00A94438">
        <w:rPr>
          <w:b/>
        </w:rPr>
        <w:t>Mantenimiento a escuelas</w:t>
      </w:r>
      <w:r w:rsidRPr="00A94438">
        <w:t xml:space="preserve"> </w:t>
      </w:r>
      <w:r w:rsidRPr="00A94438">
        <w:tab/>
        <w:t xml:space="preserve">Total alumnos beneficiados 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881"/>
        <w:gridCol w:w="4243"/>
      </w:tblGrid>
      <w:tr w:rsidR="00A94438" w:rsidRPr="00A94438" w14:paraId="5B7E23CC" w14:textId="77777777" w:rsidTr="00B2635D">
        <w:tc>
          <w:tcPr>
            <w:tcW w:w="3881" w:type="dxa"/>
          </w:tcPr>
          <w:p w14:paraId="5C07AA4E" w14:textId="53C2FE0A" w:rsidR="00380B39" w:rsidRPr="00A94438" w:rsidRDefault="00A94438" w:rsidP="00B2635D">
            <w:pPr>
              <w:spacing w:after="200" w:line="276" w:lineRule="auto"/>
              <w:jc w:val="center"/>
            </w:pPr>
            <w:r w:rsidRPr="00A94438">
              <w:t>19</w:t>
            </w:r>
          </w:p>
        </w:tc>
        <w:tc>
          <w:tcPr>
            <w:tcW w:w="4243" w:type="dxa"/>
          </w:tcPr>
          <w:p w14:paraId="2D1D637B" w14:textId="4B028A38" w:rsidR="00380B39" w:rsidRPr="00A94438" w:rsidRDefault="00A94438" w:rsidP="00B2635D">
            <w:pPr>
              <w:spacing w:after="200" w:line="276" w:lineRule="auto"/>
              <w:jc w:val="center"/>
            </w:pPr>
            <w:r w:rsidRPr="00A94438">
              <w:t>13661</w:t>
            </w:r>
          </w:p>
        </w:tc>
      </w:tr>
    </w:tbl>
    <w:p w14:paraId="11303935" w14:textId="77777777" w:rsidR="00380B39" w:rsidRPr="00A94438" w:rsidRDefault="00380B39" w:rsidP="00380B39">
      <w:pPr>
        <w:spacing w:after="200" w:line="276" w:lineRule="auto"/>
        <w:ind w:left="360"/>
      </w:pPr>
    </w:p>
    <w:p w14:paraId="020F4F8B" w14:textId="77777777" w:rsidR="00380B39" w:rsidRPr="00A94438" w:rsidRDefault="00380B39" w:rsidP="00380B39">
      <w:pPr>
        <w:pStyle w:val="Prrafodelista"/>
        <w:numPr>
          <w:ilvl w:val="0"/>
          <w:numId w:val="1"/>
        </w:numPr>
        <w:spacing w:after="200" w:line="276" w:lineRule="auto"/>
      </w:pPr>
      <w:r w:rsidRPr="00A94438">
        <w:t xml:space="preserve">Talleres ofertados por la </w:t>
      </w:r>
      <w:r w:rsidRPr="00A94438">
        <w:rPr>
          <w:b/>
        </w:rPr>
        <w:t xml:space="preserve">Academia </w:t>
      </w:r>
      <w:proofErr w:type="spellStart"/>
      <w:r w:rsidRPr="00A94438">
        <w:rPr>
          <w:b/>
        </w:rPr>
        <w:t>Mpal</w:t>
      </w:r>
      <w:proofErr w:type="spellEnd"/>
      <w:r w:rsidRPr="00A94438">
        <w:rPr>
          <w:b/>
        </w:rPr>
        <w:t>.</w:t>
      </w:r>
      <w:r w:rsidRPr="00A94438">
        <w:t xml:space="preserve"> </w:t>
      </w:r>
      <w:r w:rsidRPr="00A94438">
        <w:tab/>
      </w:r>
      <w:r w:rsidRPr="00A94438">
        <w:tab/>
      </w:r>
      <w:proofErr w:type="gramStart"/>
      <w:r w:rsidRPr="00A94438">
        <w:t>Total</w:t>
      </w:r>
      <w:proofErr w:type="gramEnd"/>
      <w:r w:rsidRPr="00A94438">
        <w:t xml:space="preserve"> de alumnos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9"/>
        <w:gridCol w:w="4059"/>
      </w:tblGrid>
      <w:tr w:rsidR="00A94438" w:rsidRPr="00A94438" w14:paraId="572A8FAE" w14:textId="77777777" w:rsidTr="00B2635D">
        <w:tc>
          <w:tcPr>
            <w:tcW w:w="4414" w:type="dxa"/>
          </w:tcPr>
          <w:p w14:paraId="206B3E32" w14:textId="77777777" w:rsidR="00380B39" w:rsidRPr="00A94438" w:rsidRDefault="00380B39" w:rsidP="00B2635D">
            <w:pPr>
              <w:pStyle w:val="Prrafodelista"/>
              <w:spacing w:after="200" w:line="276" w:lineRule="auto"/>
              <w:ind w:left="0"/>
              <w:jc w:val="center"/>
            </w:pPr>
            <w:r w:rsidRPr="00A94438">
              <w:t>45</w:t>
            </w:r>
          </w:p>
        </w:tc>
        <w:tc>
          <w:tcPr>
            <w:tcW w:w="4414" w:type="dxa"/>
          </w:tcPr>
          <w:p w14:paraId="4D3DCE92" w14:textId="77777777" w:rsidR="00380B39" w:rsidRPr="00A94438" w:rsidRDefault="00380B39" w:rsidP="00B2635D">
            <w:pPr>
              <w:pStyle w:val="Prrafodelista"/>
              <w:spacing w:after="200" w:line="276" w:lineRule="auto"/>
              <w:ind w:left="0"/>
              <w:jc w:val="center"/>
            </w:pPr>
            <w:r w:rsidRPr="00A94438">
              <w:t>302</w:t>
            </w:r>
          </w:p>
        </w:tc>
      </w:tr>
    </w:tbl>
    <w:p w14:paraId="29E0BF16" w14:textId="77777777" w:rsidR="00380B39" w:rsidRPr="00A94438" w:rsidRDefault="00380B39" w:rsidP="00E7467B">
      <w:pPr>
        <w:spacing w:after="200" w:line="276" w:lineRule="auto"/>
        <w:contextualSpacing/>
        <w:rPr>
          <w:rFonts w:ascii="Britannic Bold" w:hAnsi="Britannic Bold"/>
          <w:sz w:val="24"/>
        </w:rPr>
      </w:pPr>
    </w:p>
    <w:p w14:paraId="2E0F71AE" w14:textId="77777777" w:rsidR="00380B39" w:rsidRPr="00A94438" w:rsidRDefault="00380B39" w:rsidP="00E7467B">
      <w:pPr>
        <w:spacing w:after="200" w:line="276" w:lineRule="auto"/>
        <w:contextualSpacing/>
        <w:rPr>
          <w:rFonts w:ascii="Britannic Bold" w:hAnsi="Britannic Bold"/>
          <w:sz w:val="24"/>
        </w:rPr>
      </w:pPr>
    </w:p>
    <w:p w14:paraId="457CE287" w14:textId="405C17C2" w:rsidR="00E7467B" w:rsidRDefault="00E7467B" w:rsidP="00E7467B">
      <w:pPr>
        <w:tabs>
          <w:tab w:val="left" w:pos="1265"/>
        </w:tabs>
      </w:pPr>
      <w:r>
        <w:tab/>
      </w:r>
      <w:r>
        <w:rPr>
          <w:noProof/>
          <w:lang w:eastAsia="es-MX"/>
        </w:rPr>
        <w:drawing>
          <wp:inline distT="0" distB="0" distL="0" distR="0" wp14:anchorId="2D7652E8" wp14:editId="1228FB07">
            <wp:extent cx="1654175" cy="2941107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94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373">
        <w:t xml:space="preserve">                           </w:t>
      </w:r>
      <w:r>
        <w:rPr>
          <w:noProof/>
          <w:lang w:eastAsia="es-MX"/>
        </w:rPr>
        <w:drawing>
          <wp:inline distT="0" distB="0" distL="0" distR="0" wp14:anchorId="428DEC20" wp14:editId="7A5573F1">
            <wp:extent cx="2068983" cy="2758176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60" cy="27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373">
        <w:t xml:space="preserve"> </w:t>
      </w:r>
    </w:p>
    <w:p w14:paraId="4932E3DB" w14:textId="269DD41C" w:rsidR="00022373" w:rsidRDefault="00022373" w:rsidP="00E7467B">
      <w:pPr>
        <w:tabs>
          <w:tab w:val="left" w:pos="1265"/>
        </w:tabs>
      </w:pPr>
      <w:r>
        <w:rPr>
          <w:noProof/>
          <w:lang w:eastAsia="es-MX"/>
        </w:rPr>
        <w:lastRenderedPageBreak/>
        <w:drawing>
          <wp:inline distT="0" distB="0" distL="0" distR="0" wp14:anchorId="423B9CAA" wp14:editId="03F61062">
            <wp:extent cx="1906905" cy="25425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4CA4E4E0" wp14:editId="304B80B2">
            <wp:extent cx="1409700" cy="2506088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64" cy="254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drawing>
          <wp:inline distT="0" distB="0" distL="0" distR="0" wp14:anchorId="64D20014" wp14:editId="32CA7856">
            <wp:extent cx="1892618" cy="25234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01" cy="253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1C7744F9" w14:textId="77777777" w:rsidR="00022373" w:rsidRPr="00E7467B" w:rsidRDefault="00022373" w:rsidP="00E7467B">
      <w:pPr>
        <w:tabs>
          <w:tab w:val="left" w:pos="1265"/>
        </w:tabs>
      </w:pPr>
    </w:p>
    <w:sectPr w:rsidR="00022373" w:rsidRPr="00E746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104"/>
    <w:multiLevelType w:val="hybridMultilevel"/>
    <w:tmpl w:val="50E25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B044F"/>
    <w:multiLevelType w:val="hybridMultilevel"/>
    <w:tmpl w:val="7E1A4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7B"/>
    <w:rsid w:val="0000238D"/>
    <w:rsid w:val="00022373"/>
    <w:rsid w:val="000F34DF"/>
    <w:rsid w:val="000F6749"/>
    <w:rsid w:val="00170BEB"/>
    <w:rsid w:val="002E2E33"/>
    <w:rsid w:val="00346BB7"/>
    <w:rsid w:val="00380B39"/>
    <w:rsid w:val="0056513D"/>
    <w:rsid w:val="00920EFE"/>
    <w:rsid w:val="00A94438"/>
    <w:rsid w:val="00E7467B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084C"/>
  <w15:chartTrackingRefBased/>
  <w15:docId w15:val="{B9F6D83E-0A07-416D-9C4E-4E08D939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EDUCACION</dc:creator>
  <cp:keywords/>
  <dc:description/>
  <cp:lastModifiedBy>DIRECCION DE EDUCACION</cp:lastModifiedBy>
  <cp:revision>6</cp:revision>
  <cp:lastPrinted>2023-02-03T18:52:00Z</cp:lastPrinted>
  <dcterms:created xsi:type="dcterms:W3CDTF">2023-02-03T18:25:00Z</dcterms:created>
  <dcterms:modified xsi:type="dcterms:W3CDTF">2023-03-04T01:22:00Z</dcterms:modified>
</cp:coreProperties>
</file>