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8EB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MINUTA DE LA DECIMO CUARTA SESI</w:t>
      </w:r>
      <w:r w:rsidR="00BC3C8A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Ó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N DE LA COMISION EDILICIA DE FOMENTO ARTESANAL.</w:t>
      </w:r>
    </w:p>
    <w:p w14:paraId="30A38882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CB8B25B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BUENOS DIAS REGIDORES…</w:t>
      </w:r>
    </w:p>
    <w:p w14:paraId="249EF958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decimo cuarta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esión de la Comisión Edilicia de Fomento Artesanal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D37FC8">
        <w:rPr>
          <w:rFonts w:ascii="Book Antiqua" w:eastAsia="Times New Roman" w:hAnsi="Book Antiqua" w:cs="Arial"/>
          <w:sz w:val="24"/>
          <w:szCs w:val="24"/>
          <w:lang w:val="es-ES" w:eastAsia="es-ES"/>
        </w:rPr>
        <w:t>11:17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D37FC8">
        <w:rPr>
          <w:rFonts w:ascii="Book Antiqua" w:eastAsia="Times New Roman" w:hAnsi="Book Antiqua" w:cs="Arial"/>
          <w:sz w:val="24"/>
          <w:szCs w:val="24"/>
          <w:lang w:val="es-ES" w:eastAsia="es-ES"/>
        </w:rPr>
        <w:t>minutos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13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Febrero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01D065DC" w14:textId="77777777" w:rsidR="00A3387F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2E067F0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Transparencia,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publico en general,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660032D0" w14:textId="77777777" w:rsidR="00A3387F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0AA3120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Con la facultad que me brinda por los artículos, 35 fracción II, y Articulo 73, 77, fracciones I, II, III, IV, V y VI, así como en el 78 y 114, del Reglamento del Gobierno y la Administración Pública del Ayuntamiento Constitucional de San Pedro Tlaquepaque, da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remos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Decimo Cuarta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Artesanal.</w:t>
      </w:r>
    </w:p>
    <w:p w14:paraId="0C2B711E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99F533A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estos momentos para dar cumplimiento al primer punto del orden del día procedo a nombrar lista de asistencia para efecto de verificar si existe quórum legal para sesionar… </w:t>
      </w:r>
    </w:p>
    <w:p w14:paraId="7048D546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A3387F" w:rsidRPr="009330FB" w14:paraId="0AD01B2F" w14:textId="77777777" w:rsidTr="00334E5F">
        <w:tc>
          <w:tcPr>
            <w:tcW w:w="1795" w:type="dxa"/>
          </w:tcPr>
          <w:p w14:paraId="352ACC5A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45EE5E27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649EE69E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3F021D2E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4F26491F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A3387F" w:rsidRPr="009330FB" w14:paraId="7AC16D38" w14:textId="77777777" w:rsidTr="00334E5F">
        <w:trPr>
          <w:trHeight w:val="776"/>
        </w:trPr>
        <w:tc>
          <w:tcPr>
            <w:tcW w:w="1795" w:type="dxa"/>
          </w:tcPr>
          <w:p w14:paraId="6CAF8348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Presidente</w:t>
            </w:r>
          </w:p>
        </w:tc>
        <w:tc>
          <w:tcPr>
            <w:tcW w:w="2849" w:type="dxa"/>
          </w:tcPr>
          <w:p w14:paraId="244C5D9D" w14:textId="77777777" w:rsidR="00A3387F" w:rsidRPr="00186933" w:rsidRDefault="00A3387F" w:rsidP="00334E5F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</w:tc>
        <w:tc>
          <w:tcPr>
            <w:tcW w:w="1418" w:type="dxa"/>
          </w:tcPr>
          <w:p w14:paraId="20B01EA3" w14:textId="77777777" w:rsidR="00A3387F" w:rsidRDefault="00D37FC8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2D494" wp14:editId="06E1D4FC">
                      <wp:simplePos x="0" y="0"/>
                      <wp:positionH relativeFrom="column">
                        <wp:posOffset>58940</wp:posOffset>
                      </wp:positionH>
                      <wp:positionV relativeFrom="paragraph">
                        <wp:posOffset>102579</wp:posOffset>
                      </wp:positionV>
                      <wp:extent cx="494676" cy="457200"/>
                      <wp:effectExtent l="0" t="0" r="13335" b="1270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676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E4E9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8.1pt" to="43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F941B73" w14:textId="77777777" w:rsidR="00A3387F" w:rsidRPr="00D31517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0FEDC227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2F3E0E90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3387F" w:rsidRPr="009330FB" w14:paraId="3D5B5B23" w14:textId="77777777" w:rsidTr="00334E5F">
        <w:tc>
          <w:tcPr>
            <w:tcW w:w="1795" w:type="dxa"/>
          </w:tcPr>
          <w:p w14:paraId="69880569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br/>
            </w: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224487F4" w14:textId="77777777" w:rsidR="00A3387F" w:rsidRPr="009330FB" w:rsidRDefault="00A3387F" w:rsidP="00334E5F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3A206A51" w14:textId="77777777" w:rsidR="00A3387F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089B74A1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4ED5F7BD" w14:textId="77777777" w:rsidR="00A3387F" w:rsidRPr="009330FB" w:rsidRDefault="00D37FC8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48943" wp14:editId="49028E48">
                      <wp:simplePos x="0" y="0"/>
                      <wp:positionH relativeFrom="column">
                        <wp:posOffset>65415</wp:posOffset>
                      </wp:positionH>
                      <wp:positionV relativeFrom="paragraph">
                        <wp:posOffset>151317</wp:posOffset>
                      </wp:positionV>
                      <wp:extent cx="494676" cy="397240"/>
                      <wp:effectExtent l="0" t="0" r="13335" b="222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676" cy="397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03C66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1.9pt" to="44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3" w:type="dxa"/>
          </w:tcPr>
          <w:p w14:paraId="018DF0CB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3387F" w:rsidRPr="009330FB" w14:paraId="7AA083A9" w14:textId="77777777" w:rsidTr="00334E5F">
        <w:trPr>
          <w:trHeight w:val="77"/>
        </w:trPr>
        <w:tc>
          <w:tcPr>
            <w:tcW w:w="1795" w:type="dxa"/>
          </w:tcPr>
          <w:p w14:paraId="74C41AD0" w14:textId="77777777" w:rsidR="00A3387F" w:rsidRPr="009330FB" w:rsidRDefault="00A3387F" w:rsidP="00334E5F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lastRenderedPageBreak/>
              <w:t xml:space="preserve">Regidor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br/>
            </w: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2245A5B6" w14:textId="77777777" w:rsidR="00A3387F" w:rsidRPr="009330FB" w:rsidRDefault="00A3387F" w:rsidP="00334E5F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SUSANA INFANTE PAREDES</w:t>
            </w:r>
          </w:p>
        </w:tc>
        <w:tc>
          <w:tcPr>
            <w:tcW w:w="1418" w:type="dxa"/>
          </w:tcPr>
          <w:p w14:paraId="64F2EC3D" w14:textId="77777777" w:rsidR="00A3387F" w:rsidRDefault="00D37FC8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929D1" wp14:editId="1A65D93F">
                      <wp:simplePos x="0" y="0"/>
                      <wp:positionH relativeFrom="column">
                        <wp:posOffset>101069</wp:posOffset>
                      </wp:positionH>
                      <wp:positionV relativeFrom="paragraph">
                        <wp:posOffset>307423</wp:posOffset>
                      </wp:positionV>
                      <wp:extent cx="490022" cy="569627"/>
                      <wp:effectExtent l="0" t="0" r="18415" b="1460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022" cy="569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8090E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24.2pt" to="46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5DD80B" w14:textId="77777777" w:rsidR="00A3387F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9360FCF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5A097507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37DB7EE9" w14:textId="77777777" w:rsidR="00A3387F" w:rsidRPr="009330FB" w:rsidRDefault="00A3387F" w:rsidP="00334E5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7AE7F47C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F9B3042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F972D83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D37FC8">
        <w:rPr>
          <w:rFonts w:ascii="Book Antiqua" w:eastAsia="Times New Roman" w:hAnsi="Book Antiqua" w:cs="Arial"/>
          <w:sz w:val="24"/>
          <w:szCs w:val="24"/>
          <w:lang w:val="es-ES" w:eastAsia="es-ES"/>
        </w:rPr>
        <w:t>2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15B9FD1E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302B90" w14:textId="77777777" w:rsidR="00A3387F" w:rsidRPr="00C83497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Así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que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acuerdo al artículo 90 del Reglamento del Gobierno y de la Administración Pública del Ayuntamiento Constitucional de San Pedro Tlaquepaque se declara que existe 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>Q</w:t>
      </w:r>
      <w:r w:rsidRPr="00C83497">
        <w:rPr>
          <w:rFonts w:ascii="Book Antiqua" w:eastAsia="Times New Roman" w:hAnsi="Book Antiqua" w:cs="Arial"/>
          <w:b/>
          <w:sz w:val="24"/>
          <w:szCs w:val="24"/>
          <w:lang w:eastAsia="es-ES"/>
        </w:rPr>
        <w:t>uórum legal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para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s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>esionar.</w:t>
      </w:r>
    </w:p>
    <w:p w14:paraId="2203E79D" w14:textId="77777777" w:rsidR="00A3387F" w:rsidRPr="00C83497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0AD943A3" w14:textId="77777777" w:rsidR="00A3387F" w:rsidRPr="00420D7D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4C047046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6153FFC6" w14:textId="77777777" w:rsidR="00A3387F" w:rsidRPr="009330FB" w:rsidRDefault="00A3387F" w:rsidP="00A3387F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6E8840AB" w14:textId="77777777" w:rsidR="00A3387F" w:rsidRPr="009330FB" w:rsidRDefault="00A3387F" w:rsidP="00A3387F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7C25D5FB" w14:textId="77777777" w:rsidR="00A3387F" w:rsidRPr="009330FB" w:rsidRDefault="00A3387F" w:rsidP="00A3387F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528EF3BF" w14:textId="77777777" w:rsidR="00A3387F" w:rsidRPr="009330FB" w:rsidRDefault="00A3387F" w:rsidP="00A338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5129C013" w14:textId="77777777" w:rsidR="00A3387F" w:rsidRPr="009330FB" w:rsidRDefault="00A3387F" w:rsidP="00A338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Clausura de la Sesión de Comisión Edilicia de Fomento Artesanal.  </w:t>
      </w:r>
    </w:p>
    <w:p w14:paraId="49BA8300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34078A2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manifestarlo……</w:t>
      </w:r>
    </w:p>
    <w:p w14:paraId="2B60AC54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6BFE550" w14:textId="77777777" w:rsidR="00A3387F" w:rsidRPr="009330FB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7ACCFCE2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50E6D9A" w14:textId="77777777" w:rsidR="00A3387F" w:rsidRDefault="00A3387F" w:rsidP="00A3387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 xml:space="preserve">En virtud de lo anterior, y toda vez que se han desahogado el 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Pr="006854D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 les pregunto si existe algún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358F7E65" w14:textId="77777777" w:rsidR="00A3387F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CF0AD2D" w14:textId="77777777" w:rsidR="00D37FC8" w:rsidRDefault="00D37FC8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37FC8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En voz de la regidora Susana Infante Paredes: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No.</w:t>
      </w:r>
    </w:p>
    <w:p w14:paraId="183071F0" w14:textId="77777777" w:rsidR="00A3387F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58FCED2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cuarto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D37FC8">
        <w:rPr>
          <w:rFonts w:ascii="Book Antiqua" w:eastAsia="Times New Roman" w:hAnsi="Book Antiqua" w:cs="Arial"/>
          <w:sz w:val="24"/>
          <w:szCs w:val="24"/>
          <w:lang w:val="es-ES" w:eastAsia="es-ES"/>
        </w:rPr>
        <w:t>11:19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48FDFE78" w14:textId="77777777" w:rsidR="00A3387F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3181391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Citando a la próxima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esión con anticipación…</w:t>
      </w:r>
    </w:p>
    <w:p w14:paraId="5DB37093" w14:textId="77777777" w:rsidR="00A3387F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7F29B82" w14:textId="77777777" w:rsidR="00A3387F" w:rsidRPr="009330FB" w:rsidRDefault="00A3387F" w:rsidP="00A3387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4144977A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F740792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1536D98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8A015F2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076A175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21CD659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7581429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90A3E3C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9027FBA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FEAED0A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2949D1A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A5BF40B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4AE1EBD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6DE2335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2F98D54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AAFD0FD" w14:textId="77777777" w:rsidR="00A3387F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5F17550" w14:textId="77777777" w:rsidR="00A3387F" w:rsidRDefault="00A3387F" w:rsidP="00A3387F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B2E847C" w14:textId="77777777" w:rsidR="00A3387F" w:rsidRDefault="00A3387F" w:rsidP="00A3387F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29D5DCA" w14:textId="77777777" w:rsidR="00A3387F" w:rsidRDefault="00A3387F" w:rsidP="00A3387F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A23F8ED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DECIMO CUARTA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13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FEBRERO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3.</w:t>
      </w:r>
    </w:p>
    <w:p w14:paraId="5111A78A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D553452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8C509CD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A15D968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342661D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15543FC7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5C1F7594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Presidente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3DEEA920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7DAFBDB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6FCC21E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9AFF6A0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E955089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13F6DA3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95DE634" w14:textId="77777777" w:rsidR="00A3387F" w:rsidRPr="00CD6BA0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  <w:r w:rsidRPr="00CD6BA0"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</w:t>
      </w:r>
    </w:p>
    <w:p w14:paraId="72550026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41F3B8E7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3E093C93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365B843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05A822F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B41267B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D6E1B9E" w14:textId="77777777" w:rsidR="00A3387F" w:rsidRPr="009330FB" w:rsidRDefault="00A3387F" w:rsidP="00A3387F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4265B8F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3E934ACD" w14:textId="77777777" w:rsidR="00A3387F" w:rsidRPr="009330FB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REGIDORA SUSANA INFANTE PAREDES.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</w:p>
    <w:p w14:paraId="33A969BF" w14:textId="77777777" w:rsidR="00A3387F" w:rsidRPr="00237F28" w:rsidRDefault="00A3387F" w:rsidP="00A3387F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bookmarkEnd w:id="0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054AA4F9" w14:textId="77777777" w:rsidR="00A3387F" w:rsidRDefault="00A3387F" w:rsidP="00A3387F"/>
    <w:p w14:paraId="1BA79D1B" w14:textId="77777777" w:rsidR="008147F4" w:rsidRDefault="00000000"/>
    <w:sectPr w:rsidR="008147F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1CA" w14:textId="77777777" w:rsidR="00E41234" w:rsidRDefault="00E41234">
      <w:pPr>
        <w:spacing w:after="0" w:line="240" w:lineRule="auto"/>
      </w:pPr>
      <w:r>
        <w:separator/>
      </w:r>
    </w:p>
  </w:endnote>
  <w:endnote w:type="continuationSeparator" w:id="0">
    <w:p w14:paraId="5A0DCD38" w14:textId="77777777" w:rsidR="00E41234" w:rsidRDefault="00E4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0DE6" w14:textId="77777777" w:rsidR="00E41234" w:rsidRDefault="00E41234">
      <w:pPr>
        <w:spacing w:after="0" w:line="240" w:lineRule="auto"/>
      </w:pPr>
      <w:r>
        <w:separator/>
      </w:r>
    </w:p>
  </w:footnote>
  <w:footnote w:type="continuationSeparator" w:id="0">
    <w:p w14:paraId="09A460C6" w14:textId="77777777" w:rsidR="00E41234" w:rsidRDefault="00E4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Content>
      <w:p w14:paraId="53EA677E" w14:textId="77777777" w:rsidR="007E19A2" w:rsidRDefault="00554D2C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7152C4" wp14:editId="5C812CDA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28694" w14:textId="77777777" w:rsidR="007E19A2" w:rsidRDefault="00554D2C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E7152C4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" o:allowincell="f" fillcolor="#2f5597" stroked="f">
                  <v:textbox>
                    <w:txbxContent>
                      <w:p w14:paraId="62A28694" w14:textId="77777777" w:rsidR="007E19A2" w:rsidRDefault="00554D2C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7F"/>
    <w:rsid w:val="00554D2C"/>
    <w:rsid w:val="00981CB3"/>
    <w:rsid w:val="00A3387F"/>
    <w:rsid w:val="00BC09C6"/>
    <w:rsid w:val="00BC3C8A"/>
    <w:rsid w:val="00D37FC8"/>
    <w:rsid w:val="00DB4366"/>
    <w:rsid w:val="00E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8759"/>
  <w15:chartTrackingRefBased/>
  <w15:docId w15:val="{40E40E03-A8F3-C64E-8864-FCD40FA1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387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A3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387F"/>
    <w:rPr>
      <w:sz w:val="22"/>
      <w:szCs w:val="22"/>
    </w:rPr>
  </w:style>
  <w:style w:type="table" w:styleId="Tablaconcuadrcula">
    <w:name w:val="Table Grid"/>
    <w:basedOn w:val="Tablanormal"/>
    <w:uiPriority w:val="39"/>
    <w:rsid w:val="00A338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2023-03-07T18:15:00Z</dcterms:created>
  <dcterms:modified xsi:type="dcterms:W3CDTF">2023-03-07T18:15:00Z</dcterms:modified>
</cp:coreProperties>
</file>