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0486" w14:textId="77777777" w:rsidR="00C47C5A" w:rsidRPr="005C13D8" w:rsidRDefault="00C47C5A" w:rsidP="002A1780">
      <w:pPr>
        <w:spacing w:line="360" w:lineRule="auto"/>
        <w:jc w:val="center"/>
        <w:rPr>
          <w:rFonts w:ascii="Arial" w:hAnsi="Arial" w:cs="Arial"/>
          <w:b/>
          <w:sz w:val="24"/>
          <w:szCs w:val="24"/>
        </w:rPr>
      </w:pPr>
    </w:p>
    <w:p w14:paraId="3CEBD1FF" w14:textId="0A8E8505" w:rsidR="00A134FC" w:rsidRPr="005C13D8" w:rsidRDefault="00A134FC" w:rsidP="002A1780">
      <w:pPr>
        <w:spacing w:line="360" w:lineRule="auto"/>
        <w:jc w:val="center"/>
        <w:rPr>
          <w:rFonts w:ascii="Arial" w:hAnsi="Arial" w:cs="Arial"/>
          <w:b/>
          <w:sz w:val="28"/>
          <w:szCs w:val="28"/>
        </w:rPr>
      </w:pPr>
      <w:r w:rsidRPr="005C13D8">
        <w:rPr>
          <w:rFonts w:ascii="Arial" w:hAnsi="Arial" w:cs="Arial"/>
          <w:b/>
          <w:sz w:val="28"/>
          <w:szCs w:val="28"/>
        </w:rPr>
        <w:t>PLAN DE TRABAJO DE LA COMISIÓN EDILICIA DE</w:t>
      </w:r>
      <w:r w:rsidR="0067390A" w:rsidRPr="005C13D8">
        <w:rPr>
          <w:rFonts w:ascii="Arial" w:hAnsi="Arial" w:cs="Arial"/>
          <w:b/>
          <w:sz w:val="28"/>
          <w:szCs w:val="28"/>
        </w:rPr>
        <w:t xml:space="preserve"> ESTACIONAMIENTOS Y ESTACION</w:t>
      </w:r>
      <w:r w:rsidR="005C13D8">
        <w:rPr>
          <w:rFonts w:ascii="Arial" w:hAnsi="Arial" w:cs="Arial"/>
          <w:b/>
          <w:sz w:val="28"/>
          <w:szCs w:val="28"/>
        </w:rPr>
        <w:t>Ó</w:t>
      </w:r>
      <w:r w:rsidR="0067390A" w:rsidRPr="005C13D8">
        <w:rPr>
          <w:rFonts w:ascii="Arial" w:hAnsi="Arial" w:cs="Arial"/>
          <w:b/>
          <w:sz w:val="28"/>
          <w:szCs w:val="28"/>
        </w:rPr>
        <w:t>METROS</w:t>
      </w:r>
      <w:r w:rsidR="00BD706A">
        <w:rPr>
          <w:rFonts w:ascii="Arial" w:hAnsi="Arial" w:cs="Arial"/>
          <w:b/>
          <w:sz w:val="28"/>
          <w:szCs w:val="28"/>
        </w:rPr>
        <w:t>.</w:t>
      </w:r>
    </w:p>
    <w:p w14:paraId="3DE3F7EE" w14:textId="0A202BE8" w:rsidR="00A134FC" w:rsidRPr="005C13D8" w:rsidRDefault="00A134FC" w:rsidP="002A1780">
      <w:pPr>
        <w:spacing w:line="360" w:lineRule="auto"/>
        <w:jc w:val="center"/>
        <w:rPr>
          <w:rFonts w:ascii="Arial" w:hAnsi="Arial" w:cs="Arial"/>
          <w:b/>
          <w:sz w:val="28"/>
          <w:szCs w:val="28"/>
        </w:rPr>
      </w:pPr>
      <w:r w:rsidRPr="005C13D8">
        <w:rPr>
          <w:rFonts w:ascii="Arial" w:hAnsi="Arial" w:cs="Arial"/>
          <w:b/>
          <w:sz w:val="28"/>
          <w:szCs w:val="28"/>
        </w:rPr>
        <w:t>20</w:t>
      </w:r>
      <w:r w:rsidR="00AD25B7" w:rsidRPr="005C13D8">
        <w:rPr>
          <w:rFonts w:ascii="Arial" w:hAnsi="Arial" w:cs="Arial"/>
          <w:b/>
          <w:sz w:val="28"/>
          <w:szCs w:val="28"/>
        </w:rPr>
        <w:t>2</w:t>
      </w:r>
      <w:r w:rsidR="00C7097D">
        <w:rPr>
          <w:rFonts w:ascii="Arial" w:hAnsi="Arial" w:cs="Arial"/>
          <w:b/>
          <w:sz w:val="28"/>
          <w:szCs w:val="28"/>
        </w:rPr>
        <w:t>2</w:t>
      </w:r>
      <w:r w:rsidRPr="005C13D8">
        <w:rPr>
          <w:rFonts w:ascii="Arial" w:hAnsi="Arial" w:cs="Arial"/>
          <w:b/>
          <w:sz w:val="28"/>
          <w:szCs w:val="28"/>
        </w:rPr>
        <w:t>-202</w:t>
      </w:r>
      <w:r w:rsidR="00AD25B7" w:rsidRPr="005C13D8">
        <w:rPr>
          <w:rFonts w:ascii="Arial" w:hAnsi="Arial" w:cs="Arial"/>
          <w:b/>
          <w:sz w:val="28"/>
          <w:szCs w:val="28"/>
        </w:rPr>
        <w:t>4</w:t>
      </w:r>
    </w:p>
    <w:p w14:paraId="6DAB4C8F" w14:textId="5072E426" w:rsidR="00A134FC" w:rsidRPr="005C13D8" w:rsidRDefault="00A134FC" w:rsidP="002A1780">
      <w:pPr>
        <w:spacing w:line="360" w:lineRule="auto"/>
        <w:jc w:val="center"/>
        <w:rPr>
          <w:rFonts w:ascii="Arial" w:hAnsi="Arial" w:cs="Arial"/>
          <w:b/>
          <w:sz w:val="28"/>
          <w:szCs w:val="28"/>
        </w:rPr>
      </w:pPr>
      <w:r w:rsidRPr="005C13D8">
        <w:rPr>
          <w:rFonts w:ascii="Arial" w:hAnsi="Arial" w:cs="Arial"/>
          <w:b/>
          <w:sz w:val="28"/>
          <w:szCs w:val="28"/>
        </w:rPr>
        <w:t>San Pedro Tlaquepaque, Jalisco.</w:t>
      </w:r>
    </w:p>
    <w:p w14:paraId="6B2CCDB9" w14:textId="22DD15ED" w:rsidR="00C47C5A" w:rsidRPr="005C13D8" w:rsidRDefault="00C47C5A" w:rsidP="00C47C5A">
      <w:pPr>
        <w:spacing w:line="360" w:lineRule="auto"/>
        <w:jc w:val="center"/>
        <w:rPr>
          <w:rFonts w:ascii="Arial" w:hAnsi="Arial" w:cs="Arial"/>
          <w:b/>
          <w:sz w:val="24"/>
          <w:szCs w:val="24"/>
        </w:rPr>
      </w:pPr>
    </w:p>
    <w:p w14:paraId="169ED91A" w14:textId="77777777" w:rsidR="00C47C5A" w:rsidRPr="005C13D8" w:rsidRDefault="00C47C5A" w:rsidP="00C47C5A">
      <w:pPr>
        <w:spacing w:line="360" w:lineRule="auto"/>
        <w:jc w:val="center"/>
        <w:rPr>
          <w:rFonts w:ascii="Arial" w:hAnsi="Arial" w:cs="Arial"/>
          <w:b/>
          <w:sz w:val="24"/>
          <w:szCs w:val="24"/>
        </w:rPr>
      </w:pPr>
    </w:p>
    <w:p w14:paraId="4D65A813" w14:textId="625D6EB1" w:rsidR="00C47C5A" w:rsidRPr="005C13D8" w:rsidRDefault="00C47C5A" w:rsidP="00C47C5A">
      <w:pPr>
        <w:spacing w:line="360" w:lineRule="auto"/>
        <w:jc w:val="center"/>
        <w:rPr>
          <w:rFonts w:ascii="Arial" w:hAnsi="Arial" w:cs="Arial"/>
          <w:b/>
          <w:sz w:val="28"/>
          <w:szCs w:val="24"/>
        </w:rPr>
      </w:pPr>
      <w:r w:rsidRPr="005C13D8">
        <w:rPr>
          <w:rFonts w:ascii="Arial" w:hAnsi="Arial" w:cs="Arial"/>
          <w:b/>
          <w:sz w:val="28"/>
          <w:szCs w:val="24"/>
        </w:rPr>
        <w:t>INTEGRACIÓN DE LA COMISIÓN:</w:t>
      </w:r>
    </w:p>
    <w:p w14:paraId="6DFF5E3F" w14:textId="77777777" w:rsidR="00C47C5A" w:rsidRPr="005C13D8" w:rsidRDefault="00C47C5A" w:rsidP="00C47C5A">
      <w:pPr>
        <w:spacing w:line="360" w:lineRule="auto"/>
        <w:rPr>
          <w:rFonts w:ascii="Arial" w:hAnsi="Arial" w:cs="Arial"/>
          <w:sz w:val="24"/>
          <w:szCs w:val="24"/>
        </w:rPr>
      </w:pPr>
    </w:p>
    <w:p w14:paraId="78CF7B5D" w14:textId="1891D647" w:rsidR="00C47C5A" w:rsidRPr="005C13D8" w:rsidRDefault="00C47C5A" w:rsidP="00C47C5A">
      <w:pPr>
        <w:spacing w:line="360" w:lineRule="auto"/>
        <w:jc w:val="center"/>
        <w:rPr>
          <w:rFonts w:ascii="Arial" w:hAnsi="Arial" w:cs="Arial"/>
          <w:sz w:val="28"/>
          <w:szCs w:val="24"/>
        </w:rPr>
      </w:pPr>
      <w:r w:rsidRPr="005C13D8">
        <w:rPr>
          <w:rFonts w:ascii="Arial" w:hAnsi="Arial" w:cs="Arial"/>
          <w:sz w:val="28"/>
          <w:szCs w:val="24"/>
        </w:rPr>
        <w:t>Roberto Gerardo Albarrán Magaña</w:t>
      </w:r>
      <w:r w:rsidR="00BD706A">
        <w:rPr>
          <w:rFonts w:ascii="Arial" w:hAnsi="Arial" w:cs="Arial"/>
          <w:sz w:val="28"/>
          <w:szCs w:val="24"/>
        </w:rPr>
        <w:t>.</w:t>
      </w:r>
    </w:p>
    <w:p w14:paraId="4ABC8EF4" w14:textId="2DD623E2" w:rsidR="00C47C5A" w:rsidRPr="005C13D8" w:rsidRDefault="00C47C5A" w:rsidP="001007FF">
      <w:pPr>
        <w:spacing w:line="360" w:lineRule="auto"/>
        <w:jc w:val="center"/>
        <w:rPr>
          <w:rFonts w:ascii="Arial" w:hAnsi="Arial" w:cs="Arial"/>
          <w:b/>
          <w:bCs/>
          <w:sz w:val="28"/>
          <w:szCs w:val="24"/>
        </w:rPr>
      </w:pPr>
      <w:r w:rsidRPr="005C13D8">
        <w:rPr>
          <w:rFonts w:ascii="Arial" w:hAnsi="Arial" w:cs="Arial"/>
          <w:b/>
          <w:bCs/>
          <w:sz w:val="28"/>
          <w:szCs w:val="24"/>
        </w:rPr>
        <w:t xml:space="preserve">Presidente de la Comisión </w:t>
      </w:r>
      <w:proofErr w:type="gramStart"/>
      <w:r w:rsidRPr="005C13D8">
        <w:rPr>
          <w:rFonts w:ascii="Arial" w:hAnsi="Arial" w:cs="Arial"/>
          <w:b/>
          <w:bCs/>
          <w:sz w:val="28"/>
          <w:szCs w:val="24"/>
        </w:rPr>
        <w:t>Edilicia</w:t>
      </w:r>
      <w:proofErr w:type="gramEnd"/>
      <w:r w:rsidRPr="005C13D8">
        <w:rPr>
          <w:rFonts w:ascii="Arial" w:hAnsi="Arial" w:cs="Arial"/>
          <w:b/>
          <w:bCs/>
          <w:sz w:val="28"/>
          <w:szCs w:val="24"/>
        </w:rPr>
        <w:t xml:space="preserve"> de </w:t>
      </w:r>
      <w:r w:rsidR="001007FF" w:rsidRPr="005C13D8">
        <w:rPr>
          <w:rFonts w:ascii="Arial" w:hAnsi="Arial" w:cs="Arial"/>
          <w:b/>
          <w:bCs/>
          <w:sz w:val="28"/>
          <w:szCs w:val="24"/>
        </w:rPr>
        <w:t>Estacionamientos y Estacion</w:t>
      </w:r>
      <w:r w:rsidR="005C13D8">
        <w:rPr>
          <w:rFonts w:ascii="Arial" w:hAnsi="Arial" w:cs="Arial"/>
          <w:b/>
          <w:bCs/>
          <w:sz w:val="28"/>
          <w:szCs w:val="24"/>
        </w:rPr>
        <w:t>ó</w:t>
      </w:r>
      <w:r w:rsidR="001007FF" w:rsidRPr="005C13D8">
        <w:rPr>
          <w:rFonts w:ascii="Arial" w:hAnsi="Arial" w:cs="Arial"/>
          <w:b/>
          <w:bCs/>
          <w:sz w:val="28"/>
          <w:szCs w:val="24"/>
        </w:rPr>
        <w:t>metros</w:t>
      </w:r>
      <w:r w:rsidR="00BD706A">
        <w:rPr>
          <w:rFonts w:ascii="Arial" w:hAnsi="Arial" w:cs="Arial"/>
          <w:b/>
          <w:bCs/>
          <w:sz w:val="28"/>
          <w:szCs w:val="24"/>
        </w:rPr>
        <w:t>.</w:t>
      </w:r>
    </w:p>
    <w:p w14:paraId="2FFAF029" w14:textId="77777777" w:rsidR="005C13D8" w:rsidRPr="005C13D8" w:rsidRDefault="005C13D8" w:rsidP="005C13D8">
      <w:pPr>
        <w:spacing w:line="360" w:lineRule="auto"/>
        <w:rPr>
          <w:rFonts w:ascii="Arial" w:hAnsi="Arial" w:cs="Arial"/>
          <w:bCs/>
          <w:sz w:val="28"/>
          <w:szCs w:val="24"/>
        </w:rPr>
      </w:pPr>
    </w:p>
    <w:p w14:paraId="263785CA" w14:textId="0B2B5086" w:rsidR="00C47C5A" w:rsidRPr="005C13D8" w:rsidRDefault="001007FF" w:rsidP="00C47C5A">
      <w:pPr>
        <w:spacing w:line="360" w:lineRule="auto"/>
        <w:jc w:val="center"/>
        <w:rPr>
          <w:rFonts w:ascii="Arial" w:hAnsi="Arial" w:cs="Arial"/>
          <w:bCs/>
          <w:sz w:val="28"/>
          <w:szCs w:val="24"/>
        </w:rPr>
      </w:pPr>
      <w:r w:rsidRPr="005C13D8">
        <w:rPr>
          <w:rFonts w:ascii="Arial" w:hAnsi="Arial" w:cs="Arial"/>
          <w:bCs/>
          <w:sz w:val="28"/>
          <w:szCs w:val="24"/>
        </w:rPr>
        <w:t>Alma Dolores Hu</w:t>
      </w:r>
      <w:r w:rsidR="002369C5">
        <w:rPr>
          <w:rFonts w:ascii="Arial" w:hAnsi="Arial" w:cs="Arial"/>
          <w:bCs/>
          <w:sz w:val="28"/>
          <w:szCs w:val="24"/>
        </w:rPr>
        <w:t>rtado</w:t>
      </w:r>
      <w:r w:rsidRPr="005C13D8">
        <w:rPr>
          <w:rFonts w:ascii="Arial" w:hAnsi="Arial" w:cs="Arial"/>
          <w:bCs/>
          <w:sz w:val="28"/>
          <w:szCs w:val="24"/>
        </w:rPr>
        <w:t xml:space="preserve"> Castillo</w:t>
      </w:r>
      <w:r w:rsidR="00BD706A">
        <w:rPr>
          <w:rFonts w:ascii="Arial" w:hAnsi="Arial" w:cs="Arial"/>
          <w:bCs/>
          <w:sz w:val="28"/>
          <w:szCs w:val="24"/>
        </w:rPr>
        <w:t>.</w:t>
      </w:r>
    </w:p>
    <w:p w14:paraId="17422D7D" w14:textId="17BCD9BB" w:rsidR="00C47C5A" w:rsidRPr="005C13D8" w:rsidRDefault="00C47C5A" w:rsidP="00C47C5A">
      <w:pPr>
        <w:spacing w:line="360" w:lineRule="auto"/>
        <w:jc w:val="center"/>
        <w:rPr>
          <w:rFonts w:ascii="Arial" w:hAnsi="Arial" w:cs="Arial"/>
          <w:b/>
          <w:bCs/>
          <w:sz w:val="28"/>
          <w:szCs w:val="24"/>
        </w:rPr>
      </w:pPr>
      <w:r w:rsidRPr="005C13D8">
        <w:rPr>
          <w:rFonts w:ascii="Arial" w:hAnsi="Arial" w:cs="Arial"/>
          <w:b/>
          <w:bCs/>
          <w:sz w:val="28"/>
          <w:szCs w:val="24"/>
        </w:rPr>
        <w:t>Regidor Vocal de la Comisión Edil</w:t>
      </w:r>
      <w:r w:rsidR="00927AD9">
        <w:rPr>
          <w:rFonts w:ascii="Arial" w:hAnsi="Arial" w:cs="Arial"/>
          <w:b/>
          <w:bCs/>
          <w:sz w:val="28"/>
          <w:szCs w:val="24"/>
        </w:rPr>
        <w:t>í</w:t>
      </w:r>
      <w:r w:rsidRPr="005C13D8">
        <w:rPr>
          <w:rFonts w:ascii="Arial" w:hAnsi="Arial" w:cs="Arial"/>
          <w:b/>
          <w:bCs/>
          <w:sz w:val="28"/>
          <w:szCs w:val="24"/>
        </w:rPr>
        <w:t xml:space="preserve">cia de </w:t>
      </w:r>
      <w:r w:rsidR="001007FF" w:rsidRPr="005C13D8">
        <w:rPr>
          <w:rFonts w:ascii="Arial" w:hAnsi="Arial" w:cs="Arial"/>
          <w:b/>
          <w:bCs/>
          <w:sz w:val="28"/>
          <w:szCs w:val="24"/>
        </w:rPr>
        <w:t>Estacionamientos y Estacion</w:t>
      </w:r>
      <w:r w:rsidR="005C13D8">
        <w:rPr>
          <w:rFonts w:ascii="Arial" w:hAnsi="Arial" w:cs="Arial"/>
          <w:b/>
          <w:bCs/>
          <w:sz w:val="28"/>
          <w:szCs w:val="24"/>
        </w:rPr>
        <w:t>ó</w:t>
      </w:r>
      <w:r w:rsidR="001007FF" w:rsidRPr="005C13D8">
        <w:rPr>
          <w:rFonts w:ascii="Arial" w:hAnsi="Arial" w:cs="Arial"/>
          <w:b/>
          <w:bCs/>
          <w:sz w:val="28"/>
          <w:szCs w:val="24"/>
        </w:rPr>
        <w:t>metros</w:t>
      </w:r>
      <w:r w:rsidR="00BD706A">
        <w:rPr>
          <w:rFonts w:ascii="Arial" w:hAnsi="Arial" w:cs="Arial"/>
          <w:b/>
          <w:bCs/>
          <w:sz w:val="28"/>
          <w:szCs w:val="24"/>
        </w:rPr>
        <w:t>.</w:t>
      </w:r>
    </w:p>
    <w:p w14:paraId="40F9DF7B" w14:textId="77777777" w:rsidR="005C13D8" w:rsidRPr="005C13D8" w:rsidRDefault="005C13D8" w:rsidP="005C13D8">
      <w:pPr>
        <w:spacing w:line="360" w:lineRule="auto"/>
        <w:rPr>
          <w:rFonts w:ascii="Arial" w:hAnsi="Arial" w:cs="Arial"/>
          <w:bCs/>
          <w:sz w:val="28"/>
          <w:szCs w:val="24"/>
        </w:rPr>
      </w:pPr>
    </w:p>
    <w:p w14:paraId="60D7DA9E" w14:textId="42F9A57D" w:rsidR="00C47C5A" w:rsidRPr="005C13D8" w:rsidRDefault="00BD706A" w:rsidP="00C47C5A">
      <w:pPr>
        <w:spacing w:line="360" w:lineRule="auto"/>
        <w:jc w:val="center"/>
        <w:rPr>
          <w:rFonts w:ascii="Arial" w:hAnsi="Arial" w:cs="Arial"/>
          <w:bCs/>
          <w:sz w:val="28"/>
          <w:szCs w:val="24"/>
        </w:rPr>
      </w:pPr>
      <w:r>
        <w:rPr>
          <w:rFonts w:ascii="Arial" w:hAnsi="Arial" w:cs="Arial"/>
          <w:bCs/>
          <w:sz w:val="28"/>
          <w:szCs w:val="24"/>
        </w:rPr>
        <w:t>Susana Infante Paredes.</w:t>
      </w:r>
    </w:p>
    <w:p w14:paraId="53EAC0CE" w14:textId="219920DD" w:rsidR="00C47C5A" w:rsidRPr="005C13D8" w:rsidRDefault="00C47C5A" w:rsidP="00C47C5A">
      <w:pPr>
        <w:spacing w:line="360" w:lineRule="auto"/>
        <w:jc w:val="center"/>
        <w:rPr>
          <w:rFonts w:ascii="Arial" w:hAnsi="Arial" w:cs="Arial"/>
          <w:b/>
          <w:bCs/>
          <w:sz w:val="28"/>
          <w:szCs w:val="24"/>
        </w:rPr>
      </w:pPr>
      <w:r w:rsidRPr="005C13D8">
        <w:rPr>
          <w:rFonts w:ascii="Arial" w:hAnsi="Arial" w:cs="Arial"/>
          <w:b/>
          <w:bCs/>
          <w:sz w:val="28"/>
          <w:szCs w:val="24"/>
        </w:rPr>
        <w:t>Regidor</w:t>
      </w:r>
      <w:r w:rsidR="00BD706A">
        <w:rPr>
          <w:rFonts w:ascii="Arial" w:hAnsi="Arial" w:cs="Arial"/>
          <w:b/>
          <w:bCs/>
          <w:sz w:val="28"/>
          <w:szCs w:val="24"/>
        </w:rPr>
        <w:t>a</w:t>
      </w:r>
      <w:r w:rsidRPr="005C13D8">
        <w:rPr>
          <w:rFonts w:ascii="Arial" w:hAnsi="Arial" w:cs="Arial"/>
          <w:b/>
          <w:bCs/>
          <w:sz w:val="28"/>
          <w:szCs w:val="24"/>
        </w:rPr>
        <w:t xml:space="preserve"> Vocal de la Comisión </w:t>
      </w:r>
      <w:proofErr w:type="gramStart"/>
      <w:r w:rsidRPr="005C13D8">
        <w:rPr>
          <w:rFonts w:ascii="Arial" w:hAnsi="Arial" w:cs="Arial"/>
          <w:b/>
          <w:bCs/>
          <w:sz w:val="28"/>
          <w:szCs w:val="24"/>
        </w:rPr>
        <w:t>Edilicia</w:t>
      </w:r>
      <w:proofErr w:type="gramEnd"/>
      <w:r w:rsidRPr="005C13D8">
        <w:rPr>
          <w:rFonts w:ascii="Arial" w:hAnsi="Arial" w:cs="Arial"/>
          <w:b/>
          <w:bCs/>
          <w:sz w:val="28"/>
          <w:szCs w:val="24"/>
        </w:rPr>
        <w:t xml:space="preserve"> de </w:t>
      </w:r>
      <w:r w:rsidR="001007FF" w:rsidRPr="005C13D8">
        <w:rPr>
          <w:rFonts w:ascii="Arial" w:hAnsi="Arial" w:cs="Arial"/>
          <w:b/>
          <w:bCs/>
          <w:sz w:val="28"/>
          <w:szCs w:val="24"/>
        </w:rPr>
        <w:t>Estacionamientos y Estacion</w:t>
      </w:r>
      <w:r w:rsidR="005C13D8">
        <w:rPr>
          <w:rFonts w:ascii="Arial" w:hAnsi="Arial" w:cs="Arial"/>
          <w:b/>
          <w:bCs/>
          <w:sz w:val="28"/>
          <w:szCs w:val="24"/>
        </w:rPr>
        <w:t>ó</w:t>
      </w:r>
      <w:r w:rsidR="001007FF" w:rsidRPr="005C13D8">
        <w:rPr>
          <w:rFonts w:ascii="Arial" w:hAnsi="Arial" w:cs="Arial"/>
          <w:b/>
          <w:bCs/>
          <w:sz w:val="28"/>
          <w:szCs w:val="24"/>
        </w:rPr>
        <w:t>metro</w:t>
      </w:r>
      <w:r w:rsidR="00BD706A">
        <w:rPr>
          <w:rFonts w:ascii="Arial" w:hAnsi="Arial" w:cs="Arial"/>
          <w:b/>
          <w:bCs/>
          <w:sz w:val="28"/>
          <w:szCs w:val="24"/>
        </w:rPr>
        <w:t>.</w:t>
      </w:r>
    </w:p>
    <w:p w14:paraId="5FA507C1" w14:textId="77777777" w:rsidR="00F7378E" w:rsidRPr="005C13D8" w:rsidRDefault="00F7378E" w:rsidP="002A1780">
      <w:pPr>
        <w:spacing w:line="360" w:lineRule="auto"/>
        <w:jc w:val="both"/>
        <w:rPr>
          <w:rFonts w:ascii="Arial" w:hAnsi="Arial" w:cs="Arial"/>
          <w:b/>
          <w:sz w:val="24"/>
          <w:szCs w:val="24"/>
        </w:rPr>
      </w:pPr>
    </w:p>
    <w:p w14:paraId="76692339" w14:textId="77777777" w:rsidR="005C13D8" w:rsidRDefault="005C13D8" w:rsidP="004A69E6">
      <w:pPr>
        <w:spacing w:line="360" w:lineRule="auto"/>
        <w:jc w:val="both"/>
        <w:rPr>
          <w:rFonts w:ascii="Arial" w:hAnsi="Arial" w:cs="Arial"/>
          <w:b/>
          <w:sz w:val="24"/>
          <w:szCs w:val="24"/>
        </w:rPr>
      </w:pPr>
    </w:p>
    <w:p w14:paraId="5927500D" w14:textId="4CFF3A37" w:rsidR="00994935" w:rsidRPr="005C13D8" w:rsidRDefault="00994935" w:rsidP="004A69E6">
      <w:pPr>
        <w:spacing w:line="360" w:lineRule="auto"/>
        <w:jc w:val="both"/>
        <w:rPr>
          <w:rFonts w:ascii="Arial" w:hAnsi="Arial" w:cs="Arial"/>
          <w:b/>
          <w:sz w:val="24"/>
          <w:szCs w:val="24"/>
        </w:rPr>
      </w:pPr>
      <w:r w:rsidRPr="005C13D8">
        <w:rPr>
          <w:rFonts w:ascii="Arial" w:hAnsi="Arial" w:cs="Arial"/>
          <w:b/>
          <w:sz w:val="24"/>
          <w:szCs w:val="24"/>
        </w:rPr>
        <w:t>MISIÓN:</w:t>
      </w:r>
    </w:p>
    <w:p w14:paraId="548AA1B5" w14:textId="78A8D6AB" w:rsidR="00650B7D" w:rsidRPr="005C13D8" w:rsidRDefault="00784BDD" w:rsidP="00650B7D">
      <w:pPr>
        <w:spacing w:line="360" w:lineRule="auto"/>
        <w:ind w:firstLine="708"/>
        <w:jc w:val="both"/>
        <w:rPr>
          <w:rFonts w:ascii="Arial" w:hAnsi="Arial" w:cs="Arial"/>
          <w:sz w:val="24"/>
          <w:szCs w:val="24"/>
        </w:rPr>
      </w:pPr>
      <w:r>
        <w:rPr>
          <w:rFonts w:ascii="Arial" w:hAnsi="Arial" w:cs="Arial"/>
          <w:sz w:val="24"/>
          <w:szCs w:val="24"/>
        </w:rPr>
        <w:t xml:space="preserve">Fortalecer la disponibilidad y acceso a espacios de estacionamiento </w:t>
      </w:r>
      <w:r w:rsidR="0067277D">
        <w:rPr>
          <w:rFonts w:ascii="Arial" w:hAnsi="Arial" w:cs="Arial"/>
          <w:sz w:val="24"/>
          <w:szCs w:val="24"/>
        </w:rPr>
        <w:t>en a</w:t>
      </w:r>
      <w:r w:rsidR="00624AD8">
        <w:rPr>
          <w:rFonts w:ascii="Arial" w:hAnsi="Arial" w:cs="Arial"/>
          <w:sz w:val="24"/>
          <w:szCs w:val="24"/>
        </w:rPr>
        <w:t>é</w:t>
      </w:r>
      <w:r w:rsidR="0067277D">
        <w:rPr>
          <w:rFonts w:ascii="Arial" w:hAnsi="Arial" w:cs="Arial"/>
          <w:sz w:val="24"/>
          <w:szCs w:val="24"/>
        </w:rPr>
        <w:t xml:space="preserve">as </w:t>
      </w:r>
      <w:r w:rsidR="00650B7D">
        <w:rPr>
          <w:rFonts w:ascii="Arial" w:hAnsi="Arial" w:cs="Arial"/>
          <w:sz w:val="24"/>
          <w:szCs w:val="24"/>
        </w:rPr>
        <w:t>publicas y privadas</w:t>
      </w:r>
      <w:r w:rsidR="008662ED" w:rsidRPr="005C13D8">
        <w:rPr>
          <w:rFonts w:ascii="Arial" w:hAnsi="Arial" w:cs="Arial"/>
          <w:sz w:val="24"/>
          <w:szCs w:val="24"/>
        </w:rPr>
        <w:t>.</w:t>
      </w:r>
      <w:r w:rsidR="00650B7D">
        <w:rPr>
          <w:rFonts w:ascii="Arial" w:hAnsi="Arial" w:cs="Arial"/>
          <w:sz w:val="24"/>
          <w:szCs w:val="24"/>
        </w:rPr>
        <w:t xml:space="preserve"> Regular la operación, incentivar la creacion de nuevas areas de acceso al turismo local, </w:t>
      </w:r>
      <w:r w:rsidR="00624AD8">
        <w:rPr>
          <w:rFonts w:ascii="Arial" w:hAnsi="Arial" w:cs="Arial"/>
          <w:sz w:val="24"/>
          <w:szCs w:val="24"/>
        </w:rPr>
        <w:t>n</w:t>
      </w:r>
      <w:r w:rsidR="00650B7D">
        <w:rPr>
          <w:rFonts w:ascii="Arial" w:hAnsi="Arial" w:cs="Arial"/>
          <w:sz w:val="24"/>
          <w:szCs w:val="24"/>
        </w:rPr>
        <w:t xml:space="preserve">acional e </w:t>
      </w:r>
      <w:r w:rsidR="00624AD8">
        <w:rPr>
          <w:rFonts w:ascii="Arial" w:hAnsi="Arial" w:cs="Arial"/>
          <w:sz w:val="24"/>
          <w:szCs w:val="24"/>
        </w:rPr>
        <w:t>i</w:t>
      </w:r>
      <w:r w:rsidR="00650B7D">
        <w:rPr>
          <w:rFonts w:ascii="Arial" w:hAnsi="Arial" w:cs="Arial"/>
          <w:sz w:val="24"/>
          <w:szCs w:val="24"/>
        </w:rPr>
        <w:t>nternacional.</w:t>
      </w:r>
    </w:p>
    <w:p w14:paraId="5B3649C3" w14:textId="77777777" w:rsidR="00994935" w:rsidRPr="005C13D8" w:rsidRDefault="00994935" w:rsidP="00994935">
      <w:pPr>
        <w:spacing w:line="360" w:lineRule="auto"/>
        <w:jc w:val="both"/>
        <w:rPr>
          <w:rFonts w:ascii="Arial" w:hAnsi="Arial" w:cs="Arial"/>
          <w:b/>
          <w:sz w:val="24"/>
          <w:szCs w:val="24"/>
        </w:rPr>
      </w:pPr>
    </w:p>
    <w:p w14:paraId="4CB8ADEF" w14:textId="77777777" w:rsidR="00994935" w:rsidRPr="005C13D8" w:rsidRDefault="00994935" w:rsidP="00994935">
      <w:pPr>
        <w:spacing w:line="360" w:lineRule="auto"/>
        <w:jc w:val="both"/>
        <w:rPr>
          <w:rFonts w:ascii="Arial" w:hAnsi="Arial" w:cs="Arial"/>
          <w:b/>
          <w:sz w:val="24"/>
          <w:szCs w:val="24"/>
        </w:rPr>
      </w:pPr>
      <w:r w:rsidRPr="005C13D8">
        <w:rPr>
          <w:rFonts w:ascii="Arial" w:hAnsi="Arial" w:cs="Arial"/>
          <w:b/>
          <w:sz w:val="24"/>
          <w:szCs w:val="24"/>
        </w:rPr>
        <w:t>VISIÓN:</w:t>
      </w:r>
    </w:p>
    <w:p w14:paraId="5B41F404" w14:textId="5ACECE69" w:rsidR="00994935" w:rsidRPr="005C13D8" w:rsidRDefault="00650B7D" w:rsidP="004A69E6">
      <w:pPr>
        <w:spacing w:line="360" w:lineRule="auto"/>
        <w:ind w:firstLine="708"/>
        <w:jc w:val="both"/>
        <w:rPr>
          <w:rFonts w:ascii="Arial" w:hAnsi="Arial" w:cs="Arial"/>
          <w:b/>
          <w:sz w:val="24"/>
          <w:szCs w:val="24"/>
        </w:rPr>
      </w:pPr>
      <w:r>
        <w:rPr>
          <w:rFonts w:ascii="Arial" w:hAnsi="Arial" w:cs="Arial"/>
          <w:sz w:val="24"/>
          <w:szCs w:val="24"/>
        </w:rPr>
        <w:t xml:space="preserve">Mantener </w:t>
      </w:r>
      <w:r w:rsidR="00A94B20">
        <w:rPr>
          <w:rFonts w:ascii="Arial" w:hAnsi="Arial" w:cs="Arial"/>
          <w:sz w:val="24"/>
          <w:szCs w:val="24"/>
        </w:rPr>
        <w:t xml:space="preserve">e instalar un sistema de estacionamientos y estacionometros con accesibilidad y tecnologia de vanguardia, con espacios suficientes para el flujo de turismo local </w:t>
      </w:r>
      <w:r w:rsidR="00624AD8">
        <w:rPr>
          <w:rFonts w:ascii="Arial" w:hAnsi="Arial" w:cs="Arial"/>
          <w:sz w:val="24"/>
          <w:szCs w:val="24"/>
        </w:rPr>
        <w:t>n</w:t>
      </w:r>
      <w:r w:rsidR="00A94B20">
        <w:rPr>
          <w:rFonts w:ascii="Arial" w:hAnsi="Arial" w:cs="Arial"/>
          <w:sz w:val="24"/>
          <w:szCs w:val="24"/>
        </w:rPr>
        <w:t xml:space="preserve">acional e </w:t>
      </w:r>
      <w:r w:rsidR="00624AD8">
        <w:rPr>
          <w:rFonts w:ascii="Arial" w:hAnsi="Arial" w:cs="Arial"/>
          <w:sz w:val="24"/>
          <w:szCs w:val="24"/>
        </w:rPr>
        <w:t>i</w:t>
      </w:r>
      <w:r w:rsidR="00A94B20">
        <w:rPr>
          <w:rFonts w:ascii="Arial" w:hAnsi="Arial" w:cs="Arial"/>
          <w:sz w:val="24"/>
          <w:szCs w:val="24"/>
        </w:rPr>
        <w:t>nternacional de este Municipio</w:t>
      </w:r>
      <w:r w:rsidR="008662ED" w:rsidRPr="005C13D8">
        <w:rPr>
          <w:rFonts w:ascii="Arial" w:hAnsi="Arial" w:cs="Arial"/>
          <w:sz w:val="24"/>
          <w:szCs w:val="24"/>
        </w:rPr>
        <w:t>.</w:t>
      </w:r>
      <w:r>
        <w:rPr>
          <w:rFonts w:ascii="Arial" w:hAnsi="Arial" w:cs="Arial"/>
          <w:sz w:val="24"/>
          <w:szCs w:val="24"/>
        </w:rPr>
        <w:t xml:space="preserve"> </w:t>
      </w:r>
    </w:p>
    <w:p w14:paraId="34F616B4" w14:textId="77777777" w:rsidR="008662ED" w:rsidRPr="005C13D8" w:rsidRDefault="008662ED" w:rsidP="002A1780">
      <w:pPr>
        <w:spacing w:line="360" w:lineRule="auto"/>
        <w:jc w:val="both"/>
        <w:rPr>
          <w:rFonts w:ascii="Arial" w:hAnsi="Arial" w:cs="Arial"/>
          <w:b/>
          <w:sz w:val="24"/>
          <w:szCs w:val="24"/>
        </w:rPr>
      </w:pPr>
    </w:p>
    <w:p w14:paraId="0C3B2E39" w14:textId="51DD6199" w:rsidR="003C180F" w:rsidRPr="005C13D8" w:rsidRDefault="00A134FC" w:rsidP="002A1780">
      <w:pPr>
        <w:spacing w:line="360" w:lineRule="auto"/>
        <w:jc w:val="both"/>
        <w:rPr>
          <w:rFonts w:ascii="Arial" w:hAnsi="Arial" w:cs="Arial"/>
          <w:b/>
          <w:sz w:val="24"/>
          <w:szCs w:val="24"/>
        </w:rPr>
      </w:pPr>
      <w:r w:rsidRPr="005C13D8">
        <w:rPr>
          <w:rFonts w:ascii="Arial" w:hAnsi="Arial" w:cs="Arial"/>
          <w:b/>
          <w:sz w:val="24"/>
          <w:szCs w:val="24"/>
        </w:rPr>
        <w:t>INTRODUCCI</w:t>
      </w:r>
      <w:r w:rsidR="00B771FE" w:rsidRPr="005C13D8">
        <w:rPr>
          <w:rFonts w:ascii="Arial" w:hAnsi="Arial" w:cs="Arial"/>
          <w:b/>
          <w:sz w:val="24"/>
          <w:szCs w:val="24"/>
        </w:rPr>
        <w:t>ÓN:</w:t>
      </w:r>
    </w:p>
    <w:p w14:paraId="0AF45D86" w14:textId="7C52F4CE" w:rsidR="00ED6784" w:rsidRPr="005C13D8" w:rsidRDefault="008662ED" w:rsidP="004A69E6">
      <w:pPr>
        <w:spacing w:line="360" w:lineRule="auto"/>
        <w:ind w:firstLine="708"/>
        <w:jc w:val="both"/>
        <w:rPr>
          <w:rFonts w:ascii="Arial" w:hAnsi="Arial" w:cs="Arial"/>
          <w:sz w:val="24"/>
          <w:szCs w:val="24"/>
        </w:rPr>
      </w:pPr>
      <w:r w:rsidRPr="005C13D8">
        <w:rPr>
          <w:rFonts w:ascii="Arial" w:hAnsi="Arial" w:cs="Arial"/>
          <w:sz w:val="24"/>
          <w:szCs w:val="24"/>
        </w:rPr>
        <w:t>Con el presente plan</w:t>
      </w:r>
      <w:r w:rsidR="004A69E6" w:rsidRPr="005C13D8">
        <w:rPr>
          <w:rFonts w:ascii="Arial" w:hAnsi="Arial" w:cs="Arial"/>
          <w:sz w:val="24"/>
          <w:szCs w:val="24"/>
        </w:rPr>
        <w:t xml:space="preserve"> de trabajo</w:t>
      </w:r>
      <w:r w:rsidRPr="005C13D8">
        <w:rPr>
          <w:rFonts w:ascii="Arial" w:hAnsi="Arial" w:cs="Arial"/>
          <w:sz w:val="24"/>
          <w:szCs w:val="24"/>
        </w:rPr>
        <w:t xml:space="preserve"> se pretende </w:t>
      </w:r>
      <w:r w:rsidR="004A69E6" w:rsidRPr="005C13D8">
        <w:rPr>
          <w:rFonts w:ascii="Arial" w:hAnsi="Arial" w:cs="Arial"/>
          <w:sz w:val="24"/>
          <w:szCs w:val="24"/>
        </w:rPr>
        <w:t>lograr que haya un mejoramiento en la seguridad</w:t>
      </w:r>
      <w:r w:rsidR="006244B2">
        <w:rPr>
          <w:rFonts w:ascii="Arial" w:hAnsi="Arial" w:cs="Arial"/>
          <w:sz w:val="24"/>
          <w:szCs w:val="24"/>
        </w:rPr>
        <w:t xml:space="preserve"> y</w:t>
      </w:r>
      <w:r w:rsidR="004A69E6" w:rsidRPr="005C13D8">
        <w:rPr>
          <w:rFonts w:ascii="Arial" w:hAnsi="Arial" w:cs="Arial"/>
          <w:sz w:val="24"/>
          <w:szCs w:val="24"/>
        </w:rPr>
        <w:t xml:space="preserve"> orden para beneficio de los visitantes y de la comunidad en general, concientizando de la importancia de respetar los ordenamientos jur</w:t>
      </w:r>
      <w:r w:rsidR="00927AD9">
        <w:rPr>
          <w:rFonts w:ascii="Arial" w:hAnsi="Arial" w:cs="Arial"/>
          <w:sz w:val="24"/>
          <w:szCs w:val="24"/>
        </w:rPr>
        <w:t>í</w:t>
      </w:r>
      <w:r w:rsidR="004A69E6" w:rsidRPr="005C13D8">
        <w:rPr>
          <w:rFonts w:ascii="Arial" w:hAnsi="Arial" w:cs="Arial"/>
          <w:sz w:val="24"/>
          <w:szCs w:val="24"/>
        </w:rPr>
        <w:t>dicos que nos rigen y hacer de nuestro Municipio un lugar ordenado y atractivo para los visitantes que acuden diariamente a conocer nuestro bell</w:t>
      </w:r>
      <w:r w:rsidR="00FA2FB8">
        <w:rPr>
          <w:rFonts w:ascii="Arial" w:hAnsi="Arial" w:cs="Arial"/>
          <w:sz w:val="24"/>
          <w:szCs w:val="24"/>
        </w:rPr>
        <w:t>í</w:t>
      </w:r>
      <w:r w:rsidR="004A69E6" w:rsidRPr="005C13D8">
        <w:rPr>
          <w:rFonts w:ascii="Arial" w:hAnsi="Arial" w:cs="Arial"/>
          <w:sz w:val="24"/>
          <w:szCs w:val="24"/>
        </w:rPr>
        <w:t>smo San Pedro Tlaquepaque</w:t>
      </w:r>
      <w:r w:rsidR="003C180F" w:rsidRPr="005C13D8">
        <w:rPr>
          <w:rFonts w:ascii="Arial" w:hAnsi="Arial" w:cs="Arial"/>
          <w:sz w:val="24"/>
          <w:szCs w:val="24"/>
        </w:rPr>
        <w:t>.</w:t>
      </w:r>
    </w:p>
    <w:p w14:paraId="5BB48E4F" w14:textId="77777777" w:rsidR="006755E9" w:rsidRPr="005C13D8" w:rsidRDefault="006755E9" w:rsidP="002A1780">
      <w:pPr>
        <w:spacing w:line="360" w:lineRule="auto"/>
        <w:jc w:val="both"/>
        <w:rPr>
          <w:rFonts w:ascii="Arial" w:hAnsi="Arial" w:cs="Arial"/>
          <w:sz w:val="24"/>
          <w:szCs w:val="24"/>
        </w:rPr>
      </w:pPr>
    </w:p>
    <w:p w14:paraId="38C4421E" w14:textId="77777777" w:rsidR="006755E9" w:rsidRPr="005C13D8" w:rsidRDefault="00CE4EB0" w:rsidP="002A1780">
      <w:pPr>
        <w:spacing w:line="360" w:lineRule="auto"/>
        <w:jc w:val="both"/>
        <w:rPr>
          <w:rFonts w:ascii="Arial" w:hAnsi="Arial" w:cs="Arial"/>
          <w:b/>
          <w:sz w:val="24"/>
          <w:szCs w:val="24"/>
        </w:rPr>
      </w:pPr>
      <w:r w:rsidRPr="005C13D8">
        <w:rPr>
          <w:rFonts w:ascii="Arial" w:hAnsi="Arial" w:cs="Arial"/>
          <w:b/>
          <w:sz w:val="24"/>
          <w:szCs w:val="24"/>
        </w:rPr>
        <w:t>MARCO JURIDICO:</w:t>
      </w:r>
    </w:p>
    <w:p w14:paraId="5C29556F" w14:textId="58C3D950" w:rsidR="00CE4EB0" w:rsidRDefault="00CE4EB0" w:rsidP="002A1780">
      <w:pPr>
        <w:spacing w:line="360" w:lineRule="auto"/>
        <w:jc w:val="both"/>
        <w:rPr>
          <w:rFonts w:ascii="Arial" w:hAnsi="Arial" w:cs="Arial"/>
          <w:sz w:val="24"/>
          <w:szCs w:val="24"/>
        </w:rPr>
      </w:pPr>
      <w:r w:rsidRPr="005C13D8">
        <w:rPr>
          <w:rFonts w:ascii="Arial" w:hAnsi="Arial" w:cs="Arial"/>
          <w:sz w:val="24"/>
          <w:szCs w:val="24"/>
        </w:rPr>
        <w:tab/>
      </w:r>
      <w:r w:rsidR="00113A92" w:rsidRPr="00C65C47">
        <w:rPr>
          <w:rFonts w:ascii="Arial" w:hAnsi="Arial" w:cs="Arial"/>
          <w:sz w:val="24"/>
          <w:szCs w:val="24"/>
        </w:rPr>
        <w:t xml:space="preserve">El presente Plan de Trabajo, será el eje rector que guíe las acciones y actividades que realizará la Comisión Edilicia de </w:t>
      </w:r>
      <w:r w:rsidR="00DD0F60">
        <w:rPr>
          <w:rFonts w:ascii="Arial" w:hAnsi="Arial" w:cs="Arial"/>
          <w:sz w:val="24"/>
          <w:szCs w:val="24"/>
        </w:rPr>
        <w:t>Estacionamientos y Estaciónometros</w:t>
      </w:r>
      <w:r w:rsidR="00113A92" w:rsidRPr="00C65C47">
        <w:rPr>
          <w:rFonts w:ascii="Arial" w:hAnsi="Arial" w:cs="Arial"/>
          <w:sz w:val="24"/>
          <w:szCs w:val="24"/>
        </w:rPr>
        <w:t xml:space="preserve"> durante la administración 2022-2024, las cuales serán de manera enunciativa mas no limitativa, estas con apego a las obligaciones y facultades establecidas en los artículos</w:t>
      </w:r>
      <w:r w:rsidR="00113A92">
        <w:rPr>
          <w:rFonts w:ascii="Arial" w:hAnsi="Arial" w:cs="Arial"/>
          <w:sz w:val="24"/>
          <w:szCs w:val="24"/>
        </w:rPr>
        <w:t xml:space="preserve">: 115 Fraccion I, de la Constitución Política de los Estados Unidos Mexicanos, 73 Fraccion I, de la Constitución Política del Estado de </w:t>
      </w:r>
      <w:r w:rsidR="00113A92">
        <w:rPr>
          <w:rFonts w:ascii="Arial" w:hAnsi="Arial" w:cs="Arial"/>
          <w:sz w:val="24"/>
          <w:szCs w:val="24"/>
        </w:rPr>
        <w:lastRenderedPageBreak/>
        <w:t xml:space="preserve">Jalisco, 27 de la Ley del Gobierno y la Administración Pública Municipal del Estado de Jalisco,  </w:t>
      </w:r>
      <w:r w:rsidR="00113A92" w:rsidRPr="00C65C47">
        <w:rPr>
          <w:rFonts w:ascii="Arial" w:hAnsi="Arial" w:cs="Arial"/>
          <w:sz w:val="24"/>
          <w:szCs w:val="24"/>
        </w:rPr>
        <w:t xml:space="preserve"> 73 primer parrafo, 78,</w:t>
      </w:r>
      <w:r w:rsidR="00113A92">
        <w:rPr>
          <w:rFonts w:ascii="Arial" w:hAnsi="Arial" w:cs="Arial"/>
          <w:sz w:val="24"/>
          <w:szCs w:val="24"/>
        </w:rPr>
        <w:t xml:space="preserve"> 87,</w:t>
      </w:r>
      <w:r w:rsidR="00113A92" w:rsidRPr="00C65C47">
        <w:rPr>
          <w:rFonts w:ascii="Arial" w:hAnsi="Arial" w:cs="Arial"/>
          <w:sz w:val="24"/>
          <w:szCs w:val="24"/>
        </w:rPr>
        <w:t xml:space="preserve"> 92 </w:t>
      </w:r>
      <w:r w:rsidR="00113A92">
        <w:rPr>
          <w:rFonts w:ascii="Arial" w:hAnsi="Arial" w:cs="Arial"/>
          <w:sz w:val="24"/>
          <w:szCs w:val="24"/>
        </w:rPr>
        <w:t>F</w:t>
      </w:r>
      <w:r w:rsidR="00113A92" w:rsidRPr="00C65C47">
        <w:rPr>
          <w:rFonts w:ascii="Arial" w:hAnsi="Arial" w:cs="Arial"/>
          <w:sz w:val="24"/>
          <w:szCs w:val="24"/>
        </w:rPr>
        <w:t>racción XXI</w:t>
      </w:r>
      <w:r w:rsidR="00113A92">
        <w:rPr>
          <w:rFonts w:ascii="Arial" w:hAnsi="Arial" w:cs="Arial"/>
          <w:sz w:val="24"/>
          <w:szCs w:val="24"/>
        </w:rPr>
        <w:t>V</w:t>
      </w:r>
      <w:r w:rsidR="00113A92" w:rsidRPr="00C65C47">
        <w:rPr>
          <w:rFonts w:ascii="Arial" w:hAnsi="Arial" w:cs="Arial"/>
          <w:sz w:val="24"/>
          <w:szCs w:val="24"/>
        </w:rPr>
        <w:t xml:space="preserve"> y 11</w:t>
      </w:r>
      <w:r w:rsidR="00113A92">
        <w:rPr>
          <w:rFonts w:ascii="Arial" w:hAnsi="Arial" w:cs="Arial"/>
          <w:sz w:val="24"/>
          <w:szCs w:val="24"/>
        </w:rPr>
        <w:t>6</w:t>
      </w:r>
      <w:r w:rsidR="00113A92" w:rsidRPr="00C65C47">
        <w:rPr>
          <w:rFonts w:ascii="Arial" w:hAnsi="Arial" w:cs="Arial"/>
          <w:sz w:val="24"/>
          <w:szCs w:val="24"/>
        </w:rPr>
        <w:t xml:space="preserve"> del Reglamento del Gobierno y de la Administración Pública del Ayuntamiento Constitucional de San Pedro Tlaquepaque, que a continuación me permito transcribir:</w:t>
      </w:r>
    </w:p>
    <w:p w14:paraId="4F930D4D" w14:textId="77777777" w:rsidR="00113A92" w:rsidRDefault="00113A92" w:rsidP="00113A92">
      <w:pPr>
        <w:spacing w:line="360" w:lineRule="auto"/>
        <w:jc w:val="center"/>
        <w:rPr>
          <w:rFonts w:ascii="Arial" w:hAnsi="Arial" w:cs="Arial"/>
          <w:b/>
          <w:sz w:val="24"/>
          <w:szCs w:val="24"/>
        </w:rPr>
      </w:pPr>
    </w:p>
    <w:p w14:paraId="17A64A0D" w14:textId="3EBC0EDD" w:rsidR="00113A92" w:rsidRDefault="00113A92" w:rsidP="00113A92">
      <w:pPr>
        <w:spacing w:line="360" w:lineRule="auto"/>
        <w:jc w:val="center"/>
        <w:rPr>
          <w:rFonts w:ascii="Arial" w:hAnsi="Arial" w:cs="Arial"/>
          <w:b/>
          <w:sz w:val="24"/>
          <w:szCs w:val="24"/>
        </w:rPr>
      </w:pPr>
      <w:r w:rsidRPr="00183948">
        <w:rPr>
          <w:rFonts w:ascii="Arial" w:hAnsi="Arial" w:cs="Arial"/>
          <w:b/>
          <w:sz w:val="24"/>
          <w:szCs w:val="24"/>
        </w:rPr>
        <w:t>CONSTITUCIÓN POLÍTICA DE LOS ESTADOS UNIDOS MEXICANOS</w:t>
      </w:r>
      <w:r>
        <w:rPr>
          <w:rFonts w:ascii="Arial" w:hAnsi="Arial" w:cs="Arial"/>
          <w:b/>
          <w:sz w:val="24"/>
          <w:szCs w:val="24"/>
        </w:rPr>
        <w:t>.</w:t>
      </w:r>
    </w:p>
    <w:p w14:paraId="6173850D" w14:textId="77777777" w:rsidR="00113A92" w:rsidRPr="00183948" w:rsidRDefault="00113A92" w:rsidP="00113A92">
      <w:pPr>
        <w:spacing w:line="360" w:lineRule="auto"/>
        <w:jc w:val="center"/>
        <w:rPr>
          <w:rFonts w:ascii="Arial" w:hAnsi="Arial" w:cs="Arial"/>
          <w:b/>
          <w:sz w:val="24"/>
          <w:szCs w:val="24"/>
        </w:rPr>
      </w:pPr>
      <w:r w:rsidRPr="00183948">
        <w:rPr>
          <w:rFonts w:ascii="Arial" w:hAnsi="Arial" w:cs="Arial"/>
          <w:b/>
          <w:sz w:val="24"/>
          <w:szCs w:val="24"/>
        </w:rPr>
        <w:t>TÍTULO QUINTO</w:t>
      </w:r>
      <w:r>
        <w:rPr>
          <w:rFonts w:ascii="Arial" w:hAnsi="Arial" w:cs="Arial"/>
          <w:b/>
          <w:sz w:val="24"/>
          <w:szCs w:val="24"/>
        </w:rPr>
        <w:br/>
      </w:r>
      <w:r w:rsidRPr="00183948">
        <w:rPr>
          <w:rFonts w:ascii="Arial" w:hAnsi="Arial" w:cs="Arial"/>
          <w:b/>
          <w:sz w:val="24"/>
          <w:szCs w:val="24"/>
        </w:rPr>
        <w:t>DE LOS ESTADOS DE LA FEDERACIÓN Y DE LA CIUDAD DE MÉXICO</w:t>
      </w:r>
      <w:r>
        <w:rPr>
          <w:rFonts w:ascii="Arial" w:hAnsi="Arial" w:cs="Arial"/>
          <w:b/>
          <w:sz w:val="24"/>
          <w:szCs w:val="24"/>
        </w:rPr>
        <w:t>.</w:t>
      </w:r>
    </w:p>
    <w:p w14:paraId="27C423A2" w14:textId="77777777" w:rsidR="00113A92" w:rsidRDefault="00113A92" w:rsidP="00113A92">
      <w:pPr>
        <w:spacing w:line="360" w:lineRule="auto"/>
        <w:jc w:val="both"/>
        <w:rPr>
          <w:rFonts w:ascii="Arial" w:hAnsi="Arial" w:cs="Arial"/>
          <w:b/>
          <w:sz w:val="24"/>
          <w:szCs w:val="24"/>
        </w:rPr>
      </w:pPr>
    </w:p>
    <w:p w14:paraId="2A97C483" w14:textId="77777777" w:rsidR="00113A92" w:rsidRDefault="00113A92" w:rsidP="00113A92">
      <w:pPr>
        <w:spacing w:line="360" w:lineRule="auto"/>
        <w:jc w:val="both"/>
        <w:rPr>
          <w:rFonts w:ascii="Arial" w:hAnsi="Arial" w:cs="Arial"/>
          <w:sz w:val="24"/>
          <w:szCs w:val="24"/>
        </w:rPr>
      </w:pPr>
      <w:r w:rsidRPr="00C33BE6">
        <w:rPr>
          <w:rFonts w:ascii="Arial" w:hAnsi="Arial" w:cs="Arial"/>
          <w:b/>
          <w:sz w:val="24"/>
          <w:szCs w:val="24"/>
        </w:rPr>
        <w:t>ARTÍCULO 115.</w:t>
      </w:r>
      <w:r>
        <w:rPr>
          <w:rFonts w:ascii="Arial" w:hAnsi="Arial" w:cs="Arial"/>
          <w:b/>
          <w:sz w:val="24"/>
          <w:szCs w:val="24"/>
        </w:rPr>
        <w:t>-</w:t>
      </w:r>
      <w:r w:rsidRPr="00C33BE6">
        <w:rPr>
          <w:rFonts w:ascii="Arial" w:hAnsi="Arial" w:cs="Arial"/>
          <w:sz w:val="24"/>
          <w:szCs w:val="24"/>
        </w:rPr>
        <w:t xml:space="preserve"> Los estados adoptarán, para su régimen interior, la forma de gobierno republicano, representativo, democrático, laico y popular, teniendo como base de su división territorial y de su organización política y administrativa, el municipio libre, conforme a las bases siguientes: </w:t>
      </w:r>
    </w:p>
    <w:p w14:paraId="1B5A9415" w14:textId="77777777" w:rsidR="00113A92" w:rsidRPr="00C33BE6" w:rsidRDefault="00113A92" w:rsidP="00113A92">
      <w:pPr>
        <w:pStyle w:val="Prrafodelista"/>
        <w:numPr>
          <w:ilvl w:val="0"/>
          <w:numId w:val="9"/>
        </w:numPr>
        <w:spacing w:line="360" w:lineRule="auto"/>
        <w:jc w:val="both"/>
        <w:rPr>
          <w:rFonts w:ascii="Arial" w:hAnsi="Arial" w:cs="Arial"/>
          <w:sz w:val="24"/>
          <w:szCs w:val="24"/>
        </w:rPr>
      </w:pPr>
      <w:r w:rsidRPr="00C33BE6">
        <w:rPr>
          <w:rFonts w:ascii="Arial" w:hAnsi="Arial" w:cs="Arial"/>
          <w:sz w:val="24"/>
          <w:szCs w:val="24"/>
        </w:rPr>
        <w:t xml:space="preserve">Cada Municipio será gobernado por un Ayuntamiento de elección popular directa, integrado por un </w:t>
      </w:r>
      <w:proofErr w:type="gramStart"/>
      <w:r w:rsidRPr="00C33BE6">
        <w:rPr>
          <w:rFonts w:ascii="Arial" w:hAnsi="Arial" w:cs="Arial"/>
          <w:sz w:val="24"/>
          <w:szCs w:val="24"/>
        </w:rPr>
        <w:t>Presidente</w:t>
      </w:r>
      <w:proofErr w:type="gramEnd"/>
      <w:r w:rsidRPr="00C33BE6">
        <w:rPr>
          <w:rFonts w:ascii="Arial" w:hAnsi="Arial" w:cs="Arial"/>
          <w:sz w:val="24"/>
          <w:szCs w:val="24"/>
        </w:rPr>
        <w:t xml:space="preserv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p>
    <w:p w14:paraId="7CEFAFD5" w14:textId="77777777" w:rsidR="00113A92" w:rsidRDefault="00113A92" w:rsidP="00113A92">
      <w:pPr>
        <w:spacing w:line="360" w:lineRule="auto"/>
        <w:jc w:val="center"/>
        <w:rPr>
          <w:rFonts w:ascii="Arial" w:hAnsi="Arial" w:cs="Arial"/>
          <w:b/>
          <w:sz w:val="24"/>
          <w:szCs w:val="24"/>
        </w:rPr>
      </w:pPr>
    </w:p>
    <w:p w14:paraId="12398627" w14:textId="77777777" w:rsidR="00113A92" w:rsidRDefault="00113A92" w:rsidP="00113A92">
      <w:pPr>
        <w:spacing w:line="360" w:lineRule="auto"/>
        <w:jc w:val="center"/>
        <w:rPr>
          <w:rFonts w:ascii="Arial" w:hAnsi="Arial" w:cs="Arial"/>
          <w:b/>
          <w:sz w:val="24"/>
          <w:szCs w:val="24"/>
        </w:rPr>
      </w:pPr>
      <w:r>
        <w:rPr>
          <w:rFonts w:ascii="Arial" w:hAnsi="Arial" w:cs="Arial"/>
          <w:b/>
          <w:sz w:val="24"/>
          <w:szCs w:val="24"/>
        </w:rPr>
        <w:t>CONSTITUCIÓN POLÍTICA DEL ESTADO DE JALISCO.</w:t>
      </w:r>
    </w:p>
    <w:p w14:paraId="735FB7D1" w14:textId="0FEDB0F7" w:rsidR="00113A92" w:rsidRDefault="00113A92" w:rsidP="00DD0F60">
      <w:pPr>
        <w:spacing w:line="360" w:lineRule="auto"/>
        <w:jc w:val="center"/>
        <w:rPr>
          <w:rFonts w:ascii="Arial" w:hAnsi="Arial" w:cs="Arial"/>
          <w:b/>
          <w:sz w:val="24"/>
          <w:szCs w:val="24"/>
        </w:rPr>
      </w:pPr>
      <w:r>
        <w:rPr>
          <w:rFonts w:ascii="Arial" w:hAnsi="Arial" w:cs="Arial"/>
          <w:b/>
          <w:sz w:val="24"/>
          <w:szCs w:val="24"/>
        </w:rPr>
        <w:t>CAPITULO I</w:t>
      </w:r>
      <w:r>
        <w:rPr>
          <w:rFonts w:ascii="Arial" w:hAnsi="Arial" w:cs="Arial"/>
          <w:b/>
          <w:sz w:val="24"/>
          <w:szCs w:val="24"/>
        </w:rPr>
        <w:br/>
        <w:t>DEL GOBIERNO MUNICIPAL.</w:t>
      </w:r>
    </w:p>
    <w:p w14:paraId="2CAABBF6" w14:textId="77777777" w:rsidR="00DD0F60" w:rsidRDefault="00DD0F60" w:rsidP="00DD0F60">
      <w:pPr>
        <w:spacing w:line="360" w:lineRule="auto"/>
        <w:jc w:val="center"/>
        <w:rPr>
          <w:rFonts w:ascii="Arial" w:hAnsi="Arial" w:cs="Arial"/>
          <w:b/>
          <w:sz w:val="24"/>
          <w:szCs w:val="24"/>
        </w:rPr>
      </w:pPr>
    </w:p>
    <w:p w14:paraId="3A1BC0FE" w14:textId="77777777" w:rsidR="00113A92" w:rsidRDefault="00113A92" w:rsidP="00113A92">
      <w:pPr>
        <w:spacing w:line="360" w:lineRule="auto"/>
        <w:jc w:val="both"/>
        <w:rPr>
          <w:rFonts w:ascii="Arial" w:hAnsi="Arial" w:cs="Arial"/>
          <w:b/>
          <w:sz w:val="24"/>
          <w:szCs w:val="24"/>
        </w:rPr>
      </w:pPr>
      <w:r>
        <w:rPr>
          <w:rFonts w:ascii="Arial" w:hAnsi="Arial" w:cs="Arial"/>
          <w:b/>
          <w:sz w:val="24"/>
          <w:szCs w:val="24"/>
        </w:rPr>
        <w:lastRenderedPageBreak/>
        <w:t xml:space="preserve">ARTÍCULO 73.- </w:t>
      </w:r>
      <w:r w:rsidRPr="00EC2E26">
        <w:rPr>
          <w:rFonts w:ascii="Arial" w:hAnsi="Arial" w:cs="Arial"/>
          <w:sz w:val="24"/>
          <w:szCs w:val="24"/>
        </w:rPr>
        <w:t>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los siguientes fundamentos</w:t>
      </w:r>
      <w:r>
        <w:rPr>
          <w:rFonts w:ascii="Arial" w:hAnsi="Arial" w:cs="Arial"/>
          <w:b/>
          <w:sz w:val="24"/>
          <w:szCs w:val="24"/>
        </w:rPr>
        <w:t>.</w:t>
      </w:r>
    </w:p>
    <w:p w14:paraId="55C791AF" w14:textId="77777777" w:rsidR="00113A92" w:rsidRDefault="00113A92" w:rsidP="00113A92">
      <w:pPr>
        <w:pStyle w:val="Prrafodelista"/>
        <w:numPr>
          <w:ilvl w:val="0"/>
          <w:numId w:val="10"/>
        </w:numPr>
        <w:spacing w:line="360" w:lineRule="auto"/>
        <w:jc w:val="both"/>
        <w:rPr>
          <w:rFonts w:ascii="Arial" w:hAnsi="Arial" w:cs="Arial"/>
          <w:b/>
          <w:sz w:val="24"/>
          <w:szCs w:val="24"/>
        </w:rPr>
      </w:pPr>
      <w:r w:rsidRPr="00EC2E26">
        <w:rPr>
          <w:rFonts w:ascii="Arial" w:hAnsi="Arial" w:cs="Arial"/>
          <w:sz w:val="24"/>
          <w:szCs w:val="24"/>
        </w:rPr>
        <w:t>Cada municipio será gobernado por un Ayuntamiento de elección popular directa, que residirá en la cabecera municipal. La competencia que esta Constitución otorga al gobierno municipal se ejercerá por el Ayuntamiento de manera exclusiva y no habrá autoridad intermedia entre éste y el gobierno del Estado.</w:t>
      </w:r>
    </w:p>
    <w:p w14:paraId="642CD65E" w14:textId="77777777" w:rsidR="00113A92" w:rsidRPr="00C45205" w:rsidRDefault="00113A92" w:rsidP="00113A92">
      <w:pPr>
        <w:spacing w:line="360" w:lineRule="auto"/>
        <w:jc w:val="both"/>
        <w:rPr>
          <w:rFonts w:ascii="Arial" w:hAnsi="Arial" w:cs="Arial"/>
          <w:b/>
          <w:sz w:val="24"/>
          <w:szCs w:val="24"/>
        </w:rPr>
      </w:pPr>
    </w:p>
    <w:p w14:paraId="2728AE4A" w14:textId="77777777" w:rsidR="00113A92" w:rsidRDefault="00113A92" w:rsidP="00113A92">
      <w:pPr>
        <w:spacing w:line="360" w:lineRule="auto"/>
        <w:jc w:val="center"/>
        <w:rPr>
          <w:rFonts w:ascii="Arial" w:hAnsi="Arial" w:cs="Arial"/>
          <w:b/>
          <w:sz w:val="24"/>
          <w:szCs w:val="24"/>
        </w:rPr>
      </w:pPr>
      <w:r w:rsidRPr="00C45205">
        <w:rPr>
          <w:rFonts w:ascii="Arial" w:hAnsi="Arial" w:cs="Arial"/>
          <w:b/>
          <w:sz w:val="24"/>
          <w:szCs w:val="24"/>
        </w:rPr>
        <w:t>LEY DEL GOBIERNO Y LA ADMINISTRACIÓN PÚBLICA MUNICIPAL DEL ESTADO DE JALISCO</w:t>
      </w:r>
      <w:r>
        <w:rPr>
          <w:rFonts w:ascii="Arial" w:hAnsi="Arial" w:cs="Arial"/>
          <w:b/>
          <w:sz w:val="24"/>
          <w:szCs w:val="24"/>
        </w:rPr>
        <w:t>.</w:t>
      </w:r>
    </w:p>
    <w:p w14:paraId="5EB31410" w14:textId="77777777" w:rsidR="00113A92" w:rsidRDefault="00113A92" w:rsidP="00113A92">
      <w:pPr>
        <w:spacing w:line="360" w:lineRule="auto"/>
        <w:jc w:val="center"/>
        <w:rPr>
          <w:rFonts w:ascii="Arial" w:hAnsi="Arial" w:cs="Arial"/>
          <w:b/>
          <w:sz w:val="24"/>
          <w:szCs w:val="24"/>
        </w:rPr>
      </w:pPr>
      <w:r w:rsidRPr="000B5DD2">
        <w:rPr>
          <w:rFonts w:ascii="Arial" w:hAnsi="Arial" w:cs="Arial"/>
          <w:b/>
          <w:sz w:val="24"/>
          <w:szCs w:val="24"/>
        </w:rPr>
        <w:t>CAPÍTULO V</w:t>
      </w:r>
      <w:r w:rsidRPr="000B5DD2">
        <w:rPr>
          <w:rFonts w:ascii="Arial" w:hAnsi="Arial" w:cs="Arial"/>
          <w:b/>
          <w:sz w:val="24"/>
          <w:szCs w:val="24"/>
        </w:rPr>
        <w:br/>
        <w:t>DE LAS COMISIONES</w:t>
      </w:r>
      <w:r>
        <w:rPr>
          <w:rFonts w:ascii="Arial" w:hAnsi="Arial" w:cs="Arial"/>
          <w:b/>
          <w:sz w:val="24"/>
          <w:szCs w:val="24"/>
        </w:rPr>
        <w:t>.</w:t>
      </w:r>
    </w:p>
    <w:p w14:paraId="17159915" w14:textId="77777777" w:rsidR="00113A92" w:rsidRDefault="00113A92" w:rsidP="00113A92">
      <w:pPr>
        <w:spacing w:line="360" w:lineRule="auto"/>
        <w:jc w:val="both"/>
        <w:rPr>
          <w:rFonts w:ascii="Arial" w:hAnsi="Arial" w:cs="Arial"/>
          <w:sz w:val="24"/>
          <w:szCs w:val="24"/>
        </w:rPr>
      </w:pPr>
    </w:p>
    <w:p w14:paraId="1BE376DC" w14:textId="7B6BE746" w:rsidR="00E30A24" w:rsidRPr="00E30A24" w:rsidRDefault="00113A92" w:rsidP="00E30A24">
      <w:pPr>
        <w:spacing w:line="360" w:lineRule="auto"/>
        <w:jc w:val="both"/>
        <w:rPr>
          <w:rFonts w:ascii="Arial" w:hAnsi="Arial" w:cs="Arial"/>
          <w:sz w:val="24"/>
          <w:szCs w:val="24"/>
        </w:rPr>
      </w:pPr>
      <w:r w:rsidRPr="000B5DD2">
        <w:rPr>
          <w:rFonts w:ascii="Arial" w:hAnsi="Arial" w:cs="Arial"/>
          <w:b/>
          <w:sz w:val="24"/>
          <w:szCs w:val="24"/>
        </w:rPr>
        <w:t>Artículo 27.</w:t>
      </w:r>
      <w:r>
        <w:rPr>
          <w:rFonts w:ascii="Arial" w:hAnsi="Arial" w:cs="Arial"/>
          <w:b/>
          <w:sz w:val="24"/>
          <w:szCs w:val="24"/>
        </w:rPr>
        <w:t>-</w:t>
      </w:r>
      <w:r w:rsidRPr="000B5DD2">
        <w:rPr>
          <w:rFonts w:ascii="Arial" w:hAnsi="Arial" w:cs="Arial"/>
          <w:sz w:val="24"/>
          <w:szCs w:val="24"/>
        </w:rPr>
        <w:t xml:space="preserve"> </w:t>
      </w:r>
      <w:r w:rsidR="00E30A24" w:rsidRPr="00E30A24">
        <w:rPr>
          <w:rFonts w:ascii="Arial" w:hAnsi="Arial" w:cs="Arial"/>
          <w:sz w:val="24"/>
          <w:szCs w:val="24"/>
        </w:rPr>
        <w:t>Los Ayuntamientos, para el estudio, vigilancia y atención de los diversos asuntos que les corresponda conocer, deben funcionar mediante comisiones.</w:t>
      </w:r>
    </w:p>
    <w:p w14:paraId="221B0516" w14:textId="75946A21" w:rsidR="00E30A24" w:rsidRPr="00E30A24" w:rsidRDefault="00E30A24" w:rsidP="00E30A24">
      <w:pPr>
        <w:spacing w:line="360" w:lineRule="auto"/>
        <w:jc w:val="both"/>
        <w:rPr>
          <w:rFonts w:ascii="Arial" w:hAnsi="Arial" w:cs="Arial"/>
          <w:sz w:val="24"/>
          <w:szCs w:val="24"/>
        </w:rPr>
      </w:pPr>
      <w:r w:rsidRPr="00E30A24">
        <w:rPr>
          <w:rFonts w:ascii="Arial" w:hAnsi="Arial" w:cs="Arial"/>
          <w:sz w:val="24"/>
          <w:szCs w:val="24"/>
        </w:rPr>
        <w:t xml:space="preserve">Los ediles deberán presidir por lo menos una comisión, además cada munícipe debe estar integrado por lo menos a tres comisiones, en los términos de la reglamentación respectiva. </w:t>
      </w:r>
    </w:p>
    <w:p w14:paraId="019EF171" w14:textId="77777777" w:rsidR="00E30A24" w:rsidRPr="00E30A24" w:rsidRDefault="00E30A24" w:rsidP="00E30A24">
      <w:pPr>
        <w:spacing w:line="360" w:lineRule="auto"/>
        <w:jc w:val="both"/>
        <w:rPr>
          <w:rFonts w:ascii="Arial" w:hAnsi="Arial" w:cs="Arial"/>
          <w:sz w:val="24"/>
          <w:szCs w:val="24"/>
        </w:rPr>
      </w:pPr>
      <w:r w:rsidRPr="00E30A24">
        <w:rPr>
          <w:rFonts w:ascii="Arial" w:hAnsi="Arial" w:cs="Arial"/>
          <w:sz w:val="24"/>
          <w:szCs w:val="24"/>
        </w:rPr>
        <w:t xml:space="preserve">La denominación de las comisiones, sus características, obligaciones y facultades, deben ser establecidas en los reglamentos que para tal efecto expida el Ayuntamiento. </w:t>
      </w:r>
    </w:p>
    <w:p w14:paraId="49A132C0" w14:textId="77777777" w:rsidR="00E30A24" w:rsidRPr="00E30A24" w:rsidRDefault="00E30A24" w:rsidP="00E30A24">
      <w:pPr>
        <w:spacing w:line="360" w:lineRule="auto"/>
        <w:jc w:val="both"/>
        <w:rPr>
          <w:rFonts w:ascii="Arial" w:hAnsi="Arial" w:cs="Arial"/>
          <w:sz w:val="24"/>
          <w:szCs w:val="24"/>
        </w:rPr>
      </w:pPr>
    </w:p>
    <w:p w14:paraId="44065DA2" w14:textId="59B85E03" w:rsidR="00E30A24" w:rsidRPr="00E30A24" w:rsidRDefault="00E30A24" w:rsidP="00E30A24">
      <w:pPr>
        <w:spacing w:line="360" w:lineRule="auto"/>
        <w:jc w:val="both"/>
        <w:rPr>
          <w:rFonts w:ascii="Arial" w:hAnsi="Arial" w:cs="Arial"/>
          <w:sz w:val="24"/>
          <w:szCs w:val="24"/>
        </w:rPr>
      </w:pPr>
      <w:r w:rsidRPr="00E30A24">
        <w:rPr>
          <w:rFonts w:ascii="Arial" w:hAnsi="Arial" w:cs="Arial"/>
          <w:sz w:val="24"/>
          <w:szCs w:val="24"/>
        </w:rPr>
        <w:lastRenderedPageBreak/>
        <w:t xml:space="preserve">Las comisiones pueden ser permanentes o transitorias, con integración colegiada para su funcionamiento y desempeño, integradas cuando menos por tres ediles y </w:t>
      </w:r>
      <w:proofErr w:type="gramStart"/>
      <w:r w:rsidRPr="00E30A24">
        <w:rPr>
          <w:rFonts w:ascii="Arial" w:hAnsi="Arial" w:cs="Arial"/>
          <w:sz w:val="24"/>
          <w:szCs w:val="24"/>
        </w:rPr>
        <w:t>bajo ninguna circunstancia</w:t>
      </w:r>
      <w:proofErr w:type="gramEnd"/>
      <w:r w:rsidRPr="00E30A24">
        <w:rPr>
          <w:rFonts w:ascii="Arial" w:hAnsi="Arial" w:cs="Arial"/>
          <w:sz w:val="24"/>
          <w:szCs w:val="24"/>
        </w:rPr>
        <w:t xml:space="preserve"> pueden tener facultades ejecutivas.</w:t>
      </w:r>
    </w:p>
    <w:p w14:paraId="7884E30C" w14:textId="10FB73D5" w:rsidR="00E30A24" w:rsidRPr="00E30A24" w:rsidRDefault="00E30A24" w:rsidP="00E30A24">
      <w:pPr>
        <w:spacing w:line="360" w:lineRule="auto"/>
        <w:jc w:val="both"/>
        <w:rPr>
          <w:rFonts w:ascii="Arial" w:hAnsi="Arial" w:cs="Arial"/>
          <w:sz w:val="24"/>
          <w:szCs w:val="24"/>
        </w:rPr>
      </w:pPr>
      <w:r w:rsidRPr="00E30A24">
        <w:rPr>
          <w:rFonts w:ascii="Arial" w:hAnsi="Arial" w:cs="Arial"/>
          <w:sz w:val="24"/>
          <w:szCs w:val="24"/>
        </w:rPr>
        <w:t>En los casos en que la integración de las Comisiones sea número par, el edil presidente tendrá voto de calidad.</w:t>
      </w:r>
    </w:p>
    <w:p w14:paraId="3AEE5AAD" w14:textId="19976495" w:rsidR="00E30A24" w:rsidRPr="00E30A24" w:rsidRDefault="00E30A24" w:rsidP="00E30A24">
      <w:pPr>
        <w:spacing w:line="360" w:lineRule="auto"/>
        <w:jc w:val="both"/>
        <w:rPr>
          <w:rFonts w:ascii="Arial" w:hAnsi="Arial" w:cs="Arial"/>
          <w:sz w:val="24"/>
          <w:szCs w:val="24"/>
        </w:rPr>
      </w:pPr>
      <w:r w:rsidRPr="00E30A24">
        <w:rPr>
          <w:rFonts w:ascii="Arial" w:hAnsi="Arial" w:cs="Arial"/>
          <w:sz w:val="24"/>
          <w:szCs w:val="24"/>
        </w:rPr>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14:paraId="1F00D50D" w14:textId="5FFA766D" w:rsidR="00E30A24" w:rsidRPr="00E30A24" w:rsidRDefault="00E30A24" w:rsidP="00E30A24">
      <w:pPr>
        <w:spacing w:line="360" w:lineRule="auto"/>
        <w:jc w:val="both"/>
        <w:rPr>
          <w:rFonts w:ascii="Arial" w:hAnsi="Arial" w:cs="Arial"/>
          <w:sz w:val="24"/>
          <w:szCs w:val="24"/>
        </w:rPr>
      </w:pPr>
      <w:r w:rsidRPr="00E30A24">
        <w:rPr>
          <w:rFonts w:ascii="Arial" w:hAnsi="Arial" w:cs="Arial"/>
          <w:sz w:val="24"/>
          <w:szCs w:val="24"/>
        </w:rPr>
        <w:t xml:space="preserve">Cada comisión deberá mantener actualizada la </w:t>
      </w:r>
      <w:proofErr w:type="gramStart"/>
      <w:r w:rsidRPr="00E30A24">
        <w:rPr>
          <w:rFonts w:ascii="Arial" w:hAnsi="Arial" w:cs="Arial"/>
          <w:sz w:val="24"/>
          <w:szCs w:val="24"/>
        </w:rPr>
        <w:t>reglamentación correspondientes</w:t>
      </w:r>
      <w:proofErr w:type="gramEnd"/>
      <w:r w:rsidRPr="00E30A24">
        <w:rPr>
          <w:rFonts w:ascii="Arial" w:hAnsi="Arial" w:cs="Arial"/>
          <w:sz w:val="24"/>
          <w:szCs w:val="24"/>
        </w:rPr>
        <w:t xml:space="preserve"> a su ramo, para tal efecto presentará con oportunidad al pleno las actualizaciones correspondientes para su aprobación. </w:t>
      </w:r>
    </w:p>
    <w:p w14:paraId="5057B31D" w14:textId="7DFA03AC" w:rsidR="00113A92" w:rsidRDefault="00E30A24" w:rsidP="00E30A24">
      <w:pPr>
        <w:spacing w:line="360" w:lineRule="auto"/>
        <w:jc w:val="both"/>
        <w:rPr>
          <w:rFonts w:ascii="Arial" w:hAnsi="Arial" w:cs="Arial"/>
          <w:sz w:val="24"/>
          <w:szCs w:val="24"/>
        </w:rPr>
      </w:pPr>
      <w:r w:rsidRPr="00E30A24">
        <w:rPr>
          <w:rFonts w:ascii="Arial" w:hAnsi="Arial" w:cs="Arial"/>
          <w:sz w:val="24"/>
          <w:szCs w:val="24"/>
        </w:rPr>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w:t>
      </w:r>
      <w:proofErr w:type="gramStart"/>
      <w:r w:rsidRPr="00E30A24">
        <w:rPr>
          <w:rFonts w:ascii="Arial" w:hAnsi="Arial" w:cs="Arial"/>
          <w:sz w:val="24"/>
          <w:szCs w:val="24"/>
        </w:rPr>
        <w:t>municipal.</w:t>
      </w:r>
      <w:r w:rsidR="00113A92" w:rsidRPr="000B5DD2">
        <w:rPr>
          <w:rFonts w:ascii="Arial" w:hAnsi="Arial" w:cs="Arial"/>
          <w:sz w:val="24"/>
          <w:szCs w:val="24"/>
        </w:rPr>
        <w:t>.</w:t>
      </w:r>
      <w:proofErr w:type="gramEnd"/>
    </w:p>
    <w:p w14:paraId="4F7F32A1" w14:textId="77777777" w:rsidR="00113A92" w:rsidRDefault="00113A92" w:rsidP="00113A92">
      <w:pPr>
        <w:spacing w:line="360" w:lineRule="auto"/>
        <w:jc w:val="both"/>
        <w:rPr>
          <w:rFonts w:ascii="Arial" w:hAnsi="Arial" w:cs="Arial"/>
          <w:sz w:val="24"/>
          <w:szCs w:val="24"/>
        </w:rPr>
      </w:pPr>
    </w:p>
    <w:p w14:paraId="5DC6352F" w14:textId="77777777" w:rsidR="00113A92" w:rsidRDefault="00113A92" w:rsidP="00113A92">
      <w:pPr>
        <w:spacing w:line="360" w:lineRule="auto"/>
        <w:jc w:val="center"/>
        <w:rPr>
          <w:rFonts w:ascii="Arial" w:hAnsi="Arial" w:cs="Arial"/>
          <w:b/>
          <w:sz w:val="24"/>
          <w:szCs w:val="24"/>
        </w:rPr>
      </w:pPr>
      <w:r w:rsidRPr="000B5DD2">
        <w:rPr>
          <w:rFonts w:ascii="Arial" w:hAnsi="Arial" w:cs="Arial"/>
          <w:b/>
          <w:sz w:val="24"/>
          <w:szCs w:val="24"/>
        </w:rPr>
        <w:t>REGLAMENTO DEL GOBIERNO Y DE LA ADMINISTRACIÓN PÚBLICA DEL AYUNTAMIENTO CONSTITUCIONAL DE SAN PEDRO TLAQUEPAQUE</w:t>
      </w:r>
      <w:r>
        <w:rPr>
          <w:rFonts w:ascii="Arial" w:hAnsi="Arial" w:cs="Arial"/>
          <w:b/>
          <w:sz w:val="24"/>
          <w:szCs w:val="24"/>
        </w:rPr>
        <w:t>.</w:t>
      </w:r>
    </w:p>
    <w:p w14:paraId="3D8651FB" w14:textId="69C82839" w:rsidR="00113A92" w:rsidRPr="00113A92" w:rsidRDefault="00113A92" w:rsidP="00113A92">
      <w:pPr>
        <w:spacing w:line="360" w:lineRule="auto"/>
        <w:jc w:val="center"/>
        <w:rPr>
          <w:rFonts w:ascii="Arial" w:hAnsi="Arial" w:cs="Arial"/>
          <w:b/>
          <w:sz w:val="24"/>
          <w:szCs w:val="24"/>
        </w:rPr>
      </w:pPr>
      <w:r w:rsidRPr="000B5DD2">
        <w:rPr>
          <w:rFonts w:ascii="Arial" w:hAnsi="Arial" w:cs="Arial"/>
          <w:b/>
          <w:sz w:val="24"/>
          <w:szCs w:val="24"/>
        </w:rPr>
        <w:t>CAPÍTULO X</w:t>
      </w:r>
      <w:r>
        <w:rPr>
          <w:rFonts w:ascii="Arial" w:hAnsi="Arial" w:cs="Arial"/>
          <w:b/>
          <w:sz w:val="24"/>
          <w:szCs w:val="24"/>
        </w:rPr>
        <w:br/>
      </w:r>
      <w:r w:rsidRPr="000B5DD2">
        <w:rPr>
          <w:rFonts w:ascii="Arial" w:hAnsi="Arial" w:cs="Arial"/>
          <w:b/>
          <w:sz w:val="24"/>
          <w:szCs w:val="24"/>
        </w:rPr>
        <w:t>DE LAS COMISIONES</w:t>
      </w:r>
      <w:r>
        <w:rPr>
          <w:rFonts w:ascii="Arial" w:hAnsi="Arial" w:cs="Arial"/>
          <w:b/>
          <w:sz w:val="24"/>
          <w:szCs w:val="24"/>
        </w:rPr>
        <w:t>.</w:t>
      </w:r>
    </w:p>
    <w:p w14:paraId="38BF69AD" w14:textId="77777777" w:rsidR="006755E9" w:rsidRPr="005C13D8" w:rsidRDefault="006755E9" w:rsidP="002A1780">
      <w:pPr>
        <w:spacing w:line="360" w:lineRule="auto"/>
        <w:jc w:val="both"/>
        <w:rPr>
          <w:rFonts w:ascii="Arial" w:hAnsi="Arial" w:cs="Arial"/>
          <w:sz w:val="24"/>
          <w:szCs w:val="24"/>
        </w:rPr>
      </w:pPr>
    </w:p>
    <w:p w14:paraId="2245F056" w14:textId="7ADE3EEC" w:rsidR="00E03ADE" w:rsidRPr="005C13D8" w:rsidRDefault="00E03ADE" w:rsidP="002A1780">
      <w:pPr>
        <w:pStyle w:val="Sinespaciado"/>
        <w:spacing w:line="360" w:lineRule="auto"/>
        <w:jc w:val="both"/>
        <w:rPr>
          <w:rFonts w:ascii="Arial" w:hAnsi="Arial" w:cs="Arial"/>
        </w:rPr>
      </w:pPr>
      <w:r w:rsidRPr="005C13D8">
        <w:rPr>
          <w:rFonts w:ascii="Arial" w:hAnsi="Arial" w:cs="Arial"/>
          <w:b/>
        </w:rPr>
        <w:t>ARTÍCULO 73.-</w:t>
      </w:r>
      <w:r w:rsidRPr="005C13D8">
        <w:rPr>
          <w:rFonts w:ascii="Arial" w:hAnsi="Arial" w:cs="Arial"/>
        </w:rPr>
        <w:t xml:space="preserve"> El Ayuntamiento, para el estudio, vigilancia y atención de los diversos asuntos que le corresponde conocer, funcionará mediante Comisiones</w:t>
      </w:r>
      <w:r w:rsidR="00A326CB" w:rsidRPr="005C13D8">
        <w:rPr>
          <w:rFonts w:ascii="Arial" w:hAnsi="Arial" w:cs="Arial"/>
        </w:rPr>
        <w:t>.</w:t>
      </w:r>
    </w:p>
    <w:p w14:paraId="7021C897" w14:textId="77777777" w:rsidR="00E03ADE" w:rsidRPr="005C13D8" w:rsidRDefault="00E03ADE" w:rsidP="002A1780">
      <w:pPr>
        <w:pStyle w:val="Sinespaciado"/>
        <w:spacing w:line="360" w:lineRule="auto"/>
        <w:jc w:val="both"/>
        <w:rPr>
          <w:rFonts w:ascii="Arial" w:hAnsi="Arial" w:cs="Arial"/>
        </w:rPr>
      </w:pPr>
    </w:p>
    <w:p w14:paraId="5B192F48" w14:textId="77777777" w:rsidR="006755E9" w:rsidRPr="005C13D8" w:rsidRDefault="006755E9" w:rsidP="002A1780">
      <w:pPr>
        <w:pStyle w:val="Sinespaciado"/>
        <w:spacing w:line="360" w:lineRule="auto"/>
        <w:jc w:val="both"/>
        <w:rPr>
          <w:rFonts w:ascii="Arial" w:hAnsi="Arial" w:cs="Arial"/>
        </w:rPr>
      </w:pPr>
    </w:p>
    <w:p w14:paraId="7037C2AE" w14:textId="77777777" w:rsidR="00E16DBD" w:rsidRPr="005C13D8" w:rsidRDefault="00E16DBD" w:rsidP="002A1780">
      <w:pPr>
        <w:tabs>
          <w:tab w:val="left" w:pos="709"/>
        </w:tabs>
        <w:suppressAutoHyphens/>
        <w:spacing w:after="0" w:line="360" w:lineRule="auto"/>
        <w:jc w:val="both"/>
        <w:rPr>
          <w:rFonts w:ascii="Arial" w:eastAsia="Times New Roman" w:hAnsi="Arial" w:cs="Arial"/>
          <w:sz w:val="24"/>
          <w:szCs w:val="24"/>
          <w:lang w:val="es-ES_tradnl" w:eastAsia="ar-SA"/>
        </w:rPr>
      </w:pPr>
      <w:r w:rsidRPr="005C13D8">
        <w:rPr>
          <w:rFonts w:ascii="Arial" w:eastAsia="Times New Roman" w:hAnsi="Arial" w:cs="Arial"/>
          <w:b/>
          <w:sz w:val="24"/>
          <w:szCs w:val="24"/>
          <w:lang w:val="es-ES_tradnl" w:eastAsia="ar-SA"/>
        </w:rPr>
        <w:t>ARTÍCULO 78.-</w:t>
      </w:r>
      <w:r w:rsidRPr="005C13D8">
        <w:rPr>
          <w:rFonts w:ascii="Arial" w:eastAsia="Times New Roman" w:hAnsi="Arial" w:cs="Arial"/>
          <w:sz w:val="24"/>
          <w:szCs w:val="24"/>
          <w:lang w:val="es-ES_tradnl" w:eastAsia="ar-SA"/>
        </w:rPr>
        <w:t>Las comisiones tienen las siguientes funciones:</w:t>
      </w:r>
    </w:p>
    <w:p w14:paraId="26349223" w14:textId="77777777" w:rsidR="00E16DBD" w:rsidRPr="005C13D8" w:rsidRDefault="00E16DBD" w:rsidP="002A1780">
      <w:pPr>
        <w:tabs>
          <w:tab w:val="left" w:pos="709"/>
        </w:tabs>
        <w:suppressAutoHyphens/>
        <w:spacing w:after="0" w:line="360" w:lineRule="auto"/>
        <w:jc w:val="both"/>
        <w:rPr>
          <w:rFonts w:ascii="Arial" w:eastAsia="Times New Roman" w:hAnsi="Arial" w:cs="Arial"/>
          <w:sz w:val="24"/>
          <w:szCs w:val="24"/>
          <w:lang w:val="es-ES_tradnl" w:eastAsia="ar-SA"/>
        </w:rPr>
      </w:pPr>
    </w:p>
    <w:p w14:paraId="49D7052F" w14:textId="52038E02" w:rsidR="00E16DBD" w:rsidRPr="00223BAC" w:rsidRDefault="00E16DBD" w:rsidP="00223BAC">
      <w:pPr>
        <w:pStyle w:val="Prrafodelista"/>
        <w:numPr>
          <w:ilvl w:val="0"/>
          <w:numId w:val="12"/>
        </w:numPr>
        <w:tabs>
          <w:tab w:val="left" w:pos="709"/>
        </w:tabs>
        <w:suppressAutoHyphens/>
        <w:spacing w:after="0" w:line="360" w:lineRule="auto"/>
        <w:jc w:val="both"/>
        <w:rPr>
          <w:rFonts w:ascii="Arial" w:eastAsia="Times New Roman" w:hAnsi="Arial" w:cs="Arial"/>
          <w:sz w:val="24"/>
          <w:szCs w:val="24"/>
          <w:lang w:val="es-ES_tradnl" w:eastAsia="ar-SA"/>
        </w:rPr>
      </w:pPr>
      <w:r w:rsidRPr="00223BAC">
        <w:rPr>
          <w:rFonts w:ascii="Arial" w:eastAsia="Times New Roman" w:hAnsi="Arial" w:cs="Arial"/>
          <w:sz w:val="24"/>
          <w:szCs w:val="24"/>
          <w:lang w:val="es-ES_tradnl" w:eastAsia="ar-SA"/>
        </w:rPr>
        <w:t xml:space="preserve">Recibir, estudiar, analizar, discutir y dictaminar, los asuntos turnados por el Ayuntamiento a las Comisiones </w:t>
      </w:r>
      <w:proofErr w:type="gramStart"/>
      <w:r w:rsidRPr="00223BAC">
        <w:rPr>
          <w:rFonts w:ascii="Arial" w:eastAsia="Times New Roman" w:hAnsi="Arial" w:cs="Arial"/>
          <w:sz w:val="24"/>
          <w:szCs w:val="24"/>
          <w:lang w:val="es-ES_tradnl" w:eastAsia="ar-SA"/>
        </w:rPr>
        <w:t>Edilicias</w:t>
      </w:r>
      <w:proofErr w:type="gramEnd"/>
      <w:r w:rsidRPr="00223BAC">
        <w:rPr>
          <w:rFonts w:ascii="Arial" w:eastAsia="Times New Roman" w:hAnsi="Arial" w:cs="Arial"/>
          <w:sz w:val="24"/>
          <w:szCs w:val="24"/>
          <w:lang w:val="es-ES_tradnl" w:eastAsia="ar-SA"/>
        </w:rPr>
        <w:t>.</w:t>
      </w:r>
    </w:p>
    <w:p w14:paraId="58EEA5F4" w14:textId="7561F7F3" w:rsidR="00E16DBD" w:rsidRPr="00223BAC" w:rsidRDefault="00E16DBD" w:rsidP="00223BAC">
      <w:pPr>
        <w:pStyle w:val="Prrafodelista"/>
        <w:numPr>
          <w:ilvl w:val="0"/>
          <w:numId w:val="10"/>
        </w:numPr>
        <w:tabs>
          <w:tab w:val="left" w:pos="709"/>
        </w:tabs>
        <w:suppressAutoHyphens/>
        <w:spacing w:after="0" w:line="360" w:lineRule="auto"/>
        <w:jc w:val="both"/>
        <w:rPr>
          <w:rFonts w:ascii="Arial" w:eastAsia="Times New Roman" w:hAnsi="Arial" w:cs="Arial"/>
          <w:sz w:val="24"/>
          <w:szCs w:val="24"/>
          <w:lang w:val="es-ES_tradnl" w:eastAsia="ar-SA"/>
        </w:rPr>
      </w:pPr>
      <w:r w:rsidRPr="00223BAC">
        <w:rPr>
          <w:rFonts w:ascii="Arial" w:eastAsia="Times New Roman" w:hAnsi="Arial" w:cs="Arial"/>
          <w:sz w:val="24"/>
          <w:szCs w:val="24"/>
          <w:lang w:val="es-ES_tradnl" w:eastAsia="ar-SA"/>
        </w:rPr>
        <w:t>Presentar al Ayuntamiento, las propuestas de dictamen y proyectos de acuerdo, sobre los asuntos que le sean turnados.</w:t>
      </w:r>
    </w:p>
    <w:p w14:paraId="00FF8A34" w14:textId="6DB9C595" w:rsidR="00DD0F60" w:rsidRDefault="00E16DBD" w:rsidP="00223BAC">
      <w:pPr>
        <w:pStyle w:val="Prrafodelista"/>
        <w:numPr>
          <w:ilvl w:val="0"/>
          <w:numId w:val="10"/>
        </w:numPr>
        <w:tabs>
          <w:tab w:val="left" w:pos="709"/>
        </w:tabs>
        <w:suppressAutoHyphens/>
        <w:spacing w:after="0" w:line="360" w:lineRule="auto"/>
        <w:jc w:val="both"/>
        <w:rPr>
          <w:rFonts w:ascii="Arial" w:eastAsia="Times New Roman" w:hAnsi="Arial" w:cs="Arial"/>
          <w:sz w:val="24"/>
          <w:szCs w:val="24"/>
          <w:lang w:val="es-ES_tradnl" w:eastAsia="ar-SA"/>
        </w:rPr>
      </w:pPr>
      <w:r w:rsidRPr="00DD0F60">
        <w:rPr>
          <w:rFonts w:ascii="Arial" w:eastAsia="Times New Roman" w:hAnsi="Arial" w:cs="Arial"/>
          <w:sz w:val="24"/>
          <w:szCs w:val="24"/>
          <w:lang w:val="es-ES_tradnl" w:eastAsia="ar-SA"/>
        </w:rPr>
        <w:t>Presentar al Ayuntamiento, iniciativas de reglamentos, dictámenes o propuestas tendientes a eficientar las funciones del gobierno municipal, dentro del área de su competencia.</w:t>
      </w:r>
    </w:p>
    <w:p w14:paraId="0ADDC50A" w14:textId="35A59B75" w:rsidR="00DD0F60" w:rsidRDefault="00DD0F60" w:rsidP="00DD0F60">
      <w:pPr>
        <w:tabs>
          <w:tab w:val="left" w:pos="709"/>
        </w:tabs>
        <w:suppressAutoHyphens/>
        <w:spacing w:after="0" w:line="360" w:lineRule="auto"/>
        <w:jc w:val="both"/>
        <w:rPr>
          <w:rFonts w:ascii="Arial" w:eastAsia="Times New Roman" w:hAnsi="Arial" w:cs="Arial"/>
          <w:sz w:val="24"/>
          <w:szCs w:val="24"/>
          <w:lang w:val="es-ES_tradnl" w:eastAsia="ar-SA"/>
        </w:rPr>
      </w:pPr>
    </w:p>
    <w:p w14:paraId="282DC4E4" w14:textId="77777777" w:rsidR="00DD0F60" w:rsidRPr="002066F6" w:rsidRDefault="00DD0F60" w:rsidP="00DD0F60">
      <w:pPr>
        <w:tabs>
          <w:tab w:val="left" w:pos="709"/>
        </w:tabs>
        <w:spacing w:line="360" w:lineRule="auto"/>
        <w:jc w:val="center"/>
        <w:rPr>
          <w:rFonts w:ascii="Arial" w:hAnsi="Arial" w:cs="Arial"/>
          <w:b/>
          <w:sz w:val="24"/>
          <w:szCs w:val="24"/>
          <w:lang w:val="es-ES_tradnl"/>
        </w:rPr>
      </w:pPr>
      <w:r w:rsidRPr="002066F6">
        <w:rPr>
          <w:rFonts w:ascii="Arial" w:hAnsi="Arial" w:cs="Arial"/>
          <w:b/>
          <w:sz w:val="24"/>
          <w:szCs w:val="24"/>
          <w:lang w:val="es-ES_tradnl"/>
        </w:rPr>
        <w:t>CAPÍTULO XI</w:t>
      </w:r>
      <w:r w:rsidRPr="002066F6">
        <w:rPr>
          <w:rFonts w:ascii="Arial" w:hAnsi="Arial" w:cs="Arial"/>
          <w:b/>
          <w:sz w:val="24"/>
          <w:szCs w:val="24"/>
          <w:lang w:val="es-ES_tradnl"/>
        </w:rPr>
        <w:br/>
        <w:t>DEL PRESIDENTE DE COMISIÓN.</w:t>
      </w:r>
    </w:p>
    <w:p w14:paraId="7EE729FA" w14:textId="77777777" w:rsidR="00DD0F60" w:rsidRPr="002066F6" w:rsidRDefault="00DD0F60" w:rsidP="00DD0F60">
      <w:pPr>
        <w:tabs>
          <w:tab w:val="left" w:pos="709"/>
        </w:tabs>
        <w:spacing w:line="360" w:lineRule="auto"/>
        <w:jc w:val="both"/>
        <w:rPr>
          <w:rFonts w:ascii="Arial" w:hAnsi="Arial" w:cs="Arial"/>
          <w:sz w:val="24"/>
          <w:szCs w:val="24"/>
          <w:lang w:val="es-ES_tradnl"/>
        </w:rPr>
      </w:pPr>
    </w:p>
    <w:p w14:paraId="05426325" w14:textId="77777777" w:rsidR="00DD0F60" w:rsidRPr="002066F6" w:rsidRDefault="00DD0F60" w:rsidP="00DD0F60">
      <w:pPr>
        <w:tabs>
          <w:tab w:val="left" w:pos="709"/>
        </w:tabs>
        <w:spacing w:line="360" w:lineRule="auto"/>
        <w:jc w:val="both"/>
        <w:rPr>
          <w:rFonts w:ascii="Arial" w:hAnsi="Arial" w:cs="Arial"/>
          <w:sz w:val="24"/>
          <w:szCs w:val="24"/>
          <w:lang w:val="es-ES_tradnl"/>
        </w:rPr>
      </w:pPr>
      <w:r w:rsidRPr="002066F6">
        <w:rPr>
          <w:rFonts w:ascii="Arial" w:hAnsi="Arial" w:cs="Arial"/>
          <w:b/>
          <w:sz w:val="24"/>
          <w:szCs w:val="24"/>
          <w:lang w:val="es-ES_tradnl"/>
        </w:rPr>
        <w:t>Artículo 87.-</w:t>
      </w:r>
      <w:r>
        <w:rPr>
          <w:rFonts w:ascii="Arial" w:hAnsi="Arial" w:cs="Arial"/>
          <w:sz w:val="24"/>
          <w:szCs w:val="24"/>
          <w:lang w:val="es-ES_tradnl"/>
        </w:rPr>
        <w:t xml:space="preserve"> </w:t>
      </w:r>
      <w:r w:rsidRPr="002066F6">
        <w:rPr>
          <w:rFonts w:ascii="Arial" w:hAnsi="Arial" w:cs="Arial"/>
          <w:sz w:val="24"/>
          <w:szCs w:val="24"/>
          <w:lang w:val="es-ES_tradnl"/>
        </w:rPr>
        <w:t>La presidencia de la comisión tiene las siguientes obligaciones:</w:t>
      </w:r>
    </w:p>
    <w:p w14:paraId="5EE237B7" w14:textId="77777777" w:rsidR="00DD0F60" w:rsidRPr="002066F6" w:rsidRDefault="00DD0F60" w:rsidP="00DD0F60">
      <w:pPr>
        <w:pStyle w:val="Prrafodelista"/>
        <w:numPr>
          <w:ilvl w:val="0"/>
          <w:numId w:val="11"/>
        </w:numPr>
        <w:tabs>
          <w:tab w:val="left" w:pos="709"/>
        </w:tabs>
        <w:spacing w:line="360" w:lineRule="auto"/>
        <w:jc w:val="both"/>
        <w:rPr>
          <w:rFonts w:ascii="Arial" w:hAnsi="Arial" w:cs="Arial"/>
          <w:sz w:val="24"/>
          <w:szCs w:val="24"/>
          <w:lang w:val="es-ES_tradnl"/>
        </w:rPr>
      </w:pPr>
      <w:r w:rsidRPr="002066F6">
        <w:rPr>
          <w:rFonts w:ascii="Arial" w:hAnsi="Arial" w:cs="Arial"/>
          <w:sz w:val="24"/>
          <w:szCs w:val="24"/>
          <w:lang w:val="es-ES_tradnl"/>
        </w:rPr>
        <w:t>Dar a conocer por escrito a los demás miembros, los asuntos encomendados a la comisión;</w:t>
      </w:r>
    </w:p>
    <w:p w14:paraId="278046F1" w14:textId="77777777" w:rsidR="00DD0F60" w:rsidRPr="002066F6" w:rsidRDefault="00DD0F60" w:rsidP="00DD0F60">
      <w:pPr>
        <w:pStyle w:val="Prrafodelista"/>
        <w:numPr>
          <w:ilvl w:val="0"/>
          <w:numId w:val="11"/>
        </w:numPr>
        <w:tabs>
          <w:tab w:val="left" w:pos="709"/>
        </w:tabs>
        <w:spacing w:line="360" w:lineRule="auto"/>
        <w:jc w:val="both"/>
        <w:rPr>
          <w:rFonts w:ascii="Arial" w:hAnsi="Arial" w:cs="Arial"/>
          <w:sz w:val="24"/>
          <w:szCs w:val="24"/>
          <w:lang w:val="es-ES_tradnl"/>
        </w:rPr>
      </w:pPr>
      <w:r w:rsidRPr="002066F6">
        <w:rPr>
          <w:rFonts w:ascii="Arial" w:hAnsi="Arial" w:cs="Arial"/>
          <w:sz w:val="24"/>
          <w:szCs w:val="24"/>
          <w:lang w:val="es-ES_tradnl"/>
        </w:rPr>
        <w:t>Convocar por escrito, o medio electrónico oficial tratándose de sesiones a distancia; a quienes integran la comisión cuando menos cada dos meses y las veces que se requieran para efectos del conocimiento, estudio, discusión y dictaminación, según el caso, de los asuntos que el Ayuntamiento, le turne a la comisión que preside.</w:t>
      </w:r>
    </w:p>
    <w:p w14:paraId="7F2E4EC2" w14:textId="77777777" w:rsidR="00DD0F60" w:rsidRPr="002066F6" w:rsidRDefault="00DD0F60" w:rsidP="00DD0F60">
      <w:pPr>
        <w:pStyle w:val="Prrafodelista"/>
        <w:numPr>
          <w:ilvl w:val="0"/>
          <w:numId w:val="11"/>
        </w:numPr>
        <w:tabs>
          <w:tab w:val="left" w:pos="709"/>
        </w:tabs>
        <w:spacing w:line="360" w:lineRule="auto"/>
        <w:jc w:val="both"/>
        <w:rPr>
          <w:rFonts w:ascii="Arial" w:hAnsi="Arial" w:cs="Arial"/>
          <w:sz w:val="24"/>
          <w:szCs w:val="24"/>
          <w:lang w:val="es-ES_tradnl"/>
        </w:rPr>
      </w:pPr>
      <w:r w:rsidRPr="002066F6">
        <w:rPr>
          <w:rFonts w:ascii="Arial" w:hAnsi="Arial" w:cs="Arial"/>
          <w:sz w:val="24"/>
          <w:szCs w:val="24"/>
          <w:lang w:val="es-ES_tradnl"/>
        </w:rPr>
        <w:t>Promover las visitas, entrevistas y acciones necesarias para el eficaz cumplimiento de sus funciones;</w:t>
      </w:r>
    </w:p>
    <w:p w14:paraId="2E90660F" w14:textId="77777777" w:rsidR="00DD0F60" w:rsidRPr="002066F6" w:rsidRDefault="00DD0F60" w:rsidP="00DD0F60">
      <w:pPr>
        <w:pStyle w:val="Prrafodelista"/>
        <w:numPr>
          <w:ilvl w:val="0"/>
          <w:numId w:val="11"/>
        </w:numPr>
        <w:tabs>
          <w:tab w:val="left" w:pos="709"/>
        </w:tabs>
        <w:spacing w:line="360" w:lineRule="auto"/>
        <w:jc w:val="both"/>
        <w:rPr>
          <w:rFonts w:ascii="Arial" w:hAnsi="Arial" w:cs="Arial"/>
          <w:sz w:val="24"/>
          <w:szCs w:val="24"/>
          <w:lang w:val="es-ES_tradnl"/>
        </w:rPr>
      </w:pPr>
      <w:r w:rsidRPr="002066F6">
        <w:rPr>
          <w:rFonts w:ascii="Arial" w:hAnsi="Arial" w:cs="Arial"/>
          <w:sz w:val="24"/>
          <w:szCs w:val="24"/>
          <w:lang w:val="es-ES_tradnl"/>
        </w:rPr>
        <w:t>Los proyectos de ordenamientos, reglamento o de dictámenes sobre los asuntos turnados a la comisión que preside, deben ajustarse a lo dispuesto por los artículos del presente reglamento;</w:t>
      </w:r>
    </w:p>
    <w:p w14:paraId="74A81168" w14:textId="77777777" w:rsidR="00DD0F60" w:rsidRPr="002066F6" w:rsidRDefault="00DD0F60" w:rsidP="00DD0F60">
      <w:pPr>
        <w:pStyle w:val="Prrafodelista"/>
        <w:numPr>
          <w:ilvl w:val="0"/>
          <w:numId w:val="11"/>
        </w:numPr>
        <w:tabs>
          <w:tab w:val="left" w:pos="709"/>
        </w:tabs>
        <w:spacing w:line="360" w:lineRule="auto"/>
        <w:jc w:val="both"/>
        <w:rPr>
          <w:rFonts w:ascii="Arial" w:hAnsi="Arial" w:cs="Arial"/>
          <w:sz w:val="24"/>
          <w:szCs w:val="24"/>
          <w:lang w:val="es-ES_tradnl"/>
        </w:rPr>
      </w:pPr>
      <w:r w:rsidRPr="002066F6">
        <w:rPr>
          <w:rFonts w:ascii="Arial" w:hAnsi="Arial" w:cs="Arial"/>
          <w:sz w:val="24"/>
          <w:szCs w:val="24"/>
          <w:lang w:val="es-ES_tradnl"/>
        </w:rPr>
        <w:t>Garantizar la libre expresión de quienes integran la comisión y tomar la votación en caso de opiniones divididas o en desacuerdos de los asuntos propios de la comisión;</w:t>
      </w:r>
    </w:p>
    <w:p w14:paraId="6EB0B951" w14:textId="77777777" w:rsidR="00DD0F60" w:rsidRPr="002066F6" w:rsidRDefault="00DD0F60" w:rsidP="00DD0F60">
      <w:pPr>
        <w:pStyle w:val="Prrafodelista"/>
        <w:numPr>
          <w:ilvl w:val="0"/>
          <w:numId w:val="11"/>
        </w:numPr>
        <w:tabs>
          <w:tab w:val="left" w:pos="709"/>
        </w:tabs>
        <w:spacing w:line="360" w:lineRule="auto"/>
        <w:jc w:val="both"/>
        <w:rPr>
          <w:rFonts w:ascii="Arial" w:hAnsi="Arial" w:cs="Arial"/>
          <w:sz w:val="24"/>
          <w:szCs w:val="24"/>
          <w:lang w:val="es-ES_tradnl"/>
        </w:rPr>
      </w:pPr>
      <w:r w:rsidRPr="002066F6">
        <w:rPr>
          <w:rFonts w:ascii="Arial" w:hAnsi="Arial" w:cs="Arial"/>
          <w:sz w:val="24"/>
          <w:szCs w:val="24"/>
          <w:lang w:val="es-ES_tradnl"/>
        </w:rPr>
        <w:lastRenderedPageBreak/>
        <w:t>Entregar a la Secretaría del Ayuntamiento, una copia del proyecto de dictamen, con una anticipación de 72horas previas a la celebración de la sesión en que vaya a discutirse;</w:t>
      </w:r>
    </w:p>
    <w:p w14:paraId="0CC2400E" w14:textId="77777777" w:rsidR="00DD0F60" w:rsidRPr="002066F6" w:rsidRDefault="00DD0F60" w:rsidP="00DD0F60">
      <w:pPr>
        <w:pStyle w:val="Prrafodelista"/>
        <w:numPr>
          <w:ilvl w:val="0"/>
          <w:numId w:val="11"/>
        </w:numPr>
        <w:tabs>
          <w:tab w:val="left" w:pos="709"/>
        </w:tabs>
        <w:spacing w:line="360" w:lineRule="auto"/>
        <w:jc w:val="both"/>
        <w:rPr>
          <w:rFonts w:ascii="Arial" w:hAnsi="Arial" w:cs="Arial"/>
          <w:sz w:val="24"/>
          <w:szCs w:val="24"/>
          <w:lang w:val="es-ES_tradnl"/>
        </w:rPr>
      </w:pPr>
      <w:r w:rsidRPr="002066F6">
        <w:rPr>
          <w:rFonts w:ascii="Arial" w:hAnsi="Arial" w:cs="Arial"/>
          <w:sz w:val="24"/>
          <w:szCs w:val="24"/>
          <w:lang w:val="es-ES_tradnl"/>
        </w:rPr>
        <w:t xml:space="preserve">Expedir los citatorios a las y los miembros de la comisión para la sesión correspondiente, siempre por escrito, con 48 horas de anticipación y obteniendo la firma de quien recibe la notificación. Con excepción cuando haya urgencia de la prestación de los servicios públicos. </w:t>
      </w:r>
      <w:proofErr w:type="gramStart"/>
      <w:r w:rsidRPr="002066F6">
        <w:rPr>
          <w:rFonts w:ascii="Arial" w:hAnsi="Arial" w:cs="Arial"/>
          <w:sz w:val="24"/>
          <w:szCs w:val="24"/>
          <w:lang w:val="es-ES_tradnl"/>
        </w:rPr>
        <w:t>En relación a</w:t>
      </w:r>
      <w:proofErr w:type="gramEnd"/>
      <w:r w:rsidRPr="002066F6">
        <w:rPr>
          <w:rFonts w:ascii="Arial" w:hAnsi="Arial" w:cs="Arial"/>
          <w:sz w:val="24"/>
          <w:szCs w:val="24"/>
          <w:lang w:val="es-ES_tradnl"/>
        </w:rPr>
        <w:t xml:space="preserve"> sesiones distancia el citatorio será por medio electrónico oficial por lo menos 12 horas de anticipación, siempre y cuando se traten de temas urgentes. </w:t>
      </w:r>
    </w:p>
    <w:p w14:paraId="132014A8" w14:textId="77777777" w:rsidR="00DD0F60" w:rsidRPr="002066F6" w:rsidRDefault="00DD0F60" w:rsidP="00DD0F60">
      <w:pPr>
        <w:pStyle w:val="Prrafodelista"/>
        <w:numPr>
          <w:ilvl w:val="0"/>
          <w:numId w:val="11"/>
        </w:numPr>
        <w:tabs>
          <w:tab w:val="left" w:pos="709"/>
        </w:tabs>
        <w:spacing w:line="360" w:lineRule="auto"/>
        <w:jc w:val="both"/>
        <w:rPr>
          <w:rFonts w:ascii="Arial" w:hAnsi="Arial" w:cs="Arial"/>
          <w:sz w:val="24"/>
          <w:szCs w:val="24"/>
          <w:lang w:val="es-ES_tradnl"/>
        </w:rPr>
      </w:pPr>
      <w:r w:rsidRPr="002066F6">
        <w:rPr>
          <w:rFonts w:ascii="Arial" w:hAnsi="Arial" w:cs="Arial"/>
          <w:sz w:val="24"/>
          <w:szCs w:val="24"/>
          <w:lang w:val="es-ES_tradnl"/>
        </w:rPr>
        <w:t>Presentar al Ayuntamiento, los acuerdos, resoluciones o propuestas de dictámenes de los asuntos que le competen a la comisión que preside, para que éstos sean analizados, discutidos y aprobados en su caso;</w:t>
      </w:r>
    </w:p>
    <w:p w14:paraId="50C53404" w14:textId="77777777" w:rsidR="00DD0F60" w:rsidRPr="002066F6" w:rsidRDefault="00DD0F60" w:rsidP="00DD0F60">
      <w:pPr>
        <w:pStyle w:val="Prrafodelista"/>
        <w:numPr>
          <w:ilvl w:val="0"/>
          <w:numId w:val="11"/>
        </w:numPr>
        <w:tabs>
          <w:tab w:val="left" w:pos="709"/>
        </w:tabs>
        <w:spacing w:line="360" w:lineRule="auto"/>
        <w:jc w:val="both"/>
        <w:rPr>
          <w:rFonts w:ascii="Arial" w:hAnsi="Arial" w:cs="Arial"/>
          <w:sz w:val="24"/>
          <w:szCs w:val="24"/>
          <w:lang w:val="es-ES_tradnl"/>
        </w:rPr>
      </w:pPr>
      <w:r w:rsidRPr="002066F6">
        <w:rPr>
          <w:rFonts w:ascii="Arial" w:hAnsi="Arial" w:cs="Arial"/>
          <w:sz w:val="24"/>
          <w:szCs w:val="24"/>
          <w:lang w:val="es-ES_tradnl"/>
        </w:rPr>
        <w:t>Tener bajo su resguardo los documentos relacionados con los asuntos que se turnen para su estudio por la comisión que preside y ser responsable de los mismos;</w:t>
      </w:r>
    </w:p>
    <w:p w14:paraId="38696621" w14:textId="77777777" w:rsidR="00DD0F60" w:rsidRPr="002066F6" w:rsidRDefault="00DD0F60" w:rsidP="00DD0F60">
      <w:pPr>
        <w:pStyle w:val="Prrafodelista"/>
        <w:numPr>
          <w:ilvl w:val="0"/>
          <w:numId w:val="11"/>
        </w:numPr>
        <w:tabs>
          <w:tab w:val="left" w:pos="709"/>
        </w:tabs>
        <w:spacing w:line="360" w:lineRule="auto"/>
        <w:jc w:val="both"/>
        <w:rPr>
          <w:rFonts w:ascii="Arial" w:hAnsi="Arial" w:cs="Arial"/>
          <w:sz w:val="24"/>
          <w:szCs w:val="24"/>
          <w:lang w:val="es-ES_tradnl"/>
        </w:rPr>
      </w:pPr>
      <w:r w:rsidRPr="002066F6">
        <w:rPr>
          <w:rFonts w:ascii="Arial" w:hAnsi="Arial" w:cs="Arial"/>
          <w:sz w:val="24"/>
          <w:szCs w:val="24"/>
          <w:lang w:val="es-ES_tradnl"/>
        </w:rPr>
        <w:t>Presentar al Ayuntamiento, informes trimestrales de las actividades realizadas por la comisión que preside;</w:t>
      </w:r>
    </w:p>
    <w:p w14:paraId="3E7FD050" w14:textId="77777777" w:rsidR="00DD0F60" w:rsidRPr="002066F6" w:rsidRDefault="00DD0F60" w:rsidP="00DD0F60">
      <w:pPr>
        <w:pStyle w:val="Prrafodelista"/>
        <w:numPr>
          <w:ilvl w:val="0"/>
          <w:numId w:val="11"/>
        </w:numPr>
        <w:tabs>
          <w:tab w:val="left" w:pos="709"/>
        </w:tabs>
        <w:spacing w:line="360" w:lineRule="auto"/>
        <w:jc w:val="both"/>
        <w:rPr>
          <w:rFonts w:ascii="Arial" w:hAnsi="Arial" w:cs="Arial"/>
          <w:sz w:val="24"/>
          <w:szCs w:val="24"/>
          <w:lang w:val="es-ES_tradnl"/>
        </w:rPr>
      </w:pPr>
      <w:r w:rsidRPr="002066F6">
        <w:rPr>
          <w:rFonts w:ascii="Arial" w:hAnsi="Arial" w:cs="Arial"/>
          <w:sz w:val="24"/>
          <w:szCs w:val="24"/>
          <w:lang w:val="es-ES_tradnl"/>
        </w:rPr>
        <w:t>Comunicar a los integrantes de la comisión que preside, la prioridad que reviste asistir regular y puntualmente a las reuniones de comisión; y</w:t>
      </w:r>
    </w:p>
    <w:p w14:paraId="48675C1D" w14:textId="77777777" w:rsidR="00DD0F60" w:rsidRPr="002066F6" w:rsidRDefault="00DD0F60" w:rsidP="00DD0F60">
      <w:pPr>
        <w:pStyle w:val="Prrafodelista"/>
        <w:numPr>
          <w:ilvl w:val="0"/>
          <w:numId w:val="11"/>
        </w:numPr>
        <w:tabs>
          <w:tab w:val="left" w:pos="709"/>
        </w:tabs>
        <w:spacing w:line="360" w:lineRule="auto"/>
        <w:jc w:val="both"/>
        <w:rPr>
          <w:rFonts w:ascii="Arial" w:hAnsi="Arial" w:cs="Arial"/>
          <w:sz w:val="24"/>
          <w:szCs w:val="24"/>
          <w:lang w:val="es-ES_tradnl"/>
        </w:rPr>
      </w:pPr>
      <w:r w:rsidRPr="002066F6">
        <w:rPr>
          <w:rFonts w:ascii="Arial" w:hAnsi="Arial" w:cs="Arial"/>
          <w:sz w:val="24"/>
          <w:szCs w:val="24"/>
          <w:lang w:val="es-ES_tradnl"/>
        </w:rPr>
        <w:t>Las demás que por acuerdo comisión o del Ayuntamiento se le encomienden.</w:t>
      </w:r>
    </w:p>
    <w:p w14:paraId="2D49A522" w14:textId="77777777" w:rsidR="00DD0F60" w:rsidRPr="00DD0F60" w:rsidRDefault="00DD0F60" w:rsidP="00DD0F60">
      <w:pPr>
        <w:tabs>
          <w:tab w:val="left" w:pos="709"/>
        </w:tabs>
        <w:suppressAutoHyphens/>
        <w:spacing w:after="0" w:line="360" w:lineRule="auto"/>
        <w:jc w:val="both"/>
        <w:rPr>
          <w:rFonts w:ascii="Arial" w:eastAsia="Times New Roman" w:hAnsi="Arial" w:cs="Arial"/>
          <w:sz w:val="24"/>
          <w:szCs w:val="24"/>
          <w:lang w:val="es-ES_tradnl" w:eastAsia="ar-SA"/>
        </w:rPr>
      </w:pPr>
    </w:p>
    <w:p w14:paraId="708F08E3" w14:textId="77777777" w:rsidR="00E16DBD" w:rsidRPr="005C13D8" w:rsidRDefault="00E16DBD" w:rsidP="002A1780">
      <w:pPr>
        <w:tabs>
          <w:tab w:val="left" w:pos="709"/>
        </w:tabs>
        <w:spacing w:line="360" w:lineRule="auto"/>
        <w:jc w:val="both"/>
        <w:rPr>
          <w:rFonts w:ascii="Arial" w:hAnsi="Arial" w:cs="Arial"/>
          <w:b/>
          <w:sz w:val="24"/>
          <w:szCs w:val="24"/>
          <w:lang w:val="es-ES_tradnl"/>
        </w:rPr>
      </w:pPr>
    </w:p>
    <w:p w14:paraId="3A54DDFB" w14:textId="77777777" w:rsidR="00E03ADE" w:rsidRPr="005C13D8" w:rsidRDefault="00D7499A" w:rsidP="002A1780">
      <w:pPr>
        <w:tabs>
          <w:tab w:val="left" w:pos="709"/>
        </w:tabs>
        <w:spacing w:line="360" w:lineRule="auto"/>
        <w:jc w:val="both"/>
        <w:rPr>
          <w:rFonts w:ascii="Arial" w:eastAsia="Times New Roman" w:hAnsi="Arial" w:cs="Arial"/>
          <w:sz w:val="24"/>
          <w:szCs w:val="24"/>
          <w:lang w:val="es-ES_tradnl" w:eastAsia="ar-SA"/>
        </w:rPr>
      </w:pPr>
      <w:r w:rsidRPr="005C13D8">
        <w:rPr>
          <w:rFonts w:ascii="Arial" w:hAnsi="Arial" w:cs="Arial"/>
          <w:b/>
          <w:sz w:val="24"/>
          <w:szCs w:val="24"/>
        </w:rPr>
        <w:t>ARTÍCULO</w:t>
      </w:r>
      <w:r w:rsidR="00E03ADE" w:rsidRPr="005C13D8">
        <w:rPr>
          <w:rFonts w:ascii="Arial" w:hAnsi="Arial" w:cs="Arial"/>
          <w:b/>
          <w:sz w:val="24"/>
          <w:szCs w:val="24"/>
        </w:rPr>
        <w:t xml:space="preserve"> 92.- </w:t>
      </w:r>
      <w:r w:rsidR="00E03ADE" w:rsidRPr="005C13D8">
        <w:rPr>
          <w:rFonts w:ascii="Arial" w:eastAsia="Times New Roman" w:hAnsi="Arial" w:cs="Arial"/>
          <w:sz w:val="24"/>
          <w:szCs w:val="24"/>
          <w:lang w:val="es-ES_tradnl" w:eastAsia="ar-SA"/>
        </w:rPr>
        <w:t>Las comisiones permanentes serán:</w:t>
      </w:r>
    </w:p>
    <w:p w14:paraId="64D4C737" w14:textId="77777777" w:rsidR="00E03ADE" w:rsidRPr="005C13D8" w:rsidRDefault="00E03ADE" w:rsidP="002A1780">
      <w:pPr>
        <w:tabs>
          <w:tab w:val="left" w:pos="709"/>
        </w:tabs>
        <w:spacing w:after="0" w:line="360" w:lineRule="auto"/>
        <w:jc w:val="both"/>
        <w:rPr>
          <w:rFonts w:ascii="Arial" w:eastAsia="Times New Roman" w:hAnsi="Arial" w:cs="Arial"/>
          <w:sz w:val="24"/>
          <w:szCs w:val="24"/>
          <w:lang w:val="es-ES_tradnl" w:eastAsia="ar-SA"/>
        </w:rPr>
      </w:pPr>
    </w:p>
    <w:p w14:paraId="51EB6B6F" w14:textId="3E5DB61D" w:rsidR="00E03ADE" w:rsidRPr="005C13D8" w:rsidRDefault="00E03ADE" w:rsidP="002A1780">
      <w:pPr>
        <w:tabs>
          <w:tab w:val="left" w:pos="709"/>
        </w:tabs>
        <w:spacing w:after="0" w:line="360" w:lineRule="auto"/>
        <w:jc w:val="both"/>
        <w:rPr>
          <w:rFonts w:ascii="Arial" w:eastAsia="Times New Roman" w:hAnsi="Arial" w:cs="Arial"/>
          <w:sz w:val="24"/>
          <w:szCs w:val="24"/>
          <w:lang w:val="es-ES_tradnl" w:eastAsia="ar-SA"/>
        </w:rPr>
      </w:pPr>
      <w:r w:rsidRPr="005C13D8">
        <w:rPr>
          <w:rFonts w:ascii="Arial" w:eastAsia="Arial" w:hAnsi="Arial" w:cs="Arial"/>
          <w:b/>
          <w:sz w:val="24"/>
          <w:szCs w:val="24"/>
          <w:lang w:val="es-ES" w:eastAsia="ar-SA"/>
        </w:rPr>
        <w:tab/>
        <w:t>XXI</w:t>
      </w:r>
      <w:r w:rsidR="004A69E6" w:rsidRPr="005C13D8">
        <w:rPr>
          <w:rFonts w:ascii="Arial" w:eastAsia="Arial" w:hAnsi="Arial" w:cs="Arial"/>
          <w:b/>
          <w:sz w:val="24"/>
          <w:szCs w:val="24"/>
          <w:lang w:val="es-ES" w:eastAsia="ar-SA"/>
        </w:rPr>
        <w:t>V</w:t>
      </w:r>
      <w:r w:rsidRPr="005C13D8">
        <w:rPr>
          <w:rFonts w:ascii="Arial" w:eastAsia="Arial" w:hAnsi="Arial" w:cs="Arial"/>
          <w:b/>
          <w:sz w:val="24"/>
          <w:szCs w:val="24"/>
          <w:lang w:val="es-ES" w:eastAsia="ar-SA"/>
        </w:rPr>
        <w:t>.</w:t>
      </w:r>
      <w:r w:rsidRPr="005C13D8">
        <w:rPr>
          <w:rFonts w:ascii="Arial" w:eastAsia="Arial" w:hAnsi="Arial" w:cs="Arial"/>
          <w:sz w:val="24"/>
          <w:szCs w:val="24"/>
          <w:lang w:val="es-ES" w:eastAsia="ar-SA"/>
        </w:rPr>
        <w:t xml:space="preserve"> </w:t>
      </w:r>
      <w:r w:rsidR="004A69E6" w:rsidRPr="005C13D8">
        <w:rPr>
          <w:rFonts w:ascii="Arial" w:eastAsia="Arial" w:hAnsi="Arial" w:cs="Arial"/>
          <w:sz w:val="24"/>
          <w:szCs w:val="24"/>
          <w:lang w:val="es-ES" w:eastAsia="ar-SA"/>
        </w:rPr>
        <w:t>Estacionamientos y Estacion</w:t>
      </w:r>
      <w:r w:rsidR="005C13D8">
        <w:rPr>
          <w:rFonts w:ascii="Arial" w:eastAsia="Arial" w:hAnsi="Arial" w:cs="Arial"/>
          <w:sz w:val="24"/>
          <w:szCs w:val="24"/>
          <w:lang w:val="es-ES" w:eastAsia="ar-SA"/>
        </w:rPr>
        <w:t>ó</w:t>
      </w:r>
      <w:r w:rsidR="004A69E6" w:rsidRPr="005C13D8">
        <w:rPr>
          <w:rFonts w:ascii="Arial" w:eastAsia="Arial" w:hAnsi="Arial" w:cs="Arial"/>
          <w:sz w:val="24"/>
          <w:szCs w:val="24"/>
          <w:lang w:val="es-ES" w:eastAsia="ar-SA"/>
        </w:rPr>
        <w:t>metros</w:t>
      </w:r>
      <w:r w:rsidRPr="005C13D8">
        <w:rPr>
          <w:rFonts w:ascii="Arial" w:eastAsia="Arial" w:hAnsi="Arial" w:cs="Arial"/>
          <w:sz w:val="24"/>
          <w:szCs w:val="24"/>
          <w:lang w:val="es-ES" w:eastAsia="ar-SA"/>
        </w:rPr>
        <w:t>;</w:t>
      </w:r>
    </w:p>
    <w:p w14:paraId="4F857516" w14:textId="77777777" w:rsidR="006755E9" w:rsidRPr="005C13D8" w:rsidRDefault="006755E9" w:rsidP="002A1780">
      <w:pPr>
        <w:pStyle w:val="Sinespaciado"/>
        <w:spacing w:line="360" w:lineRule="auto"/>
        <w:jc w:val="both"/>
        <w:rPr>
          <w:rFonts w:ascii="Arial" w:hAnsi="Arial" w:cs="Arial"/>
          <w:lang w:val="es-ES_tradnl"/>
        </w:rPr>
      </w:pPr>
    </w:p>
    <w:p w14:paraId="4DE9BF2F" w14:textId="77777777" w:rsidR="00D7499A" w:rsidRPr="005C13D8" w:rsidRDefault="00D7499A" w:rsidP="002A1780">
      <w:pPr>
        <w:pStyle w:val="Sinespaciado"/>
        <w:spacing w:line="360" w:lineRule="auto"/>
        <w:jc w:val="both"/>
        <w:rPr>
          <w:rFonts w:ascii="Arial" w:hAnsi="Arial" w:cs="Arial"/>
          <w:lang w:val="es-ES_tradnl"/>
        </w:rPr>
      </w:pPr>
    </w:p>
    <w:p w14:paraId="4A9288BF" w14:textId="3E56065A" w:rsidR="00354050" w:rsidRPr="005C13D8" w:rsidRDefault="00D7499A" w:rsidP="00354050">
      <w:pPr>
        <w:autoSpaceDE w:val="0"/>
        <w:spacing w:line="360" w:lineRule="auto"/>
        <w:jc w:val="both"/>
        <w:rPr>
          <w:rFonts w:ascii="Arial" w:hAnsi="Arial" w:cs="Arial"/>
          <w:b/>
          <w:sz w:val="24"/>
          <w:szCs w:val="24"/>
          <w:lang w:val="es-ES_tradnl"/>
        </w:rPr>
      </w:pPr>
      <w:r w:rsidRPr="005C13D8">
        <w:rPr>
          <w:rFonts w:ascii="Arial" w:hAnsi="Arial" w:cs="Arial"/>
          <w:b/>
          <w:sz w:val="24"/>
          <w:szCs w:val="24"/>
          <w:lang w:val="es-ES_tradnl"/>
        </w:rPr>
        <w:t>ARTÍCULO 11</w:t>
      </w:r>
      <w:r w:rsidR="00354050" w:rsidRPr="005C13D8">
        <w:rPr>
          <w:rFonts w:ascii="Arial" w:hAnsi="Arial" w:cs="Arial"/>
          <w:b/>
          <w:sz w:val="24"/>
          <w:szCs w:val="24"/>
          <w:lang w:val="es-ES_tradnl"/>
        </w:rPr>
        <w:t>6</w:t>
      </w:r>
      <w:r w:rsidRPr="005C13D8">
        <w:rPr>
          <w:rFonts w:ascii="Arial" w:hAnsi="Arial" w:cs="Arial"/>
          <w:b/>
          <w:sz w:val="24"/>
          <w:szCs w:val="24"/>
          <w:lang w:val="es-ES_tradnl"/>
        </w:rPr>
        <w:t>.-</w:t>
      </w:r>
      <w:r w:rsidR="00354050" w:rsidRPr="005C13D8">
        <w:rPr>
          <w:rFonts w:ascii="Arial" w:hAnsi="Arial" w:cs="Arial"/>
          <w:b/>
          <w:sz w:val="24"/>
          <w:szCs w:val="24"/>
          <w:lang w:val="es-ES_tradnl"/>
        </w:rPr>
        <w:t xml:space="preserve"> </w:t>
      </w:r>
      <w:r w:rsidR="00354050" w:rsidRPr="005C13D8">
        <w:rPr>
          <w:rFonts w:ascii="Arial" w:hAnsi="Arial" w:cs="Arial"/>
          <w:sz w:val="24"/>
          <w:szCs w:val="24"/>
          <w:lang w:val="es-ES_tradnl"/>
        </w:rPr>
        <w:t>Compete a la Comisión de Estacionamientos y Estacion</w:t>
      </w:r>
      <w:r w:rsidR="005C13D8">
        <w:rPr>
          <w:rFonts w:ascii="Arial" w:hAnsi="Arial" w:cs="Arial"/>
          <w:sz w:val="24"/>
          <w:szCs w:val="24"/>
          <w:lang w:val="es-ES_tradnl"/>
        </w:rPr>
        <w:t>ó</w:t>
      </w:r>
      <w:r w:rsidR="00354050" w:rsidRPr="005C13D8">
        <w:rPr>
          <w:rFonts w:ascii="Arial" w:hAnsi="Arial" w:cs="Arial"/>
          <w:sz w:val="24"/>
          <w:szCs w:val="24"/>
          <w:lang w:val="es-ES_tradnl"/>
        </w:rPr>
        <w:t>metros</w:t>
      </w:r>
      <w:r w:rsidR="00354050" w:rsidRPr="005C13D8">
        <w:rPr>
          <w:rFonts w:ascii="Arial" w:hAnsi="Arial" w:cs="Arial"/>
          <w:b/>
          <w:sz w:val="24"/>
          <w:szCs w:val="24"/>
          <w:lang w:val="es-ES_tradnl"/>
        </w:rPr>
        <w:t>:</w:t>
      </w:r>
    </w:p>
    <w:p w14:paraId="7294D130" w14:textId="47F18AB4" w:rsidR="00354050" w:rsidRPr="005C13D8" w:rsidRDefault="00354050" w:rsidP="00354050">
      <w:pPr>
        <w:pStyle w:val="Prrafodelista"/>
        <w:numPr>
          <w:ilvl w:val="0"/>
          <w:numId w:val="7"/>
        </w:numPr>
        <w:autoSpaceDE w:val="0"/>
        <w:spacing w:line="360" w:lineRule="auto"/>
        <w:jc w:val="both"/>
        <w:rPr>
          <w:rFonts w:ascii="Arial" w:hAnsi="Arial" w:cs="Arial"/>
          <w:sz w:val="24"/>
          <w:szCs w:val="24"/>
          <w:lang w:val="es-ES_tradnl"/>
        </w:rPr>
      </w:pPr>
      <w:r w:rsidRPr="005C13D8">
        <w:rPr>
          <w:rFonts w:ascii="Arial" w:hAnsi="Arial" w:cs="Arial"/>
          <w:sz w:val="24"/>
          <w:szCs w:val="24"/>
          <w:lang w:val="es-ES_tradnl"/>
        </w:rPr>
        <w:lastRenderedPageBreak/>
        <w:t>Velar por la aplicación y observancia de las disposiciones normativas en la materia;</w:t>
      </w:r>
    </w:p>
    <w:p w14:paraId="522A1B6B" w14:textId="7073A6BE" w:rsidR="00354050" w:rsidRPr="005C13D8" w:rsidRDefault="00354050" w:rsidP="00354050">
      <w:pPr>
        <w:pStyle w:val="Prrafodelista"/>
        <w:numPr>
          <w:ilvl w:val="0"/>
          <w:numId w:val="7"/>
        </w:numPr>
        <w:autoSpaceDE w:val="0"/>
        <w:spacing w:line="360" w:lineRule="auto"/>
        <w:jc w:val="both"/>
        <w:rPr>
          <w:rFonts w:ascii="Arial" w:hAnsi="Arial" w:cs="Arial"/>
          <w:sz w:val="24"/>
          <w:szCs w:val="24"/>
          <w:lang w:val="es-ES_tradnl"/>
        </w:rPr>
      </w:pPr>
      <w:r w:rsidRPr="005C13D8">
        <w:rPr>
          <w:rFonts w:ascii="Arial" w:hAnsi="Arial" w:cs="Arial"/>
          <w:sz w:val="24"/>
          <w:szCs w:val="24"/>
          <w:lang w:val="es-ES_tradnl"/>
        </w:rPr>
        <w:t>Proponer y dictaminar las iniciativas que en la materia sean sometidas a consideración del Ayuntamiento;</w:t>
      </w:r>
    </w:p>
    <w:p w14:paraId="7C0DE656" w14:textId="27A6BE0D" w:rsidR="00354050" w:rsidRPr="005C13D8" w:rsidRDefault="00354050" w:rsidP="00354050">
      <w:pPr>
        <w:pStyle w:val="Prrafodelista"/>
        <w:numPr>
          <w:ilvl w:val="0"/>
          <w:numId w:val="7"/>
        </w:numPr>
        <w:autoSpaceDE w:val="0"/>
        <w:spacing w:line="360" w:lineRule="auto"/>
        <w:jc w:val="both"/>
        <w:rPr>
          <w:rFonts w:ascii="Arial" w:hAnsi="Arial" w:cs="Arial"/>
          <w:sz w:val="24"/>
          <w:szCs w:val="24"/>
          <w:lang w:val="es-ES_tradnl"/>
        </w:rPr>
      </w:pPr>
      <w:r w:rsidRPr="005C13D8">
        <w:rPr>
          <w:rFonts w:ascii="Arial" w:hAnsi="Arial" w:cs="Arial"/>
          <w:sz w:val="24"/>
          <w:szCs w:val="24"/>
          <w:lang w:val="es-ES_tradnl"/>
        </w:rPr>
        <w:t>El estudio y promoción de programas o acciones tendientes a orientar la política que sobre la materia deba emprender el Ayuntamiento;</w:t>
      </w:r>
    </w:p>
    <w:p w14:paraId="108721CD" w14:textId="4C9174DE" w:rsidR="00354050" w:rsidRPr="005C13D8" w:rsidRDefault="00354050" w:rsidP="00354050">
      <w:pPr>
        <w:pStyle w:val="Prrafodelista"/>
        <w:numPr>
          <w:ilvl w:val="0"/>
          <w:numId w:val="7"/>
        </w:numPr>
        <w:autoSpaceDE w:val="0"/>
        <w:spacing w:line="360" w:lineRule="auto"/>
        <w:jc w:val="both"/>
        <w:rPr>
          <w:rFonts w:ascii="Arial" w:hAnsi="Arial" w:cs="Arial"/>
          <w:sz w:val="24"/>
          <w:szCs w:val="24"/>
          <w:lang w:val="es-ES_tradnl"/>
        </w:rPr>
      </w:pPr>
      <w:r w:rsidRPr="005C13D8">
        <w:rPr>
          <w:rFonts w:ascii="Arial" w:hAnsi="Arial" w:cs="Arial"/>
          <w:sz w:val="24"/>
          <w:szCs w:val="24"/>
          <w:lang w:val="es-ES_tradnl"/>
        </w:rPr>
        <w:t xml:space="preserve">El estudio y emisión de propuestas respecto de las tarifas a establecer para los </w:t>
      </w:r>
      <w:r w:rsidR="005C13D8">
        <w:rPr>
          <w:rFonts w:ascii="Arial" w:hAnsi="Arial" w:cs="Arial"/>
          <w:sz w:val="24"/>
          <w:szCs w:val="24"/>
          <w:lang w:val="es-ES_tradnl"/>
        </w:rPr>
        <w:t>E</w:t>
      </w:r>
      <w:r w:rsidRPr="005C13D8">
        <w:rPr>
          <w:rFonts w:ascii="Arial" w:hAnsi="Arial" w:cs="Arial"/>
          <w:sz w:val="24"/>
          <w:szCs w:val="24"/>
          <w:lang w:val="es-ES_tradnl"/>
        </w:rPr>
        <w:t xml:space="preserve">stacionamientos y </w:t>
      </w:r>
      <w:r w:rsidR="005C13D8">
        <w:rPr>
          <w:rFonts w:ascii="Arial" w:hAnsi="Arial" w:cs="Arial"/>
          <w:sz w:val="24"/>
          <w:szCs w:val="24"/>
          <w:lang w:val="es-ES_tradnl"/>
        </w:rPr>
        <w:t>E</w:t>
      </w:r>
      <w:r w:rsidRPr="005C13D8">
        <w:rPr>
          <w:rFonts w:ascii="Arial" w:hAnsi="Arial" w:cs="Arial"/>
          <w:sz w:val="24"/>
          <w:szCs w:val="24"/>
          <w:lang w:val="es-ES_tradnl"/>
        </w:rPr>
        <w:t>stacionómetros;</w:t>
      </w:r>
    </w:p>
    <w:p w14:paraId="47D36983" w14:textId="54BAA41C" w:rsidR="00354050" w:rsidRPr="005C13D8" w:rsidRDefault="00354050" w:rsidP="00354050">
      <w:pPr>
        <w:pStyle w:val="Prrafodelista"/>
        <w:numPr>
          <w:ilvl w:val="0"/>
          <w:numId w:val="7"/>
        </w:numPr>
        <w:autoSpaceDE w:val="0"/>
        <w:spacing w:line="360" w:lineRule="auto"/>
        <w:jc w:val="both"/>
        <w:rPr>
          <w:rFonts w:ascii="Arial" w:hAnsi="Arial" w:cs="Arial"/>
          <w:sz w:val="24"/>
          <w:szCs w:val="24"/>
          <w:lang w:val="es-ES_tradnl"/>
        </w:rPr>
      </w:pPr>
      <w:r w:rsidRPr="005C13D8">
        <w:rPr>
          <w:rFonts w:ascii="Arial" w:hAnsi="Arial" w:cs="Arial"/>
          <w:sz w:val="24"/>
          <w:szCs w:val="24"/>
          <w:lang w:val="es-ES_tradnl"/>
        </w:rPr>
        <w:t>Estudiar la conveniencia y promover la celebración de convenios de coordinación y colaboración en la materia con las distintas autoridades; y</w:t>
      </w:r>
    </w:p>
    <w:p w14:paraId="1B584106" w14:textId="3A483488" w:rsidR="00354050" w:rsidRPr="005C13D8" w:rsidRDefault="00354050" w:rsidP="00354050">
      <w:pPr>
        <w:pStyle w:val="Prrafodelista"/>
        <w:numPr>
          <w:ilvl w:val="0"/>
          <w:numId w:val="7"/>
        </w:numPr>
        <w:autoSpaceDE w:val="0"/>
        <w:spacing w:line="360" w:lineRule="auto"/>
        <w:jc w:val="both"/>
        <w:rPr>
          <w:rFonts w:ascii="Arial" w:hAnsi="Arial" w:cs="Arial"/>
          <w:sz w:val="24"/>
          <w:szCs w:val="24"/>
        </w:rPr>
      </w:pPr>
      <w:r w:rsidRPr="005C13D8">
        <w:rPr>
          <w:rFonts w:ascii="Arial" w:hAnsi="Arial" w:cs="Arial"/>
          <w:sz w:val="24"/>
          <w:szCs w:val="24"/>
          <w:lang w:val="es-ES_tradnl"/>
        </w:rPr>
        <w:t>Orientar y asesorar a quien funja como titular de la Presidencia Municipal en la materia</w:t>
      </w:r>
    </w:p>
    <w:p w14:paraId="0EC1ACF9" w14:textId="2E3FCE2A" w:rsidR="004C02E8" w:rsidRPr="005C13D8" w:rsidRDefault="004C02E8" w:rsidP="002A1780">
      <w:pPr>
        <w:autoSpaceDE w:val="0"/>
        <w:spacing w:line="360" w:lineRule="auto"/>
        <w:ind w:left="708"/>
        <w:jc w:val="both"/>
        <w:rPr>
          <w:rFonts w:ascii="Arial" w:hAnsi="Arial" w:cs="Arial"/>
          <w:sz w:val="24"/>
          <w:szCs w:val="24"/>
        </w:rPr>
      </w:pPr>
    </w:p>
    <w:p w14:paraId="3715869A" w14:textId="77777777" w:rsidR="004C02E8" w:rsidRPr="005C13D8" w:rsidRDefault="004C02E8" w:rsidP="002A1780">
      <w:pPr>
        <w:autoSpaceDE w:val="0"/>
        <w:spacing w:line="360" w:lineRule="auto"/>
        <w:jc w:val="both"/>
        <w:rPr>
          <w:rFonts w:ascii="Arial" w:hAnsi="Arial" w:cs="Arial"/>
          <w:sz w:val="24"/>
          <w:szCs w:val="24"/>
        </w:rPr>
      </w:pPr>
    </w:p>
    <w:p w14:paraId="4FD999FC" w14:textId="2E0C0FDF" w:rsidR="004C02E8" w:rsidRPr="005C13D8" w:rsidRDefault="00223BAC" w:rsidP="002A1780">
      <w:pPr>
        <w:pStyle w:val="NormalWeb"/>
        <w:spacing w:before="0" w:beforeAutospacing="0" w:after="0" w:afterAutospacing="0" w:line="360" w:lineRule="auto"/>
        <w:ind w:right="50"/>
        <w:jc w:val="both"/>
        <w:rPr>
          <w:rFonts w:ascii="Arial" w:hAnsi="Arial" w:cs="Arial"/>
          <w:bCs/>
          <w:lang w:val="es-ES_tradnl"/>
        </w:rPr>
      </w:pPr>
      <w:r>
        <w:rPr>
          <w:rFonts w:ascii="Arial" w:hAnsi="Arial" w:cs="Arial"/>
        </w:rPr>
        <w:t>En este mismo sentido</w:t>
      </w:r>
      <w:r w:rsidR="00D7499A" w:rsidRPr="005C13D8">
        <w:rPr>
          <w:rFonts w:ascii="Arial" w:hAnsi="Arial" w:cs="Arial"/>
        </w:rPr>
        <w:t xml:space="preserve">, con este plan de trabajo se da cumplimiento a lo solicitado en el </w:t>
      </w:r>
      <w:r w:rsidR="004C02E8" w:rsidRPr="005C13D8">
        <w:rPr>
          <w:rFonts w:ascii="Arial" w:hAnsi="Arial" w:cs="Arial"/>
        </w:rPr>
        <w:t xml:space="preserve">artículo 15 fracción VII, de la Ley </w:t>
      </w:r>
      <w:r w:rsidR="004C02E8" w:rsidRPr="005C13D8">
        <w:rPr>
          <w:rFonts w:ascii="Arial" w:hAnsi="Arial" w:cs="Arial"/>
          <w:bCs/>
          <w:lang w:val="es-ES_tradnl"/>
        </w:rPr>
        <w:t>de Transparencia y Acceso a la Información Pública del Estado de Jalisco y sus municipios.</w:t>
      </w:r>
    </w:p>
    <w:p w14:paraId="69F542CB" w14:textId="77777777" w:rsidR="006755E9" w:rsidRPr="005C13D8" w:rsidRDefault="006755E9" w:rsidP="002A1780">
      <w:pPr>
        <w:pStyle w:val="NormalWeb"/>
        <w:spacing w:before="0" w:beforeAutospacing="0" w:after="0" w:afterAutospacing="0" w:line="360" w:lineRule="auto"/>
        <w:ind w:right="50"/>
        <w:jc w:val="both"/>
        <w:rPr>
          <w:rFonts w:ascii="Arial" w:hAnsi="Arial" w:cs="Arial"/>
          <w:bCs/>
          <w:lang w:val="es-ES_tradnl"/>
        </w:rPr>
      </w:pPr>
    </w:p>
    <w:p w14:paraId="47BA52FD" w14:textId="77777777" w:rsidR="00DD0F60" w:rsidRPr="002066F6" w:rsidRDefault="00DD0F60" w:rsidP="00DD0F60">
      <w:pPr>
        <w:pStyle w:val="NormalWeb"/>
        <w:spacing w:before="0" w:beforeAutospacing="0" w:after="0" w:afterAutospacing="0" w:line="360" w:lineRule="auto"/>
        <w:ind w:right="50"/>
        <w:jc w:val="center"/>
        <w:rPr>
          <w:rFonts w:ascii="Arial" w:hAnsi="Arial" w:cs="Arial"/>
          <w:b/>
          <w:bCs/>
          <w:lang w:val="es-ES_tradnl"/>
        </w:rPr>
      </w:pPr>
      <w:r w:rsidRPr="002066F6">
        <w:rPr>
          <w:rFonts w:ascii="Arial" w:hAnsi="Arial" w:cs="Arial"/>
          <w:b/>
          <w:bCs/>
          <w:lang w:val="es-ES_tradnl"/>
        </w:rPr>
        <w:t>LEY DE TRANSPARENCIA Y ACCESO A LA INFORMACIÓN PÚBLICA DEL ESTADO DE JALISCO Y SUS MUNICIPIOS</w:t>
      </w:r>
      <w:r>
        <w:rPr>
          <w:rFonts w:ascii="Arial" w:hAnsi="Arial" w:cs="Arial"/>
          <w:b/>
          <w:bCs/>
          <w:lang w:val="es-ES_tradnl"/>
        </w:rPr>
        <w:t>.</w:t>
      </w:r>
    </w:p>
    <w:p w14:paraId="01105552" w14:textId="77777777" w:rsidR="00D7499A" w:rsidRPr="00DD0F60" w:rsidRDefault="00D7499A" w:rsidP="002A1780">
      <w:pPr>
        <w:pStyle w:val="Sinespaciado"/>
        <w:spacing w:line="360" w:lineRule="auto"/>
        <w:jc w:val="both"/>
        <w:rPr>
          <w:rFonts w:ascii="Arial" w:hAnsi="Arial" w:cs="Arial"/>
          <w:b/>
          <w:lang w:val="es-ES_tradnl"/>
        </w:rPr>
      </w:pPr>
    </w:p>
    <w:p w14:paraId="6AA5C9A8" w14:textId="77777777" w:rsidR="004C02E8" w:rsidRPr="005C13D8" w:rsidRDefault="004C02E8" w:rsidP="002A1780">
      <w:pPr>
        <w:pStyle w:val="Estilo"/>
        <w:spacing w:line="360" w:lineRule="auto"/>
      </w:pPr>
      <w:r w:rsidRPr="005C13D8">
        <w:rPr>
          <w:b/>
          <w:bCs/>
        </w:rPr>
        <w:t>Artículo 15.</w:t>
      </w:r>
      <w:r w:rsidRPr="005C13D8">
        <w:t xml:space="preserve"> Información fundamental </w:t>
      </w:r>
      <w:r w:rsidR="00CB5360" w:rsidRPr="005C13D8">
        <w:t>–</w:t>
      </w:r>
      <w:r w:rsidRPr="005C13D8">
        <w:t xml:space="preserve"> Ayuntamientos</w:t>
      </w:r>
      <w:r w:rsidR="00CB5360" w:rsidRPr="005C13D8">
        <w:t>.</w:t>
      </w:r>
    </w:p>
    <w:p w14:paraId="75362BF0" w14:textId="77777777" w:rsidR="004C02E8" w:rsidRPr="005C13D8" w:rsidRDefault="004C02E8" w:rsidP="002A1780">
      <w:pPr>
        <w:pStyle w:val="Estilo"/>
        <w:spacing w:line="360" w:lineRule="auto"/>
      </w:pPr>
    </w:p>
    <w:p w14:paraId="01FCEEE3" w14:textId="1385D37B" w:rsidR="00155EA8" w:rsidRPr="005C13D8" w:rsidRDefault="004C02E8" w:rsidP="00C47C5A">
      <w:pPr>
        <w:pStyle w:val="Estilo"/>
        <w:spacing w:line="360" w:lineRule="auto"/>
      </w:pPr>
      <w:r w:rsidRPr="005C13D8">
        <w:rPr>
          <w:b/>
        </w:rPr>
        <w:t>VII.</w:t>
      </w:r>
      <w:r w:rsidRPr="005C13D8">
        <w:t xml:space="preserve"> Los programas de trabajo de las comisiones edilicias</w:t>
      </w:r>
      <w:r w:rsidR="00CB5360" w:rsidRPr="005C13D8">
        <w:t>.</w:t>
      </w:r>
    </w:p>
    <w:p w14:paraId="5F652399" w14:textId="77777777" w:rsidR="00155EA8" w:rsidRPr="005C13D8" w:rsidRDefault="00155EA8" w:rsidP="002A1780">
      <w:pPr>
        <w:spacing w:line="360" w:lineRule="auto"/>
        <w:jc w:val="both"/>
        <w:rPr>
          <w:rFonts w:ascii="Arial" w:hAnsi="Arial" w:cs="Arial"/>
          <w:b/>
          <w:bCs/>
          <w:sz w:val="24"/>
          <w:szCs w:val="24"/>
        </w:rPr>
      </w:pPr>
    </w:p>
    <w:p w14:paraId="3C00F0F3" w14:textId="77777777" w:rsidR="00A326CB" w:rsidRPr="005C13D8" w:rsidRDefault="00A326CB" w:rsidP="00AE61AF">
      <w:pPr>
        <w:jc w:val="both"/>
        <w:rPr>
          <w:rFonts w:ascii="Arial" w:hAnsi="Arial" w:cs="Arial"/>
          <w:b/>
          <w:bCs/>
          <w:sz w:val="28"/>
          <w:szCs w:val="28"/>
        </w:rPr>
      </w:pPr>
    </w:p>
    <w:p w14:paraId="4EDD0EF2" w14:textId="72903B2A" w:rsidR="00AE61AF" w:rsidRPr="005C13D8" w:rsidRDefault="00AE61AF" w:rsidP="00AE61AF">
      <w:pPr>
        <w:jc w:val="both"/>
        <w:rPr>
          <w:rFonts w:ascii="Arial" w:hAnsi="Arial" w:cs="Arial"/>
        </w:rPr>
      </w:pPr>
      <w:r w:rsidRPr="005C13D8">
        <w:rPr>
          <w:rFonts w:ascii="Arial" w:hAnsi="Arial" w:cs="Arial"/>
          <w:b/>
          <w:bCs/>
          <w:sz w:val="28"/>
          <w:szCs w:val="28"/>
        </w:rPr>
        <w:t>Objetivo General de la Comisión</w:t>
      </w:r>
      <w:r w:rsidRPr="005C13D8">
        <w:rPr>
          <w:rFonts w:ascii="Arial" w:hAnsi="Arial" w:cs="Arial"/>
          <w:sz w:val="28"/>
          <w:szCs w:val="28"/>
        </w:rPr>
        <w:t>:</w:t>
      </w:r>
      <w:r w:rsidRPr="005C13D8">
        <w:rPr>
          <w:rFonts w:ascii="Arial" w:hAnsi="Arial" w:cs="Arial"/>
        </w:rPr>
        <w:t xml:space="preserve"> </w:t>
      </w:r>
      <w:r w:rsidR="00354050" w:rsidRPr="005C13D8">
        <w:rPr>
          <w:rFonts w:ascii="Arial" w:hAnsi="Arial" w:cs="Arial"/>
          <w:sz w:val="24"/>
        </w:rPr>
        <w:t>I</w:t>
      </w:r>
      <w:r w:rsidRPr="005C13D8">
        <w:rPr>
          <w:rFonts w:ascii="Arial" w:hAnsi="Arial" w:cs="Arial"/>
          <w:sz w:val="24"/>
        </w:rPr>
        <w:t xml:space="preserve">mpulsar, </w:t>
      </w:r>
      <w:r w:rsidR="00354050" w:rsidRPr="005C13D8">
        <w:rPr>
          <w:rFonts w:ascii="Arial" w:hAnsi="Arial" w:cs="Arial"/>
          <w:sz w:val="24"/>
        </w:rPr>
        <w:t>p</w:t>
      </w:r>
      <w:r w:rsidRPr="005C13D8">
        <w:rPr>
          <w:rFonts w:ascii="Arial" w:hAnsi="Arial" w:cs="Arial"/>
          <w:sz w:val="24"/>
        </w:rPr>
        <w:t xml:space="preserve">roponer, </w:t>
      </w:r>
      <w:r w:rsidR="00927AD9">
        <w:rPr>
          <w:rFonts w:ascii="Arial" w:hAnsi="Arial" w:cs="Arial"/>
          <w:sz w:val="24"/>
        </w:rPr>
        <w:t>elaborar</w:t>
      </w:r>
      <w:r w:rsidRPr="005C13D8">
        <w:rPr>
          <w:rFonts w:ascii="Arial" w:hAnsi="Arial" w:cs="Arial"/>
          <w:sz w:val="24"/>
        </w:rPr>
        <w:t xml:space="preserve"> y </w:t>
      </w:r>
      <w:r w:rsidR="00927AD9">
        <w:rPr>
          <w:rFonts w:ascii="Arial" w:hAnsi="Arial" w:cs="Arial"/>
          <w:sz w:val="24"/>
        </w:rPr>
        <w:t>dictaminar</w:t>
      </w:r>
      <w:r w:rsidRPr="005C13D8">
        <w:rPr>
          <w:rFonts w:ascii="Arial" w:hAnsi="Arial" w:cs="Arial"/>
          <w:sz w:val="24"/>
        </w:rPr>
        <w:t xml:space="preserve"> iniciativas con fundamento en los requerimientos propios del quehacer Administrativo, Legislativo y Jurídico, necesarios para un mejoramiento y fortalecimiento</w:t>
      </w:r>
      <w:r w:rsidRPr="005C13D8">
        <w:rPr>
          <w:rFonts w:ascii="Arial" w:hAnsi="Arial" w:cs="Arial"/>
        </w:rPr>
        <w:t>.</w:t>
      </w:r>
    </w:p>
    <w:p w14:paraId="0BA2543F" w14:textId="77777777" w:rsidR="00AE61AF" w:rsidRPr="005C13D8" w:rsidRDefault="00AE61AF" w:rsidP="00AE61AF">
      <w:pPr>
        <w:jc w:val="both"/>
        <w:rPr>
          <w:rFonts w:ascii="Arial" w:hAnsi="Arial" w:cs="Arial"/>
          <w:b/>
          <w:bCs/>
        </w:rPr>
      </w:pPr>
    </w:p>
    <w:p w14:paraId="62A80170" w14:textId="77777777" w:rsidR="00AE61AF" w:rsidRPr="005C13D8" w:rsidRDefault="00AE61AF" w:rsidP="00AE61AF">
      <w:pPr>
        <w:jc w:val="both"/>
        <w:rPr>
          <w:rFonts w:ascii="Arial" w:hAnsi="Arial" w:cs="Arial"/>
          <w:b/>
          <w:bCs/>
        </w:rPr>
      </w:pPr>
    </w:p>
    <w:p w14:paraId="0897BD3A" w14:textId="77777777" w:rsidR="00354050" w:rsidRPr="005C13D8" w:rsidRDefault="00AE61AF" w:rsidP="00AE61AF">
      <w:pPr>
        <w:jc w:val="both"/>
        <w:rPr>
          <w:rFonts w:ascii="Arial" w:hAnsi="Arial" w:cs="Arial"/>
          <w:sz w:val="28"/>
          <w:szCs w:val="28"/>
        </w:rPr>
      </w:pPr>
      <w:r w:rsidRPr="005C13D8">
        <w:rPr>
          <w:rFonts w:ascii="Arial" w:hAnsi="Arial" w:cs="Arial"/>
          <w:b/>
          <w:bCs/>
          <w:sz w:val="28"/>
          <w:szCs w:val="28"/>
        </w:rPr>
        <w:t>Objetivos específicos:</w:t>
      </w:r>
    </w:p>
    <w:p w14:paraId="61924EBF" w14:textId="77777777" w:rsidR="00354050" w:rsidRPr="005C13D8" w:rsidRDefault="00354050" w:rsidP="00354050">
      <w:pPr>
        <w:pStyle w:val="Prrafodelista"/>
        <w:numPr>
          <w:ilvl w:val="0"/>
          <w:numId w:val="8"/>
        </w:numPr>
        <w:jc w:val="both"/>
        <w:rPr>
          <w:rFonts w:ascii="Arial" w:eastAsia="Times New Roman" w:hAnsi="Arial" w:cs="Arial"/>
          <w:sz w:val="24"/>
          <w:szCs w:val="20"/>
          <w:lang w:eastAsia="es-MX"/>
        </w:rPr>
      </w:pPr>
      <w:r w:rsidRPr="005C13D8">
        <w:rPr>
          <w:rFonts w:ascii="Arial" w:eastAsia="Times New Roman" w:hAnsi="Arial" w:cs="Arial"/>
          <w:sz w:val="24"/>
          <w:szCs w:val="20"/>
          <w:lang w:eastAsia="es-MX"/>
        </w:rPr>
        <w:t xml:space="preserve">Proponer la iniciativa para los usuarios discapacitados que en los estacionamientos tanto públicos como privados, cuenten con andadores o </w:t>
      </w:r>
      <w:proofErr w:type="gramStart"/>
      <w:r w:rsidRPr="005C13D8">
        <w:rPr>
          <w:rFonts w:ascii="Arial" w:eastAsia="Times New Roman" w:hAnsi="Arial" w:cs="Arial"/>
          <w:sz w:val="24"/>
          <w:szCs w:val="20"/>
          <w:lang w:eastAsia="es-MX"/>
        </w:rPr>
        <w:t>banquetones  de</w:t>
      </w:r>
      <w:proofErr w:type="gramEnd"/>
      <w:r w:rsidRPr="005C13D8">
        <w:rPr>
          <w:rFonts w:ascii="Arial" w:eastAsia="Times New Roman" w:hAnsi="Arial" w:cs="Arial"/>
          <w:sz w:val="24"/>
          <w:szCs w:val="20"/>
          <w:lang w:eastAsia="es-MX"/>
        </w:rPr>
        <w:t xml:space="preserve"> concreto así como rampas específicas para su libre acceso y tránsito.</w:t>
      </w:r>
    </w:p>
    <w:p w14:paraId="44E3E70E" w14:textId="01135A22" w:rsidR="00354050" w:rsidRPr="005C13D8" w:rsidRDefault="00354050" w:rsidP="00354050">
      <w:pPr>
        <w:pStyle w:val="Prrafodelista"/>
        <w:numPr>
          <w:ilvl w:val="0"/>
          <w:numId w:val="8"/>
        </w:numPr>
        <w:jc w:val="both"/>
        <w:rPr>
          <w:rFonts w:ascii="Arial" w:eastAsia="Times New Roman" w:hAnsi="Arial" w:cs="Arial"/>
          <w:sz w:val="24"/>
          <w:szCs w:val="20"/>
          <w:lang w:eastAsia="es-MX"/>
        </w:rPr>
      </w:pPr>
      <w:r w:rsidRPr="005C13D8">
        <w:rPr>
          <w:rFonts w:ascii="Arial" w:eastAsia="Times New Roman" w:hAnsi="Arial" w:cs="Arial"/>
          <w:sz w:val="24"/>
          <w:szCs w:val="20"/>
          <w:lang w:eastAsia="es-MX"/>
        </w:rPr>
        <w:t xml:space="preserve">Coadyuvar con </w:t>
      </w:r>
      <w:r w:rsidR="001C7A72">
        <w:rPr>
          <w:rFonts w:ascii="Arial" w:eastAsia="Times New Roman" w:hAnsi="Arial" w:cs="Arial"/>
          <w:sz w:val="24"/>
          <w:szCs w:val="20"/>
          <w:lang w:eastAsia="es-MX"/>
        </w:rPr>
        <w:t>las</w:t>
      </w:r>
      <w:r w:rsidRPr="005C13D8">
        <w:rPr>
          <w:rFonts w:ascii="Arial" w:eastAsia="Times New Roman" w:hAnsi="Arial" w:cs="Arial"/>
          <w:sz w:val="24"/>
          <w:szCs w:val="20"/>
          <w:lang w:eastAsia="es-MX"/>
        </w:rPr>
        <w:t xml:space="preserve"> direcci</w:t>
      </w:r>
      <w:r w:rsidR="001C7A72">
        <w:rPr>
          <w:rFonts w:ascii="Arial" w:eastAsia="Times New Roman" w:hAnsi="Arial" w:cs="Arial"/>
          <w:sz w:val="24"/>
          <w:szCs w:val="20"/>
          <w:lang w:eastAsia="es-MX"/>
        </w:rPr>
        <w:t>ones</w:t>
      </w:r>
      <w:r w:rsidRPr="005C13D8">
        <w:rPr>
          <w:rFonts w:ascii="Arial" w:eastAsia="Times New Roman" w:hAnsi="Arial" w:cs="Arial"/>
          <w:sz w:val="24"/>
          <w:szCs w:val="20"/>
          <w:lang w:eastAsia="es-MX"/>
        </w:rPr>
        <w:t xml:space="preserve"> y demás comisiones involucradas en el ámbito de estacionamientos.</w:t>
      </w:r>
    </w:p>
    <w:p w14:paraId="55741B17" w14:textId="7623CC9D" w:rsidR="00AE61AF" w:rsidRPr="005C13D8" w:rsidRDefault="00354050" w:rsidP="00354050">
      <w:pPr>
        <w:pStyle w:val="Prrafodelista"/>
        <w:numPr>
          <w:ilvl w:val="0"/>
          <w:numId w:val="8"/>
        </w:numPr>
        <w:jc w:val="both"/>
        <w:rPr>
          <w:rFonts w:ascii="Arial" w:hAnsi="Arial" w:cs="Arial"/>
          <w:sz w:val="40"/>
          <w:szCs w:val="28"/>
        </w:rPr>
      </w:pPr>
      <w:r w:rsidRPr="005C13D8">
        <w:rPr>
          <w:rFonts w:ascii="Arial" w:eastAsia="Times New Roman" w:hAnsi="Arial" w:cs="Arial"/>
          <w:sz w:val="24"/>
          <w:szCs w:val="20"/>
          <w:lang w:eastAsia="es-MX"/>
        </w:rPr>
        <w:t>Difundir por medios electrónicos y publicidad oficial los reglamentos de tránsito en nuestro municipio.</w:t>
      </w:r>
      <w:r w:rsidR="00AE61AF" w:rsidRPr="005C13D8">
        <w:rPr>
          <w:rFonts w:ascii="Arial" w:hAnsi="Arial" w:cs="Arial"/>
          <w:sz w:val="40"/>
          <w:szCs w:val="28"/>
        </w:rPr>
        <w:t xml:space="preserve"> </w:t>
      </w:r>
    </w:p>
    <w:p w14:paraId="3676449F" w14:textId="77777777" w:rsidR="00354050" w:rsidRPr="005C13D8" w:rsidRDefault="00354050" w:rsidP="00AE61AF">
      <w:pPr>
        <w:jc w:val="both"/>
        <w:rPr>
          <w:rFonts w:ascii="Arial" w:hAnsi="Arial" w:cs="Arial"/>
          <w:sz w:val="24"/>
        </w:rPr>
      </w:pPr>
    </w:p>
    <w:p w14:paraId="582999CB" w14:textId="64A9D103" w:rsidR="00AE61AF" w:rsidRPr="005C13D8" w:rsidRDefault="00AE61AF" w:rsidP="00AE61AF">
      <w:pPr>
        <w:jc w:val="both"/>
        <w:rPr>
          <w:rFonts w:ascii="Arial" w:hAnsi="Arial" w:cs="Arial"/>
          <w:sz w:val="24"/>
        </w:rPr>
      </w:pPr>
      <w:r w:rsidRPr="005C13D8">
        <w:rPr>
          <w:rFonts w:ascii="Arial" w:hAnsi="Arial" w:cs="Arial"/>
          <w:sz w:val="24"/>
        </w:rPr>
        <w:t xml:space="preserve">Este plan de trabajo se </w:t>
      </w:r>
      <w:proofErr w:type="gramStart"/>
      <w:r w:rsidRPr="005C13D8">
        <w:rPr>
          <w:rFonts w:ascii="Arial" w:hAnsi="Arial" w:cs="Arial"/>
          <w:sz w:val="24"/>
        </w:rPr>
        <w:t>incrementara</w:t>
      </w:r>
      <w:proofErr w:type="gramEnd"/>
      <w:r w:rsidRPr="005C13D8">
        <w:rPr>
          <w:rFonts w:ascii="Arial" w:hAnsi="Arial" w:cs="Arial"/>
          <w:sz w:val="24"/>
        </w:rPr>
        <w:t xml:space="preserve"> de acuerdo a las necesi</w:t>
      </w:r>
      <w:r w:rsidR="003E7F1B" w:rsidRPr="005C13D8">
        <w:rPr>
          <w:rFonts w:ascii="Arial" w:hAnsi="Arial" w:cs="Arial"/>
          <w:sz w:val="24"/>
        </w:rPr>
        <w:t>d</w:t>
      </w:r>
      <w:r w:rsidRPr="005C13D8">
        <w:rPr>
          <w:rFonts w:ascii="Arial" w:hAnsi="Arial" w:cs="Arial"/>
          <w:sz w:val="24"/>
        </w:rPr>
        <w:t>ades propias de</w:t>
      </w:r>
      <w:r w:rsidR="00ED3B4D">
        <w:rPr>
          <w:rFonts w:ascii="Arial" w:hAnsi="Arial" w:cs="Arial"/>
          <w:sz w:val="24"/>
        </w:rPr>
        <w:t xml:space="preserve"> esta</w:t>
      </w:r>
      <w:r w:rsidRPr="005C13D8">
        <w:rPr>
          <w:rFonts w:ascii="Arial" w:hAnsi="Arial" w:cs="Arial"/>
          <w:sz w:val="24"/>
        </w:rPr>
        <w:t xml:space="preserve"> Comisi</w:t>
      </w:r>
      <w:r w:rsidR="00ED3B4D">
        <w:rPr>
          <w:rFonts w:ascii="Arial" w:hAnsi="Arial" w:cs="Arial"/>
          <w:sz w:val="24"/>
        </w:rPr>
        <w:t>ó</w:t>
      </w:r>
      <w:r w:rsidRPr="005C13D8">
        <w:rPr>
          <w:rFonts w:ascii="Arial" w:hAnsi="Arial" w:cs="Arial"/>
          <w:sz w:val="24"/>
        </w:rPr>
        <w:t>n Edilicia.</w:t>
      </w:r>
    </w:p>
    <w:p w14:paraId="53F97626" w14:textId="1FFCCCA8" w:rsidR="00BE6C23" w:rsidRPr="005C13D8" w:rsidRDefault="00BE6C23" w:rsidP="002A1780">
      <w:pPr>
        <w:spacing w:line="360" w:lineRule="auto"/>
        <w:jc w:val="both"/>
        <w:rPr>
          <w:rFonts w:ascii="Arial" w:hAnsi="Arial" w:cs="Arial"/>
          <w:sz w:val="24"/>
          <w:szCs w:val="24"/>
        </w:rPr>
      </w:pPr>
    </w:p>
    <w:sectPr w:rsidR="00BE6C23" w:rsidRPr="005C13D8" w:rsidSect="005D4881">
      <w:headerReference w:type="even" r:id="rId8"/>
      <w:head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BDEA" w14:textId="77777777" w:rsidR="00EC1EA3" w:rsidRDefault="00EC1EA3" w:rsidP="00BE6C23">
      <w:pPr>
        <w:spacing w:after="0" w:line="240" w:lineRule="auto"/>
      </w:pPr>
      <w:r>
        <w:separator/>
      </w:r>
    </w:p>
  </w:endnote>
  <w:endnote w:type="continuationSeparator" w:id="0">
    <w:p w14:paraId="2F5AC80F" w14:textId="77777777" w:rsidR="00EC1EA3" w:rsidRDefault="00EC1EA3" w:rsidP="00BE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B0769" w14:textId="77777777" w:rsidR="00EC1EA3" w:rsidRDefault="00EC1EA3" w:rsidP="00BE6C23">
      <w:pPr>
        <w:spacing w:after="0" w:line="240" w:lineRule="auto"/>
      </w:pPr>
      <w:r>
        <w:separator/>
      </w:r>
    </w:p>
  </w:footnote>
  <w:footnote w:type="continuationSeparator" w:id="0">
    <w:p w14:paraId="0EA05473" w14:textId="77777777" w:rsidR="00EC1EA3" w:rsidRDefault="00EC1EA3" w:rsidP="00BE6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15191481"/>
      <w:docPartObj>
        <w:docPartGallery w:val="Page Numbers (Top of Page)"/>
        <w:docPartUnique/>
      </w:docPartObj>
    </w:sdtPr>
    <w:sdtContent>
      <w:p w14:paraId="6E95059D" w14:textId="745C41D2" w:rsidR="005C13D8" w:rsidRDefault="005C13D8" w:rsidP="0076674C">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407003724"/>
      <w:docPartObj>
        <w:docPartGallery w:val="Page Numbers (Top of Page)"/>
        <w:docPartUnique/>
      </w:docPartObj>
    </w:sdtPr>
    <w:sdtContent>
      <w:p w14:paraId="357ED792" w14:textId="29CE8C09" w:rsidR="005C13D8" w:rsidRDefault="005C13D8" w:rsidP="005C13D8">
        <w:pPr>
          <w:pStyle w:val="Encabezado"/>
          <w:framePr w:wrap="none" w:vAnchor="text" w:hAnchor="margin" w:xAlign="center"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808587522"/>
      <w:docPartObj>
        <w:docPartGallery w:val="Page Numbers (Top of Page)"/>
        <w:docPartUnique/>
      </w:docPartObj>
    </w:sdtPr>
    <w:sdtContent>
      <w:p w14:paraId="622B9C6E" w14:textId="7D72BDC2" w:rsidR="005C13D8" w:rsidRDefault="005C13D8" w:rsidP="0076674C">
        <w:pPr>
          <w:pStyle w:val="Encabezado"/>
          <w:framePr w:wrap="none" w:vAnchor="text" w:hAnchor="margin"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845618034"/>
      <w:docPartObj>
        <w:docPartGallery w:val="Page Numbers (Top of Page)"/>
        <w:docPartUnique/>
      </w:docPartObj>
    </w:sdtPr>
    <w:sdtContent>
      <w:p w14:paraId="1ADE7C3C" w14:textId="0AC17DDA" w:rsidR="005C13D8" w:rsidRDefault="005C13D8" w:rsidP="005C13D8">
        <w:pPr>
          <w:pStyle w:val="Encabezado"/>
          <w:framePr w:wrap="none" w:vAnchor="text" w:hAnchor="margin" w:xAlign="right" w:y="1"/>
          <w:ind w:firstLine="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7C00687" w14:textId="77777777" w:rsidR="005C13D8" w:rsidRDefault="005C13D8" w:rsidP="005C13D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70155533"/>
      <w:docPartObj>
        <w:docPartGallery w:val="Page Numbers (Top of Page)"/>
        <w:docPartUnique/>
      </w:docPartObj>
    </w:sdtPr>
    <w:sdtContent>
      <w:p w14:paraId="03265CDD" w14:textId="54D66AEA" w:rsidR="005C13D8" w:rsidRDefault="005C13D8" w:rsidP="005C13D8">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485BC75" w14:textId="77777777" w:rsidR="005C13D8" w:rsidRDefault="005C13D8" w:rsidP="005C13D8">
    <w:pPr>
      <w:pStyle w:val="Encabezado"/>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3A8E"/>
    <w:multiLevelType w:val="hybridMultilevel"/>
    <w:tmpl w:val="4EAEE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F26C2F"/>
    <w:multiLevelType w:val="hybridMultilevel"/>
    <w:tmpl w:val="1B84FE7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8622996"/>
    <w:multiLevelType w:val="hybridMultilevel"/>
    <w:tmpl w:val="16D2CE9E"/>
    <w:lvl w:ilvl="0" w:tplc="3C7A76FC">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3137762"/>
    <w:multiLevelType w:val="hybridMultilevel"/>
    <w:tmpl w:val="1E308E86"/>
    <w:lvl w:ilvl="0" w:tplc="A0988962">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FAF3934"/>
    <w:multiLevelType w:val="hybridMultilevel"/>
    <w:tmpl w:val="7AF80F4C"/>
    <w:lvl w:ilvl="0" w:tplc="2224041C">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66C461E"/>
    <w:multiLevelType w:val="hybridMultilevel"/>
    <w:tmpl w:val="6E1C7F8E"/>
    <w:lvl w:ilvl="0" w:tplc="F0FCAB66">
      <w:start w:val="1"/>
      <w:numFmt w:val="decimal"/>
      <w:lvlText w:val="%1."/>
      <w:lvlJc w:val="left"/>
      <w:pPr>
        <w:ind w:left="720" w:hanging="360"/>
      </w:pPr>
      <w:rPr>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8631B08"/>
    <w:multiLevelType w:val="hybridMultilevel"/>
    <w:tmpl w:val="733A099A"/>
    <w:lvl w:ilvl="0" w:tplc="99F85874">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9DB5CC1"/>
    <w:multiLevelType w:val="hybridMultilevel"/>
    <w:tmpl w:val="42E847E8"/>
    <w:lvl w:ilvl="0" w:tplc="04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D6A5C57"/>
    <w:multiLevelType w:val="hybridMultilevel"/>
    <w:tmpl w:val="F9806402"/>
    <w:lvl w:ilvl="0" w:tplc="1BE8098E">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F6E2EE3"/>
    <w:multiLevelType w:val="hybridMultilevel"/>
    <w:tmpl w:val="2F540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1DC5EB7"/>
    <w:multiLevelType w:val="hybridMultilevel"/>
    <w:tmpl w:val="C8144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5AD3B9F"/>
    <w:multiLevelType w:val="hybridMultilevel"/>
    <w:tmpl w:val="2AAC7D2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942952368">
    <w:abstractNumId w:val="0"/>
  </w:num>
  <w:num w:numId="2" w16cid:durableId="416754137">
    <w:abstractNumId w:val="10"/>
  </w:num>
  <w:num w:numId="3" w16cid:durableId="1949004880">
    <w:abstractNumId w:val="9"/>
  </w:num>
  <w:num w:numId="4" w16cid:durableId="843400973">
    <w:abstractNumId w:val="7"/>
  </w:num>
  <w:num w:numId="5" w16cid:durableId="223218736">
    <w:abstractNumId w:val="1"/>
  </w:num>
  <w:num w:numId="6" w16cid:durableId="1712730882">
    <w:abstractNumId w:val="11"/>
  </w:num>
  <w:num w:numId="7" w16cid:durableId="461191642">
    <w:abstractNumId w:val="2"/>
  </w:num>
  <w:num w:numId="8" w16cid:durableId="1021202636">
    <w:abstractNumId w:val="5"/>
  </w:num>
  <w:num w:numId="9" w16cid:durableId="613901401">
    <w:abstractNumId w:val="3"/>
  </w:num>
  <w:num w:numId="10" w16cid:durableId="1789012405">
    <w:abstractNumId w:val="4"/>
  </w:num>
  <w:num w:numId="11" w16cid:durableId="1726176576">
    <w:abstractNumId w:val="6"/>
  </w:num>
  <w:num w:numId="12" w16cid:durableId="1074316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4FC"/>
    <w:rsid w:val="000359EA"/>
    <w:rsid w:val="0005339E"/>
    <w:rsid w:val="000E4A4F"/>
    <w:rsid w:val="000F4834"/>
    <w:rsid w:val="001005F9"/>
    <w:rsid w:val="001007FF"/>
    <w:rsid w:val="001135ED"/>
    <w:rsid w:val="00113A92"/>
    <w:rsid w:val="00155EA8"/>
    <w:rsid w:val="001A4F9F"/>
    <w:rsid w:val="001B5F20"/>
    <w:rsid w:val="001C7A72"/>
    <w:rsid w:val="0021531D"/>
    <w:rsid w:val="00223BAC"/>
    <w:rsid w:val="00232F03"/>
    <w:rsid w:val="002369C5"/>
    <w:rsid w:val="002A1780"/>
    <w:rsid w:val="002A3964"/>
    <w:rsid w:val="002D33A9"/>
    <w:rsid w:val="00354050"/>
    <w:rsid w:val="00364003"/>
    <w:rsid w:val="003937B0"/>
    <w:rsid w:val="003A35B3"/>
    <w:rsid w:val="003C180F"/>
    <w:rsid w:val="003E7F1B"/>
    <w:rsid w:val="004055F7"/>
    <w:rsid w:val="00495FA7"/>
    <w:rsid w:val="004A4D69"/>
    <w:rsid w:val="004A5935"/>
    <w:rsid w:val="004A69E6"/>
    <w:rsid w:val="004C02E8"/>
    <w:rsid w:val="004F1795"/>
    <w:rsid w:val="00547A4B"/>
    <w:rsid w:val="005C13D8"/>
    <w:rsid w:val="005D4881"/>
    <w:rsid w:val="005E14C0"/>
    <w:rsid w:val="005E43BC"/>
    <w:rsid w:val="00601104"/>
    <w:rsid w:val="006065E6"/>
    <w:rsid w:val="006244B2"/>
    <w:rsid w:val="00624AD8"/>
    <w:rsid w:val="00650B7D"/>
    <w:rsid w:val="0066311E"/>
    <w:rsid w:val="0067277D"/>
    <w:rsid w:val="00672F01"/>
    <w:rsid w:val="0067390A"/>
    <w:rsid w:val="006755E9"/>
    <w:rsid w:val="0072169C"/>
    <w:rsid w:val="00784BDD"/>
    <w:rsid w:val="007A6AC4"/>
    <w:rsid w:val="007D2404"/>
    <w:rsid w:val="007D5C59"/>
    <w:rsid w:val="007F72BE"/>
    <w:rsid w:val="008662ED"/>
    <w:rsid w:val="00880C9B"/>
    <w:rsid w:val="00881D36"/>
    <w:rsid w:val="008B1869"/>
    <w:rsid w:val="008C3E70"/>
    <w:rsid w:val="00927AD9"/>
    <w:rsid w:val="00983841"/>
    <w:rsid w:val="00994935"/>
    <w:rsid w:val="00A134FC"/>
    <w:rsid w:val="00A326CB"/>
    <w:rsid w:val="00A94B20"/>
    <w:rsid w:val="00AD25B7"/>
    <w:rsid w:val="00AE61AF"/>
    <w:rsid w:val="00B04B54"/>
    <w:rsid w:val="00B052BB"/>
    <w:rsid w:val="00B771FE"/>
    <w:rsid w:val="00BB07AD"/>
    <w:rsid w:val="00BD706A"/>
    <w:rsid w:val="00BE6C23"/>
    <w:rsid w:val="00C00730"/>
    <w:rsid w:val="00C3303F"/>
    <w:rsid w:val="00C41F7D"/>
    <w:rsid w:val="00C47C5A"/>
    <w:rsid w:val="00C603F6"/>
    <w:rsid w:val="00C7097D"/>
    <w:rsid w:val="00CB5360"/>
    <w:rsid w:val="00CE4EB0"/>
    <w:rsid w:val="00D202CD"/>
    <w:rsid w:val="00D7499A"/>
    <w:rsid w:val="00DA60DD"/>
    <w:rsid w:val="00DD0F60"/>
    <w:rsid w:val="00DE0536"/>
    <w:rsid w:val="00E03ADE"/>
    <w:rsid w:val="00E16DBD"/>
    <w:rsid w:val="00E16E56"/>
    <w:rsid w:val="00E30A24"/>
    <w:rsid w:val="00E6475F"/>
    <w:rsid w:val="00E7443E"/>
    <w:rsid w:val="00EA3E47"/>
    <w:rsid w:val="00EC1EA3"/>
    <w:rsid w:val="00ED3B4D"/>
    <w:rsid w:val="00ED6784"/>
    <w:rsid w:val="00EF0568"/>
    <w:rsid w:val="00F078FC"/>
    <w:rsid w:val="00F7378E"/>
    <w:rsid w:val="00F81B06"/>
    <w:rsid w:val="00FA181C"/>
    <w:rsid w:val="00FA2FB8"/>
    <w:rsid w:val="00FF3BE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0F27"/>
  <w15:docId w15:val="{C7684605-B6D3-4A7B-9C4A-DECBEE24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F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7B0"/>
    <w:pPr>
      <w:ind w:left="720"/>
      <w:contextualSpacing/>
    </w:pPr>
  </w:style>
  <w:style w:type="paragraph" w:styleId="Sinespaciado">
    <w:name w:val="No Spacing"/>
    <w:uiPriority w:val="1"/>
    <w:qFormat/>
    <w:rsid w:val="00E03ADE"/>
    <w:pPr>
      <w:suppressAutoHyphens/>
      <w:spacing w:after="0" w:line="240" w:lineRule="auto"/>
    </w:pPr>
    <w:rPr>
      <w:rFonts w:ascii="Times New Roman" w:eastAsia="Arial" w:hAnsi="Times New Roman" w:cs="Times New Roman"/>
      <w:sz w:val="24"/>
      <w:szCs w:val="24"/>
      <w:lang w:val="es-ES" w:eastAsia="ar-SA"/>
    </w:rPr>
  </w:style>
  <w:style w:type="paragraph" w:customStyle="1" w:styleId="Estilo">
    <w:name w:val="Estilo"/>
    <w:basedOn w:val="Normal"/>
    <w:link w:val="EstiloCar"/>
    <w:rsid w:val="004C02E8"/>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locked/>
    <w:rsid w:val="004C02E8"/>
    <w:rPr>
      <w:rFonts w:ascii="Arial" w:eastAsia="Calibri" w:hAnsi="Arial" w:cs="Arial"/>
      <w:sz w:val="24"/>
      <w:szCs w:val="24"/>
    </w:rPr>
  </w:style>
  <w:style w:type="paragraph" w:styleId="NormalWeb">
    <w:name w:val="Normal (Web)"/>
    <w:basedOn w:val="Normal"/>
    <w:uiPriority w:val="99"/>
    <w:rsid w:val="004C02E8"/>
    <w:pPr>
      <w:spacing w:before="100" w:beforeAutospacing="1" w:after="100" w:afterAutospacing="1" w:line="240" w:lineRule="auto"/>
    </w:pPr>
    <w:rPr>
      <w:rFonts w:ascii="Calibri" w:eastAsia="Calibri" w:hAnsi="Calibri" w:cs="Times New Roman"/>
      <w:sz w:val="24"/>
      <w:szCs w:val="24"/>
      <w:lang w:val="es-ES" w:eastAsia="es-ES"/>
    </w:rPr>
  </w:style>
  <w:style w:type="paragraph" w:styleId="Encabezado">
    <w:name w:val="header"/>
    <w:basedOn w:val="Normal"/>
    <w:link w:val="EncabezadoCar"/>
    <w:uiPriority w:val="99"/>
    <w:unhideWhenUsed/>
    <w:rsid w:val="00BE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6C23"/>
  </w:style>
  <w:style w:type="paragraph" w:styleId="Piedepgina">
    <w:name w:val="footer"/>
    <w:basedOn w:val="Normal"/>
    <w:link w:val="PiedepginaCar"/>
    <w:uiPriority w:val="99"/>
    <w:unhideWhenUsed/>
    <w:rsid w:val="00BE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6C23"/>
  </w:style>
  <w:style w:type="paragraph" w:styleId="Textodeglobo">
    <w:name w:val="Balloon Text"/>
    <w:basedOn w:val="Normal"/>
    <w:link w:val="TextodegloboCar"/>
    <w:uiPriority w:val="99"/>
    <w:semiHidden/>
    <w:unhideWhenUsed/>
    <w:rsid w:val="00BE6C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C23"/>
    <w:rPr>
      <w:rFonts w:ascii="Tahoma" w:hAnsi="Tahoma" w:cs="Tahoma"/>
      <w:sz w:val="16"/>
      <w:szCs w:val="16"/>
    </w:rPr>
  </w:style>
  <w:style w:type="character" w:styleId="Nmerodepgina">
    <w:name w:val="page number"/>
    <w:basedOn w:val="Fuentedeprrafopredeter"/>
    <w:uiPriority w:val="99"/>
    <w:semiHidden/>
    <w:unhideWhenUsed/>
    <w:rsid w:val="005C1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87405-26D5-4B4C-ABE7-C1220982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1642</Words>
  <Characters>9034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Elena Alonso Marquez</dc:creator>
  <cp:lastModifiedBy>ROBERTO ALBARRAN</cp:lastModifiedBy>
  <cp:revision>2</cp:revision>
  <cp:lastPrinted>2022-01-24T17:18:00Z</cp:lastPrinted>
  <dcterms:created xsi:type="dcterms:W3CDTF">2023-01-23T17:41:00Z</dcterms:created>
  <dcterms:modified xsi:type="dcterms:W3CDTF">2023-01-23T17:41:00Z</dcterms:modified>
</cp:coreProperties>
</file>