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D2E6" w14:textId="77777777" w:rsidR="00E33027" w:rsidRDefault="00E33027" w:rsidP="00E33027">
      <w:pPr>
        <w:rPr>
          <w:rFonts w:ascii="Arial" w:eastAsia="Arial" w:hAnsi="Arial" w:cs="Arial"/>
          <w:color w:val="000000"/>
        </w:rPr>
      </w:pPr>
    </w:p>
    <w:tbl>
      <w:tblPr>
        <w:tblW w:w="8271" w:type="dxa"/>
        <w:tblLayout w:type="fixed"/>
        <w:tblLook w:val="0400" w:firstRow="0" w:lastRow="0" w:firstColumn="0" w:lastColumn="0" w:noHBand="0" w:noVBand="1"/>
      </w:tblPr>
      <w:tblGrid>
        <w:gridCol w:w="1425"/>
        <w:gridCol w:w="6846"/>
      </w:tblGrid>
      <w:tr w:rsidR="00E33027" w14:paraId="01F8559A" w14:textId="77777777" w:rsidTr="00DC1B1D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BB50" w14:textId="77777777" w:rsidR="00E33027" w:rsidRDefault="00E33027" w:rsidP="00DC1B1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EB46454" wp14:editId="7979C0C1">
                  <wp:extent cx="767715" cy="983615"/>
                  <wp:effectExtent l="0" t="0" r="0" b="0"/>
                  <wp:docPr id="3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983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CC45" w14:textId="77777777" w:rsidR="00E33027" w:rsidRDefault="00E33027" w:rsidP="00DC1B1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DÉCIMA OCTAVA SESIÓN ORDINARIA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LA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COMISIÓN EDILICIA DE REGLAMENTOS MUNICIPALES 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 xml:space="preserve"> PUNTOS LEGISLATIVOS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CELEBRADA EL  17 DE FEBRERO DEL AÑO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2023  EN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EL SALÓN DE SESIO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NES DEL AYUNTAMIENTO CONSTITUCIONAL DE SAN PEDRO TLAQUEPAQUE. PRESENTACIÓN DEL PLAN DE TRABAJO 2023 DE LA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COMISIÓN EDILICIA DE REGLAMENTOS MUNICIPALES 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 xml:space="preserve"> PUNTOS LEGISLATIVOS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F8A2F4" w14:textId="77777777" w:rsidR="00E33027" w:rsidRDefault="00E33027" w:rsidP="00E33027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90325A" w14:textId="77777777" w:rsidR="00E33027" w:rsidRDefault="00E33027" w:rsidP="00E33027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E86AA8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Regidora Presidenta Jael Chamú Ponce: 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Muy buenas tardes a todas y todos. Doy la bienvenida a mis compañeros y compañeras regidores, personal de Secretaría, Unidad de Transparencia y demás servidores públicos que nos acompañan; siendo las 12: 26 del día 17 de febrero del año 2023, encontrándonos reunidos en el Salón del Pleno y con fundamento en lo dispuesto por el artículo 15 fracción VII de la Ley de Transparencia y Acceso a la Información  Pública del Estado de Jalisco y sus Municipios, así como los numerales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76, 77, 87, 92 fracción III, 95 y </w:t>
      </w:r>
      <w:r>
        <w:rPr>
          <w:rFonts w:ascii="Arial" w:eastAsia="Arial" w:hAnsi="Arial" w:cs="Arial"/>
          <w:color w:val="000000"/>
          <w:sz w:val="26"/>
          <w:szCs w:val="26"/>
        </w:rPr>
        <w:t> demás relativos y aplicables del Reglamento del Gobierno y de la Administración Pública del Ayuntamiento Constitucional de San Pedro Tlaquepaque por el que se rige este Ayuntamiento, damos inicio a esta Décima octava sesión de la Comisión Edilicia de Reglamentos Municipales y Puntos Legislativos. </w:t>
      </w:r>
    </w:p>
    <w:p w14:paraId="78507F34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CD55E" w14:textId="77777777" w:rsidR="00E33027" w:rsidRDefault="00E33027" w:rsidP="00E3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Antes de pasar a nombrar lista de asistencia, comento que recibí oficio de la Regidora Alma Dolores Hurtado Castillo para informar que por motivos de agenda no le fue posible asistir a esta sesión. </w:t>
      </w:r>
    </w:p>
    <w:p w14:paraId="2A024B25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995AC" w14:textId="77777777" w:rsidR="00E33027" w:rsidRDefault="00E33027" w:rsidP="00E3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De la misma manera se recibe oficio por parte del Mtro. José Luis 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Salázar</w:t>
      </w:r>
      <w:proofErr w:type="spellEnd"/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Martínez, Síndico Municipal de San Pedro Tlaquepaque, donde informa su inasistencia por razones de agenda, en cumplimiento a instrucciones de la Lcda. Mirna Citlalli Amaya de Luna, Presidenta Municipal, </w:t>
      </w:r>
      <w:proofErr w:type="gramStart"/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de acuerdo a</w:t>
      </w:r>
      <w:proofErr w:type="gramEnd"/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la fracción I del artículo 35 Bis del Reglamento del Gobierno y de la Administración Pública del Ayuntamiento Constitucional de San Pedro Tlaquepaque. </w:t>
      </w:r>
    </w:p>
    <w:p w14:paraId="4BBFA90C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2C508BB" w14:textId="77777777" w:rsidR="00E33027" w:rsidRDefault="00E33027" w:rsidP="00E330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14:paraId="2BEC9978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UNANIMIDAD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</w:t>
      </w:r>
    </w:p>
    <w:p w14:paraId="2EC85887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F8F4E7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Edilicia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Reglamentos Municipales y Puntos Legislativos para efectos de verificar si existe quórum legal para sesionar.</w:t>
      </w:r>
    </w:p>
    <w:p w14:paraId="27D83529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C7C274F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Síndico Municipal y Vocal de la Comisión José Luis Salazar Martínez, justificado</w:t>
      </w:r>
    </w:p>
    <w:p w14:paraId="31FCCB21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Alma Dolores Hurtado Castillo, Justificado</w:t>
      </w:r>
    </w:p>
    <w:p w14:paraId="4A098B20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Juan Martín Núñez Morán, presente</w:t>
      </w:r>
    </w:p>
    <w:p w14:paraId="6B2B382B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Roberto Gerardo Albarrán Magaña, presente</w:t>
      </w:r>
    </w:p>
    <w:p w14:paraId="7416B8E3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María del Rosario Velázquez Hernández, justificante </w:t>
      </w:r>
    </w:p>
    <w:p w14:paraId="26BFD2A1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Luis Arturo Morones Vargas, no se presentó</w:t>
      </w:r>
    </w:p>
    <w:p w14:paraId="28002F33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Ana Rosa Loza Agraz, presente</w:t>
      </w:r>
    </w:p>
    <w:p w14:paraId="2A1F80A9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Adriana del Carmen Zúñiga Guerrero</w:t>
      </w:r>
    </w:p>
    <w:p w14:paraId="159791AA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 servidora, Jael Chamú Ponce, regidora presidenta de la Comisión.</w:t>
      </w:r>
    </w:p>
    <w:p w14:paraId="72BBD80F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Por lo que se </w:t>
      </w:r>
      <w:r>
        <w:rPr>
          <w:rFonts w:ascii="Arial" w:eastAsia="Arial" w:hAnsi="Arial" w:cs="Arial"/>
          <w:sz w:val="24"/>
          <w:szCs w:val="24"/>
          <w:highlight w:val="white"/>
        </w:rPr>
        <w:t>encuentran presentes 6 de los 9 integrantes de la Comisión de Reglamentos Municipales y Puntos Legislativos. </w:t>
      </w:r>
    </w:p>
    <w:p w14:paraId="2B5CA539" w14:textId="77777777" w:rsidR="00E33027" w:rsidRDefault="00E33027" w:rsidP="00E33027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se declar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Quórum Legal para sesionar.</w:t>
      </w:r>
    </w:p>
    <w:p w14:paraId="1C3B333B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la convocatoria realizada: </w:t>
      </w:r>
    </w:p>
    <w:p w14:paraId="262928C4" w14:textId="77777777" w:rsidR="00E33027" w:rsidRDefault="00E33027" w:rsidP="00E3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Orden del Día</w:t>
      </w:r>
    </w:p>
    <w:p w14:paraId="140DA1E0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7CA77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Lista de asistencia y verificación de quórum legal para sesionar;</w:t>
      </w:r>
    </w:p>
    <w:p w14:paraId="47EF2AFF" w14:textId="77777777" w:rsidR="00E33027" w:rsidRDefault="00E33027" w:rsidP="00E3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Lectura y en su caso aprobación del orden del día;</w:t>
      </w:r>
    </w:p>
    <w:p w14:paraId="3D514477" w14:textId="77777777" w:rsidR="00E33027" w:rsidRDefault="00E33027" w:rsidP="00E3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Presentación del </w:t>
      </w:r>
      <w:r>
        <w:rPr>
          <w:rFonts w:ascii="Arial" w:eastAsia="Arial" w:hAnsi="Arial" w:cs="Arial"/>
          <w:color w:val="000000"/>
          <w:sz w:val="26"/>
          <w:szCs w:val="26"/>
        </w:rPr>
        <w:t>Plan Anual de Trabajo 2023 de la Comisión Edilicia de Reglamentos Municipales y Puntos Legislativos;</w:t>
      </w:r>
    </w:p>
    <w:p w14:paraId="71BC5C2C" w14:textId="77777777" w:rsidR="00E33027" w:rsidRDefault="00E33027" w:rsidP="00E3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Asuntos Generales;</w:t>
      </w:r>
    </w:p>
    <w:p w14:paraId="6229071B" w14:textId="77777777" w:rsidR="00E33027" w:rsidRDefault="00E33027" w:rsidP="00E33027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Clausura de la sesión. </w:t>
      </w:r>
    </w:p>
    <w:p w14:paraId="5B029237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0280B" w14:textId="77777777" w:rsidR="00E33027" w:rsidRDefault="00E33027" w:rsidP="00E330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14:paraId="5CFCDC3A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</w:t>
      </w:r>
    </w:p>
    <w:p w14:paraId="6B9979AE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</w:t>
      </w:r>
    </w:p>
    <w:p w14:paraId="79DDF587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14:paraId="53213CD8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Ponce. Bienvenida regidora Adriana del Carmen Zúñiga Guerrero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quien  se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incorpora a esta comisión,  sin duda que sumará a las labores que nos ocupan.</w:t>
      </w:r>
    </w:p>
    <w:p w14:paraId="3D280D99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Continuo pues y con 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l objetivo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presentar el </w:t>
      </w:r>
      <w:r>
        <w:rPr>
          <w:rFonts w:ascii="Arial" w:eastAsia="Arial" w:hAnsi="Arial" w:cs="Arial"/>
          <w:color w:val="000000"/>
          <w:sz w:val="26"/>
          <w:szCs w:val="26"/>
        </w:rPr>
        <w:t>Plan Anual de Trabajo 2023 de la Comisión Edilicia de Reglamentos Municipales y Puntos Legislativos.</w:t>
      </w:r>
    </w:p>
    <w:p w14:paraId="449E8C56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Como Presidenta de esta comisión señalo mi agradecimiento a cada una de ustedes compañeras y compañeros regidores por la voluntad y compromiso que han mostrado y aportado para cumplir con el quehacer que nos señala la normatividad.</w:t>
      </w:r>
    </w:p>
    <w:p w14:paraId="117A8C59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Tenemos grandes retos: reglamentos por modificar, iniciativas que atender, fortalecer temas de inclusión y derechos humanos, que sin duda es un tema primordial en esta administración,</w:t>
      </w:r>
    </w:p>
    <w:p w14:paraId="2566E24A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El municipio de San Pedro Tlaquepaque nos requiere un trabajo continuo y de gran visión, les invito a seguir aportando con su escucha, propuestas y observaciones que enriquecen esta labor.</w:t>
      </w:r>
    </w:p>
    <w:p w14:paraId="7703EDF2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Agradezco su atención y se abre el registro de oradores.</w:t>
      </w:r>
    </w:p>
    <w:p w14:paraId="6CCC5E8A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No habiendo oradores, pasamos a la votación.</w:t>
      </w:r>
    </w:p>
    <w:p w14:paraId="7753B743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1AA6B2A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Si están por la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afirmativa  favor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de manifestarlo levantando nuestra mano.</w:t>
      </w:r>
    </w:p>
    <w:p w14:paraId="61DE24C4" w14:textId="77777777" w:rsidR="00E33027" w:rsidRDefault="00E33027" w:rsidP="00E3302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 APROBADO POR UNANIMIDAD ----------------------------------------------------</w:t>
      </w:r>
    </w:p>
    <w:p w14:paraId="22354C5F" w14:textId="77777777" w:rsidR="00E33027" w:rsidRDefault="00E33027" w:rsidP="00E330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</w:t>
      </w:r>
    </w:p>
    <w:p w14:paraId="71BF91D4" w14:textId="77777777" w:rsidR="00E33027" w:rsidRDefault="00E33027" w:rsidP="00E33027">
      <w:pPr>
        <w:jc w:val="both"/>
        <w:rPr>
          <w:rFonts w:ascii="Arial" w:eastAsia="Arial" w:hAnsi="Arial" w:cs="Arial"/>
          <w:sz w:val="24"/>
          <w:szCs w:val="24"/>
        </w:rPr>
      </w:pPr>
    </w:p>
    <w:p w14:paraId="5D4A707E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Continuamos con el CUARTO PUNTO DEL ORDEN DEL DÍA:</w:t>
      </w:r>
    </w:p>
    <w:p w14:paraId="0BCA82FE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100F5B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Pasando al Cuarto Punto del Orden del Día, Asuntos generales, cedo el uso de la voz a los presentes, por si tienen algún asunto que tratar.</w:t>
      </w:r>
    </w:p>
    <w:p w14:paraId="4A2A0208" w14:textId="77777777" w:rsidR="00E33027" w:rsidRDefault="00E33027" w:rsidP="00E33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habiendo más asuntos que tratar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y una vez agotado el orden del día y en cumplimiento al quinto punto declaro clausurada la presente sesión de la Comisión Edilicia de Reglamentos Municipales y Puntos Legislativos siendo las 12:37 horas del día 17 de febrero del año 2023.</w:t>
      </w:r>
    </w:p>
    <w:p w14:paraId="489CBD01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0BAFDF" w14:textId="77777777" w:rsidR="00E33027" w:rsidRDefault="00E33027" w:rsidP="00E3302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1B66D60E" w14:textId="77777777" w:rsidR="00E33027" w:rsidRDefault="00E33027" w:rsidP="00E3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6" w:type="dxa"/>
        <w:tblInd w:w="-1985" w:type="dxa"/>
        <w:tblLayout w:type="fixed"/>
        <w:tblLook w:val="0400" w:firstRow="0" w:lastRow="0" w:firstColumn="0" w:lastColumn="0" w:noHBand="0" w:noVBand="1"/>
      </w:tblPr>
      <w:tblGrid>
        <w:gridCol w:w="1604"/>
        <w:gridCol w:w="4281"/>
        <w:gridCol w:w="4371"/>
      </w:tblGrid>
      <w:tr w:rsidR="00E33027" w14:paraId="66ADF451" w14:textId="77777777" w:rsidTr="00DC1B1D">
        <w:trPr>
          <w:trHeight w:val="1829"/>
        </w:trPr>
        <w:tc>
          <w:tcPr>
            <w:tcW w:w="1604" w:type="dxa"/>
          </w:tcPr>
          <w:p w14:paraId="532E9AF8" w14:textId="77777777" w:rsidR="00E33027" w:rsidRDefault="00E33027" w:rsidP="00D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0BAA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09583DFF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 Chamú Ponce</w:t>
            </w:r>
          </w:p>
          <w:p w14:paraId="194F0CD2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 de la Comisión</w:t>
            </w:r>
          </w:p>
          <w:p w14:paraId="08AB9C13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A8F38D4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F223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17ECE961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14:paraId="76C1FEB5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Síndico y Vocal</w:t>
            </w:r>
          </w:p>
          <w:p w14:paraId="0B55691B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27" w14:paraId="524326CC" w14:textId="77777777" w:rsidTr="00DC1B1D">
        <w:trPr>
          <w:trHeight w:val="1687"/>
        </w:trPr>
        <w:tc>
          <w:tcPr>
            <w:tcW w:w="1604" w:type="dxa"/>
          </w:tcPr>
          <w:p w14:paraId="3A82BA84" w14:textId="77777777" w:rsidR="00E33027" w:rsidRDefault="00E33027" w:rsidP="00D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33CB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07E1C46C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14:paraId="7B391642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14:paraId="5817D690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58F446E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FBF1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4C0E0712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</w:t>
            </w:r>
          </w:p>
          <w:p w14:paraId="5132120F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14:paraId="08EB9F19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27" w14:paraId="38CF1771" w14:textId="77777777" w:rsidTr="00DC1B1D">
        <w:trPr>
          <w:trHeight w:val="2051"/>
        </w:trPr>
        <w:tc>
          <w:tcPr>
            <w:tcW w:w="5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A18" w14:textId="77777777" w:rsidR="00E33027" w:rsidRDefault="00E33027" w:rsidP="00DC1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FA5B0B0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14:paraId="42784773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Roberto Gerardo Albarrán Magaña</w:t>
            </w:r>
          </w:p>
          <w:p w14:paraId="1B59D5D4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14:paraId="606CF1B1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FEAC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6F17D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</w:t>
            </w:r>
          </w:p>
          <w:p w14:paraId="165B1C8F" w14:textId="77777777" w:rsidR="00E33027" w:rsidRDefault="00E33027" w:rsidP="00DC1B1D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14:paraId="40634CC0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14:paraId="3C84416F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27" w14:paraId="3BCFE63F" w14:textId="77777777" w:rsidTr="00DC1B1D">
        <w:trPr>
          <w:trHeight w:val="2529"/>
        </w:trPr>
        <w:tc>
          <w:tcPr>
            <w:tcW w:w="5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14E7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5CD5E" w14:textId="77777777" w:rsidR="00E33027" w:rsidRDefault="00E33027" w:rsidP="00DC1B1D">
            <w:pPr>
              <w:spacing w:after="0" w:line="240" w:lineRule="auto"/>
              <w:ind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14:paraId="27A454E9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 Arturo Morones Vargas</w:t>
            </w:r>
          </w:p>
          <w:p w14:paraId="665A263D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14:paraId="2B79E9D2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0BFA32" w14:textId="77777777" w:rsidR="00E33027" w:rsidRDefault="00E33027" w:rsidP="00DC1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A595D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1B92E861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Adriana del Carmen Zúñiga Guerrero</w:t>
            </w:r>
          </w:p>
          <w:p w14:paraId="6DE98F6D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3FA9" w14:textId="77777777" w:rsidR="00E33027" w:rsidRDefault="00E33027" w:rsidP="00DC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701FF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39E4780B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14:paraId="0CDE00C3" w14:textId="77777777" w:rsidR="00E33027" w:rsidRDefault="00E33027" w:rsidP="00DC1B1D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</w:tc>
      </w:tr>
    </w:tbl>
    <w:p w14:paraId="31C0DB93" w14:textId="77777777" w:rsidR="00E33027" w:rsidRDefault="00E33027" w:rsidP="00E3302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4FE2CD" w14:textId="77777777" w:rsidR="004332E6" w:rsidRDefault="004332E6"/>
    <w:sectPr w:rsidR="004332E6">
      <w:headerReference w:type="default" r:id="rId5"/>
      <w:footerReference w:type="default" r:id="rId6"/>
      <w:pgSz w:w="12240" w:h="19298"/>
      <w:pgMar w:top="3175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AC10" w14:textId="77777777" w:rsidR="00C46185" w:rsidRDefault="00E33027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</w:t>
    </w:r>
    <w:r>
      <w:rPr>
        <w:rFonts w:ascii="Arial" w:eastAsia="Arial" w:hAnsi="Arial" w:cs="Arial"/>
        <w:b/>
        <w:color w:val="000000"/>
        <w:sz w:val="16"/>
        <w:szCs w:val="16"/>
      </w:rPr>
      <w:t>DÉCIMA OCTAVA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</w:t>
    </w:r>
    <w:r>
      <w:rPr>
        <w:rFonts w:ascii="Arial" w:eastAsia="Arial" w:hAnsi="Arial" w:cs="Arial"/>
        <w:b/>
        <w:color w:val="000000"/>
        <w:sz w:val="16"/>
        <w:szCs w:val="16"/>
      </w:rPr>
      <w:t>COMISIÓN EDILICIA DE REGLAMENTOS MUNICIPALES Y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PUNTOS LEGISLATIVOS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CELEBRADA EL  17 DE FEBRERO DEL AÑO </w:t>
    </w:r>
    <w:proofErr w:type="gramStart"/>
    <w:r>
      <w:rPr>
        <w:rFonts w:ascii="Arial" w:eastAsia="Arial" w:hAnsi="Arial" w:cs="Arial"/>
        <w:color w:val="000000"/>
        <w:sz w:val="16"/>
        <w:szCs w:val="16"/>
        <w:highlight w:val="white"/>
      </w:rPr>
      <w:t>2023  EN</w:t>
    </w:r>
    <w:proofErr w:type="gram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EL SALÓN DE SESIO</w:t>
    </w:r>
    <w:r>
      <w:rPr>
        <w:rFonts w:ascii="Arial" w:eastAsia="Arial" w:hAnsi="Arial" w:cs="Arial"/>
        <w:color w:val="000000"/>
        <w:sz w:val="16"/>
        <w:szCs w:val="16"/>
      </w:rPr>
      <w:t xml:space="preserve">NES DEL AYUNTAMIENTO CONSTITUCIONAL DE SAN PEDRO TLAQUEPAQUE. PRESENTACIÓN DEL PLAN DE TRABAJO 2023 DE LA </w:t>
    </w:r>
    <w:r>
      <w:rPr>
        <w:rFonts w:ascii="Arial" w:eastAsia="Arial" w:hAnsi="Arial" w:cs="Arial"/>
        <w:b/>
        <w:color w:val="000000"/>
        <w:sz w:val="16"/>
        <w:szCs w:val="16"/>
      </w:rPr>
      <w:t>COMISIÓN EDILICIA DE REGLAMENTOS MUNICIPALES Y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PUNTOS LEGISLATIVOS</w:t>
    </w:r>
  </w:p>
  <w:p w14:paraId="438FA626" w14:textId="77777777" w:rsidR="00C46185" w:rsidRDefault="00E33027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AEF0" w14:textId="77777777" w:rsidR="00C46185" w:rsidRDefault="00E330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180CB9" w14:textId="77777777" w:rsidR="00C46185" w:rsidRDefault="00E330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27"/>
    <w:rsid w:val="004332E6"/>
    <w:rsid w:val="00E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E627"/>
  <w15:chartTrackingRefBased/>
  <w15:docId w15:val="{D69DE6F7-C002-4A4A-B60B-B869415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2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1</cp:revision>
  <dcterms:created xsi:type="dcterms:W3CDTF">2023-02-22T18:27:00Z</dcterms:created>
  <dcterms:modified xsi:type="dcterms:W3CDTF">2023-02-22T18:27:00Z</dcterms:modified>
</cp:coreProperties>
</file>