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14E37" w14:textId="321CA015" w:rsidR="00937D15" w:rsidRDefault="00872502" w:rsidP="0065563D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MINUTA DE LA </w:t>
      </w:r>
      <w:r w:rsidR="00805CD1" w:rsidRPr="00776994">
        <w:rPr>
          <w:rFonts w:ascii="Arial" w:hAnsi="Arial" w:cs="Arial"/>
          <w:b/>
          <w:sz w:val="28"/>
          <w:szCs w:val="28"/>
          <w:u w:val="single"/>
        </w:rPr>
        <w:t>DECIMA CUARTA 14ª</w:t>
      </w:r>
      <w:r w:rsidR="00805CD1" w:rsidRPr="00776994">
        <w:rPr>
          <w:rFonts w:ascii="Arial" w:hAnsi="Arial" w:cs="Arial"/>
          <w:b/>
          <w:sz w:val="28"/>
          <w:szCs w:val="28"/>
        </w:rPr>
        <w:t xml:space="preserve"> SESIÓN </w:t>
      </w:r>
      <w:r w:rsidR="00271A1D" w:rsidRPr="00776994">
        <w:rPr>
          <w:rFonts w:ascii="Arial" w:hAnsi="Arial" w:cs="Arial"/>
          <w:b/>
          <w:sz w:val="28"/>
          <w:szCs w:val="28"/>
        </w:rPr>
        <w:t>DE LA COMISIÓN EDILICIA DE PLANEACIÓN SOCIOECONÓMICA Y URBANA.</w:t>
      </w:r>
    </w:p>
    <w:p w14:paraId="5EF44598" w14:textId="77777777" w:rsidR="00872502" w:rsidRPr="00776994" w:rsidRDefault="00872502" w:rsidP="0065563D">
      <w:pPr>
        <w:jc w:val="both"/>
        <w:rPr>
          <w:rFonts w:ascii="Arial" w:hAnsi="Arial" w:cs="Arial"/>
          <w:b/>
          <w:sz w:val="28"/>
          <w:szCs w:val="28"/>
        </w:rPr>
      </w:pPr>
    </w:p>
    <w:p w14:paraId="1072966F" w14:textId="62E5B7DB" w:rsidR="00937D15" w:rsidRDefault="00194B9C" w:rsidP="00E16F4D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  <w:r w:rsidRPr="00776994">
        <w:rPr>
          <w:rFonts w:ascii="Arial" w:hAnsi="Arial" w:cs="Arial"/>
          <w:color w:val="000000" w:themeColor="text1"/>
          <w:sz w:val="28"/>
          <w:szCs w:val="28"/>
        </w:rPr>
        <w:tab/>
      </w:r>
      <w:r w:rsidRPr="00776994">
        <w:rPr>
          <w:rFonts w:ascii="Arial" w:hAnsi="Arial" w:cs="Arial"/>
          <w:color w:val="000000" w:themeColor="text1"/>
          <w:sz w:val="28"/>
          <w:szCs w:val="28"/>
        </w:rPr>
        <w:tab/>
      </w:r>
      <w:r w:rsidRPr="00776994">
        <w:rPr>
          <w:rFonts w:ascii="Arial" w:hAnsi="Arial" w:cs="Arial"/>
          <w:color w:val="000000" w:themeColor="text1"/>
          <w:sz w:val="28"/>
          <w:szCs w:val="28"/>
        </w:rPr>
        <w:tab/>
      </w:r>
      <w:r w:rsidR="00E16F4D">
        <w:rPr>
          <w:rFonts w:ascii="Arial" w:hAnsi="Arial" w:cs="Arial"/>
          <w:color w:val="000000" w:themeColor="text1"/>
          <w:sz w:val="28"/>
          <w:szCs w:val="28"/>
        </w:rPr>
        <w:t xml:space="preserve">       </w:t>
      </w:r>
      <w:r w:rsidR="00872502">
        <w:rPr>
          <w:rFonts w:ascii="Arial" w:hAnsi="Arial" w:cs="Arial"/>
          <w:color w:val="000000" w:themeColor="text1"/>
          <w:sz w:val="24"/>
          <w:szCs w:val="24"/>
          <w:u w:val="single"/>
        </w:rPr>
        <w:t>San Pedro Tlaquepaque, Jalisco</w:t>
      </w:r>
      <w:r w:rsidR="00E16F4D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19 de enero del 2023</w:t>
      </w:r>
      <w:r w:rsidRPr="00776994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21CB3FE0" w14:textId="77777777" w:rsidR="00E16F4D" w:rsidRPr="00776994" w:rsidRDefault="00E16F4D" w:rsidP="00E16F4D">
      <w:pPr>
        <w:jc w:val="right"/>
        <w:rPr>
          <w:rFonts w:ascii="Arial" w:hAnsi="Arial" w:cs="Arial"/>
          <w:color w:val="000000" w:themeColor="text1"/>
          <w:sz w:val="28"/>
          <w:szCs w:val="28"/>
        </w:rPr>
      </w:pPr>
    </w:p>
    <w:p w14:paraId="1B105F64" w14:textId="63F7EB0F" w:rsidR="0051140B" w:rsidRDefault="00937D15" w:rsidP="005114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color w:val="000000" w:themeColor="text1"/>
          <w:sz w:val="24"/>
          <w:szCs w:val="24"/>
        </w:rPr>
        <w:t>Buen</w:t>
      </w:r>
      <w:r w:rsidR="00BD4A18" w:rsidRPr="00872502">
        <w:rPr>
          <w:rFonts w:ascii="Arial" w:hAnsi="Arial" w:cs="Arial"/>
          <w:color w:val="000000" w:themeColor="text1"/>
          <w:sz w:val="24"/>
          <w:szCs w:val="24"/>
        </w:rPr>
        <w:t>a</w:t>
      </w:r>
      <w:r w:rsidRPr="00872502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DE4DD7" w:rsidRPr="00872502">
        <w:rPr>
          <w:rFonts w:ascii="Arial" w:hAnsi="Arial" w:cs="Arial"/>
          <w:color w:val="000000" w:themeColor="text1"/>
          <w:sz w:val="24"/>
          <w:szCs w:val="24"/>
        </w:rPr>
        <w:t>tardes</w:t>
      </w:r>
      <w:r w:rsidRPr="0087250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872502">
        <w:rPr>
          <w:rFonts w:ascii="Arial" w:hAnsi="Arial" w:cs="Arial"/>
          <w:sz w:val="24"/>
          <w:szCs w:val="24"/>
        </w:rPr>
        <w:t>d</w:t>
      </w:r>
      <w:r w:rsidR="00634CDD" w:rsidRPr="00872502">
        <w:rPr>
          <w:rFonts w:ascii="Arial" w:hAnsi="Arial" w:cs="Arial"/>
          <w:sz w:val="24"/>
          <w:szCs w:val="24"/>
        </w:rPr>
        <w:t>oy la bienvenida a mis compañeras y compañero</w:t>
      </w:r>
      <w:r w:rsidRPr="00872502">
        <w:rPr>
          <w:rFonts w:ascii="Arial" w:hAnsi="Arial" w:cs="Arial"/>
          <w:sz w:val="24"/>
          <w:szCs w:val="24"/>
        </w:rPr>
        <w:t xml:space="preserve">s </w:t>
      </w:r>
      <w:r w:rsidR="00194B9C" w:rsidRPr="00872502">
        <w:rPr>
          <w:rFonts w:ascii="Arial" w:hAnsi="Arial" w:cs="Arial"/>
          <w:sz w:val="24"/>
          <w:szCs w:val="24"/>
        </w:rPr>
        <w:t>Regidoras y Regidores</w:t>
      </w:r>
      <w:r w:rsidRPr="00872502">
        <w:rPr>
          <w:rFonts w:ascii="Arial" w:hAnsi="Arial" w:cs="Arial"/>
          <w:sz w:val="24"/>
          <w:szCs w:val="24"/>
        </w:rPr>
        <w:t xml:space="preserve">, al personal de la Secretaría del Ayuntamiento, </w:t>
      </w:r>
      <w:r w:rsidR="0092147B" w:rsidRPr="00872502">
        <w:rPr>
          <w:rFonts w:ascii="Arial" w:hAnsi="Arial" w:cs="Arial"/>
          <w:sz w:val="24"/>
          <w:szCs w:val="24"/>
        </w:rPr>
        <w:t xml:space="preserve">a la </w:t>
      </w:r>
      <w:r w:rsidRPr="00872502">
        <w:rPr>
          <w:rFonts w:ascii="Arial" w:hAnsi="Arial" w:cs="Arial"/>
          <w:sz w:val="24"/>
          <w:szCs w:val="24"/>
        </w:rPr>
        <w:t>Unidad de Transparencia</w:t>
      </w:r>
      <w:r w:rsidR="00733BC1" w:rsidRPr="00872502">
        <w:rPr>
          <w:rFonts w:ascii="Arial" w:hAnsi="Arial" w:cs="Arial"/>
          <w:sz w:val="24"/>
          <w:szCs w:val="24"/>
        </w:rPr>
        <w:t xml:space="preserve"> </w:t>
      </w:r>
      <w:r w:rsidR="0043412D" w:rsidRPr="00872502">
        <w:rPr>
          <w:rFonts w:ascii="Arial" w:hAnsi="Arial" w:cs="Arial"/>
          <w:sz w:val="24"/>
          <w:szCs w:val="24"/>
        </w:rPr>
        <w:t xml:space="preserve">y demás </w:t>
      </w:r>
      <w:r w:rsidRPr="00872502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E16F4D">
        <w:rPr>
          <w:rFonts w:ascii="Arial" w:hAnsi="Arial" w:cs="Arial"/>
          <w:sz w:val="24"/>
          <w:szCs w:val="24"/>
        </w:rPr>
        <w:t>11</w:t>
      </w:r>
      <w:r w:rsidR="00A53A08">
        <w:rPr>
          <w:rFonts w:ascii="Arial" w:hAnsi="Arial" w:cs="Arial"/>
          <w:sz w:val="24"/>
          <w:szCs w:val="24"/>
        </w:rPr>
        <w:t>:</w:t>
      </w:r>
      <w:r w:rsidR="00E16F4D">
        <w:rPr>
          <w:rFonts w:ascii="Arial" w:hAnsi="Arial" w:cs="Arial"/>
          <w:sz w:val="24"/>
          <w:szCs w:val="24"/>
        </w:rPr>
        <w:t xml:space="preserve">12 (once </w:t>
      </w:r>
      <w:r w:rsidRPr="00872502">
        <w:rPr>
          <w:rFonts w:ascii="Arial" w:hAnsi="Arial" w:cs="Arial"/>
          <w:sz w:val="24"/>
          <w:szCs w:val="24"/>
        </w:rPr>
        <w:t>horas</w:t>
      </w:r>
      <w:r w:rsidR="00E16F4D">
        <w:rPr>
          <w:rFonts w:ascii="Arial" w:hAnsi="Arial" w:cs="Arial"/>
          <w:sz w:val="24"/>
          <w:szCs w:val="24"/>
        </w:rPr>
        <w:t xml:space="preserve"> con doce minutos)</w:t>
      </w:r>
      <w:r w:rsidRPr="00872502">
        <w:rPr>
          <w:rFonts w:ascii="Arial" w:hAnsi="Arial" w:cs="Arial"/>
          <w:sz w:val="24"/>
          <w:szCs w:val="24"/>
        </w:rPr>
        <w:t xml:space="preserve"> de</w:t>
      </w:r>
      <w:r w:rsidR="006532EE" w:rsidRPr="00872502">
        <w:rPr>
          <w:rFonts w:ascii="Arial" w:hAnsi="Arial" w:cs="Arial"/>
          <w:sz w:val="24"/>
          <w:szCs w:val="24"/>
        </w:rPr>
        <w:t xml:space="preserve"> este</w:t>
      </w:r>
      <w:r w:rsidRPr="00872502">
        <w:rPr>
          <w:rFonts w:ascii="Arial" w:hAnsi="Arial" w:cs="Arial"/>
          <w:sz w:val="24"/>
          <w:szCs w:val="24"/>
        </w:rPr>
        <w:t xml:space="preserve"> </w:t>
      </w:r>
      <w:r w:rsidRPr="00872502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8725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D6A03" w:rsidRPr="00872502">
        <w:rPr>
          <w:rFonts w:ascii="Arial" w:hAnsi="Arial" w:cs="Arial"/>
          <w:b/>
          <w:sz w:val="24"/>
          <w:szCs w:val="24"/>
          <w:u w:val="single"/>
        </w:rPr>
        <w:t>Jueves 19</w:t>
      </w:r>
      <w:r w:rsidR="00331869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5D6A03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Enero</w:t>
      </w:r>
      <w:r w:rsidR="0058104D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586E14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5D6A03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F6A5B" w:rsidRPr="00872502">
        <w:rPr>
          <w:rFonts w:ascii="Arial" w:hAnsi="Arial" w:cs="Arial"/>
          <w:color w:val="000000" w:themeColor="text1"/>
          <w:sz w:val="24"/>
          <w:szCs w:val="24"/>
        </w:rPr>
        <w:t>,</w:t>
      </w:r>
      <w:r w:rsidRPr="00872502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872502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872502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194B9C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Salón de Pleno</w:t>
      </w:r>
      <w:r w:rsidRPr="00872502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872502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872502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872502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662C82" w:rsidRPr="00872502">
        <w:rPr>
          <w:rFonts w:ascii="Arial" w:hAnsi="Arial" w:cs="Arial"/>
          <w:b/>
          <w:bCs/>
          <w:sz w:val="24"/>
          <w:szCs w:val="24"/>
          <w:u w:val="single"/>
        </w:rPr>
        <w:t>Décima</w:t>
      </w:r>
      <w:r w:rsidR="005D6A03" w:rsidRPr="00872502">
        <w:rPr>
          <w:rFonts w:ascii="Arial" w:hAnsi="Arial" w:cs="Arial"/>
          <w:b/>
          <w:bCs/>
          <w:sz w:val="24"/>
          <w:szCs w:val="24"/>
          <w:u w:val="single"/>
        </w:rPr>
        <w:t xml:space="preserve"> Cuarta </w:t>
      </w:r>
      <w:r w:rsidR="00A10E33" w:rsidRPr="008725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33BC1" w:rsidRPr="00872502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7F23DF" w:rsidRPr="00872502">
        <w:rPr>
          <w:rFonts w:ascii="Arial" w:hAnsi="Arial" w:cs="Arial"/>
          <w:b/>
          <w:bCs/>
          <w:sz w:val="24"/>
          <w:szCs w:val="24"/>
          <w:u w:val="single"/>
        </w:rPr>
        <w:t>esión</w:t>
      </w:r>
      <w:r w:rsidR="00671E55" w:rsidRPr="00872502">
        <w:rPr>
          <w:rFonts w:ascii="Arial" w:hAnsi="Arial" w:cs="Arial"/>
          <w:b/>
          <w:bCs/>
          <w:sz w:val="24"/>
          <w:szCs w:val="24"/>
        </w:rPr>
        <w:t xml:space="preserve"> </w:t>
      </w:r>
      <w:r w:rsidR="005A33B2" w:rsidRPr="00872502">
        <w:rPr>
          <w:rFonts w:ascii="Arial" w:hAnsi="Arial" w:cs="Arial"/>
          <w:sz w:val="24"/>
          <w:szCs w:val="24"/>
        </w:rPr>
        <w:t>de la C</w:t>
      </w:r>
      <w:r w:rsidR="00E37D1B" w:rsidRPr="00872502">
        <w:rPr>
          <w:rFonts w:ascii="Arial" w:hAnsi="Arial" w:cs="Arial"/>
          <w:sz w:val="24"/>
          <w:szCs w:val="24"/>
        </w:rPr>
        <w:t>omisión Edilicia de</w:t>
      </w:r>
      <w:r w:rsidR="00E37D1B" w:rsidRPr="00872502">
        <w:rPr>
          <w:rFonts w:ascii="Arial" w:hAnsi="Arial" w:cs="Arial"/>
          <w:b/>
          <w:bCs/>
          <w:sz w:val="24"/>
          <w:szCs w:val="24"/>
        </w:rPr>
        <w:t xml:space="preserve"> </w:t>
      </w:r>
      <w:r w:rsidR="00586E14" w:rsidRPr="00872502">
        <w:rPr>
          <w:rFonts w:ascii="Arial" w:hAnsi="Arial" w:cs="Arial"/>
          <w:sz w:val="24"/>
          <w:szCs w:val="24"/>
        </w:rPr>
        <w:t xml:space="preserve">Planeación Socioeconómica </w:t>
      </w:r>
      <w:r w:rsidR="00A10E33" w:rsidRPr="00872502">
        <w:rPr>
          <w:rFonts w:ascii="Arial" w:hAnsi="Arial" w:cs="Arial"/>
          <w:sz w:val="24"/>
          <w:szCs w:val="24"/>
        </w:rPr>
        <w:t xml:space="preserve"> </w:t>
      </w:r>
      <w:r w:rsidR="00586E14" w:rsidRPr="00872502">
        <w:rPr>
          <w:rFonts w:ascii="Arial" w:hAnsi="Arial" w:cs="Arial"/>
          <w:sz w:val="24"/>
          <w:szCs w:val="24"/>
        </w:rPr>
        <w:t>y Urbana</w:t>
      </w:r>
      <w:r w:rsidR="005D6A03" w:rsidRPr="00872502">
        <w:rPr>
          <w:rFonts w:ascii="Arial" w:hAnsi="Arial" w:cs="Arial"/>
          <w:sz w:val="24"/>
          <w:szCs w:val="24"/>
        </w:rPr>
        <w:t>.</w:t>
      </w:r>
    </w:p>
    <w:p w14:paraId="5423A87E" w14:textId="662F38C6" w:rsidR="00A83215" w:rsidRPr="00872502" w:rsidRDefault="0051140B" w:rsidP="0051140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Procedo </w:t>
      </w:r>
      <w:r w:rsidR="00F77051" w:rsidRPr="00872502">
        <w:rPr>
          <w:rFonts w:ascii="Arial" w:hAnsi="Arial" w:cs="Arial"/>
          <w:sz w:val="24"/>
          <w:szCs w:val="24"/>
        </w:rPr>
        <w:t xml:space="preserve">a la toma de Asistencia de la Comisión </w:t>
      </w:r>
      <w:proofErr w:type="gramStart"/>
      <w:r w:rsidR="00F77051" w:rsidRPr="00872502">
        <w:rPr>
          <w:rFonts w:ascii="Arial" w:hAnsi="Arial" w:cs="Arial"/>
          <w:sz w:val="24"/>
          <w:szCs w:val="24"/>
        </w:rPr>
        <w:t>Edilicia</w:t>
      </w:r>
      <w:proofErr w:type="gramEnd"/>
      <w:r w:rsidR="00F77051" w:rsidRPr="00872502">
        <w:rPr>
          <w:rFonts w:ascii="Arial" w:hAnsi="Arial" w:cs="Arial"/>
          <w:sz w:val="24"/>
          <w:szCs w:val="24"/>
        </w:rPr>
        <w:t xml:space="preserve"> de </w:t>
      </w:r>
      <w:r w:rsidR="00F77051" w:rsidRPr="00872502">
        <w:rPr>
          <w:rFonts w:ascii="Arial" w:hAnsi="Arial" w:cs="Arial"/>
          <w:b/>
          <w:bCs/>
          <w:sz w:val="24"/>
          <w:szCs w:val="24"/>
          <w:u w:val="single"/>
        </w:rPr>
        <w:t>Planeación Socioeconómica y Urbana</w:t>
      </w:r>
      <w:r w:rsidR="00F77051" w:rsidRPr="00872502">
        <w:rPr>
          <w:rFonts w:ascii="Arial" w:hAnsi="Arial" w:cs="Arial"/>
          <w:sz w:val="24"/>
          <w:szCs w:val="24"/>
        </w:rPr>
        <w:t xml:space="preserve"> para efectos de verificar si existe Quórum Legal para Sesionar.</w:t>
      </w:r>
    </w:p>
    <w:p w14:paraId="1E74E4AC" w14:textId="77777777" w:rsidR="00B95142" w:rsidRPr="00872502" w:rsidRDefault="00B95142" w:rsidP="00A83215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872502" w14:paraId="35B6A104" w14:textId="77777777" w:rsidTr="00AF0A5D">
        <w:tc>
          <w:tcPr>
            <w:tcW w:w="987" w:type="dxa"/>
          </w:tcPr>
          <w:p w14:paraId="7703BF57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5D05714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A97874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872502" w:rsidRDefault="00937D15" w:rsidP="00924A1E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Justificación </w:t>
            </w:r>
          </w:p>
        </w:tc>
      </w:tr>
      <w:tr w:rsidR="00733BC1" w:rsidRPr="00872502" w14:paraId="2437923C" w14:textId="77777777" w:rsidTr="00AF0A5D">
        <w:tc>
          <w:tcPr>
            <w:tcW w:w="987" w:type="dxa"/>
          </w:tcPr>
          <w:p w14:paraId="3A4BD877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Síndico Vocal </w:t>
            </w:r>
          </w:p>
          <w:p w14:paraId="0ABC280C" w14:textId="41E3488E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590D87" w14:textId="23326D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5CEC6408" w14:textId="77777777" w:rsidR="00733BC1" w:rsidRPr="00872502" w:rsidRDefault="00733BC1" w:rsidP="0063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68E496" w14:textId="6DEDF567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411621BD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91921EF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72502" w14:paraId="3E6D9275" w14:textId="77777777" w:rsidTr="00AF0A5D">
        <w:tc>
          <w:tcPr>
            <w:tcW w:w="987" w:type="dxa"/>
          </w:tcPr>
          <w:p w14:paraId="4D8B8222" w14:textId="44252EAD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14:paraId="609E3603" w14:textId="652A8E13" w:rsidR="00733BC1" w:rsidRPr="00872502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Regidor</w:t>
            </w:r>
            <w:r w:rsidR="00733BC1" w:rsidRPr="00872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08AEB61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C0C3255" w14:textId="398C291E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AF3DADD" w14:textId="7F375905" w:rsidR="00733BC1" w:rsidRPr="00872502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Braulio Ernesto García Pérez</w:t>
            </w:r>
            <w:r w:rsidR="00733BC1" w:rsidRPr="00872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36930144" w14:textId="77777777" w:rsidR="00733BC1" w:rsidRPr="00872502" w:rsidRDefault="00733BC1" w:rsidP="0063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205761" w14:textId="68D7B6F7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BC51143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2233F5E8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BC1" w:rsidRPr="00872502" w14:paraId="296749C4" w14:textId="77777777" w:rsidTr="00AF0A5D">
        <w:tc>
          <w:tcPr>
            <w:tcW w:w="987" w:type="dxa"/>
          </w:tcPr>
          <w:p w14:paraId="02F1DB6C" w14:textId="7E442F11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137B66A0" w14:textId="72C8E93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F6E839D" w:rsidR="00733BC1" w:rsidRPr="00872502" w:rsidRDefault="00586E14" w:rsidP="00733BC1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José Alfredo Gaviño Hernández</w:t>
            </w:r>
            <w:r w:rsidR="00733BC1" w:rsidRPr="0087250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</w:tcPr>
          <w:p w14:paraId="766E33A3" w14:textId="77777777" w:rsidR="00733BC1" w:rsidRPr="00872502" w:rsidRDefault="00733BC1" w:rsidP="0063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C911F4" w14:textId="6B1742E5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04C2BE73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3E10E67E" w14:textId="77777777" w:rsidR="00733BC1" w:rsidRPr="00872502" w:rsidRDefault="00733BC1" w:rsidP="00733B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872502" w14:paraId="6B1B6102" w14:textId="77777777" w:rsidTr="00AF0A5D">
        <w:tc>
          <w:tcPr>
            <w:tcW w:w="987" w:type="dxa"/>
          </w:tcPr>
          <w:p w14:paraId="765B2B73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CA902FA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5F2A43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BE176" w14:textId="583E4162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</w:tcPr>
          <w:p w14:paraId="6C7E7914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Regidor </w:t>
            </w:r>
          </w:p>
          <w:p w14:paraId="51D53958" w14:textId="4AF7F5D1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Vocal</w:t>
            </w:r>
          </w:p>
        </w:tc>
        <w:tc>
          <w:tcPr>
            <w:tcW w:w="1702" w:type="dxa"/>
          </w:tcPr>
          <w:p w14:paraId="7C05B7C3" w14:textId="29A48979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Luis Arturo Morones Vargas</w:t>
            </w:r>
          </w:p>
        </w:tc>
        <w:tc>
          <w:tcPr>
            <w:tcW w:w="1493" w:type="dxa"/>
          </w:tcPr>
          <w:p w14:paraId="3058244A" w14:textId="77777777" w:rsidR="00586E14" w:rsidRPr="00872502" w:rsidRDefault="00586E14" w:rsidP="0063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67A908" w14:textId="04E06A3C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5DCC4EAD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01F33A97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872502" w14:paraId="680FE091" w14:textId="77777777" w:rsidTr="00AF0A5D">
        <w:tc>
          <w:tcPr>
            <w:tcW w:w="987" w:type="dxa"/>
          </w:tcPr>
          <w:p w14:paraId="0AD8E6BC" w14:textId="5FCBD40E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14:paraId="3C8CB6E4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7D5125BC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Vocal </w:t>
            </w:r>
          </w:p>
          <w:p w14:paraId="3E18624F" w14:textId="0B32F279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8804A63" w14:textId="45A0B5D6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María del Rosario Velázquez Hernández</w:t>
            </w:r>
          </w:p>
        </w:tc>
        <w:tc>
          <w:tcPr>
            <w:tcW w:w="1493" w:type="dxa"/>
          </w:tcPr>
          <w:p w14:paraId="2900B61F" w14:textId="77777777" w:rsidR="00586E14" w:rsidRPr="00872502" w:rsidRDefault="00586E14" w:rsidP="00637D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B2A20F" w14:textId="5B6ABDD0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6C002171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5C0FDFF7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14" w:rsidRPr="00872502" w14:paraId="32AD2BC7" w14:textId="77777777" w:rsidTr="00AF0A5D">
        <w:tc>
          <w:tcPr>
            <w:tcW w:w="987" w:type="dxa"/>
          </w:tcPr>
          <w:p w14:paraId="7A859D72" w14:textId="02C592D3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14:paraId="4A053920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Regidora </w:t>
            </w:r>
          </w:p>
          <w:p w14:paraId="456D5179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Vocal</w:t>
            </w:r>
          </w:p>
          <w:p w14:paraId="72F615EC" w14:textId="11272D9A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B3F425" w14:textId="3334542E" w:rsidR="00586E14" w:rsidRPr="00872502" w:rsidRDefault="00F660EB" w:rsidP="00586E14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Susana Infante Paredes</w:t>
            </w:r>
          </w:p>
        </w:tc>
        <w:tc>
          <w:tcPr>
            <w:tcW w:w="1493" w:type="dxa"/>
          </w:tcPr>
          <w:p w14:paraId="24BCDD93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AA218F" w14:textId="65B9D212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70D636ED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650602FA" w14:textId="77777777" w:rsidR="00586E14" w:rsidRPr="00872502" w:rsidRDefault="00586E14" w:rsidP="00586E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60EB" w:rsidRPr="00872502" w14:paraId="65303E36" w14:textId="77777777" w:rsidTr="00AF0A5D">
        <w:tc>
          <w:tcPr>
            <w:tcW w:w="987" w:type="dxa"/>
          </w:tcPr>
          <w:p w14:paraId="050687DD" w14:textId="5BAAC97C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14:paraId="539DF524" w14:textId="77777777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96D019" w14:textId="6DD243BC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  <w:r w:rsidRPr="00872502">
              <w:rPr>
                <w:rFonts w:ascii="Arial" w:hAnsi="Arial" w:cs="Arial"/>
                <w:sz w:val="24"/>
                <w:szCs w:val="24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531334E9" w14:textId="77777777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44F174" w14:textId="22E1C34F" w:rsidR="00637DBD" w:rsidRPr="00872502" w:rsidRDefault="00637DBD" w:rsidP="00637DBD">
            <w:pPr>
              <w:pStyle w:val="Prrafodelista"/>
              <w:numPr>
                <w:ilvl w:val="0"/>
                <w:numId w:val="8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14:paraId="1EEFF125" w14:textId="181FED68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2" w:type="dxa"/>
          </w:tcPr>
          <w:p w14:paraId="7602D19C" w14:textId="0BB8A1BB" w:rsidR="00F660EB" w:rsidRPr="00872502" w:rsidRDefault="00F660EB" w:rsidP="00F660E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EB276" w14:textId="77777777" w:rsidR="00937D15" w:rsidRPr="00872502" w:rsidRDefault="00937D15" w:rsidP="00937D15">
      <w:pPr>
        <w:jc w:val="both"/>
        <w:rPr>
          <w:rFonts w:ascii="Arial" w:hAnsi="Arial" w:cs="Arial"/>
          <w:sz w:val="24"/>
          <w:szCs w:val="24"/>
        </w:rPr>
      </w:pPr>
    </w:p>
    <w:p w14:paraId="18F11A35" w14:textId="5F7230C0" w:rsidR="00937D15" w:rsidRPr="00872502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sz w:val="24"/>
          <w:szCs w:val="24"/>
        </w:rPr>
        <w:lastRenderedPageBreak/>
        <w:t xml:space="preserve">Doy cuenta a </w:t>
      </w:r>
      <w:r w:rsidR="00F513E4" w:rsidRPr="00872502">
        <w:rPr>
          <w:rFonts w:ascii="Arial" w:hAnsi="Arial" w:cs="Arial"/>
          <w:sz w:val="24"/>
          <w:szCs w:val="24"/>
        </w:rPr>
        <w:t>u</w:t>
      </w:r>
      <w:r w:rsidRPr="00872502">
        <w:rPr>
          <w:rFonts w:ascii="Arial" w:hAnsi="Arial" w:cs="Arial"/>
          <w:sz w:val="24"/>
          <w:szCs w:val="24"/>
        </w:rPr>
        <w:t>stedes que se encuentran</w:t>
      </w:r>
      <w:r w:rsidR="00637DBD" w:rsidRPr="00872502">
        <w:rPr>
          <w:rFonts w:ascii="Arial" w:hAnsi="Arial" w:cs="Arial"/>
          <w:sz w:val="24"/>
          <w:szCs w:val="24"/>
        </w:rPr>
        <w:t xml:space="preserve"> 7</w:t>
      </w:r>
      <w:r w:rsidRPr="00872502">
        <w:rPr>
          <w:rFonts w:ascii="Arial" w:hAnsi="Arial" w:cs="Arial"/>
          <w:sz w:val="24"/>
          <w:szCs w:val="24"/>
        </w:rPr>
        <w:t xml:space="preserve"> </w:t>
      </w:r>
      <w:r w:rsidR="00F513E4" w:rsidRPr="00872502">
        <w:rPr>
          <w:rFonts w:ascii="Arial" w:hAnsi="Arial" w:cs="Arial"/>
          <w:sz w:val="24"/>
          <w:szCs w:val="24"/>
        </w:rPr>
        <w:t xml:space="preserve">de </w:t>
      </w:r>
      <w:r w:rsidR="00F660EB" w:rsidRPr="00872502">
        <w:rPr>
          <w:rFonts w:ascii="Arial" w:hAnsi="Arial" w:cs="Arial"/>
          <w:sz w:val="24"/>
          <w:szCs w:val="24"/>
        </w:rPr>
        <w:t>7</w:t>
      </w:r>
      <w:r w:rsidR="00C92759" w:rsidRPr="00872502">
        <w:rPr>
          <w:rFonts w:ascii="Arial" w:hAnsi="Arial" w:cs="Arial"/>
          <w:sz w:val="24"/>
          <w:szCs w:val="24"/>
        </w:rPr>
        <w:t xml:space="preserve"> </w:t>
      </w:r>
      <w:r w:rsidRPr="00872502">
        <w:rPr>
          <w:rFonts w:ascii="Arial" w:hAnsi="Arial" w:cs="Arial"/>
          <w:sz w:val="24"/>
          <w:szCs w:val="24"/>
        </w:rPr>
        <w:t>integrantes</w:t>
      </w:r>
      <w:r w:rsidR="00637DBD" w:rsidRPr="00872502">
        <w:rPr>
          <w:rFonts w:ascii="Arial" w:hAnsi="Arial" w:cs="Arial"/>
          <w:sz w:val="24"/>
          <w:szCs w:val="24"/>
        </w:rPr>
        <w:t xml:space="preserve"> de la comisión</w:t>
      </w:r>
      <w:r w:rsidRPr="00872502">
        <w:rPr>
          <w:rFonts w:ascii="Arial" w:hAnsi="Arial" w:cs="Arial"/>
          <w:sz w:val="24"/>
          <w:szCs w:val="24"/>
        </w:rPr>
        <w:t>.</w:t>
      </w:r>
    </w:p>
    <w:p w14:paraId="1D0ED7C1" w14:textId="0D749165" w:rsidR="000825A5" w:rsidRPr="00872502" w:rsidRDefault="00F660EB" w:rsidP="000825A5">
      <w:pPr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872502">
        <w:rPr>
          <w:rFonts w:ascii="Arial" w:hAnsi="Arial" w:cs="Arial"/>
          <w:b/>
          <w:sz w:val="24"/>
          <w:szCs w:val="24"/>
          <w:u w:val="single"/>
        </w:rPr>
        <w:t>QUÓRUM LEGAL</w:t>
      </w:r>
      <w:r w:rsidRPr="00872502">
        <w:rPr>
          <w:rFonts w:ascii="Arial" w:hAnsi="Arial" w:cs="Arial"/>
          <w:sz w:val="24"/>
          <w:szCs w:val="24"/>
        </w:rPr>
        <w:t xml:space="preserve"> para Sesionar. </w:t>
      </w:r>
    </w:p>
    <w:p w14:paraId="7D9AD0CC" w14:textId="5D0C97D2" w:rsidR="00BB4516" w:rsidRPr="00872502" w:rsidRDefault="00BB4516" w:rsidP="000825A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2770A87" w14:textId="0CBF9E9D" w:rsidR="00C92759" w:rsidRPr="00872502" w:rsidRDefault="007C3E10" w:rsidP="00776994">
      <w:pPr>
        <w:jc w:val="both"/>
        <w:rPr>
          <w:rFonts w:ascii="Arial" w:hAnsi="Arial" w:cs="Arial"/>
          <w:sz w:val="24"/>
          <w:szCs w:val="24"/>
        </w:rPr>
      </w:pPr>
      <w:bookmarkStart w:id="0" w:name="_Hlk125121901"/>
      <w:bookmarkStart w:id="1" w:name="_Hlk125385448"/>
      <w:r w:rsidRPr="00872502">
        <w:rPr>
          <w:rFonts w:ascii="Arial" w:hAnsi="Arial" w:cs="Arial"/>
          <w:sz w:val="24"/>
          <w:szCs w:val="24"/>
        </w:rPr>
        <w:t xml:space="preserve">Continuando con la Sesión, </w:t>
      </w:r>
      <w:r w:rsidR="00637DBD" w:rsidRPr="00872502">
        <w:rPr>
          <w:rFonts w:ascii="Arial" w:hAnsi="Arial" w:cs="Arial"/>
          <w:sz w:val="24"/>
          <w:szCs w:val="24"/>
        </w:rPr>
        <w:t xml:space="preserve">voy a poner a su </w:t>
      </w:r>
      <w:r w:rsidR="00872502" w:rsidRPr="00872502">
        <w:rPr>
          <w:rFonts w:ascii="Arial" w:hAnsi="Arial" w:cs="Arial"/>
          <w:sz w:val="24"/>
          <w:szCs w:val="24"/>
        </w:rPr>
        <w:t>consideración el</w:t>
      </w:r>
      <w:r w:rsidRPr="00872502">
        <w:rPr>
          <w:rFonts w:ascii="Arial" w:hAnsi="Arial" w:cs="Arial"/>
          <w:sz w:val="24"/>
          <w:szCs w:val="24"/>
        </w:rPr>
        <w:t xml:space="preserve"> siguiente Orden Día:</w:t>
      </w:r>
    </w:p>
    <w:bookmarkEnd w:id="0"/>
    <w:p w14:paraId="35ABDD40" w14:textId="77777777" w:rsidR="00637DBD" w:rsidRPr="00872502" w:rsidRDefault="00637DBD" w:rsidP="00776994">
      <w:pPr>
        <w:jc w:val="both"/>
        <w:rPr>
          <w:rFonts w:ascii="Arial" w:hAnsi="Arial" w:cs="Arial"/>
          <w:sz w:val="24"/>
          <w:szCs w:val="24"/>
        </w:rPr>
      </w:pPr>
    </w:p>
    <w:p w14:paraId="58C54BD9" w14:textId="77777777" w:rsidR="00C92759" w:rsidRPr="00E937AD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bookmarkStart w:id="2" w:name="_Hlk121133247"/>
      <w:bookmarkEnd w:id="1"/>
      <w:r w:rsidRPr="00E937AD">
        <w:rPr>
          <w:rFonts w:ascii="Arial" w:hAnsi="Arial" w:cs="Arial"/>
          <w:bCs/>
          <w:sz w:val="24"/>
          <w:szCs w:val="24"/>
        </w:rPr>
        <w:t>Lista de asistencia y verificación de quórum legal para sesionar.</w:t>
      </w:r>
    </w:p>
    <w:p w14:paraId="2BFFC3D5" w14:textId="77777777" w:rsidR="00776994" w:rsidRPr="00E937AD" w:rsidRDefault="00776994" w:rsidP="00776994">
      <w:pPr>
        <w:pStyle w:val="Prrafodelista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3FB9C19" w14:textId="07226BA1" w:rsidR="00C92759" w:rsidRPr="00E937AD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E937AD">
        <w:rPr>
          <w:rFonts w:ascii="Arial" w:hAnsi="Arial" w:cs="Arial"/>
          <w:bCs/>
          <w:sz w:val="24"/>
          <w:szCs w:val="24"/>
        </w:rPr>
        <w:t>Lectura y aprobación de la orden del día.</w:t>
      </w:r>
    </w:p>
    <w:p w14:paraId="46433A88" w14:textId="77777777" w:rsidR="002924A1" w:rsidRPr="00E937AD" w:rsidRDefault="002924A1" w:rsidP="002924A1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06A043E0" w14:textId="39E3B705" w:rsidR="00C92759" w:rsidRPr="00E937AD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E937AD">
        <w:rPr>
          <w:rFonts w:ascii="Arial" w:hAnsi="Arial" w:cs="Arial"/>
          <w:bCs/>
          <w:sz w:val="24"/>
          <w:szCs w:val="24"/>
        </w:rPr>
        <w:t>Aprobación del Plan de Trabajo para el</w:t>
      </w:r>
      <w:r w:rsidR="002924A1" w:rsidRPr="00E937AD">
        <w:rPr>
          <w:rFonts w:ascii="Arial" w:hAnsi="Arial" w:cs="Arial"/>
          <w:bCs/>
          <w:sz w:val="24"/>
          <w:szCs w:val="24"/>
        </w:rPr>
        <w:t xml:space="preserve"> periodo comprendido del 01 de enero al 31 de d</w:t>
      </w:r>
      <w:r w:rsidRPr="00E937AD">
        <w:rPr>
          <w:rFonts w:ascii="Arial" w:hAnsi="Arial" w:cs="Arial"/>
          <w:bCs/>
          <w:sz w:val="24"/>
          <w:szCs w:val="24"/>
        </w:rPr>
        <w:t>iciembre del 2023.</w:t>
      </w:r>
    </w:p>
    <w:p w14:paraId="7AB449A4" w14:textId="77777777" w:rsidR="00776994" w:rsidRPr="00E937AD" w:rsidRDefault="00776994" w:rsidP="00776994">
      <w:pPr>
        <w:pStyle w:val="Prrafodelista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D58A537" w14:textId="0E0897CD" w:rsidR="00C92759" w:rsidRPr="00E937AD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E937AD">
        <w:rPr>
          <w:rFonts w:ascii="Arial" w:hAnsi="Arial" w:cs="Arial"/>
          <w:bCs/>
          <w:sz w:val="24"/>
          <w:szCs w:val="24"/>
        </w:rPr>
        <w:t>Asuntos Generales.</w:t>
      </w:r>
    </w:p>
    <w:p w14:paraId="75F58CE1" w14:textId="77777777" w:rsidR="00776994" w:rsidRPr="00E937AD" w:rsidRDefault="00776994" w:rsidP="00776994">
      <w:pPr>
        <w:pStyle w:val="Prrafodelista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CC71BB3" w14:textId="717A254A" w:rsidR="00C92759" w:rsidRPr="00E937AD" w:rsidRDefault="00C92759" w:rsidP="00C92759">
      <w:pPr>
        <w:pStyle w:val="Prrafodelista"/>
        <w:numPr>
          <w:ilvl w:val="0"/>
          <w:numId w:val="6"/>
        </w:numPr>
        <w:spacing w:line="276" w:lineRule="auto"/>
        <w:ind w:left="720"/>
        <w:rPr>
          <w:rFonts w:ascii="Arial" w:hAnsi="Arial" w:cs="Arial"/>
          <w:bCs/>
          <w:sz w:val="24"/>
          <w:szCs w:val="24"/>
        </w:rPr>
      </w:pPr>
      <w:r w:rsidRPr="00E937AD">
        <w:rPr>
          <w:rFonts w:ascii="Arial" w:hAnsi="Arial" w:cs="Arial"/>
          <w:bCs/>
          <w:sz w:val="24"/>
          <w:szCs w:val="24"/>
        </w:rPr>
        <w:t>Clausura de la Sesión.</w:t>
      </w:r>
    </w:p>
    <w:bookmarkEnd w:id="2"/>
    <w:p w14:paraId="45A9C610" w14:textId="77777777" w:rsidR="00C92759" w:rsidRPr="00E937AD" w:rsidRDefault="00C92759" w:rsidP="009F5940">
      <w:pPr>
        <w:pStyle w:val="Prrafodelista"/>
        <w:spacing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D2929EE" w14:textId="1DC11C2C" w:rsidR="00872502" w:rsidRPr="00872502" w:rsidRDefault="00937D15" w:rsidP="00872502">
      <w:pPr>
        <w:jc w:val="both"/>
        <w:rPr>
          <w:rFonts w:ascii="Arial" w:hAnsi="Arial" w:cs="Arial"/>
          <w:sz w:val="24"/>
          <w:szCs w:val="24"/>
        </w:rPr>
      </w:pPr>
      <w:bookmarkStart w:id="3" w:name="_Hlk125121937"/>
      <w:r w:rsidRPr="00872502">
        <w:rPr>
          <w:rFonts w:ascii="Arial" w:hAnsi="Arial" w:cs="Arial"/>
          <w:sz w:val="24"/>
          <w:szCs w:val="24"/>
        </w:rPr>
        <w:t xml:space="preserve">Por lo </w:t>
      </w:r>
      <w:r w:rsidR="00824FA2" w:rsidRPr="00872502">
        <w:rPr>
          <w:rFonts w:ascii="Arial" w:hAnsi="Arial" w:cs="Arial"/>
          <w:sz w:val="24"/>
          <w:szCs w:val="24"/>
        </w:rPr>
        <w:t>que,</w:t>
      </w:r>
      <w:r w:rsidRPr="00872502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872502">
        <w:rPr>
          <w:rFonts w:ascii="Arial" w:hAnsi="Arial" w:cs="Arial"/>
          <w:sz w:val="24"/>
          <w:szCs w:val="24"/>
        </w:rPr>
        <w:t xml:space="preserve"> </w:t>
      </w:r>
      <w:r w:rsidR="00194B9C" w:rsidRPr="00872502">
        <w:rPr>
          <w:rFonts w:ascii="Arial" w:hAnsi="Arial" w:cs="Arial"/>
          <w:b/>
          <w:sz w:val="24"/>
          <w:szCs w:val="24"/>
          <w:u w:val="single"/>
        </w:rPr>
        <w:t>el O</w:t>
      </w:r>
      <w:r w:rsidR="00CD4501" w:rsidRPr="00872502">
        <w:rPr>
          <w:rFonts w:ascii="Arial" w:hAnsi="Arial" w:cs="Arial"/>
          <w:b/>
          <w:sz w:val="24"/>
          <w:szCs w:val="24"/>
          <w:u w:val="single"/>
        </w:rPr>
        <w:t xml:space="preserve">rden del </w:t>
      </w:r>
      <w:r w:rsidR="00F91ABC" w:rsidRPr="00872502">
        <w:rPr>
          <w:rFonts w:ascii="Arial" w:hAnsi="Arial" w:cs="Arial"/>
          <w:b/>
          <w:sz w:val="24"/>
          <w:szCs w:val="24"/>
          <w:u w:val="single"/>
        </w:rPr>
        <w:t>D</w:t>
      </w:r>
      <w:r w:rsidR="00CD4501" w:rsidRPr="00872502">
        <w:rPr>
          <w:rFonts w:ascii="Arial" w:hAnsi="Arial" w:cs="Arial"/>
          <w:b/>
          <w:sz w:val="24"/>
          <w:szCs w:val="24"/>
          <w:u w:val="single"/>
        </w:rPr>
        <w:t>ía propuesto</w:t>
      </w:r>
      <w:r w:rsidR="00C30FF6" w:rsidRPr="00872502">
        <w:rPr>
          <w:rFonts w:ascii="Arial" w:hAnsi="Arial" w:cs="Arial"/>
          <w:sz w:val="24"/>
          <w:szCs w:val="24"/>
        </w:rPr>
        <w:t>.</w:t>
      </w:r>
      <w:r w:rsidR="00872502" w:rsidRPr="00872502">
        <w:rPr>
          <w:rFonts w:ascii="Arial" w:hAnsi="Arial" w:cs="Arial"/>
          <w:sz w:val="24"/>
          <w:szCs w:val="24"/>
        </w:rPr>
        <w:t xml:space="preserve"> ¿A favor? se aprueba, gracias </w:t>
      </w:r>
    </w:p>
    <w:bookmarkEnd w:id="3"/>
    <w:p w14:paraId="735B84B7" w14:textId="2B8737AE" w:rsidR="00DA104E" w:rsidRPr="00872502" w:rsidRDefault="00DA104E" w:rsidP="00F91ABC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502">
        <w:rPr>
          <w:rFonts w:ascii="Arial" w:hAnsi="Arial" w:cs="Arial"/>
          <w:sz w:val="24"/>
          <w:szCs w:val="24"/>
        </w:rPr>
        <w:t>Grac</w:t>
      </w:r>
      <w:r w:rsidR="002A1D72" w:rsidRPr="00872502">
        <w:rPr>
          <w:rFonts w:ascii="Arial" w:hAnsi="Arial" w:cs="Arial"/>
          <w:sz w:val="24"/>
          <w:szCs w:val="24"/>
        </w:rPr>
        <w:t xml:space="preserve">ias </w:t>
      </w:r>
      <w:proofErr w:type="gramStart"/>
      <w:r w:rsidR="00F91ABC" w:rsidRPr="00872502">
        <w:rPr>
          <w:rFonts w:ascii="Arial" w:hAnsi="Arial" w:cs="Arial"/>
          <w:sz w:val="24"/>
          <w:szCs w:val="24"/>
        </w:rPr>
        <w:t>Regidora</w:t>
      </w:r>
      <w:r w:rsidR="00DC235D" w:rsidRPr="00872502">
        <w:rPr>
          <w:rFonts w:ascii="Arial" w:hAnsi="Arial" w:cs="Arial"/>
          <w:sz w:val="24"/>
          <w:szCs w:val="24"/>
        </w:rPr>
        <w:t>s</w:t>
      </w:r>
      <w:r w:rsidR="00F91ABC" w:rsidRPr="00872502">
        <w:rPr>
          <w:rFonts w:ascii="Arial" w:hAnsi="Arial" w:cs="Arial"/>
          <w:sz w:val="24"/>
          <w:szCs w:val="24"/>
        </w:rPr>
        <w:t xml:space="preserve"> y Regidores</w:t>
      </w:r>
      <w:proofErr w:type="gramEnd"/>
      <w:r w:rsidR="002A1D72" w:rsidRPr="00872502">
        <w:rPr>
          <w:rFonts w:ascii="Arial" w:hAnsi="Arial" w:cs="Arial"/>
          <w:sz w:val="24"/>
          <w:szCs w:val="24"/>
        </w:rPr>
        <w:t xml:space="preserve"> habiendo </w:t>
      </w:r>
      <w:r w:rsidR="00F91ABC" w:rsidRPr="00872502">
        <w:rPr>
          <w:rFonts w:ascii="Arial" w:hAnsi="Arial" w:cs="Arial"/>
          <w:b/>
          <w:sz w:val="24"/>
          <w:szCs w:val="24"/>
        </w:rPr>
        <w:t>QUÓRUM LEGAL</w:t>
      </w:r>
      <w:r w:rsidR="00F91ABC" w:rsidRPr="00872502">
        <w:rPr>
          <w:rFonts w:ascii="Arial" w:hAnsi="Arial" w:cs="Arial"/>
          <w:sz w:val="24"/>
          <w:szCs w:val="24"/>
        </w:rPr>
        <w:t xml:space="preserve"> </w:t>
      </w:r>
      <w:r w:rsidRPr="00872502">
        <w:rPr>
          <w:rFonts w:ascii="Arial" w:hAnsi="Arial" w:cs="Arial"/>
          <w:sz w:val="24"/>
          <w:szCs w:val="24"/>
        </w:rPr>
        <w:t>para el desahogo de</w:t>
      </w:r>
      <w:r w:rsidR="002053BA" w:rsidRPr="00872502">
        <w:rPr>
          <w:rFonts w:ascii="Arial" w:hAnsi="Arial" w:cs="Arial"/>
          <w:sz w:val="24"/>
          <w:szCs w:val="24"/>
        </w:rPr>
        <w:t xml:space="preserve"> los</w:t>
      </w:r>
      <w:r w:rsidR="00E6323E" w:rsidRPr="00872502">
        <w:rPr>
          <w:rFonts w:ascii="Arial" w:hAnsi="Arial" w:cs="Arial"/>
          <w:sz w:val="24"/>
          <w:szCs w:val="24"/>
        </w:rPr>
        <w:t xml:space="preserve"> puntos manifestados en el Orden del D</w:t>
      </w:r>
      <w:r w:rsidRPr="00872502">
        <w:rPr>
          <w:rFonts w:ascii="Arial" w:hAnsi="Arial" w:cs="Arial"/>
          <w:sz w:val="24"/>
          <w:szCs w:val="24"/>
        </w:rPr>
        <w:t xml:space="preserve">ía; </w:t>
      </w:r>
      <w:r w:rsidRPr="00872502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20D8782E" w14:textId="77777777" w:rsidR="00872502" w:rsidRPr="00872502" w:rsidRDefault="00872502" w:rsidP="00592C86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B958D54" w14:textId="14627969" w:rsidR="00D1475A" w:rsidRPr="00872502" w:rsidRDefault="008414CE" w:rsidP="00592C86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2502">
        <w:rPr>
          <w:rFonts w:ascii="Arial" w:hAnsi="Arial" w:cs="Arial"/>
          <w:sz w:val="24"/>
          <w:szCs w:val="24"/>
        </w:rPr>
        <w:t>Continuamos con la Sesión</w:t>
      </w:r>
      <w:r w:rsidR="00937D15" w:rsidRPr="00872502">
        <w:rPr>
          <w:rFonts w:ascii="Arial" w:hAnsi="Arial" w:cs="Arial"/>
          <w:sz w:val="24"/>
          <w:szCs w:val="24"/>
        </w:rPr>
        <w:t xml:space="preserve">, y toda vez que ya se han desahogado los </w:t>
      </w:r>
      <w:r w:rsidR="00937D15" w:rsidRPr="00872502">
        <w:rPr>
          <w:rFonts w:ascii="Arial" w:hAnsi="Arial" w:cs="Arial"/>
          <w:b/>
          <w:sz w:val="24"/>
          <w:szCs w:val="24"/>
          <w:u w:val="single"/>
        </w:rPr>
        <w:t>puntos</w:t>
      </w:r>
      <w:r w:rsidR="00937D15" w:rsidRPr="00872502">
        <w:rPr>
          <w:rFonts w:ascii="Arial" w:hAnsi="Arial" w:cs="Arial"/>
          <w:sz w:val="24"/>
          <w:szCs w:val="24"/>
          <w:u w:val="single"/>
        </w:rPr>
        <w:t xml:space="preserve"> </w:t>
      </w:r>
      <w:r w:rsidR="00937D15" w:rsidRPr="00872502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="00937D15" w:rsidRPr="00872502">
        <w:rPr>
          <w:rFonts w:ascii="Arial" w:hAnsi="Arial" w:cs="Arial"/>
          <w:b/>
          <w:sz w:val="24"/>
          <w:szCs w:val="24"/>
        </w:rPr>
        <w:t xml:space="preserve"> </w:t>
      </w:r>
      <w:r w:rsidR="00937D15" w:rsidRPr="00872502">
        <w:rPr>
          <w:rFonts w:ascii="Arial" w:hAnsi="Arial" w:cs="Arial"/>
          <w:sz w:val="24"/>
          <w:szCs w:val="24"/>
        </w:rPr>
        <w:t>de</w:t>
      </w:r>
      <w:r w:rsidR="004B7799" w:rsidRPr="00872502">
        <w:rPr>
          <w:rFonts w:ascii="Arial" w:hAnsi="Arial" w:cs="Arial"/>
          <w:sz w:val="24"/>
          <w:szCs w:val="24"/>
        </w:rPr>
        <w:t xml:space="preserve"> la </w:t>
      </w:r>
      <w:r w:rsidR="009F5940" w:rsidRPr="00872502">
        <w:rPr>
          <w:rFonts w:ascii="Arial" w:hAnsi="Arial" w:cs="Arial"/>
          <w:sz w:val="24"/>
          <w:szCs w:val="24"/>
        </w:rPr>
        <w:t>o</w:t>
      </w:r>
      <w:r w:rsidR="00937D15" w:rsidRPr="00872502">
        <w:rPr>
          <w:rFonts w:ascii="Arial" w:hAnsi="Arial" w:cs="Arial"/>
          <w:sz w:val="24"/>
          <w:szCs w:val="24"/>
        </w:rPr>
        <w:t xml:space="preserve">rden del día; </w:t>
      </w:r>
      <w:r w:rsidR="00BB4516" w:rsidRPr="00872502">
        <w:rPr>
          <w:rFonts w:ascii="Arial" w:hAnsi="Arial" w:cs="Arial"/>
          <w:sz w:val="24"/>
          <w:szCs w:val="24"/>
        </w:rPr>
        <w:t>para dar c</w:t>
      </w:r>
      <w:r w:rsidR="007F23DF" w:rsidRPr="00872502">
        <w:rPr>
          <w:rFonts w:ascii="Arial" w:hAnsi="Arial" w:cs="Arial"/>
          <w:sz w:val="24"/>
          <w:szCs w:val="24"/>
        </w:rPr>
        <w:t>umplimiento al</w:t>
      </w:r>
      <w:r w:rsidR="00937D15" w:rsidRPr="00872502">
        <w:rPr>
          <w:rFonts w:ascii="Arial" w:hAnsi="Arial" w:cs="Arial"/>
          <w:b/>
          <w:sz w:val="24"/>
          <w:szCs w:val="24"/>
        </w:rPr>
        <w:t xml:space="preserve"> </w:t>
      </w:r>
      <w:r w:rsidR="00937D15" w:rsidRPr="00872502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proofErr w:type="gramStart"/>
      <w:r w:rsidR="00BC2713" w:rsidRPr="00872502">
        <w:rPr>
          <w:rFonts w:ascii="Arial" w:hAnsi="Arial" w:cs="Arial"/>
          <w:b/>
          <w:sz w:val="24"/>
          <w:szCs w:val="24"/>
          <w:u w:val="single"/>
        </w:rPr>
        <w:t xml:space="preserve">punto; </w:t>
      </w:r>
      <w:r w:rsidR="003E1C15" w:rsidRPr="00872502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3E1C15" w:rsidRPr="00872502">
        <w:rPr>
          <w:rFonts w:ascii="Arial" w:hAnsi="Arial" w:cs="Arial"/>
          <w:sz w:val="24"/>
          <w:szCs w:val="24"/>
        </w:rPr>
        <w:t xml:space="preserve"> tiene por objeto la </w:t>
      </w:r>
      <w:r w:rsidR="00C92759" w:rsidRPr="00872502">
        <w:rPr>
          <w:rFonts w:ascii="Arial" w:hAnsi="Arial" w:cs="Arial"/>
          <w:sz w:val="24"/>
          <w:szCs w:val="24"/>
        </w:rPr>
        <w:t>aprobación del Plan de Trabajo para el</w:t>
      </w:r>
      <w:r w:rsidR="002924A1" w:rsidRPr="00872502">
        <w:rPr>
          <w:rFonts w:ascii="Arial" w:hAnsi="Arial" w:cs="Arial"/>
          <w:sz w:val="24"/>
          <w:szCs w:val="24"/>
        </w:rPr>
        <w:t xml:space="preserve"> periodo comprendido del 01 de e</w:t>
      </w:r>
      <w:r w:rsidR="00C92759" w:rsidRPr="00872502">
        <w:rPr>
          <w:rFonts w:ascii="Arial" w:hAnsi="Arial" w:cs="Arial"/>
          <w:sz w:val="24"/>
          <w:szCs w:val="24"/>
        </w:rPr>
        <w:t xml:space="preserve">nero al </w:t>
      </w:r>
      <w:r w:rsidR="002924A1" w:rsidRPr="00872502">
        <w:rPr>
          <w:rFonts w:ascii="Arial" w:hAnsi="Arial" w:cs="Arial"/>
          <w:sz w:val="24"/>
          <w:szCs w:val="24"/>
        </w:rPr>
        <w:t>31 de d</w:t>
      </w:r>
      <w:r w:rsidR="00C92759" w:rsidRPr="00872502">
        <w:rPr>
          <w:rFonts w:ascii="Arial" w:hAnsi="Arial" w:cs="Arial"/>
          <w:sz w:val="24"/>
          <w:szCs w:val="24"/>
        </w:rPr>
        <w:t>iciembre del 2023.</w:t>
      </w:r>
    </w:p>
    <w:p w14:paraId="63DF1083" w14:textId="48B0C034" w:rsidR="00872502" w:rsidRPr="00872502" w:rsidRDefault="005B0EDD" w:rsidP="00872502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bookmarkStart w:id="4" w:name="_Hlk125122141"/>
      <w:r w:rsidRPr="00872502">
        <w:rPr>
          <w:rFonts w:ascii="Arial" w:hAnsi="Arial" w:cs="Arial"/>
          <w:sz w:val="24"/>
          <w:szCs w:val="24"/>
        </w:rPr>
        <w:t>Ahora bien, se abre el registro de oradores en este tema</w:t>
      </w:r>
      <w:r w:rsidR="00637DBD" w:rsidRPr="00872502">
        <w:rPr>
          <w:rFonts w:ascii="Arial" w:hAnsi="Arial" w:cs="Arial"/>
          <w:sz w:val="24"/>
          <w:szCs w:val="24"/>
        </w:rPr>
        <w:t xml:space="preserve"> </w:t>
      </w:r>
      <w:bookmarkStart w:id="5" w:name="_Hlk125116137"/>
      <w:r w:rsidR="00872502" w:rsidRPr="00872502">
        <w:rPr>
          <w:rFonts w:ascii="Arial" w:hAnsi="Arial" w:cs="Arial"/>
          <w:sz w:val="24"/>
          <w:szCs w:val="24"/>
        </w:rPr>
        <w:t xml:space="preserve">¿Alguien? </w:t>
      </w:r>
      <w:bookmarkEnd w:id="4"/>
      <w:r w:rsidR="00872502" w:rsidRPr="00872502">
        <w:rPr>
          <w:rFonts w:ascii="Arial" w:hAnsi="Arial" w:cs="Arial"/>
          <w:sz w:val="24"/>
          <w:szCs w:val="24"/>
        </w:rPr>
        <w:t xml:space="preserve">Nadie, bueno. </w:t>
      </w:r>
      <w:bookmarkEnd w:id="5"/>
    </w:p>
    <w:p w14:paraId="7C73AA20" w14:textId="049C0C96" w:rsidR="00D30EA9" w:rsidRPr="00872502" w:rsidRDefault="00134DA3" w:rsidP="00637DBD">
      <w:pPr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sz w:val="24"/>
          <w:szCs w:val="24"/>
        </w:rPr>
        <w:t xml:space="preserve">No habiendo más discusión respecto de este tema, en votación económica les pregunto si están de acuerdo en la aprobación del contenido del </w:t>
      </w:r>
      <w:r w:rsidR="00C902E6" w:rsidRPr="00872502">
        <w:rPr>
          <w:rFonts w:ascii="Arial" w:hAnsi="Arial" w:cs="Arial"/>
          <w:sz w:val="24"/>
          <w:szCs w:val="24"/>
        </w:rPr>
        <w:t>Plan de Trabajo</w:t>
      </w:r>
      <w:r w:rsidR="00242792" w:rsidRPr="00872502">
        <w:rPr>
          <w:rFonts w:ascii="Arial" w:hAnsi="Arial" w:cs="Arial"/>
          <w:sz w:val="24"/>
          <w:szCs w:val="24"/>
        </w:rPr>
        <w:t xml:space="preserve"> les pido levanten la mano</w:t>
      </w:r>
      <w:r w:rsidR="00C902E6" w:rsidRPr="00872502">
        <w:rPr>
          <w:rFonts w:ascii="Arial" w:hAnsi="Arial" w:cs="Arial"/>
          <w:sz w:val="24"/>
          <w:szCs w:val="24"/>
        </w:rPr>
        <w:t>.</w:t>
      </w:r>
      <w:r w:rsidR="00872502" w:rsidRPr="00872502">
        <w:rPr>
          <w:rFonts w:ascii="Arial" w:hAnsi="Arial" w:cs="Arial"/>
          <w:sz w:val="24"/>
          <w:szCs w:val="24"/>
        </w:rPr>
        <w:t xml:space="preserve"> ¿A favor? se </w:t>
      </w:r>
      <w:proofErr w:type="gramStart"/>
      <w:r w:rsidR="00872502" w:rsidRPr="00872502">
        <w:rPr>
          <w:rFonts w:ascii="Arial" w:hAnsi="Arial" w:cs="Arial"/>
          <w:sz w:val="24"/>
          <w:szCs w:val="24"/>
        </w:rPr>
        <w:t>aprueba ,</w:t>
      </w:r>
      <w:proofErr w:type="gramEnd"/>
      <w:r w:rsidR="00872502" w:rsidRPr="00872502">
        <w:rPr>
          <w:rFonts w:ascii="Arial" w:hAnsi="Arial" w:cs="Arial"/>
          <w:sz w:val="24"/>
          <w:szCs w:val="24"/>
        </w:rPr>
        <w:t xml:space="preserve"> gracias </w:t>
      </w:r>
    </w:p>
    <w:p w14:paraId="022E0228" w14:textId="77777777" w:rsidR="00A43D75" w:rsidRPr="00872502" w:rsidRDefault="00A43D75" w:rsidP="00A43D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5EC012" w14:textId="0ED600E4" w:rsidR="005B0EDD" w:rsidRPr="00872502" w:rsidRDefault="002924A1" w:rsidP="005B0EDD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72502">
        <w:rPr>
          <w:rFonts w:ascii="Arial" w:hAnsi="Arial" w:cs="Arial"/>
          <w:b/>
          <w:bCs/>
          <w:sz w:val="24"/>
          <w:szCs w:val="24"/>
        </w:rPr>
        <w:t>S</w:t>
      </w:r>
      <w:r w:rsidR="005B0EDD" w:rsidRPr="00872502">
        <w:rPr>
          <w:rFonts w:ascii="Arial" w:hAnsi="Arial" w:cs="Arial"/>
          <w:b/>
          <w:bCs/>
          <w:sz w:val="24"/>
          <w:szCs w:val="24"/>
        </w:rPr>
        <w:t xml:space="preserve">e aprueba por la Comisión </w:t>
      </w:r>
      <w:r w:rsidR="00872502" w:rsidRPr="00872502">
        <w:rPr>
          <w:rFonts w:ascii="Arial" w:hAnsi="Arial" w:cs="Arial"/>
          <w:b/>
          <w:bCs/>
          <w:sz w:val="24"/>
          <w:szCs w:val="24"/>
        </w:rPr>
        <w:t>edilicia</w:t>
      </w:r>
      <w:r w:rsidR="005B0EDD" w:rsidRPr="00872502">
        <w:rPr>
          <w:rFonts w:ascii="Arial" w:hAnsi="Arial" w:cs="Arial"/>
          <w:b/>
          <w:bCs/>
          <w:sz w:val="24"/>
          <w:szCs w:val="24"/>
        </w:rPr>
        <w:t xml:space="preserve"> de Planeación Socioeconómica y Urbana </w:t>
      </w:r>
      <w:r w:rsidR="005B0EDD" w:rsidRPr="00872502">
        <w:rPr>
          <w:rFonts w:ascii="Arial" w:hAnsi="Arial" w:cs="Arial"/>
          <w:sz w:val="24"/>
          <w:szCs w:val="24"/>
        </w:rPr>
        <w:t>el Plan</w:t>
      </w:r>
      <w:r w:rsidR="005B0EDD" w:rsidRPr="00872502">
        <w:rPr>
          <w:rFonts w:ascii="Arial" w:hAnsi="Arial" w:cs="Arial"/>
          <w:b/>
          <w:bCs/>
          <w:sz w:val="24"/>
          <w:szCs w:val="24"/>
        </w:rPr>
        <w:t xml:space="preserve"> </w:t>
      </w:r>
      <w:r w:rsidR="005B0EDD" w:rsidRPr="00872502">
        <w:rPr>
          <w:rFonts w:ascii="Arial" w:hAnsi="Arial" w:cs="Arial"/>
          <w:sz w:val="24"/>
          <w:szCs w:val="24"/>
        </w:rPr>
        <w:t>de Trabajo para el</w:t>
      </w:r>
      <w:r w:rsidRPr="00872502">
        <w:rPr>
          <w:rFonts w:ascii="Arial" w:hAnsi="Arial" w:cs="Arial"/>
          <w:sz w:val="24"/>
          <w:szCs w:val="24"/>
        </w:rPr>
        <w:t xml:space="preserve"> periodo comprendido del 01 de enero al 31 de d</w:t>
      </w:r>
      <w:r w:rsidR="005B0EDD" w:rsidRPr="00872502">
        <w:rPr>
          <w:rFonts w:ascii="Arial" w:hAnsi="Arial" w:cs="Arial"/>
          <w:sz w:val="24"/>
          <w:szCs w:val="24"/>
        </w:rPr>
        <w:t>iciembre del 2023.</w:t>
      </w:r>
    </w:p>
    <w:p w14:paraId="11FA7C45" w14:textId="3DF6DEF5" w:rsidR="005B0EDD" w:rsidRPr="00872502" w:rsidRDefault="002924A1" w:rsidP="005B0EDD">
      <w:pPr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sz w:val="24"/>
          <w:szCs w:val="24"/>
        </w:rPr>
        <w:t xml:space="preserve">Se les va a pasar a firma </w:t>
      </w:r>
      <w:r w:rsidR="00A27E0D" w:rsidRPr="00872502">
        <w:rPr>
          <w:rFonts w:ascii="Arial" w:hAnsi="Arial" w:cs="Arial"/>
          <w:sz w:val="24"/>
          <w:szCs w:val="24"/>
        </w:rPr>
        <w:t>para enviarlo a la Secretar</w:t>
      </w:r>
      <w:r w:rsidR="008B17D0">
        <w:rPr>
          <w:rFonts w:ascii="Arial" w:hAnsi="Arial" w:cs="Arial"/>
          <w:sz w:val="24"/>
          <w:szCs w:val="24"/>
        </w:rPr>
        <w:t>í</w:t>
      </w:r>
      <w:r w:rsidR="00A27E0D" w:rsidRPr="00872502">
        <w:rPr>
          <w:rFonts w:ascii="Arial" w:hAnsi="Arial" w:cs="Arial"/>
          <w:sz w:val="24"/>
          <w:szCs w:val="24"/>
        </w:rPr>
        <w:t>a y a Transparencia por favor para que se esperen un momento</w:t>
      </w:r>
      <w:r w:rsidR="008B17D0">
        <w:rPr>
          <w:rFonts w:ascii="Arial" w:hAnsi="Arial" w:cs="Arial"/>
          <w:sz w:val="24"/>
          <w:szCs w:val="24"/>
        </w:rPr>
        <w:t xml:space="preserve">, </w:t>
      </w:r>
      <w:r w:rsidR="00A27E0D" w:rsidRPr="00872502">
        <w:rPr>
          <w:rFonts w:ascii="Arial" w:hAnsi="Arial" w:cs="Arial"/>
          <w:sz w:val="24"/>
          <w:szCs w:val="24"/>
        </w:rPr>
        <w:t>Gracias</w:t>
      </w:r>
      <w:r w:rsidR="008B17D0">
        <w:rPr>
          <w:rFonts w:ascii="Arial" w:hAnsi="Arial" w:cs="Arial"/>
          <w:sz w:val="24"/>
          <w:szCs w:val="24"/>
        </w:rPr>
        <w:t>.</w:t>
      </w:r>
      <w:r w:rsidR="00A27E0D" w:rsidRPr="00872502">
        <w:rPr>
          <w:rFonts w:ascii="Arial" w:hAnsi="Arial" w:cs="Arial"/>
          <w:sz w:val="24"/>
          <w:szCs w:val="24"/>
        </w:rPr>
        <w:t xml:space="preserve"> </w:t>
      </w:r>
    </w:p>
    <w:p w14:paraId="4BE44541" w14:textId="264911FA" w:rsidR="00872502" w:rsidRPr="00872502" w:rsidRDefault="005B0EDD" w:rsidP="0087250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2502">
        <w:rPr>
          <w:rFonts w:ascii="Arial" w:hAnsi="Arial" w:cs="Arial"/>
          <w:sz w:val="24"/>
          <w:szCs w:val="24"/>
        </w:rPr>
        <w:lastRenderedPageBreak/>
        <w:t xml:space="preserve">Continuando con el </w:t>
      </w:r>
      <w:r w:rsidRPr="00872502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Pr="00872502">
        <w:rPr>
          <w:rFonts w:ascii="Arial" w:hAnsi="Arial" w:cs="Arial"/>
          <w:b/>
          <w:sz w:val="24"/>
          <w:szCs w:val="24"/>
          <w:u w:val="single"/>
        </w:rPr>
        <w:t xml:space="preserve"> punto</w:t>
      </w:r>
      <w:r w:rsidRPr="00872502">
        <w:rPr>
          <w:rFonts w:ascii="Arial" w:hAnsi="Arial" w:cs="Arial"/>
          <w:b/>
          <w:sz w:val="24"/>
          <w:szCs w:val="24"/>
        </w:rPr>
        <w:t xml:space="preserve"> </w:t>
      </w:r>
      <w:r w:rsidRPr="00872502">
        <w:rPr>
          <w:rFonts w:ascii="Arial" w:hAnsi="Arial" w:cs="Arial"/>
          <w:bCs/>
          <w:sz w:val="24"/>
          <w:szCs w:val="24"/>
        </w:rPr>
        <w:t>de</w:t>
      </w:r>
      <w:r w:rsidR="00BA2568">
        <w:rPr>
          <w:rFonts w:ascii="Arial" w:hAnsi="Arial" w:cs="Arial"/>
          <w:bCs/>
          <w:sz w:val="24"/>
          <w:szCs w:val="24"/>
        </w:rPr>
        <w:t xml:space="preserve"> la</w:t>
      </w:r>
      <w:r w:rsidRPr="00872502">
        <w:rPr>
          <w:rFonts w:ascii="Arial" w:hAnsi="Arial" w:cs="Arial"/>
          <w:bCs/>
          <w:sz w:val="24"/>
          <w:szCs w:val="24"/>
        </w:rPr>
        <w:t xml:space="preserve"> orden del día, </w:t>
      </w:r>
      <w:r w:rsidRPr="00872502">
        <w:rPr>
          <w:rFonts w:ascii="Arial" w:hAnsi="Arial" w:cs="Arial"/>
          <w:sz w:val="24"/>
          <w:szCs w:val="24"/>
        </w:rPr>
        <w:t xml:space="preserve">que son </w:t>
      </w:r>
      <w:r w:rsidRPr="00872502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Pr="00872502">
        <w:rPr>
          <w:rFonts w:ascii="Arial" w:hAnsi="Arial" w:cs="Arial"/>
          <w:sz w:val="24"/>
          <w:szCs w:val="24"/>
        </w:rPr>
        <w:t xml:space="preserve">, les pregunto a los asistentes </w:t>
      </w:r>
      <w:proofErr w:type="gramStart"/>
      <w:r w:rsidRPr="00872502">
        <w:rPr>
          <w:rFonts w:ascii="Arial" w:hAnsi="Arial" w:cs="Arial"/>
          <w:sz w:val="24"/>
          <w:szCs w:val="24"/>
        </w:rPr>
        <w:t>Regidoras y Regidores</w:t>
      </w:r>
      <w:proofErr w:type="gramEnd"/>
      <w:r w:rsidRPr="00872502">
        <w:rPr>
          <w:rFonts w:ascii="Arial" w:hAnsi="Arial" w:cs="Arial"/>
          <w:sz w:val="24"/>
          <w:szCs w:val="24"/>
        </w:rPr>
        <w:t>, si tienen algo que manifestar.</w:t>
      </w:r>
      <w:r w:rsidR="00872502" w:rsidRPr="00872502">
        <w:rPr>
          <w:rFonts w:ascii="Arial" w:hAnsi="Arial" w:cs="Arial"/>
          <w:sz w:val="24"/>
          <w:szCs w:val="24"/>
        </w:rPr>
        <w:t xml:space="preserve"> </w:t>
      </w:r>
      <w:bookmarkStart w:id="6" w:name="_Hlk125116962"/>
      <w:r w:rsidR="00872502" w:rsidRPr="00872502">
        <w:rPr>
          <w:rFonts w:ascii="Arial" w:hAnsi="Arial" w:cs="Arial"/>
          <w:sz w:val="24"/>
          <w:szCs w:val="24"/>
        </w:rPr>
        <w:t xml:space="preserve">¿Alguien? No </w:t>
      </w:r>
    </w:p>
    <w:p w14:paraId="0F41B066" w14:textId="77777777" w:rsidR="00872502" w:rsidRPr="00872502" w:rsidRDefault="00872502" w:rsidP="00872502">
      <w:pPr>
        <w:jc w:val="both"/>
        <w:rPr>
          <w:rFonts w:ascii="Arial" w:hAnsi="Arial" w:cs="Arial"/>
          <w:sz w:val="24"/>
          <w:szCs w:val="24"/>
        </w:rPr>
      </w:pPr>
    </w:p>
    <w:p w14:paraId="0E8F07B8" w14:textId="06F34121" w:rsidR="005B0EDD" w:rsidRDefault="00872502" w:rsidP="005B0EDD">
      <w:pPr>
        <w:jc w:val="both"/>
        <w:rPr>
          <w:rFonts w:ascii="Arial" w:hAnsi="Arial" w:cs="Arial"/>
          <w:sz w:val="24"/>
          <w:szCs w:val="24"/>
        </w:rPr>
      </w:pPr>
      <w:r w:rsidRPr="00872502">
        <w:rPr>
          <w:rFonts w:ascii="Arial" w:hAnsi="Arial" w:cs="Arial"/>
          <w:sz w:val="24"/>
          <w:szCs w:val="24"/>
        </w:rPr>
        <w:t xml:space="preserve">No habiendo más asuntos generales, ni temas que tratar </w:t>
      </w:r>
      <w:r w:rsidR="00BA2568">
        <w:rPr>
          <w:rFonts w:ascii="Arial" w:hAnsi="Arial" w:cs="Arial"/>
          <w:sz w:val="24"/>
          <w:szCs w:val="24"/>
        </w:rPr>
        <w:t>como</w:t>
      </w:r>
      <w:r w:rsidRPr="00872502">
        <w:rPr>
          <w:rFonts w:ascii="Arial" w:hAnsi="Arial" w:cs="Arial"/>
          <w:sz w:val="24"/>
          <w:szCs w:val="24"/>
        </w:rPr>
        <w:t xml:space="preserve"> </w:t>
      </w:r>
      <w:bookmarkEnd w:id="6"/>
      <w:r w:rsidR="005B0EDD" w:rsidRPr="00872502">
        <w:rPr>
          <w:rFonts w:ascii="Arial" w:hAnsi="Arial" w:cs="Arial"/>
          <w:b/>
          <w:sz w:val="24"/>
          <w:szCs w:val="24"/>
          <w:u w:val="single"/>
        </w:rPr>
        <w:t>quinto punto</w:t>
      </w:r>
      <w:r w:rsidR="00BA2568">
        <w:rPr>
          <w:rFonts w:ascii="Arial" w:hAnsi="Arial" w:cs="Arial"/>
          <w:b/>
          <w:sz w:val="24"/>
          <w:szCs w:val="24"/>
        </w:rPr>
        <w:t xml:space="preserve"> de la orden del </w:t>
      </w:r>
      <w:r w:rsidR="0051140B">
        <w:rPr>
          <w:rFonts w:ascii="Arial" w:hAnsi="Arial" w:cs="Arial"/>
          <w:b/>
          <w:sz w:val="24"/>
          <w:szCs w:val="24"/>
        </w:rPr>
        <w:t>día</w:t>
      </w:r>
      <w:r w:rsidR="005B0EDD" w:rsidRPr="00872502">
        <w:rPr>
          <w:rFonts w:ascii="Arial" w:hAnsi="Arial" w:cs="Arial"/>
          <w:sz w:val="24"/>
          <w:szCs w:val="24"/>
        </w:rPr>
        <w:t xml:space="preserve"> declaro clausurada la Sesión siendo las </w:t>
      </w:r>
      <w:r w:rsidRPr="00872502">
        <w:rPr>
          <w:rFonts w:ascii="Arial" w:hAnsi="Arial" w:cs="Arial"/>
          <w:sz w:val="24"/>
          <w:szCs w:val="24"/>
        </w:rPr>
        <w:t>11</w:t>
      </w:r>
      <w:r w:rsidR="00A53A08">
        <w:rPr>
          <w:rFonts w:ascii="Arial" w:hAnsi="Arial" w:cs="Arial"/>
          <w:sz w:val="24"/>
          <w:szCs w:val="24"/>
        </w:rPr>
        <w:t>:</w:t>
      </w:r>
      <w:r w:rsidRPr="00872502">
        <w:rPr>
          <w:rFonts w:ascii="Arial" w:hAnsi="Arial" w:cs="Arial"/>
          <w:sz w:val="24"/>
          <w:szCs w:val="24"/>
        </w:rPr>
        <w:t xml:space="preserve">15 (once </w:t>
      </w:r>
      <w:r w:rsidR="005B0EDD" w:rsidRPr="00872502">
        <w:rPr>
          <w:rFonts w:ascii="Arial" w:hAnsi="Arial" w:cs="Arial"/>
          <w:sz w:val="24"/>
          <w:szCs w:val="24"/>
        </w:rPr>
        <w:t>horas</w:t>
      </w:r>
      <w:r w:rsidRPr="00872502">
        <w:rPr>
          <w:rFonts w:ascii="Arial" w:hAnsi="Arial" w:cs="Arial"/>
          <w:sz w:val="24"/>
          <w:szCs w:val="24"/>
        </w:rPr>
        <w:t xml:space="preserve"> con quince minutos)</w:t>
      </w:r>
      <w:r w:rsidR="005B0EDD" w:rsidRPr="00872502">
        <w:rPr>
          <w:rFonts w:ascii="Arial" w:hAnsi="Arial" w:cs="Arial"/>
          <w:sz w:val="24"/>
          <w:szCs w:val="24"/>
        </w:rPr>
        <w:t xml:space="preserve"> del </w:t>
      </w:r>
      <w:proofErr w:type="gramStart"/>
      <w:r w:rsidR="005B0EDD" w:rsidRPr="00872502">
        <w:rPr>
          <w:rFonts w:ascii="Arial" w:hAnsi="Arial" w:cs="Arial"/>
          <w:b/>
          <w:sz w:val="24"/>
          <w:szCs w:val="24"/>
          <w:u w:val="single"/>
        </w:rPr>
        <w:t xml:space="preserve">día </w:t>
      </w:r>
      <w:r w:rsidR="001A4FC5" w:rsidRPr="00872502">
        <w:rPr>
          <w:rFonts w:ascii="Arial" w:hAnsi="Arial" w:cs="Arial"/>
          <w:b/>
          <w:sz w:val="24"/>
          <w:szCs w:val="24"/>
          <w:u w:val="single"/>
        </w:rPr>
        <w:t>Jueves</w:t>
      </w:r>
      <w:proofErr w:type="gramEnd"/>
      <w:r w:rsidR="001A4FC5" w:rsidRPr="008725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0EDD" w:rsidRPr="00872502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1A4FC5" w:rsidRPr="00872502">
        <w:rPr>
          <w:rFonts w:ascii="Arial" w:hAnsi="Arial" w:cs="Arial"/>
          <w:b/>
          <w:sz w:val="24"/>
          <w:szCs w:val="24"/>
          <w:u w:val="single"/>
        </w:rPr>
        <w:t>19</w:t>
      </w:r>
      <w:r w:rsidR="005B0EDD" w:rsidRPr="0087250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B0EDD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E16F4D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enero</w:t>
      </w:r>
      <w:r w:rsidR="001A4FC5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</w:t>
      </w:r>
      <w:r w:rsidR="005B0EDD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202</w:t>
      </w:r>
      <w:r w:rsidR="001A4FC5" w:rsidRPr="00872502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 w:rsidR="005B0EDD" w:rsidRPr="00872502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B0EDD" w:rsidRPr="00872502">
        <w:rPr>
          <w:rFonts w:ascii="Arial" w:hAnsi="Arial" w:cs="Arial"/>
          <w:sz w:val="24"/>
          <w:szCs w:val="24"/>
        </w:rPr>
        <w:t>Gracias por su asistencia.</w:t>
      </w:r>
    </w:p>
    <w:p w14:paraId="7F5589D6" w14:textId="77777777" w:rsidR="00E16F4D" w:rsidRPr="00872502" w:rsidRDefault="00E16F4D" w:rsidP="005B0EDD">
      <w:pPr>
        <w:jc w:val="both"/>
        <w:rPr>
          <w:rFonts w:ascii="Arial" w:hAnsi="Arial" w:cs="Arial"/>
          <w:sz w:val="24"/>
          <w:szCs w:val="24"/>
        </w:rPr>
      </w:pPr>
    </w:p>
    <w:p w14:paraId="5B6AF89E" w14:textId="41CE91EC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Comisión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Edilicia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de </w:t>
      </w:r>
      <w:r>
        <w:rPr>
          <w:rFonts w:ascii="Arial" w:hAnsi="Arial" w:cs="Arial"/>
          <w:b/>
          <w:sz w:val="24"/>
          <w:szCs w:val="24"/>
          <w:u w:val="single"/>
        </w:rPr>
        <w:t>Planeación Socioeconómica y Urbana</w:t>
      </w:r>
    </w:p>
    <w:p w14:paraId="31D0A3CF" w14:textId="31CBBE7C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40C92FC" w14:textId="06FEA4D2" w:rsidR="008B17D0" w:rsidRDefault="008B17D0" w:rsidP="004730EC">
      <w:pPr>
        <w:rPr>
          <w:rFonts w:ascii="Arial" w:hAnsi="Arial" w:cs="Arial"/>
          <w:b/>
          <w:sz w:val="24"/>
          <w:szCs w:val="24"/>
          <w:u w:val="single"/>
        </w:rPr>
      </w:pPr>
    </w:p>
    <w:p w14:paraId="7205CB4D" w14:textId="77777777" w:rsidR="009A1E71" w:rsidRDefault="009A1E71" w:rsidP="00E16F4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BD819" w14:textId="77777777" w:rsidR="00E16F4D" w:rsidRDefault="00E16F4D" w:rsidP="008B1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Adriana del Carmen Zúñiga Guerrero</w:t>
      </w:r>
    </w:p>
    <w:p w14:paraId="301E1C29" w14:textId="77777777" w:rsidR="00E16F4D" w:rsidRDefault="00E16F4D" w:rsidP="008B17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PRESIDENTA </w:t>
      </w:r>
    </w:p>
    <w:p w14:paraId="0E2B2C03" w14:textId="77777777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6047D73C" w14:textId="3F19019F" w:rsidR="008B17D0" w:rsidRDefault="008B17D0" w:rsidP="009A1E71">
      <w:pPr>
        <w:rPr>
          <w:rFonts w:ascii="Arial" w:hAnsi="Arial" w:cs="Arial"/>
          <w:b/>
          <w:sz w:val="24"/>
          <w:szCs w:val="24"/>
        </w:rPr>
      </w:pPr>
    </w:p>
    <w:p w14:paraId="588384ED" w14:textId="77777777" w:rsidR="009A1E71" w:rsidRDefault="009A1E71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1D504F7F" w14:textId="77777777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176D44B9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José Luis Salazar Martínez  </w:t>
      </w:r>
    </w:p>
    <w:p w14:paraId="55F22374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45470676" w14:textId="77777777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4330F956" w14:textId="488F59A7" w:rsidR="008B17D0" w:rsidRDefault="008B17D0" w:rsidP="009A1E71">
      <w:pPr>
        <w:rPr>
          <w:rFonts w:ascii="Arial" w:hAnsi="Arial" w:cs="Arial"/>
          <w:b/>
          <w:sz w:val="24"/>
          <w:szCs w:val="24"/>
        </w:rPr>
      </w:pPr>
    </w:p>
    <w:p w14:paraId="3E6F488A" w14:textId="77777777" w:rsidR="009A1E71" w:rsidRDefault="009A1E71" w:rsidP="009A1E71">
      <w:pPr>
        <w:rPr>
          <w:rFonts w:ascii="Arial" w:hAnsi="Arial" w:cs="Arial"/>
          <w:b/>
          <w:sz w:val="24"/>
          <w:szCs w:val="24"/>
        </w:rPr>
      </w:pPr>
    </w:p>
    <w:p w14:paraId="1A5B9058" w14:textId="77777777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4BB52E85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Braulio Ernesto García Pérez</w:t>
      </w:r>
    </w:p>
    <w:p w14:paraId="00C6873A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5B3E668E" w14:textId="45BD3F95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083D1924" w14:textId="48DA3C92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56A6E661" w14:textId="4E3EAD0D" w:rsidR="00E16F4D" w:rsidRDefault="00E16F4D" w:rsidP="009A1E71">
      <w:pPr>
        <w:spacing w:after="0"/>
        <w:rPr>
          <w:rFonts w:ascii="Arial" w:hAnsi="Arial" w:cs="Arial"/>
          <w:b/>
          <w:sz w:val="24"/>
          <w:szCs w:val="24"/>
        </w:rPr>
      </w:pPr>
    </w:p>
    <w:p w14:paraId="55819A2C" w14:textId="77777777" w:rsidR="009A1E71" w:rsidRDefault="009A1E71" w:rsidP="009A1E71">
      <w:pPr>
        <w:spacing w:after="0"/>
        <w:rPr>
          <w:rFonts w:ascii="Arial" w:hAnsi="Arial" w:cs="Arial"/>
          <w:b/>
          <w:sz w:val="24"/>
          <w:szCs w:val="24"/>
        </w:rPr>
      </w:pPr>
    </w:p>
    <w:p w14:paraId="5BE0FD37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Alfredo Gaviño Hernández</w:t>
      </w:r>
    </w:p>
    <w:p w14:paraId="615F08FC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15E89BDE" w14:textId="2AFA1DAC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4A9B7A79" w14:textId="77777777" w:rsidR="008B17D0" w:rsidRDefault="008B17D0" w:rsidP="009A1E71">
      <w:pPr>
        <w:rPr>
          <w:rFonts w:ascii="Arial" w:hAnsi="Arial" w:cs="Arial"/>
          <w:b/>
          <w:sz w:val="24"/>
          <w:szCs w:val="24"/>
        </w:rPr>
      </w:pPr>
    </w:p>
    <w:p w14:paraId="624075CD" w14:textId="68046AA4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0C7BFB8F" w14:textId="77777777" w:rsidR="009A1E71" w:rsidRDefault="009A1E71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2F2DF81E" w14:textId="048D7A84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42A1DF1D" w14:textId="56F9281C" w:rsidR="00190893" w:rsidRDefault="00190893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2F84AC70" w14:textId="77777777" w:rsidR="00190893" w:rsidRDefault="00190893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5DF42B5D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Luis Arturo Morones Vargas</w:t>
      </w:r>
    </w:p>
    <w:p w14:paraId="7B306C38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0BB48D98" w14:textId="3886768C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197EA464" w14:textId="08DBBA5F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7CA0B8F4" w14:textId="77777777" w:rsidR="0092452A" w:rsidRDefault="0092452A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28A8AD67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A111032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María del Rosario Velázquez Hernández</w:t>
      </w:r>
    </w:p>
    <w:p w14:paraId="2BA74ED1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12821701" w14:textId="23B93C42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144980FA" w14:textId="2A754767" w:rsidR="00E16F4D" w:rsidRDefault="00E16F4D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7041014C" w14:textId="77777777" w:rsidR="008B17D0" w:rsidRDefault="008B17D0" w:rsidP="00E16F4D">
      <w:pPr>
        <w:jc w:val="center"/>
        <w:rPr>
          <w:rFonts w:ascii="Arial" w:hAnsi="Arial" w:cs="Arial"/>
          <w:b/>
          <w:sz w:val="24"/>
          <w:szCs w:val="24"/>
        </w:rPr>
      </w:pPr>
    </w:p>
    <w:p w14:paraId="734DA3C8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8EF14A6" w14:textId="77777777" w:rsidR="00E16F4D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Susana Infante Paredes</w:t>
      </w:r>
    </w:p>
    <w:p w14:paraId="572BA411" w14:textId="77777777" w:rsidR="00A77519" w:rsidRDefault="00E16F4D" w:rsidP="008B17D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7468942D" w14:textId="77777777" w:rsidR="008B17D0" w:rsidRDefault="008B17D0" w:rsidP="00A77519">
      <w:pPr>
        <w:jc w:val="center"/>
        <w:rPr>
          <w:rFonts w:ascii="Arial" w:hAnsi="Arial" w:cs="Arial"/>
          <w:sz w:val="16"/>
          <w:szCs w:val="16"/>
        </w:rPr>
      </w:pPr>
    </w:p>
    <w:p w14:paraId="63A65237" w14:textId="77777777" w:rsidR="008B17D0" w:rsidRDefault="008B17D0" w:rsidP="00A77519">
      <w:pPr>
        <w:jc w:val="center"/>
        <w:rPr>
          <w:rFonts w:ascii="Arial" w:hAnsi="Arial" w:cs="Arial"/>
          <w:sz w:val="16"/>
          <w:szCs w:val="16"/>
        </w:rPr>
      </w:pPr>
    </w:p>
    <w:p w14:paraId="4A00FFB8" w14:textId="77777777" w:rsidR="008B17D0" w:rsidRDefault="008B17D0" w:rsidP="00A77519">
      <w:pPr>
        <w:jc w:val="center"/>
        <w:rPr>
          <w:rFonts w:ascii="Arial" w:hAnsi="Arial" w:cs="Arial"/>
          <w:sz w:val="16"/>
          <w:szCs w:val="16"/>
        </w:rPr>
      </w:pPr>
    </w:p>
    <w:p w14:paraId="10C6FFCD" w14:textId="77777777" w:rsidR="008B17D0" w:rsidRDefault="008B17D0" w:rsidP="00A77519">
      <w:pPr>
        <w:jc w:val="center"/>
        <w:rPr>
          <w:rFonts w:ascii="Arial" w:hAnsi="Arial" w:cs="Arial"/>
          <w:sz w:val="16"/>
          <w:szCs w:val="16"/>
        </w:rPr>
      </w:pPr>
    </w:p>
    <w:p w14:paraId="4BF28C87" w14:textId="77777777" w:rsidR="00CA0035" w:rsidRDefault="00CA0035" w:rsidP="008B17D0">
      <w:pPr>
        <w:rPr>
          <w:rFonts w:ascii="Arial" w:hAnsi="Arial" w:cs="Arial"/>
          <w:sz w:val="16"/>
          <w:szCs w:val="16"/>
        </w:rPr>
      </w:pPr>
    </w:p>
    <w:p w14:paraId="0595242D" w14:textId="1A80B8B7" w:rsidR="00CA0035" w:rsidRDefault="00CA0035" w:rsidP="008B17D0">
      <w:pPr>
        <w:rPr>
          <w:rFonts w:ascii="Arial" w:hAnsi="Arial" w:cs="Arial"/>
          <w:sz w:val="16"/>
          <w:szCs w:val="16"/>
        </w:rPr>
      </w:pPr>
    </w:p>
    <w:p w14:paraId="573B0032" w14:textId="0D837574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073D9D37" w14:textId="61C4F1B0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5B78DB4E" w14:textId="46822E88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0B3FE02A" w14:textId="2C876D0C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626F2B44" w14:textId="5DDBBB99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51B8CC00" w14:textId="3976F9A9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2454A42F" w14:textId="5E2B661B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41F8FB24" w14:textId="07C76C0C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0888C548" w14:textId="02050220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152F2420" w14:textId="4C899055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5472D9E7" w14:textId="551E68A1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5286D6D1" w14:textId="19EBFC5A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0D3CB5CE" w14:textId="6D1760A6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398658B5" w14:textId="7205ED18" w:rsidR="0092452A" w:rsidRDefault="0092452A" w:rsidP="008B17D0">
      <w:pPr>
        <w:rPr>
          <w:rFonts w:ascii="Arial" w:hAnsi="Arial" w:cs="Arial"/>
          <w:sz w:val="16"/>
          <w:szCs w:val="16"/>
        </w:rPr>
      </w:pPr>
    </w:p>
    <w:p w14:paraId="028511E0" w14:textId="3305EE56" w:rsidR="00E16F4D" w:rsidRPr="00A77519" w:rsidRDefault="00E16F4D" w:rsidP="008B17D0">
      <w:pPr>
        <w:rPr>
          <w:rFonts w:ascii="Arial" w:hAnsi="Arial" w:cs="Arial"/>
          <w:b/>
          <w:sz w:val="24"/>
          <w:szCs w:val="24"/>
        </w:rPr>
      </w:pPr>
      <w:r w:rsidRPr="00A77519">
        <w:rPr>
          <w:rFonts w:ascii="Arial" w:hAnsi="Arial" w:cs="Arial"/>
          <w:sz w:val="16"/>
          <w:szCs w:val="16"/>
        </w:rPr>
        <w:t>ACZG/MEGG/ /</w:t>
      </w:r>
      <w:proofErr w:type="spellStart"/>
      <w:r w:rsidR="00A77519" w:rsidRPr="00A77519">
        <w:rPr>
          <w:rFonts w:ascii="Arial" w:hAnsi="Arial" w:cs="Arial"/>
          <w:sz w:val="16"/>
          <w:szCs w:val="16"/>
        </w:rPr>
        <w:t>bemg</w:t>
      </w:r>
      <w:proofErr w:type="spellEnd"/>
    </w:p>
    <w:p w14:paraId="0C3776B7" w14:textId="583C45FB" w:rsidR="000A0AE8" w:rsidRPr="000A0AE8" w:rsidRDefault="000A0AE8" w:rsidP="00200915">
      <w:pPr>
        <w:jc w:val="both"/>
        <w:rPr>
          <w:sz w:val="16"/>
          <w:szCs w:val="16"/>
        </w:rPr>
      </w:pPr>
    </w:p>
    <w:sectPr w:rsidR="000A0AE8" w:rsidRPr="000A0AE8" w:rsidSect="00190893">
      <w:headerReference w:type="default" r:id="rId8"/>
      <w:footerReference w:type="default" r:id="rId9"/>
      <w:pgSz w:w="12240" w:h="18720" w:code="14"/>
      <w:pgMar w:top="1417" w:right="1701" w:bottom="1417" w:left="1701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3AEE" w14:textId="77777777" w:rsidR="006F1322" w:rsidRDefault="006F1322">
      <w:pPr>
        <w:spacing w:after="0" w:line="240" w:lineRule="auto"/>
      </w:pPr>
      <w:r>
        <w:separator/>
      </w:r>
    </w:p>
  </w:endnote>
  <w:endnote w:type="continuationSeparator" w:id="0">
    <w:p w14:paraId="343CB7B6" w14:textId="77777777" w:rsidR="006F1322" w:rsidRDefault="006F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4045"/>
      <w:docPartObj>
        <w:docPartGallery w:val="Page Numbers (Bottom of Page)"/>
        <w:docPartUnique/>
      </w:docPartObj>
    </w:sdtPr>
    <w:sdtContent>
      <w:p w14:paraId="5FC60752" w14:textId="500C6E7E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B23" w:rsidRPr="00927B23">
          <w:rPr>
            <w:noProof/>
            <w:lang w:val="es-ES"/>
          </w:rPr>
          <w:t>4</w:t>
        </w:r>
        <w:r>
          <w:fldChar w:fldCharType="end"/>
        </w:r>
      </w:p>
      <w:p w14:paraId="25297F2F" w14:textId="4C55D2FF" w:rsidR="00E16F4D" w:rsidRPr="00A77519" w:rsidRDefault="00E16F4D" w:rsidP="00E16F4D">
        <w:pPr>
          <w:jc w:val="both"/>
          <w:rPr>
            <w:rFonts w:ascii="Arial" w:hAnsi="Arial" w:cs="Arial"/>
            <w:b/>
            <w:sz w:val="16"/>
            <w:szCs w:val="16"/>
          </w:rPr>
        </w:pPr>
        <w:r w:rsidRPr="00A77519">
          <w:rPr>
            <w:rFonts w:ascii="Arial" w:hAnsi="Arial" w:cs="Arial"/>
            <w:sz w:val="16"/>
            <w:szCs w:val="16"/>
          </w:rPr>
          <w:t xml:space="preserve">ESTA HOJA PERTENECE A LA MINUTA DE LA </w:t>
        </w:r>
        <w:r w:rsidRPr="002106CC">
          <w:rPr>
            <w:rFonts w:ascii="Arial" w:hAnsi="Arial" w:cs="Arial"/>
            <w:sz w:val="16"/>
            <w:szCs w:val="16"/>
          </w:rPr>
          <w:t>DECIMA CUARTA 14ª</w:t>
        </w:r>
        <w:r w:rsidRPr="00A77519">
          <w:rPr>
            <w:rFonts w:ascii="Arial" w:hAnsi="Arial" w:cs="Arial"/>
            <w:sz w:val="16"/>
            <w:szCs w:val="16"/>
          </w:rPr>
          <w:t xml:space="preserve"> SESIÓN DE LA COMISIÓN EDILICIA DE PLANEACIÓN SOCIOECONÓMICA Y URBANA.</w:t>
        </w:r>
      </w:p>
      <w:p w14:paraId="4B13BF7D" w14:textId="4400F7BB" w:rsidR="005A67E6" w:rsidRDefault="00000000" w:rsidP="00664CAE">
        <w:pPr>
          <w:pStyle w:val="Piedepgina"/>
          <w:jc w:val="both"/>
        </w:pPr>
      </w:p>
    </w:sdtContent>
  </w:sdt>
  <w:p w14:paraId="4FA5EB10" w14:textId="77777777" w:rsidR="005A67E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64AA" w14:textId="77777777" w:rsidR="006F1322" w:rsidRDefault="006F1322">
      <w:pPr>
        <w:spacing w:after="0" w:line="240" w:lineRule="auto"/>
      </w:pPr>
      <w:r>
        <w:separator/>
      </w:r>
    </w:p>
  </w:footnote>
  <w:footnote w:type="continuationSeparator" w:id="0">
    <w:p w14:paraId="1CB43238" w14:textId="77777777" w:rsidR="006F1322" w:rsidRDefault="006F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2EDEF033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 xml:space="preserve">COMISIÓN EDILICIA DE </w:t>
    </w:r>
    <w:r w:rsidR="00BB4516">
      <w:rPr>
        <w:sz w:val="24"/>
        <w:szCs w:val="24"/>
      </w:rPr>
      <w:t>PLANEACIÓN SOCIOECONÓMICA Y URBANA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850"/>
    <w:multiLevelType w:val="hybridMultilevel"/>
    <w:tmpl w:val="2490FAB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03D9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>
      <w:start w:val="1"/>
      <w:numFmt w:val="lowerLetter"/>
      <w:lvlText w:val="%2."/>
      <w:lvlJc w:val="left"/>
      <w:pPr>
        <w:ind w:left="1363" w:hanging="360"/>
      </w:pPr>
    </w:lvl>
    <w:lvl w:ilvl="2" w:tplc="080A001B">
      <w:start w:val="1"/>
      <w:numFmt w:val="lowerRoman"/>
      <w:lvlText w:val="%3."/>
      <w:lvlJc w:val="right"/>
      <w:pPr>
        <w:ind w:left="2083" w:hanging="180"/>
      </w:pPr>
    </w:lvl>
    <w:lvl w:ilvl="3" w:tplc="080A000F">
      <w:start w:val="1"/>
      <w:numFmt w:val="decimal"/>
      <w:lvlText w:val="%4."/>
      <w:lvlJc w:val="left"/>
      <w:pPr>
        <w:ind w:left="2803" w:hanging="360"/>
      </w:pPr>
    </w:lvl>
    <w:lvl w:ilvl="4" w:tplc="080A0019">
      <w:start w:val="1"/>
      <w:numFmt w:val="lowerLetter"/>
      <w:lvlText w:val="%5."/>
      <w:lvlJc w:val="left"/>
      <w:pPr>
        <w:ind w:left="3523" w:hanging="360"/>
      </w:pPr>
    </w:lvl>
    <w:lvl w:ilvl="5" w:tplc="080A001B">
      <w:start w:val="1"/>
      <w:numFmt w:val="lowerRoman"/>
      <w:lvlText w:val="%6."/>
      <w:lvlJc w:val="right"/>
      <w:pPr>
        <w:ind w:left="4243" w:hanging="180"/>
      </w:pPr>
    </w:lvl>
    <w:lvl w:ilvl="6" w:tplc="080A000F">
      <w:start w:val="1"/>
      <w:numFmt w:val="decimal"/>
      <w:lvlText w:val="%7."/>
      <w:lvlJc w:val="left"/>
      <w:pPr>
        <w:ind w:left="4963" w:hanging="360"/>
      </w:pPr>
    </w:lvl>
    <w:lvl w:ilvl="7" w:tplc="080A0019">
      <w:start w:val="1"/>
      <w:numFmt w:val="lowerLetter"/>
      <w:lvlText w:val="%8."/>
      <w:lvlJc w:val="left"/>
      <w:pPr>
        <w:ind w:left="5683" w:hanging="360"/>
      </w:pPr>
    </w:lvl>
    <w:lvl w:ilvl="8" w:tplc="080A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085320">
    <w:abstractNumId w:val="1"/>
  </w:num>
  <w:num w:numId="2" w16cid:durableId="1359817258">
    <w:abstractNumId w:val="5"/>
  </w:num>
  <w:num w:numId="3" w16cid:durableId="825240309">
    <w:abstractNumId w:val="6"/>
  </w:num>
  <w:num w:numId="4" w16cid:durableId="4552805">
    <w:abstractNumId w:val="2"/>
  </w:num>
  <w:num w:numId="5" w16cid:durableId="1759138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173443">
    <w:abstractNumId w:val="4"/>
  </w:num>
  <w:num w:numId="7" w16cid:durableId="433282132">
    <w:abstractNumId w:val="3"/>
  </w:num>
  <w:num w:numId="8" w16cid:durableId="1197426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26E6"/>
    <w:rsid w:val="00005D8D"/>
    <w:rsid w:val="00010751"/>
    <w:rsid w:val="00011A6F"/>
    <w:rsid w:val="00014D38"/>
    <w:rsid w:val="000228B6"/>
    <w:rsid w:val="0002728A"/>
    <w:rsid w:val="00033C78"/>
    <w:rsid w:val="00034640"/>
    <w:rsid w:val="00044613"/>
    <w:rsid w:val="00045F9A"/>
    <w:rsid w:val="00047C79"/>
    <w:rsid w:val="00064113"/>
    <w:rsid w:val="000642B5"/>
    <w:rsid w:val="0006457F"/>
    <w:rsid w:val="0006647F"/>
    <w:rsid w:val="00071DC2"/>
    <w:rsid w:val="000825A5"/>
    <w:rsid w:val="00083345"/>
    <w:rsid w:val="00084748"/>
    <w:rsid w:val="00085D88"/>
    <w:rsid w:val="0008741A"/>
    <w:rsid w:val="00087D66"/>
    <w:rsid w:val="00087F26"/>
    <w:rsid w:val="00093F80"/>
    <w:rsid w:val="000A0AE8"/>
    <w:rsid w:val="000C0FF1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FB"/>
    <w:rsid w:val="000F341B"/>
    <w:rsid w:val="000F4622"/>
    <w:rsid w:val="00100015"/>
    <w:rsid w:val="00103A7A"/>
    <w:rsid w:val="001265C7"/>
    <w:rsid w:val="00134DA3"/>
    <w:rsid w:val="001458A9"/>
    <w:rsid w:val="00145DF5"/>
    <w:rsid w:val="00146367"/>
    <w:rsid w:val="001472C6"/>
    <w:rsid w:val="00154011"/>
    <w:rsid w:val="00156D32"/>
    <w:rsid w:val="00165588"/>
    <w:rsid w:val="00167D69"/>
    <w:rsid w:val="00173F4C"/>
    <w:rsid w:val="00177AC3"/>
    <w:rsid w:val="0018383B"/>
    <w:rsid w:val="001850B3"/>
    <w:rsid w:val="00190893"/>
    <w:rsid w:val="00194B9C"/>
    <w:rsid w:val="001A1895"/>
    <w:rsid w:val="001A1CC5"/>
    <w:rsid w:val="001A4FC5"/>
    <w:rsid w:val="001A598B"/>
    <w:rsid w:val="001A6950"/>
    <w:rsid w:val="001B6544"/>
    <w:rsid w:val="001C1490"/>
    <w:rsid w:val="001C178D"/>
    <w:rsid w:val="001C2985"/>
    <w:rsid w:val="001C49E8"/>
    <w:rsid w:val="001C4D4F"/>
    <w:rsid w:val="001C618A"/>
    <w:rsid w:val="001C6903"/>
    <w:rsid w:val="001D5731"/>
    <w:rsid w:val="001E1B05"/>
    <w:rsid w:val="001F0AB3"/>
    <w:rsid w:val="001F73A3"/>
    <w:rsid w:val="00200915"/>
    <w:rsid w:val="002053BA"/>
    <w:rsid w:val="0020629B"/>
    <w:rsid w:val="00206389"/>
    <w:rsid w:val="002075CA"/>
    <w:rsid w:val="002106CC"/>
    <w:rsid w:val="002130DF"/>
    <w:rsid w:val="002147F8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068F"/>
    <w:rsid w:val="00242792"/>
    <w:rsid w:val="002465FA"/>
    <w:rsid w:val="002473CC"/>
    <w:rsid w:val="00252810"/>
    <w:rsid w:val="00254B76"/>
    <w:rsid w:val="0025621E"/>
    <w:rsid w:val="00271A1D"/>
    <w:rsid w:val="00273571"/>
    <w:rsid w:val="002746BC"/>
    <w:rsid w:val="00280E4A"/>
    <w:rsid w:val="002838A0"/>
    <w:rsid w:val="0028428B"/>
    <w:rsid w:val="00285A00"/>
    <w:rsid w:val="00287D0D"/>
    <w:rsid w:val="002924A1"/>
    <w:rsid w:val="0029699B"/>
    <w:rsid w:val="00296BA6"/>
    <w:rsid w:val="002A01A6"/>
    <w:rsid w:val="002A0541"/>
    <w:rsid w:val="002A0DE5"/>
    <w:rsid w:val="002A1D72"/>
    <w:rsid w:val="002A4198"/>
    <w:rsid w:val="002B2BF2"/>
    <w:rsid w:val="002B4A04"/>
    <w:rsid w:val="002C1621"/>
    <w:rsid w:val="002D0C09"/>
    <w:rsid w:val="002E7B3D"/>
    <w:rsid w:val="002F49D5"/>
    <w:rsid w:val="002F5265"/>
    <w:rsid w:val="002F7E2D"/>
    <w:rsid w:val="00300F0F"/>
    <w:rsid w:val="00302D66"/>
    <w:rsid w:val="0030432C"/>
    <w:rsid w:val="00306FF5"/>
    <w:rsid w:val="00317716"/>
    <w:rsid w:val="00326A9D"/>
    <w:rsid w:val="00331869"/>
    <w:rsid w:val="00334488"/>
    <w:rsid w:val="003355F6"/>
    <w:rsid w:val="003510C6"/>
    <w:rsid w:val="00351333"/>
    <w:rsid w:val="00354CDD"/>
    <w:rsid w:val="00357D32"/>
    <w:rsid w:val="00363507"/>
    <w:rsid w:val="00367B5C"/>
    <w:rsid w:val="0038008D"/>
    <w:rsid w:val="0038017F"/>
    <w:rsid w:val="00381B3C"/>
    <w:rsid w:val="0038353E"/>
    <w:rsid w:val="00385071"/>
    <w:rsid w:val="00396E34"/>
    <w:rsid w:val="003A0EE0"/>
    <w:rsid w:val="003A669A"/>
    <w:rsid w:val="003A7587"/>
    <w:rsid w:val="003B1CBB"/>
    <w:rsid w:val="003B2FDE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1C15"/>
    <w:rsid w:val="003E3C3A"/>
    <w:rsid w:val="003F56E8"/>
    <w:rsid w:val="003F5EDE"/>
    <w:rsid w:val="00407A3B"/>
    <w:rsid w:val="00415679"/>
    <w:rsid w:val="00415C4C"/>
    <w:rsid w:val="00430F96"/>
    <w:rsid w:val="0043412D"/>
    <w:rsid w:val="00444106"/>
    <w:rsid w:val="004612D8"/>
    <w:rsid w:val="004730EC"/>
    <w:rsid w:val="00474905"/>
    <w:rsid w:val="00476148"/>
    <w:rsid w:val="00480255"/>
    <w:rsid w:val="00483425"/>
    <w:rsid w:val="004A2898"/>
    <w:rsid w:val="004B0741"/>
    <w:rsid w:val="004B3202"/>
    <w:rsid w:val="004B7799"/>
    <w:rsid w:val="004C09A4"/>
    <w:rsid w:val="004D21A1"/>
    <w:rsid w:val="004F0AF9"/>
    <w:rsid w:val="004F1401"/>
    <w:rsid w:val="004F3A11"/>
    <w:rsid w:val="004F488E"/>
    <w:rsid w:val="004F66AF"/>
    <w:rsid w:val="00503090"/>
    <w:rsid w:val="0050319C"/>
    <w:rsid w:val="005035EF"/>
    <w:rsid w:val="0051140B"/>
    <w:rsid w:val="00512A5E"/>
    <w:rsid w:val="00513797"/>
    <w:rsid w:val="00514B09"/>
    <w:rsid w:val="00527301"/>
    <w:rsid w:val="00530A7F"/>
    <w:rsid w:val="00534113"/>
    <w:rsid w:val="00540A73"/>
    <w:rsid w:val="00544223"/>
    <w:rsid w:val="00547387"/>
    <w:rsid w:val="00550380"/>
    <w:rsid w:val="005576A8"/>
    <w:rsid w:val="00574215"/>
    <w:rsid w:val="0058104D"/>
    <w:rsid w:val="00586E14"/>
    <w:rsid w:val="005907F1"/>
    <w:rsid w:val="00592C86"/>
    <w:rsid w:val="00593807"/>
    <w:rsid w:val="005938C2"/>
    <w:rsid w:val="005A0EE9"/>
    <w:rsid w:val="005A18D9"/>
    <w:rsid w:val="005A1F50"/>
    <w:rsid w:val="005A33B2"/>
    <w:rsid w:val="005B0EDD"/>
    <w:rsid w:val="005C3300"/>
    <w:rsid w:val="005C6A6B"/>
    <w:rsid w:val="005C6D3C"/>
    <w:rsid w:val="005C7249"/>
    <w:rsid w:val="005C7B18"/>
    <w:rsid w:val="005D69B0"/>
    <w:rsid w:val="005D6A03"/>
    <w:rsid w:val="005F14B7"/>
    <w:rsid w:val="005F6A5B"/>
    <w:rsid w:val="00601593"/>
    <w:rsid w:val="00603703"/>
    <w:rsid w:val="00613FE9"/>
    <w:rsid w:val="006203AB"/>
    <w:rsid w:val="00633B94"/>
    <w:rsid w:val="00634CDD"/>
    <w:rsid w:val="00635737"/>
    <w:rsid w:val="00637597"/>
    <w:rsid w:val="00637DBD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62C82"/>
    <w:rsid w:val="00671E55"/>
    <w:rsid w:val="006A04B0"/>
    <w:rsid w:val="006A1240"/>
    <w:rsid w:val="006A4ABD"/>
    <w:rsid w:val="006A69C7"/>
    <w:rsid w:val="006B58EC"/>
    <w:rsid w:val="006B598A"/>
    <w:rsid w:val="006B6F26"/>
    <w:rsid w:val="006C1DDA"/>
    <w:rsid w:val="006C3A37"/>
    <w:rsid w:val="006C5771"/>
    <w:rsid w:val="006D0E61"/>
    <w:rsid w:val="006D30CC"/>
    <w:rsid w:val="006D7578"/>
    <w:rsid w:val="006E75D9"/>
    <w:rsid w:val="006F0494"/>
    <w:rsid w:val="006F1322"/>
    <w:rsid w:val="006F30EE"/>
    <w:rsid w:val="00700F2D"/>
    <w:rsid w:val="00704828"/>
    <w:rsid w:val="00714424"/>
    <w:rsid w:val="007154F7"/>
    <w:rsid w:val="007212C3"/>
    <w:rsid w:val="00725DA0"/>
    <w:rsid w:val="00733BC1"/>
    <w:rsid w:val="0073565B"/>
    <w:rsid w:val="00735C5D"/>
    <w:rsid w:val="00741FEE"/>
    <w:rsid w:val="007552CE"/>
    <w:rsid w:val="00766657"/>
    <w:rsid w:val="00766DBA"/>
    <w:rsid w:val="007705E8"/>
    <w:rsid w:val="00771853"/>
    <w:rsid w:val="00775870"/>
    <w:rsid w:val="00776994"/>
    <w:rsid w:val="00785C11"/>
    <w:rsid w:val="007934EF"/>
    <w:rsid w:val="00793711"/>
    <w:rsid w:val="00794399"/>
    <w:rsid w:val="007A1D90"/>
    <w:rsid w:val="007C3E10"/>
    <w:rsid w:val="007D3295"/>
    <w:rsid w:val="007D56F7"/>
    <w:rsid w:val="007E3B07"/>
    <w:rsid w:val="007F23DF"/>
    <w:rsid w:val="007F27A9"/>
    <w:rsid w:val="007F2E27"/>
    <w:rsid w:val="007F5C13"/>
    <w:rsid w:val="007F5FB1"/>
    <w:rsid w:val="007F6A1F"/>
    <w:rsid w:val="00801698"/>
    <w:rsid w:val="00803FCB"/>
    <w:rsid w:val="00804739"/>
    <w:rsid w:val="00805647"/>
    <w:rsid w:val="00805CD1"/>
    <w:rsid w:val="0080626F"/>
    <w:rsid w:val="008205FB"/>
    <w:rsid w:val="00823F8C"/>
    <w:rsid w:val="008241CC"/>
    <w:rsid w:val="00824CED"/>
    <w:rsid w:val="00824FA2"/>
    <w:rsid w:val="00830AAD"/>
    <w:rsid w:val="00832500"/>
    <w:rsid w:val="008366C2"/>
    <w:rsid w:val="008414CE"/>
    <w:rsid w:val="00844B74"/>
    <w:rsid w:val="00846720"/>
    <w:rsid w:val="00847E8E"/>
    <w:rsid w:val="008525BE"/>
    <w:rsid w:val="0085297C"/>
    <w:rsid w:val="0085310D"/>
    <w:rsid w:val="00853553"/>
    <w:rsid w:val="00855BCE"/>
    <w:rsid w:val="0085667C"/>
    <w:rsid w:val="00857C8A"/>
    <w:rsid w:val="00865AA4"/>
    <w:rsid w:val="00866FDA"/>
    <w:rsid w:val="0087199C"/>
    <w:rsid w:val="00872502"/>
    <w:rsid w:val="0087370D"/>
    <w:rsid w:val="008749B7"/>
    <w:rsid w:val="00874CD9"/>
    <w:rsid w:val="00876C88"/>
    <w:rsid w:val="0088142E"/>
    <w:rsid w:val="008870B6"/>
    <w:rsid w:val="00887B56"/>
    <w:rsid w:val="00893CAF"/>
    <w:rsid w:val="008979AF"/>
    <w:rsid w:val="008B17D0"/>
    <w:rsid w:val="008B20FA"/>
    <w:rsid w:val="008B4B9B"/>
    <w:rsid w:val="008B652B"/>
    <w:rsid w:val="008D1A88"/>
    <w:rsid w:val="008E0BD9"/>
    <w:rsid w:val="008E2025"/>
    <w:rsid w:val="008E28B0"/>
    <w:rsid w:val="008F105C"/>
    <w:rsid w:val="008F299B"/>
    <w:rsid w:val="008F586E"/>
    <w:rsid w:val="00903728"/>
    <w:rsid w:val="00904443"/>
    <w:rsid w:val="0091461D"/>
    <w:rsid w:val="00917161"/>
    <w:rsid w:val="0092147B"/>
    <w:rsid w:val="0092452A"/>
    <w:rsid w:val="00926E65"/>
    <w:rsid w:val="0092754F"/>
    <w:rsid w:val="00927B23"/>
    <w:rsid w:val="009303AE"/>
    <w:rsid w:val="00931E30"/>
    <w:rsid w:val="00936A87"/>
    <w:rsid w:val="00937D15"/>
    <w:rsid w:val="009401B9"/>
    <w:rsid w:val="00951D67"/>
    <w:rsid w:val="0095728B"/>
    <w:rsid w:val="00963A1D"/>
    <w:rsid w:val="0096483E"/>
    <w:rsid w:val="009679A8"/>
    <w:rsid w:val="00976556"/>
    <w:rsid w:val="0098357F"/>
    <w:rsid w:val="009A1E71"/>
    <w:rsid w:val="009A5345"/>
    <w:rsid w:val="009A5735"/>
    <w:rsid w:val="009A5ABA"/>
    <w:rsid w:val="009B155E"/>
    <w:rsid w:val="009B5F6B"/>
    <w:rsid w:val="009B6B9F"/>
    <w:rsid w:val="009B705B"/>
    <w:rsid w:val="009C0174"/>
    <w:rsid w:val="009C3423"/>
    <w:rsid w:val="009D0908"/>
    <w:rsid w:val="009D6261"/>
    <w:rsid w:val="009D657A"/>
    <w:rsid w:val="009E261F"/>
    <w:rsid w:val="009E4EFE"/>
    <w:rsid w:val="009F25B2"/>
    <w:rsid w:val="009F3A41"/>
    <w:rsid w:val="009F5940"/>
    <w:rsid w:val="00A0146D"/>
    <w:rsid w:val="00A0356E"/>
    <w:rsid w:val="00A039FB"/>
    <w:rsid w:val="00A04E7C"/>
    <w:rsid w:val="00A05EC3"/>
    <w:rsid w:val="00A07451"/>
    <w:rsid w:val="00A10E33"/>
    <w:rsid w:val="00A149F5"/>
    <w:rsid w:val="00A15158"/>
    <w:rsid w:val="00A23AAE"/>
    <w:rsid w:val="00A247FC"/>
    <w:rsid w:val="00A2485A"/>
    <w:rsid w:val="00A27E0D"/>
    <w:rsid w:val="00A300AD"/>
    <w:rsid w:val="00A315FD"/>
    <w:rsid w:val="00A42722"/>
    <w:rsid w:val="00A43D75"/>
    <w:rsid w:val="00A46C9D"/>
    <w:rsid w:val="00A50330"/>
    <w:rsid w:val="00A53A08"/>
    <w:rsid w:val="00A54B02"/>
    <w:rsid w:val="00A600F6"/>
    <w:rsid w:val="00A61B45"/>
    <w:rsid w:val="00A70D99"/>
    <w:rsid w:val="00A71666"/>
    <w:rsid w:val="00A716F9"/>
    <w:rsid w:val="00A71F1D"/>
    <w:rsid w:val="00A72E55"/>
    <w:rsid w:val="00A7346D"/>
    <w:rsid w:val="00A77519"/>
    <w:rsid w:val="00A83215"/>
    <w:rsid w:val="00A8670F"/>
    <w:rsid w:val="00A9172B"/>
    <w:rsid w:val="00A92058"/>
    <w:rsid w:val="00A94225"/>
    <w:rsid w:val="00AA0102"/>
    <w:rsid w:val="00AA3320"/>
    <w:rsid w:val="00AA5141"/>
    <w:rsid w:val="00AA5C49"/>
    <w:rsid w:val="00AB136D"/>
    <w:rsid w:val="00AB5C62"/>
    <w:rsid w:val="00AB6387"/>
    <w:rsid w:val="00AB7773"/>
    <w:rsid w:val="00AC0DA0"/>
    <w:rsid w:val="00AC25D5"/>
    <w:rsid w:val="00AC3836"/>
    <w:rsid w:val="00AD21AA"/>
    <w:rsid w:val="00AD2283"/>
    <w:rsid w:val="00AE1E3C"/>
    <w:rsid w:val="00AE35DE"/>
    <w:rsid w:val="00AF0A5D"/>
    <w:rsid w:val="00B0342D"/>
    <w:rsid w:val="00B1103A"/>
    <w:rsid w:val="00B11A4D"/>
    <w:rsid w:val="00B168A0"/>
    <w:rsid w:val="00B2339C"/>
    <w:rsid w:val="00B27781"/>
    <w:rsid w:val="00B40FDD"/>
    <w:rsid w:val="00B44F35"/>
    <w:rsid w:val="00B4559D"/>
    <w:rsid w:val="00B83C48"/>
    <w:rsid w:val="00B843DC"/>
    <w:rsid w:val="00B94107"/>
    <w:rsid w:val="00B95142"/>
    <w:rsid w:val="00BA17BA"/>
    <w:rsid w:val="00BA2232"/>
    <w:rsid w:val="00BA2568"/>
    <w:rsid w:val="00BB04EB"/>
    <w:rsid w:val="00BB1BFD"/>
    <w:rsid w:val="00BB37BF"/>
    <w:rsid w:val="00BB4306"/>
    <w:rsid w:val="00BB4516"/>
    <w:rsid w:val="00BB62B8"/>
    <w:rsid w:val="00BC2713"/>
    <w:rsid w:val="00BC3EDC"/>
    <w:rsid w:val="00BC3F32"/>
    <w:rsid w:val="00BD3D21"/>
    <w:rsid w:val="00BD4A18"/>
    <w:rsid w:val="00BD58AA"/>
    <w:rsid w:val="00BE72C0"/>
    <w:rsid w:val="00C034CA"/>
    <w:rsid w:val="00C14969"/>
    <w:rsid w:val="00C16F0B"/>
    <w:rsid w:val="00C20B70"/>
    <w:rsid w:val="00C30810"/>
    <w:rsid w:val="00C30FF6"/>
    <w:rsid w:val="00C34E3C"/>
    <w:rsid w:val="00C4529B"/>
    <w:rsid w:val="00C5181E"/>
    <w:rsid w:val="00C610D9"/>
    <w:rsid w:val="00C62ECF"/>
    <w:rsid w:val="00C63ED8"/>
    <w:rsid w:val="00C64023"/>
    <w:rsid w:val="00C67677"/>
    <w:rsid w:val="00C706B7"/>
    <w:rsid w:val="00C72ACB"/>
    <w:rsid w:val="00C734C2"/>
    <w:rsid w:val="00C735EE"/>
    <w:rsid w:val="00C76472"/>
    <w:rsid w:val="00C832D5"/>
    <w:rsid w:val="00C902E6"/>
    <w:rsid w:val="00C91EFD"/>
    <w:rsid w:val="00C92759"/>
    <w:rsid w:val="00C943E8"/>
    <w:rsid w:val="00CA0035"/>
    <w:rsid w:val="00CA3823"/>
    <w:rsid w:val="00CA4BB9"/>
    <w:rsid w:val="00CC015D"/>
    <w:rsid w:val="00CC5B34"/>
    <w:rsid w:val="00CC5C6E"/>
    <w:rsid w:val="00CC7DE6"/>
    <w:rsid w:val="00CD18C6"/>
    <w:rsid w:val="00CD4501"/>
    <w:rsid w:val="00CD724D"/>
    <w:rsid w:val="00CE2E7E"/>
    <w:rsid w:val="00CE3E8B"/>
    <w:rsid w:val="00CE5B38"/>
    <w:rsid w:val="00CF070D"/>
    <w:rsid w:val="00CF3E01"/>
    <w:rsid w:val="00CF4076"/>
    <w:rsid w:val="00CF6973"/>
    <w:rsid w:val="00D00339"/>
    <w:rsid w:val="00D04AD7"/>
    <w:rsid w:val="00D074F5"/>
    <w:rsid w:val="00D101D2"/>
    <w:rsid w:val="00D117C6"/>
    <w:rsid w:val="00D14120"/>
    <w:rsid w:val="00D1475A"/>
    <w:rsid w:val="00D206F6"/>
    <w:rsid w:val="00D24250"/>
    <w:rsid w:val="00D261AA"/>
    <w:rsid w:val="00D30EA9"/>
    <w:rsid w:val="00D35EF3"/>
    <w:rsid w:val="00D36B41"/>
    <w:rsid w:val="00D42ED3"/>
    <w:rsid w:val="00D4429C"/>
    <w:rsid w:val="00D46102"/>
    <w:rsid w:val="00D46EED"/>
    <w:rsid w:val="00D57099"/>
    <w:rsid w:val="00D6005F"/>
    <w:rsid w:val="00D64E4F"/>
    <w:rsid w:val="00D75826"/>
    <w:rsid w:val="00D7782D"/>
    <w:rsid w:val="00D8107A"/>
    <w:rsid w:val="00D862D3"/>
    <w:rsid w:val="00D9067B"/>
    <w:rsid w:val="00D908E2"/>
    <w:rsid w:val="00D910AD"/>
    <w:rsid w:val="00DA0D12"/>
    <w:rsid w:val="00DA104E"/>
    <w:rsid w:val="00DA26EB"/>
    <w:rsid w:val="00DA31E8"/>
    <w:rsid w:val="00DA445B"/>
    <w:rsid w:val="00DA5C4D"/>
    <w:rsid w:val="00DB6E20"/>
    <w:rsid w:val="00DC1C76"/>
    <w:rsid w:val="00DC20E9"/>
    <w:rsid w:val="00DC235D"/>
    <w:rsid w:val="00DC4460"/>
    <w:rsid w:val="00DC4C2C"/>
    <w:rsid w:val="00DD0921"/>
    <w:rsid w:val="00DE0A3F"/>
    <w:rsid w:val="00DE4DD7"/>
    <w:rsid w:val="00DE603A"/>
    <w:rsid w:val="00DF1338"/>
    <w:rsid w:val="00DF1A9C"/>
    <w:rsid w:val="00E020FD"/>
    <w:rsid w:val="00E06C84"/>
    <w:rsid w:val="00E16F4D"/>
    <w:rsid w:val="00E250F6"/>
    <w:rsid w:val="00E26098"/>
    <w:rsid w:val="00E378F8"/>
    <w:rsid w:val="00E37D1B"/>
    <w:rsid w:val="00E4708D"/>
    <w:rsid w:val="00E47B45"/>
    <w:rsid w:val="00E55AE9"/>
    <w:rsid w:val="00E60B0A"/>
    <w:rsid w:val="00E6323E"/>
    <w:rsid w:val="00E635D8"/>
    <w:rsid w:val="00E70890"/>
    <w:rsid w:val="00E709E5"/>
    <w:rsid w:val="00E7505A"/>
    <w:rsid w:val="00E8146F"/>
    <w:rsid w:val="00E81CC3"/>
    <w:rsid w:val="00E9170E"/>
    <w:rsid w:val="00E937AD"/>
    <w:rsid w:val="00E942ED"/>
    <w:rsid w:val="00E97967"/>
    <w:rsid w:val="00EA33CC"/>
    <w:rsid w:val="00EA40F8"/>
    <w:rsid w:val="00EA5E03"/>
    <w:rsid w:val="00EA6FA1"/>
    <w:rsid w:val="00EB1D3A"/>
    <w:rsid w:val="00EB6A15"/>
    <w:rsid w:val="00EC2925"/>
    <w:rsid w:val="00ED3FB8"/>
    <w:rsid w:val="00ED56C9"/>
    <w:rsid w:val="00ED6EE9"/>
    <w:rsid w:val="00ED77A8"/>
    <w:rsid w:val="00EE1F43"/>
    <w:rsid w:val="00EE22E2"/>
    <w:rsid w:val="00EE3773"/>
    <w:rsid w:val="00EF0FD9"/>
    <w:rsid w:val="00EF1BB1"/>
    <w:rsid w:val="00EF536F"/>
    <w:rsid w:val="00EF739F"/>
    <w:rsid w:val="00F00B09"/>
    <w:rsid w:val="00F013D0"/>
    <w:rsid w:val="00F06023"/>
    <w:rsid w:val="00F11337"/>
    <w:rsid w:val="00F11CD9"/>
    <w:rsid w:val="00F16523"/>
    <w:rsid w:val="00F21E92"/>
    <w:rsid w:val="00F2226F"/>
    <w:rsid w:val="00F24017"/>
    <w:rsid w:val="00F513E4"/>
    <w:rsid w:val="00F5519D"/>
    <w:rsid w:val="00F609BF"/>
    <w:rsid w:val="00F660EB"/>
    <w:rsid w:val="00F70D55"/>
    <w:rsid w:val="00F71C00"/>
    <w:rsid w:val="00F77051"/>
    <w:rsid w:val="00F77AD3"/>
    <w:rsid w:val="00F91ABC"/>
    <w:rsid w:val="00F962E6"/>
    <w:rsid w:val="00F96C72"/>
    <w:rsid w:val="00F97189"/>
    <w:rsid w:val="00FB153D"/>
    <w:rsid w:val="00FB44D2"/>
    <w:rsid w:val="00FB69CA"/>
    <w:rsid w:val="00FB6D4D"/>
    <w:rsid w:val="00FC3D07"/>
    <w:rsid w:val="00FC5D94"/>
    <w:rsid w:val="00FC7A2A"/>
    <w:rsid w:val="00FD1071"/>
    <w:rsid w:val="00FD30CA"/>
    <w:rsid w:val="00FD64DD"/>
    <w:rsid w:val="00FE0B2B"/>
    <w:rsid w:val="00FE5CE7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F3F6-A187-4D9B-A47A-17448DD53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2022-11-18T23:38:00Z</cp:lastPrinted>
  <dcterms:created xsi:type="dcterms:W3CDTF">2023-02-02T20:39:00Z</dcterms:created>
  <dcterms:modified xsi:type="dcterms:W3CDTF">2023-02-02T20:39:00Z</dcterms:modified>
</cp:coreProperties>
</file>