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68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3"/>
        <w:gridCol w:w="2693"/>
        <w:gridCol w:w="3119"/>
        <w:gridCol w:w="3543"/>
      </w:tblGrid>
      <w:tr w:rsidR="00D32833" w:rsidTr="00D32833">
        <w:tc>
          <w:tcPr>
            <w:tcW w:w="3120" w:type="dxa"/>
          </w:tcPr>
          <w:p w:rsidR="00D32833" w:rsidRDefault="00D32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:rsidR="00D32833" w:rsidRDefault="00D32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693" w:type="dxa"/>
          </w:tcPr>
          <w:p w:rsidR="00D32833" w:rsidRDefault="00D32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119" w:type="dxa"/>
          </w:tcPr>
          <w:p w:rsidR="00D32833" w:rsidRDefault="00D32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543" w:type="dxa"/>
          </w:tcPr>
          <w:p w:rsidR="00D32833" w:rsidRDefault="00D32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D32833" w:rsidTr="00D32833">
        <w:trPr>
          <w:trHeight w:val="1950"/>
        </w:trPr>
        <w:tc>
          <w:tcPr>
            <w:tcW w:w="3120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D32833" w:rsidRDefault="00D32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Reunión en sala de Expresidentes con Delegados y Dirección de Educación.</w:t>
            </w:r>
          </w:p>
          <w:p w:rsidR="00D32833" w:rsidRDefault="00D32833" w:rsidP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Reunión de Gabinete en sala de Expresidentes.</w:t>
            </w:r>
          </w:p>
        </w:tc>
        <w:tc>
          <w:tcPr>
            <w:tcW w:w="354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Gabinete en sala de Expresidentes.</w:t>
            </w:r>
          </w:p>
          <w:p w:rsidR="00D32833" w:rsidRDefault="00D32833" w:rsidP="00D32833">
            <w:pPr>
              <w:rPr>
                <w:sz w:val="24"/>
                <w:szCs w:val="24"/>
              </w:rPr>
            </w:pPr>
          </w:p>
        </w:tc>
      </w:tr>
      <w:tr w:rsidR="00D32833" w:rsidTr="00D32833">
        <w:tc>
          <w:tcPr>
            <w:tcW w:w="3120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del día del Policía en el Patio San Pedro del Centro Cultural el Refugio.</w:t>
            </w: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32833" w:rsidRDefault="00D328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Inauguración de la Academia Municipal “CRECE”.</w:t>
            </w:r>
          </w:p>
        </w:tc>
        <w:tc>
          <w:tcPr>
            <w:tcW w:w="3119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la Coordinación con Dir. De Participación Ciudadana                            </w:t>
            </w:r>
          </w:p>
        </w:tc>
        <w:tc>
          <w:tcPr>
            <w:tcW w:w="354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 Personal del Estado Maricarmen Bayardo</w:t>
            </w:r>
          </w:p>
        </w:tc>
      </w:tr>
      <w:tr w:rsidR="00D32833" w:rsidTr="00D32833">
        <w:tc>
          <w:tcPr>
            <w:tcW w:w="3120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Reunión de trabajo con directora de la Academia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Fotografía del arranque primera generación del CUTTLAQUEPAQUE en el Museo Pantaleón Panduro.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Inauguración de CUTLAQUEPAQUE en el Centro Cultural el Refugio.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Arranque de programa Te Queremos Viendo Bien en escuela primaria Aurelio Ortega en la Colonia Lomas del Tapatío.</w:t>
            </w:r>
          </w:p>
          <w:p w:rsidR="00D32833" w:rsidRDefault="00D32833" w:rsidP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 </w:t>
            </w:r>
            <w:proofErr w:type="spellStart"/>
            <w:r>
              <w:rPr>
                <w:sz w:val="24"/>
                <w:szCs w:val="24"/>
              </w:rPr>
              <w:t>Scouting</w:t>
            </w:r>
            <w:proofErr w:type="spellEnd"/>
            <w:r>
              <w:rPr>
                <w:sz w:val="24"/>
                <w:szCs w:val="24"/>
              </w:rPr>
              <w:t xml:space="preserve"> en la colonia El Sauz.</w:t>
            </w: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directora de la Academia Municipal en la Coordinación.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las oficinas de Participación Ciudadana.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protesta d mesa directiva de la Colonia Los Olivos.</w:t>
            </w: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Inauguración de rehabilitación de edificios en el Sauz, Reconstrucción de tejido social Corazón Urbano.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con la Presidenta y el Gobernador al terreno del Cerro del Cuatro, donde será el CUTTLAQUEPAQUE.</w:t>
            </w:r>
          </w:p>
        </w:tc>
        <w:tc>
          <w:tcPr>
            <w:tcW w:w="3119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sala de juntas de Políticas Públicas.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 de escuela Lauro Badillo en Toluquilla.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protesta mesa directiva en la Colonia Cerro del Tesoro.</w:t>
            </w:r>
          </w:p>
          <w:p w:rsidR="00D32833" w:rsidRDefault="00D3283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32833" w:rsidTr="00D32833">
        <w:tc>
          <w:tcPr>
            <w:tcW w:w="3120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Recorrido con el Arquitecto Robles y Dir. De Educación .</w:t>
            </w: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A77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Reunión en ITESO.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  <w:r w:rsidR="00A77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Visita en Colonia las Liebres.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4:00</w:t>
            </w:r>
            <w:r w:rsidR="00A77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Inauguración de curso de oratoria en la Ex Capilla del Museo Pantaleón Panduro.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  <w:r w:rsidR="00A77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Toma de Protesta de la mesa directiva en la Colonia la Cofradía.</w:t>
            </w:r>
          </w:p>
          <w:p w:rsidR="00D32833" w:rsidRDefault="00D328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A77E24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A77E24">
              <w:rPr>
                <w:sz w:val="24"/>
                <w:szCs w:val="24"/>
              </w:rPr>
              <w:t xml:space="preserve"> 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Trabajo en la Jefatura de Gabinete.</w:t>
            </w:r>
          </w:p>
          <w:p w:rsidR="00A77E24" w:rsidRDefault="00A77E24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Reunión de trabajo junto con Políticas Publicas en Jefatura de Gabinete.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Reunión </w:t>
            </w:r>
            <w:r w:rsidR="00BB369A">
              <w:rPr>
                <w:sz w:val="24"/>
                <w:szCs w:val="24"/>
              </w:rPr>
              <w:t>de trabajo en el Centro Comunitario El Triangulito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a 5:00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Recorrido </w:t>
            </w:r>
            <w:r w:rsidR="00BB369A">
              <w:rPr>
                <w:sz w:val="24"/>
                <w:szCs w:val="24"/>
              </w:rPr>
              <w:t>de escuelas con la directora de E</w:t>
            </w:r>
            <w:r>
              <w:rPr>
                <w:sz w:val="24"/>
                <w:szCs w:val="24"/>
              </w:rPr>
              <w:t>ducación.</w:t>
            </w:r>
          </w:p>
        </w:tc>
        <w:tc>
          <w:tcPr>
            <w:tcW w:w="3119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A77E24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A77E24">
              <w:rPr>
                <w:sz w:val="24"/>
                <w:szCs w:val="24"/>
              </w:rPr>
              <w:t xml:space="preserve"> 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obra de escuela secundaria General Federal Pedro </w:t>
            </w:r>
            <w:proofErr w:type="spellStart"/>
            <w:r>
              <w:rPr>
                <w:sz w:val="24"/>
                <w:szCs w:val="24"/>
              </w:rPr>
              <w:t>Ogazón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12:00</w:t>
            </w:r>
            <w:r w:rsidR="00BB369A">
              <w:rPr>
                <w:sz w:val="24"/>
                <w:szCs w:val="24"/>
              </w:rPr>
              <w:t xml:space="preserve"> Reunión con los directores 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Proulex</w:t>
            </w:r>
            <w:proofErr w:type="spellEnd"/>
            <w:r>
              <w:rPr>
                <w:sz w:val="24"/>
                <w:szCs w:val="24"/>
              </w:rPr>
              <w:t xml:space="preserve"> en la Coordinación.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Reunión con la directora del Instituto de las Mujeres en la Coordinación.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Reunión </w:t>
            </w:r>
            <w:r w:rsidR="00BB369A">
              <w:rPr>
                <w:sz w:val="24"/>
                <w:szCs w:val="24"/>
              </w:rPr>
              <w:t xml:space="preserve">de trabajo </w:t>
            </w:r>
            <w:r>
              <w:rPr>
                <w:sz w:val="24"/>
                <w:szCs w:val="24"/>
              </w:rPr>
              <w:t>en la oficina de Gabinete.</w:t>
            </w:r>
          </w:p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D</w:t>
            </w:r>
            <w:r w:rsidR="00A77E24">
              <w:rPr>
                <w:sz w:val="24"/>
                <w:szCs w:val="24"/>
              </w:rPr>
              <w:t xml:space="preserve">irectora de Academia Municipal y </w:t>
            </w:r>
            <w:r>
              <w:rPr>
                <w:sz w:val="24"/>
                <w:szCs w:val="24"/>
              </w:rPr>
              <w:t xml:space="preserve">encargada del </w:t>
            </w:r>
            <w:r w:rsidR="00A77E24">
              <w:rPr>
                <w:sz w:val="24"/>
                <w:szCs w:val="24"/>
              </w:rPr>
              <w:t xml:space="preserve">Centro Cultural El </w:t>
            </w:r>
            <w:r>
              <w:rPr>
                <w:sz w:val="24"/>
                <w:szCs w:val="24"/>
              </w:rPr>
              <w:t>Triangulito.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11:00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 Coordinación con la directora de educación, jefatura de programas de origen federal y jefatura de vinculación ciudadana.</w:t>
            </w:r>
          </w:p>
          <w:p w:rsidR="00D32833" w:rsidRDefault="00D32833">
            <w:pPr>
              <w:rPr>
                <w:sz w:val="24"/>
                <w:szCs w:val="24"/>
              </w:rPr>
            </w:pPr>
          </w:p>
        </w:tc>
      </w:tr>
      <w:tr w:rsidR="00D32833" w:rsidTr="00D32833">
        <w:tc>
          <w:tcPr>
            <w:tcW w:w="3120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Mesa de trabajo en políticas públicas.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Sesión de Instalación de Comité Técnico de Hecho a Mano por Mujeres en Sala de Expresidentes de la Canaco Tlaquepaque.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Sesión de Instalación de Comité Técnico de Becas para Estancias Infantiles en sala de Expresidentes de la Canaco Tlaquepaque.</w:t>
            </w: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Reunión en la Coordinación con </w:t>
            </w:r>
            <w:r w:rsidR="00BB369A">
              <w:rPr>
                <w:sz w:val="24"/>
                <w:szCs w:val="24"/>
              </w:rPr>
              <w:t>personal de IDEF</w:t>
            </w:r>
          </w:p>
          <w:p w:rsidR="00BB369A" w:rsidRDefault="00BB369A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  <w:r w:rsidR="00BB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Toma de</w:t>
            </w:r>
            <w:r w:rsidR="00BB369A">
              <w:rPr>
                <w:sz w:val="24"/>
                <w:szCs w:val="24"/>
              </w:rPr>
              <w:t xml:space="preserve"> protesta de la mesa directiva </w:t>
            </w:r>
            <w:r>
              <w:rPr>
                <w:sz w:val="24"/>
                <w:szCs w:val="24"/>
              </w:rPr>
              <w:t>e</w:t>
            </w:r>
            <w:r w:rsidR="00BB369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Miravalle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2833" w:rsidRDefault="00D328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</w:p>
          <w:p w:rsidR="00D32833" w:rsidRDefault="00D3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E5C2D" w:rsidRDefault="005E5C2D"/>
    <w:sectPr w:rsidR="005E5C2D" w:rsidSect="00D32833">
      <w:headerReference w:type="default" r:id="rId8"/>
      <w:pgSz w:w="15840" w:h="12240" w:orient="landscape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0E" w:rsidRDefault="0051040E">
      <w:pPr>
        <w:spacing w:after="0" w:line="240" w:lineRule="auto"/>
      </w:pPr>
      <w:r>
        <w:separator/>
      </w:r>
    </w:p>
  </w:endnote>
  <w:endnote w:type="continuationSeparator" w:id="0">
    <w:p w:rsidR="0051040E" w:rsidRDefault="0051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0E" w:rsidRDefault="0051040E">
      <w:pPr>
        <w:spacing w:after="0" w:line="240" w:lineRule="auto"/>
      </w:pPr>
      <w:r>
        <w:separator/>
      </w:r>
    </w:p>
  </w:footnote>
  <w:footnote w:type="continuationSeparator" w:id="0">
    <w:p w:rsidR="0051040E" w:rsidRDefault="0051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D" w:rsidRPr="00D32833" w:rsidRDefault="0051040E">
    <w:pPr>
      <w:pStyle w:val="Encabezado"/>
      <w:rPr>
        <w:rFonts w:ascii="Arial Rounded MT Bold" w:hAnsi="Arial Rounded MT Bold"/>
        <w:sz w:val="28"/>
        <w:szCs w:val="28"/>
      </w:rPr>
    </w:pPr>
    <w:r w:rsidRPr="00D32833">
      <w:rPr>
        <w:rFonts w:ascii="Arial Rounded MT Bold" w:hAnsi="Arial Rounded MT Bold"/>
        <w:sz w:val="28"/>
        <w:szCs w:val="28"/>
      </w:rPr>
      <w:t xml:space="preserve">AGENDA </w:t>
    </w:r>
    <w:r w:rsidR="00D32833">
      <w:rPr>
        <w:rFonts w:ascii="Arial Rounded MT Bold" w:hAnsi="Arial Rounded MT Bold"/>
        <w:sz w:val="28"/>
        <w:szCs w:val="28"/>
      </w:rPr>
      <w:t>DE LA COORDINACIÓN: ENERO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D"/>
    <w:rsid w:val="0051040E"/>
    <w:rsid w:val="005E5C2D"/>
    <w:rsid w:val="00A77E24"/>
    <w:rsid w:val="00BB369A"/>
    <w:rsid w:val="00D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1A2D8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7EBB-1A38-41EB-BB2A-B98A971A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2023-02-02T20:20:00Z</dcterms:created>
  <dcterms:modified xsi:type="dcterms:W3CDTF">2023-02-02T20:20:00Z</dcterms:modified>
</cp:coreProperties>
</file>