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4EB4" w14:textId="77777777" w:rsidR="00145775" w:rsidRPr="00C52DAE" w:rsidRDefault="00145775" w:rsidP="00145775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119B87" wp14:editId="7288656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19250" cy="15525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5D21E" w14:textId="77777777" w:rsidR="00145775" w:rsidRDefault="00145775" w:rsidP="0014577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6E216D0" wp14:editId="4A91E7D4">
                                  <wp:extent cx="1238250" cy="10477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19B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6.3pt;margin-top:0;width:127.5pt;height:12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pK9wEAAM4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" filled="f" stroked="f">
                <v:textbox>
                  <w:txbxContent>
                    <w:p w14:paraId="7AC5D21E" w14:textId="77777777" w:rsidR="00145775" w:rsidRDefault="00145775" w:rsidP="00145775">
                      <w:pPr>
                        <w:jc w:val="right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26E216D0" wp14:editId="4A91E7D4">
                            <wp:extent cx="1238250" cy="10477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DAE">
        <w:rPr>
          <w:rFonts w:ascii="Times New Roman" w:hAnsi="Times New Roman"/>
          <w:noProof/>
          <w:sz w:val="24"/>
          <w:szCs w:val="24"/>
          <w:lang w:eastAsia="es-MX"/>
        </w:rPr>
        <w:drawing>
          <wp:inline distT="0" distB="0" distL="0" distR="0" wp14:anchorId="75A6242F" wp14:editId="01C71949">
            <wp:extent cx="942975" cy="1162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AE">
        <w:rPr>
          <w:rFonts w:ascii="Times New Roman" w:hAnsi="Times New Roman"/>
          <w:sz w:val="24"/>
          <w:szCs w:val="24"/>
        </w:rPr>
        <w:t xml:space="preserve">   </w:t>
      </w:r>
      <w:r w:rsidRPr="00C52DAE">
        <w:rPr>
          <w:rFonts w:ascii="Times New Roman" w:hAnsi="Times New Roman"/>
          <w:sz w:val="24"/>
          <w:szCs w:val="24"/>
        </w:rPr>
        <w:tab/>
      </w:r>
      <w:r w:rsidRPr="00C52DAE">
        <w:rPr>
          <w:rFonts w:ascii="Times New Roman" w:hAnsi="Times New Roman"/>
          <w:sz w:val="24"/>
          <w:szCs w:val="24"/>
        </w:rPr>
        <w:tab/>
      </w:r>
    </w:p>
    <w:p w14:paraId="3A370A96" w14:textId="77777777" w:rsidR="00145775" w:rsidRPr="00C52DAE" w:rsidRDefault="00145775" w:rsidP="00145775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       </w:t>
      </w:r>
    </w:p>
    <w:p w14:paraId="6C9DE2FF" w14:textId="77777777" w:rsidR="00145775" w:rsidRPr="00C52DAE" w:rsidRDefault="00145775" w:rsidP="00145775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</w:p>
    <w:p w14:paraId="001A4DEC" w14:textId="28177AD8"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b/>
          <w:sz w:val="24"/>
          <w:szCs w:val="24"/>
        </w:rPr>
        <w:t xml:space="preserve">Minuta correspondiente </w:t>
      </w:r>
      <w:r>
        <w:rPr>
          <w:rFonts w:ascii="Times New Roman" w:hAnsi="Times New Roman"/>
          <w:b/>
          <w:sz w:val="24"/>
          <w:szCs w:val="24"/>
        </w:rPr>
        <w:t>a</w:t>
      </w:r>
      <w:r w:rsidRPr="00C52DAE">
        <w:rPr>
          <w:rFonts w:ascii="Times New Roman" w:hAnsi="Times New Roman"/>
          <w:b/>
          <w:sz w:val="24"/>
          <w:szCs w:val="24"/>
        </w:rPr>
        <w:t xml:space="preserve"> la </w:t>
      </w:r>
      <w:r>
        <w:rPr>
          <w:rFonts w:ascii="Times New Roman" w:hAnsi="Times New Roman"/>
          <w:b/>
          <w:sz w:val="24"/>
          <w:szCs w:val="24"/>
        </w:rPr>
        <w:t>s</w:t>
      </w:r>
      <w:r w:rsidRPr="00C52DAE">
        <w:rPr>
          <w:rFonts w:ascii="Times New Roman" w:hAnsi="Times New Roman"/>
          <w:b/>
          <w:sz w:val="24"/>
          <w:szCs w:val="24"/>
        </w:rPr>
        <w:t xml:space="preserve">esión de la Comisión </w:t>
      </w:r>
      <w:proofErr w:type="gramStart"/>
      <w:r w:rsidRPr="00C52DAE">
        <w:rPr>
          <w:rFonts w:ascii="Times New Roman" w:hAnsi="Times New Roman"/>
          <w:b/>
          <w:sz w:val="24"/>
          <w:szCs w:val="24"/>
        </w:rPr>
        <w:t>Edilicia</w:t>
      </w:r>
      <w:proofErr w:type="gramEnd"/>
      <w:r w:rsidRPr="00C52DAE">
        <w:rPr>
          <w:rFonts w:ascii="Times New Roman" w:hAnsi="Times New Roman"/>
          <w:b/>
          <w:sz w:val="24"/>
          <w:szCs w:val="24"/>
        </w:rPr>
        <w:t xml:space="preserve"> Permanente </w:t>
      </w:r>
      <w:r>
        <w:rPr>
          <w:rFonts w:ascii="Times New Roman" w:hAnsi="Times New Roman"/>
          <w:b/>
          <w:sz w:val="24"/>
          <w:szCs w:val="24"/>
        </w:rPr>
        <w:t xml:space="preserve">de </w:t>
      </w:r>
      <w:r w:rsidRPr="00C52DAE">
        <w:rPr>
          <w:rFonts w:ascii="Times New Roman" w:hAnsi="Times New Roman"/>
          <w:b/>
          <w:sz w:val="24"/>
          <w:szCs w:val="24"/>
        </w:rPr>
        <w:t xml:space="preserve">Igualdad de Género.        </w:t>
      </w:r>
    </w:p>
    <w:p w14:paraId="0C2BFED3" w14:textId="77777777" w:rsidR="00145775" w:rsidRPr="00C52DAE" w:rsidRDefault="00145775" w:rsidP="00145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DB9EF4" w14:textId="14BED7FA" w:rsidR="00145775" w:rsidRPr="00C52DAE" w:rsidRDefault="00145775" w:rsidP="00145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San </w:t>
      </w:r>
      <w:r>
        <w:rPr>
          <w:rFonts w:ascii="Times New Roman" w:hAnsi="Times New Roman"/>
          <w:sz w:val="24"/>
          <w:szCs w:val="24"/>
        </w:rPr>
        <w:t>Pedro Tla</w:t>
      </w:r>
      <w:r w:rsidR="0046560C">
        <w:rPr>
          <w:rFonts w:ascii="Times New Roman" w:hAnsi="Times New Roman"/>
          <w:sz w:val="24"/>
          <w:szCs w:val="24"/>
        </w:rPr>
        <w:t>quepaque. Jalisco a,</w:t>
      </w:r>
      <w:r w:rsidR="005351F4">
        <w:rPr>
          <w:rFonts w:ascii="Times New Roman" w:hAnsi="Times New Roman"/>
          <w:sz w:val="24"/>
          <w:szCs w:val="24"/>
        </w:rPr>
        <w:t xml:space="preserve"> </w:t>
      </w:r>
      <w:r w:rsidR="003A50B0">
        <w:rPr>
          <w:rFonts w:ascii="Times New Roman" w:hAnsi="Times New Roman"/>
          <w:sz w:val="24"/>
          <w:szCs w:val="24"/>
        </w:rPr>
        <w:t>28</w:t>
      </w:r>
      <w:r w:rsidR="0046560C">
        <w:rPr>
          <w:rFonts w:ascii="Times New Roman" w:hAnsi="Times New Roman"/>
          <w:sz w:val="24"/>
          <w:szCs w:val="24"/>
        </w:rPr>
        <w:t xml:space="preserve"> de </w:t>
      </w:r>
      <w:r w:rsidR="00D47713">
        <w:rPr>
          <w:rFonts w:ascii="Times New Roman" w:hAnsi="Times New Roman"/>
          <w:sz w:val="24"/>
          <w:szCs w:val="24"/>
        </w:rPr>
        <w:t>e</w:t>
      </w:r>
      <w:r w:rsidR="003A50B0">
        <w:rPr>
          <w:rFonts w:ascii="Times New Roman" w:hAnsi="Times New Roman"/>
          <w:sz w:val="24"/>
          <w:szCs w:val="24"/>
        </w:rPr>
        <w:t>nero</w:t>
      </w:r>
      <w:r w:rsidRPr="00C52DAE">
        <w:rPr>
          <w:rFonts w:ascii="Times New Roman" w:hAnsi="Times New Roman"/>
          <w:sz w:val="24"/>
          <w:szCs w:val="24"/>
        </w:rPr>
        <w:t xml:space="preserve"> de 202</w:t>
      </w:r>
      <w:r w:rsidR="003A50B0">
        <w:rPr>
          <w:rFonts w:ascii="Times New Roman" w:hAnsi="Times New Roman"/>
          <w:sz w:val="24"/>
          <w:szCs w:val="24"/>
        </w:rPr>
        <w:t>3</w:t>
      </w:r>
      <w:r w:rsidRPr="00C52DAE">
        <w:rPr>
          <w:rFonts w:ascii="Times New Roman" w:hAnsi="Times New Roman"/>
          <w:sz w:val="24"/>
          <w:szCs w:val="24"/>
        </w:rPr>
        <w:t xml:space="preserve">.             </w:t>
      </w:r>
    </w:p>
    <w:p w14:paraId="1A6D9E45" w14:textId="77777777" w:rsidR="00145775" w:rsidRPr="00C52DAE" w:rsidRDefault="00145775" w:rsidP="00145775">
      <w:pPr>
        <w:jc w:val="right"/>
        <w:rPr>
          <w:rFonts w:ascii="Times New Roman" w:hAnsi="Times New Roman"/>
          <w:sz w:val="24"/>
          <w:szCs w:val="24"/>
        </w:rPr>
      </w:pPr>
    </w:p>
    <w:p w14:paraId="7EC7B794" w14:textId="77777777" w:rsidR="00C80ED6" w:rsidRDefault="00145775" w:rsidP="00E848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La regidora</w:t>
      </w:r>
      <w:r>
        <w:rPr>
          <w:rFonts w:ascii="Times New Roman" w:hAnsi="Times New Roman"/>
          <w:sz w:val="24"/>
          <w:szCs w:val="24"/>
        </w:rPr>
        <w:t>.</w:t>
      </w:r>
      <w:r w:rsidRPr="00C52DAE">
        <w:rPr>
          <w:rFonts w:ascii="Times New Roman" w:hAnsi="Times New Roman"/>
          <w:sz w:val="24"/>
          <w:szCs w:val="24"/>
        </w:rPr>
        <w:t xml:space="preserve"> Alma Dolor</w:t>
      </w:r>
      <w:r>
        <w:rPr>
          <w:rFonts w:ascii="Times New Roman" w:hAnsi="Times New Roman"/>
          <w:sz w:val="24"/>
          <w:szCs w:val="24"/>
        </w:rPr>
        <w:t>es Hurtado Castillo extendió l</w:t>
      </w:r>
      <w:r w:rsidR="00F43DE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 buen</w:t>
      </w:r>
      <w:r w:rsidR="00F43DE6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 xml:space="preserve"> </w:t>
      </w:r>
      <w:r w:rsidR="00F43DE6">
        <w:rPr>
          <w:rFonts w:ascii="Times New Roman" w:hAnsi="Times New Roman"/>
          <w:sz w:val="24"/>
          <w:szCs w:val="24"/>
        </w:rPr>
        <w:t>días</w:t>
      </w:r>
      <w:r w:rsidRPr="00C52DAE">
        <w:rPr>
          <w:rFonts w:ascii="Times New Roman" w:hAnsi="Times New Roman"/>
          <w:sz w:val="24"/>
          <w:szCs w:val="24"/>
        </w:rPr>
        <w:t>, 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 w:rsidRPr="00C52DAE">
        <w:rPr>
          <w:rFonts w:ascii="Times New Roman" w:hAnsi="Times New Roman"/>
          <w:sz w:val="24"/>
          <w:szCs w:val="24"/>
        </w:rPr>
        <w:t>o la más cordial bienvenida a su</w:t>
      </w:r>
      <w:r>
        <w:rPr>
          <w:rFonts w:ascii="Times New Roman" w:hAnsi="Times New Roman"/>
          <w:sz w:val="24"/>
          <w:szCs w:val="24"/>
        </w:rPr>
        <w:t>s</w:t>
      </w:r>
      <w:r w:rsidRPr="00C52DAE">
        <w:rPr>
          <w:rFonts w:ascii="Times New Roman" w:hAnsi="Times New Roman"/>
          <w:sz w:val="24"/>
          <w:szCs w:val="24"/>
        </w:rPr>
        <w:t xml:space="preserve"> compañera</w:t>
      </w:r>
      <w:r>
        <w:rPr>
          <w:rFonts w:ascii="Times New Roman" w:hAnsi="Times New Roman"/>
          <w:sz w:val="24"/>
          <w:szCs w:val="24"/>
        </w:rPr>
        <w:t>s</w:t>
      </w:r>
      <w:r w:rsidRPr="00C52DAE">
        <w:rPr>
          <w:rFonts w:ascii="Times New Roman" w:hAnsi="Times New Roman"/>
          <w:sz w:val="24"/>
          <w:szCs w:val="24"/>
        </w:rPr>
        <w:t xml:space="preserve"> regidora</w:t>
      </w:r>
      <w:r>
        <w:rPr>
          <w:rFonts w:ascii="Times New Roman" w:hAnsi="Times New Roman"/>
          <w:sz w:val="24"/>
          <w:szCs w:val="24"/>
        </w:rPr>
        <w:t>s</w:t>
      </w:r>
      <w:r w:rsidRPr="00C52DAE">
        <w:rPr>
          <w:rFonts w:ascii="Times New Roman" w:hAnsi="Times New Roman"/>
          <w:sz w:val="24"/>
          <w:szCs w:val="24"/>
        </w:rPr>
        <w:t xml:space="preserve"> así como al regidor</w:t>
      </w:r>
      <w:r w:rsidR="00653760">
        <w:rPr>
          <w:rFonts w:ascii="Times New Roman" w:hAnsi="Times New Roman"/>
          <w:sz w:val="24"/>
          <w:szCs w:val="24"/>
        </w:rPr>
        <w:t xml:space="preserve"> asistente</w:t>
      </w:r>
      <w:r w:rsidRPr="00C52DAE">
        <w:rPr>
          <w:rFonts w:ascii="Times New Roman" w:hAnsi="Times New Roman"/>
          <w:sz w:val="24"/>
          <w:szCs w:val="24"/>
        </w:rPr>
        <w:t xml:space="preserve"> como integrantes de la Comisión Edilicia Perm</w:t>
      </w:r>
      <w:r>
        <w:rPr>
          <w:rFonts w:ascii="Times New Roman" w:hAnsi="Times New Roman"/>
          <w:sz w:val="24"/>
          <w:szCs w:val="24"/>
        </w:rPr>
        <w:t>anente de Igualdad de Género, a</w:t>
      </w:r>
      <w:r w:rsidRPr="00C52DAE">
        <w:rPr>
          <w:rFonts w:ascii="Times New Roman" w:hAnsi="Times New Roman"/>
          <w:sz w:val="24"/>
          <w:szCs w:val="24"/>
        </w:rPr>
        <w:t xml:space="preserve"> la Secretaría del Ayuntamiento representada por la Dirección de Integración, Dictaminación, A</w:t>
      </w:r>
      <w:r>
        <w:rPr>
          <w:rFonts w:ascii="Times New Roman" w:hAnsi="Times New Roman"/>
          <w:sz w:val="24"/>
          <w:szCs w:val="24"/>
        </w:rPr>
        <w:t>ctas y Acuerdos</w:t>
      </w:r>
      <w:r w:rsidRPr="008109F7"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a</w:t>
      </w:r>
      <w:r w:rsidR="00EF332A">
        <w:rPr>
          <w:rFonts w:ascii="Times New Roman" w:hAnsi="Times New Roman"/>
          <w:sz w:val="24"/>
          <w:szCs w:val="24"/>
        </w:rPr>
        <w:t>l</w:t>
      </w:r>
      <w:r w:rsidRPr="00C52DAE">
        <w:rPr>
          <w:rFonts w:ascii="Times New Roman" w:hAnsi="Times New Roman"/>
          <w:sz w:val="24"/>
          <w:szCs w:val="24"/>
        </w:rPr>
        <w:t xml:space="preserve"> personal que asist</w:t>
      </w:r>
      <w:r>
        <w:rPr>
          <w:rFonts w:ascii="Times New Roman" w:hAnsi="Times New Roman"/>
          <w:sz w:val="24"/>
          <w:szCs w:val="24"/>
        </w:rPr>
        <w:t>ió</w:t>
      </w:r>
      <w:r w:rsidRPr="00C52DAE">
        <w:rPr>
          <w:rFonts w:ascii="Times New Roman" w:hAnsi="Times New Roman"/>
          <w:sz w:val="24"/>
          <w:szCs w:val="24"/>
        </w:rPr>
        <w:t xml:space="preserve"> por el área de transparencia</w:t>
      </w:r>
      <w:r w:rsidR="00E848CF">
        <w:rPr>
          <w:rFonts w:ascii="Times New Roman" w:hAnsi="Times New Roman"/>
          <w:sz w:val="24"/>
          <w:szCs w:val="24"/>
        </w:rPr>
        <w:t xml:space="preserve"> y como Presidenta de la</w:t>
      </w:r>
      <w:r w:rsidR="00EF332A">
        <w:rPr>
          <w:rFonts w:ascii="Times New Roman" w:hAnsi="Times New Roman"/>
          <w:sz w:val="24"/>
          <w:szCs w:val="24"/>
        </w:rPr>
        <w:t xml:space="preserve"> </w:t>
      </w:r>
      <w:r w:rsidR="003A50B0" w:rsidRPr="002E1BA9">
        <w:rPr>
          <w:rFonts w:ascii="Times New Roman" w:hAnsi="Times New Roman"/>
          <w:sz w:val="24"/>
          <w:szCs w:val="24"/>
        </w:rPr>
        <w:t>Comisión Edilicia Permanente de Igualdad de Género</w:t>
      </w:r>
      <w:r w:rsidR="00D171F4">
        <w:rPr>
          <w:rFonts w:ascii="Times New Roman" w:hAnsi="Times New Roman"/>
          <w:sz w:val="24"/>
          <w:szCs w:val="24"/>
        </w:rPr>
        <w:t>, declaró</w:t>
      </w:r>
      <w:r w:rsidR="00D171F4" w:rsidRPr="00C52DAE">
        <w:rPr>
          <w:rFonts w:ascii="Times New Roman" w:hAnsi="Times New Roman"/>
          <w:sz w:val="24"/>
          <w:szCs w:val="24"/>
        </w:rPr>
        <w:t xml:space="preserve"> que</w:t>
      </w:r>
      <w:r w:rsidR="00D171F4">
        <w:rPr>
          <w:rFonts w:ascii="Times New Roman" w:hAnsi="Times New Roman"/>
          <w:sz w:val="24"/>
          <w:szCs w:val="24"/>
        </w:rPr>
        <w:t>, siendo las 10:47</w:t>
      </w:r>
      <w:r w:rsidR="00D171F4" w:rsidRPr="00C52DAE">
        <w:rPr>
          <w:rFonts w:ascii="Times New Roman" w:hAnsi="Times New Roman"/>
          <w:sz w:val="24"/>
          <w:szCs w:val="24"/>
        </w:rPr>
        <w:t xml:space="preserve"> horas</w:t>
      </w:r>
      <w:r w:rsidR="00D171F4">
        <w:rPr>
          <w:rFonts w:ascii="Times New Roman" w:hAnsi="Times New Roman"/>
          <w:sz w:val="24"/>
          <w:szCs w:val="24"/>
        </w:rPr>
        <w:t xml:space="preserve">, del día 27 de enero, del año </w:t>
      </w:r>
      <w:r w:rsidR="00D171F4" w:rsidRPr="00C52DAE">
        <w:rPr>
          <w:rFonts w:ascii="Times New Roman" w:hAnsi="Times New Roman"/>
          <w:sz w:val="24"/>
          <w:szCs w:val="24"/>
        </w:rPr>
        <w:t>202</w:t>
      </w:r>
      <w:r w:rsidR="00D171F4">
        <w:rPr>
          <w:rFonts w:ascii="Times New Roman" w:hAnsi="Times New Roman"/>
          <w:sz w:val="24"/>
          <w:szCs w:val="24"/>
        </w:rPr>
        <w:t>3</w:t>
      </w:r>
      <w:r w:rsidR="00D171F4">
        <w:rPr>
          <w:rFonts w:ascii="Times New Roman" w:hAnsi="Times New Roman"/>
          <w:sz w:val="24"/>
          <w:szCs w:val="24"/>
        </w:rPr>
        <w:t xml:space="preserve"> inició la sesión correspondiente</w:t>
      </w:r>
      <w:r w:rsidR="00E848CF">
        <w:rPr>
          <w:rFonts w:ascii="Times New Roman" w:hAnsi="Times New Roman"/>
          <w:sz w:val="24"/>
          <w:szCs w:val="24"/>
        </w:rPr>
        <w:t>.</w:t>
      </w:r>
      <w:r w:rsidR="003A50B0" w:rsidRPr="002E1BA9">
        <w:rPr>
          <w:rFonts w:ascii="Times New Roman" w:hAnsi="Times New Roman"/>
          <w:sz w:val="24"/>
          <w:szCs w:val="24"/>
        </w:rPr>
        <w:t xml:space="preserve"> P</w:t>
      </w:r>
      <w:r w:rsidR="00F43DE6">
        <w:rPr>
          <w:rFonts w:ascii="Times New Roman" w:hAnsi="Times New Roman"/>
          <w:sz w:val="24"/>
          <w:szCs w:val="24"/>
        </w:rPr>
        <w:t>ara</w:t>
      </w:r>
      <w:r w:rsidR="003A50B0" w:rsidRPr="002E1BA9">
        <w:rPr>
          <w:rFonts w:ascii="Times New Roman" w:hAnsi="Times New Roman"/>
          <w:sz w:val="24"/>
          <w:szCs w:val="24"/>
        </w:rPr>
        <w:t xml:space="preserve"> lo </w:t>
      </w:r>
      <w:r w:rsidR="00F43DE6">
        <w:rPr>
          <w:rFonts w:ascii="Times New Roman" w:hAnsi="Times New Roman"/>
          <w:sz w:val="24"/>
          <w:szCs w:val="24"/>
        </w:rPr>
        <w:t>cual</w:t>
      </w:r>
      <w:r w:rsidR="00E848CF">
        <w:rPr>
          <w:rFonts w:ascii="Times New Roman" w:hAnsi="Times New Roman"/>
          <w:sz w:val="24"/>
          <w:szCs w:val="24"/>
        </w:rPr>
        <w:t>, se</w:t>
      </w:r>
      <w:r w:rsidR="00F43DE6">
        <w:rPr>
          <w:rFonts w:ascii="Times New Roman" w:hAnsi="Times New Roman"/>
          <w:sz w:val="24"/>
          <w:szCs w:val="24"/>
        </w:rPr>
        <w:t xml:space="preserve"> les</w:t>
      </w:r>
      <w:r w:rsidR="003A50B0" w:rsidRPr="002E1BA9">
        <w:rPr>
          <w:rFonts w:ascii="Times New Roman" w:hAnsi="Times New Roman"/>
          <w:sz w:val="24"/>
          <w:szCs w:val="24"/>
        </w:rPr>
        <w:t xml:space="preserve"> encontr</w:t>
      </w:r>
      <w:r w:rsidR="00F43DE6">
        <w:rPr>
          <w:rFonts w:ascii="Times New Roman" w:hAnsi="Times New Roman"/>
          <w:sz w:val="24"/>
          <w:szCs w:val="24"/>
        </w:rPr>
        <w:t>ó</w:t>
      </w:r>
      <w:r w:rsidR="003A50B0" w:rsidRPr="002E1BA9">
        <w:rPr>
          <w:rFonts w:ascii="Times New Roman" w:hAnsi="Times New Roman"/>
          <w:sz w:val="24"/>
          <w:szCs w:val="24"/>
        </w:rPr>
        <w:t xml:space="preserve"> en el Salón de Sesiones del Pleno del Ayuntamiento en San Pedro Tlaquepaque, y</w:t>
      </w:r>
      <w:r w:rsidR="00D171F4">
        <w:rPr>
          <w:rFonts w:ascii="Times New Roman" w:hAnsi="Times New Roman"/>
          <w:sz w:val="24"/>
          <w:szCs w:val="24"/>
        </w:rPr>
        <w:t xml:space="preserve"> estableció que</w:t>
      </w:r>
      <w:r w:rsidR="003A50B0" w:rsidRPr="002E1BA9">
        <w:rPr>
          <w:rFonts w:ascii="Times New Roman" w:hAnsi="Times New Roman"/>
          <w:sz w:val="24"/>
          <w:szCs w:val="24"/>
        </w:rPr>
        <w:t xml:space="preserve"> con fundamento en lo dispuesto por el artículo 49, fracción II de la ley de Gobierno y la Administración pública Municipal del Estado de Jalisco así como en los artículos, 35 fracción II, 73 párrafo tercero, 77 fracciones I a VI, </w:t>
      </w:r>
      <w:r w:rsidR="003A50B0" w:rsidRPr="002E1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78, fracciones I a III, 79,</w:t>
      </w:r>
      <w:r w:rsidR="003A50B0" w:rsidRPr="002E1BA9">
        <w:rPr>
          <w:rFonts w:ascii="Times New Roman" w:hAnsi="Times New Roman"/>
          <w:sz w:val="24"/>
          <w:szCs w:val="24"/>
        </w:rPr>
        <w:t xml:space="preserve"> 88 y, 92 fracción XXI así como en el 113 del Reglamento del Gobierno y la Administración Pública del Ayuntamiento Constitucional de San Pedro Tlaquepaque y demás compendios legislativos </w:t>
      </w:r>
      <w:r w:rsidR="003A50B0" w:rsidRPr="002E1BA9">
        <w:rPr>
          <w:rFonts w:ascii="Times New Roman" w:hAnsi="Times New Roman"/>
          <w:sz w:val="24"/>
          <w:szCs w:val="24"/>
        </w:rPr>
        <w:lastRenderedPageBreak/>
        <w:t xml:space="preserve">aplicables en la materia, </w:t>
      </w:r>
      <w:r w:rsidR="005F7430" w:rsidRPr="002E1BA9">
        <w:rPr>
          <w:rFonts w:ascii="Times New Roman" w:hAnsi="Times New Roman"/>
          <w:sz w:val="24"/>
          <w:szCs w:val="24"/>
        </w:rPr>
        <w:t>inicia</w:t>
      </w:r>
      <w:r w:rsidR="005F7430">
        <w:rPr>
          <w:rFonts w:ascii="Times New Roman" w:hAnsi="Times New Roman"/>
          <w:sz w:val="24"/>
          <w:szCs w:val="24"/>
        </w:rPr>
        <w:t>ron</w:t>
      </w:r>
      <w:r w:rsidR="003A50B0" w:rsidRPr="002E1BA9">
        <w:rPr>
          <w:rFonts w:ascii="Times New Roman" w:hAnsi="Times New Roman"/>
          <w:sz w:val="24"/>
          <w:szCs w:val="24"/>
        </w:rPr>
        <w:t xml:space="preserve"> la sesión de comisión convocada para </w:t>
      </w:r>
      <w:r w:rsidR="00E848CF">
        <w:rPr>
          <w:rFonts w:ascii="Times New Roman" w:hAnsi="Times New Roman"/>
          <w:sz w:val="24"/>
          <w:szCs w:val="24"/>
        </w:rPr>
        <w:t>el día respectivo y convocado acorde a las formalidades legales correspondiente</w:t>
      </w:r>
      <w:r w:rsidR="005F7430">
        <w:rPr>
          <w:rFonts w:ascii="Times New Roman" w:hAnsi="Times New Roman"/>
          <w:sz w:val="24"/>
          <w:szCs w:val="24"/>
        </w:rPr>
        <w:t>s</w:t>
      </w:r>
      <w:r w:rsidR="00C80ED6">
        <w:rPr>
          <w:rFonts w:ascii="Times New Roman" w:hAnsi="Times New Roman"/>
          <w:sz w:val="24"/>
          <w:szCs w:val="24"/>
        </w:rPr>
        <w:t xml:space="preserve">. </w:t>
      </w:r>
    </w:p>
    <w:p w14:paraId="7EDBB612" w14:textId="25E5171F" w:rsidR="003A50B0" w:rsidRPr="00E848CF" w:rsidRDefault="00C80ED6" w:rsidP="00C80ED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3A50B0" w:rsidRPr="002E1BA9">
        <w:rPr>
          <w:rFonts w:ascii="Times New Roman" w:hAnsi="Times New Roman"/>
          <w:sz w:val="24"/>
          <w:szCs w:val="24"/>
        </w:rPr>
        <w:t>l</w:t>
      </w:r>
      <w:r w:rsidR="00E848CF">
        <w:rPr>
          <w:rFonts w:ascii="Times New Roman" w:hAnsi="Times New Roman"/>
          <w:sz w:val="24"/>
          <w:szCs w:val="24"/>
        </w:rPr>
        <w:t xml:space="preserve"> tema</w:t>
      </w:r>
      <w:r>
        <w:rPr>
          <w:rFonts w:ascii="Times New Roman" w:hAnsi="Times New Roman"/>
          <w:sz w:val="24"/>
          <w:szCs w:val="24"/>
        </w:rPr>
        <w:t xml:space="preserve"> o asunto y, para el cual se les convocó, consistió </w:t>
      </w:r>
      <w:r w:rsidR="003A50B0" w:rsidRPr="002E1BA9">
        <w:rPr>
          <w:rFonts w:ascii="Times New Roman" w:hAnsi="Times New Roman"/>
          <w:sz w:val="24"/>
          <w:szCs w:val="24"/>
        </w:rPr>
        <w:t>desahog</w:t>
      </w:r>
      <w:r>
        <w:rPr>
          <w:rFonts w:ascii="Times New Roman" w:hAnsi="Times New Roman"/>
          <w:sz w:val="24"/>
          <w:szCs w:val="24"/>
        </w:rPr>
        <w:t>ar</w:t>
      </w:r>
      <w:r w:rsidR="003A50B0" w:rsidRPr="002E1BA9">
        <w:rPr>
          <w:rFonts w:ascii="Times New Roman" w:hAnsi="Times New Roman"/>
          <w:sz w:val="24"/>
          <w:szCs w:val="24"/>
        </w:rPr>
        <w:t xml:space="preserve"> </w:t>
      </w:r>
      <w:r w:rsidR="00E848CF">
        <w:rPr>
          <w:rFonts w:ascii="Times New Roman" w:hAnsi="Times New Roman"/>
          <w:sz w:val="24"/>
          <w:szCs w:val="24"/>
        </w:rPr>
        <w:t>e</w:t>
      </w:r>
      <w:r w:rsidR="003A50B0" w:rsidRPr="002E1BA9">
        <w:rPr>
          <w:rFonts w:ascii="Times New Roman" w:hAnsi="Times New Roman"/>
          <w:sz w:val="24"/>
          <w:szCs w:val="24"/>
        </w:rPr>
        <w:t xml:space="preserve">l </w:t>
      </w:r>
      <w:r w:rsidR="00E848CF">
        <w:rPr>
          <w:rFonts w:ascii="Times New Roman" w:hAnsi="Times New Roman"/>
          <w:sz w:val="24"/>
          <w:szCs w:val="24"/>
        </w:rPr>
        <w:t>e</w:t>
      </w:r>
      <w:r w:rsidR="003A50B0" w:rsidRPr="002E1BA9">
        <w:rPr>
          <w:rFonts w:ascii="Times New Roman" w:hAnsi="Times New Roman"/>
          <w:sz w:val="24"/>
          <w:szCs w:val="24"/>
        </w:rPr>
        <w:t>studio, análisis y en su caso</w:t>
      </w:r>
      <w:r w:rsidR="00E848CF">
        <w:rPr>
          <w:rFonts w:ascii="Times New Roman" w:hAnsi="Times New Roman"/>
          <w:sz w:val="24"/>
          <w:szCs w:val="24"/>
        </w:rPr>
        <w:t xml:space="preserve"> la</w:t>
      </w:r>
      <w:r w:rsidR="003A50B0" w:rsidRPr="002E1BA9">
        <w:rPr>
          <w:rFonts w:ascii="Times New Roman" w:hAnsi="Times New Roman"/>
          <w:sz w:val="24"/>
          <w:szCs w:val="24"/>
        </w:rPr>
        <w:t xml:space="preserve"> aprobación del Plan de Trabajo de la Comisión </w:t>
      </w:r>
      <w:proofErr w:type="gramStart"/>
      <w:r w:rsidR="003A50B0" w:rsidRPr="002E1BA9">
        <w:rPr>
          <w:rFonts w:ascii="Times New Roman" w:hAnsi="Times New Roman"/>
          <w:sz w:val="24"/>
          <w:szCs w:val="24"/>
        </w:rPr>
        <w:t>Edilicia</w:t>
      </w:r>
      <w:proofErr w:type="gramEnd"/>
      <w:r w:rsidR="003A50B0" w:rsidRPr="002E1BA9">
        <w:rPr>
          <w:rFonts w:ascii="Times New Roman" w:hAnsi="Times New Roman"/>
          <w:sz w:val="24"/>
          <w:szCs w:val="24"/>
        </w:rPr>
        <w:t xml:space="preserve"> </w:t>
      </w:r>
      <w:r w:rsidR="00E848CF">
        <w:rPr>
          <w:rFonts w:ascii="Times New Roman" w:hAnsi="Times New Roman"/>
          <w:sz w:val="24"/>
          <w:szCs w:val="24"/>
        </w:rPr>
        <w:t>p</w:t>
      </w:r>
      <w:r w:rsidR="003A50B0" w:rsidRPr="002E1BA9">
        <w:rPr>
          <w:rFonts w:ascii="Times New Roman" w:hAnsi="Times New Roman"/>
          <w:sz w:val="24"/>
          <w:szCs w:val="24"/>
        </w:rPr>
        <w:t>ermanente de Igualdad de Género y, su único anexo técnico</w:t>
      </w:r>
      <w:r w:rsidR="005F7430">
        <w:rPr>
          <w:rFonts w:ascii="Times New Roman" w:hAnsi="Times New Roman"/>
          <w:sz w:val="24"/>
          <w:szCs w:val="24"/>
        </w:rPr>
        <w:t xml:space="preserve"> para el lapso enero-diciembre del año en curso</w:t>
      </w:r>
      <w:r w:rsidR="003A50B0" w:rsidRPr="002E1BA9">
        <w:rPr>
          <w:rFonts w:ascii="Times New Roman" w:hAnsi="Times New Roman"/>
          <w:sz w:val="24"/>
          <w:szCs w:val="24"/>
        </w:rPr>
        <w:t>.</w:t>
      </w:r>
      <w:r w:rsidR="003A50B0" w:rsidRPr="002E1BA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1AB7873" w14:textId="25DDFC0B" w:rsidR="00145775" w:rsidRPr="00C52DAE" w:rsidRDefault="00E64702" w:rsidP="00D171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45775" w:rsidRPr="00C52DAE">
        <w:rPr>
          <w:rFonts w:ascii="Times New Roman" w:hAnsi="Times New Roman"/>
          <w:sz w:val="24"/>
          <w:szCs w:val="24"/>
        </w:rPr>
        <w:t>Fu</w:t>
      </w:r>
      <w:r w:rsidR="00C20E29">
        <w:rPr>
          <w:rFonts w:ascii="Times New Roman" w:hAnsi="Times New Roman"/>
          <w:sz w:val="24"/>
          <w:szCs w:val="24"/>
        </w:rPr>
        <w:t>e</w:t>
      </w:r>
      <w:r w:rsidR="00145775" w:rsidRPr="00C52DAE">
        <w:rPr>
          <w:rFonts w:ascii="Times New Roman" w:hAnsi="Times New Roman"/>
          <w:sz w:val="24"/>
          <w:szCs w:val="24"/>
        </w:rPr>
        <w:t xml:space="preserve"> en ese momento, cuando circuló la lista de asistencia</w:t>
      </w:r>
      <w:r w:rsidR="00C20E29">
        <w:rPr>
          <w:rFonts w:ascii="Times New Roman" w:hAnsi="Times New Roman"/>
          <w:sz w:val="24"/>
          <w:szCs w:val="24"/>
        </w:rPr>
        <w:t xml:space="preserve"> y</w:t>
      </w:r>
      <w:r w:rsidR="00145775" w:rsidRPr="00C52DAE">
        <w:rPr>
          <w:rFonts w:ascii="Times New Roman" w:hAnsi="Times New Roman"/>
          <w:sz w:val="24"/>
          <w:szCs w:val="24"/>
        </w:rPr>
        <w:t>,</w:t>
      </w:r>
      <w:r w:rsidR="00C20E29">
        <w:rPr>
          <w:rFonts w:ascii="Times New Roman" w:hAnsi="Times New Roman"/>
          <w:sz w:val="24"/>
          <w:szCs w:val="24"/>
        </w:rPr>
        <w:t xml:space="preserve"> acorde a</w:t>
      </w:r>
      <w:r w:rsidR="00C20E29">
        <w:rPr>
          <w:rFonts w:ascii="Times New Roman" w:hAnsi="Times New Roman"/>
          <w:sz w:val="24"/>
          <w:szCs w:val="24"/>
        </w:rPr>
        <w:t xml:space="preserve"> </w:t>
      </w:r>
      <w:r w:rsidR="00C20E29">
        <w:rPr>
          <w:rFonts w:ascii="Times New Roman" w:hAnsi="Times New Roman"/>
          <w:sz w:val="24"/>
          <w:szCs w:val="24"/>
        </w:rPr>
        <w:t>las atribuciones que se le conceden como</w:t>
      </w:r>
      <w:r w:rsidR="00C20E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20E29">
        <w:rPr>
          <w:rFonts w:ascii="Times New Roman" w:hAnsi="Times New Roman"/>
          <w:sz w:val="24"/>
          <w:szCs w:val="24"/>
        </w:rPr>
        <w:t>Presidenta</w:t>
      </w:r>
      <w:proofErr w:type="gramEnd"/>
      <w:r w:rsidR="00B15079">
        <w:rPr>
          <w:rFonts w:ascii="Times New Roman" w:hAnsi="Times New Roman"/>
          <w:sz w:val="24"/>
          <w:szCs w:val="24"/>
        </w:rPr>
        <w:t>-</w:t>
      </w:r>
      <w:r w:rsidR="00C20E29">
        <w:rPr>
          <w:rFonts w:ascii="Times New Roman" w:hAnsi="Times New Roman"/>
          <w:sz w:val="24"/>
          <w:szCs w:val="24"/>
        </w:rPr>
        <w:t>regidora.</w:t>
      </w:r>
      <w:r w:rsidR="00C80ED6">
        <w:rPr>
          <w:rFonts w:ascii="Times New Roman" w:hAnsi="Times New Roman"/>
          <w:sz w:val="24"/>
          <w:szCs w:val="24"/>
        </w:rPr>
        <w:t>, la C.</w:t>
      </w:r>
      <w:r w:rsidR="00C20E29">
        <w:rPr>
          <w:rFonts w:ascii="Times New Roman" w:hAnsi="Times New Roman"/>
          <w:sz w:val="24"/>
          <w:szCs w:val="24"/>
        </w:rPr>
        <w:t xml:space="preserve"> Alma Dolores Hurtado Castillo</w:t>
      </w:r>
      <w:r w:rsidR="00C20E29">
        <w:rPr>
          <w:rFonts w:ascii="Times New Roman" w:hAnsi="Times New Roman"/>
          <w:sz w:val="24"/>
          <w:szCs w:val="24"/>
        </w:rPr>
        <w:t xml:space="preserve"> </w:t>
      </w:r>
      <w:r w:rsidR="00145775" w:rsidRPr="00C52DAE">
        <w:rPr>
          <w:rFonts w:ascii="Times New Roman" w:hAnsi="Times New Roman"/>
          <w:sz w:val="24"/>
          <w:szCs w:val="24"/>
        </w:rPr>
        <w:t>para verificar la presencia de los</w:t>
      </w:r>
      <w:r w:rsidR="00B428BD">
        <w:rPr>
          <w:rFonts w:ascii="Times New Roman" w:hAnsi="Times New Roman"/>
          <w:sz w:val="24"/>
          <w:szCs w:val="24"/>
        </w:rPr>
        <w:t xml:space="preserve"> miembros</w:t>
      </w:r>
      <w:r w:rsidR="00145775" w:rsidRPr="00C52DAE">
        <w:rPr>
          <w:rFonts w:ascii="Times New Roman" w:hAnsi="Times New Roman"/>
          <w:sz w:val="24"/>
          <w:szCs w:val="24"/>
        </w:rPr>
        <w:t xml:space="preserve"> integrantes de la </w:t>
      </w:r>
      <w:r w:rsidR="00B428BD">
        <w:rPr>
          <w:rFonts w:ascii="Times New Roman" w:hAnsi="Times New Roman"/>
          <w:sz w:val="24"/>
          <w:szCs w:val="24"/>
        </w:rPr>
        <w:t>C</w:t>
      </w:r>
      <w:r w:rsidR="00145775" w:rsidRPr="00C52DAE">
        <w:rPr>
          <w:rFonts w:ascii="Times New Roman" w:hAnsi="Times New Roman"/>
          <w:sz w:val="24"/>
          <w:szCs w:val="24"/>
        </w:rPr>
        <w:t>omisión</w:t>
      </w:r>
      <w:r w:rsidR="00B428BD">
        <w:rPr>
          <w:rFonts w:ascii="Times New Roman" w:hAnsi="Times New Roman"/>
          <w:sz w:val="24"/>
          <w:szCs w:val="24"/>
        </w:rPr>
        <w:t xml:space="preserve"> Edilicia</w:t>
      </w:r>
      <w:r w:rsidR="00C20E29">
        <w:rPr>
          <w:rFonts w:ascii="Times New Roman" w:hAnsi="Times New Roman"/>
          <w:sz w:val="24"/>
          <w:szCs w:val="24"/>
        </w:rPr>
        <w:t>;</w:t>
      </w:r>
      <w:r w:rsidR="00145775" w:rsidRPr="00C52DAE">
        <w:rPr>
          <w:rFonts w:ascii="Times New Roman" w:hAnsi="Times New Roman"/>
          <w:sz w:val="24"/>
          <w:szCs w:val="24"/>
        </w:rPr>
        <w:t xml:space="preserve"> a efecto de declar</w:t>
      </w:r>
      <w:r w:rsidR="00B428BD">
        <w:rPr>
          <w:rFonts w:ascii="Times New Roman" w:hAnsi="Times New Roman"/>
          <w:sz w:val="24"/>
          <w:szCs w:val="24"/>
        </w:rPr>
        <w:t>ar</w:t>
      </w:r>
      <w:r w:rsidR="00145775" w:rsidRPr="00C52DAE">
        <w:rPr>
          <w:rFonts w:ascii="Times New Roman" w:hAnsi="Times New Roman"/>
          <w:sz w:val="24"/>
          <w:szCs w:val="24"/>
        </w:rPr>
        <w:t xml:space="preserve"> e</w:t>
      </w:r>
      <w:r w:rsidR="006F5689">
        <w:rPr>
          <w:rFonts w:ascii="Times New Roman" w:hAnsi="Times New Roman"/>
          <w:sz w:val="24"/>
          <w:szCs w:val="24"/>
        </w:rPr>
        <w:t>l</w:t>
      </w:r>
      <w:r w:rsidR="00145775">
        <w:rPr>
          <w:rFonts w:ascii="Times New Roman" w:hAnsi="Times New Roman"/>
          <w:sz w:val="24"/>
          <w:szCs w:val="24"/>
        </w:rPr>
        <w:t>:</w:t>
      </w:r>
      <w:r w:rsidR="00145775" w:rsidRPr="00C52DAE">
        <w:rPr>
          <w:rFonts w:ascii="Times New Roman" w:hAnsi="Times New Roman"/>
          <w:sz w:val="24"/>
          <w:szCs w:val="24"/>
        </w:rPr>
        <w:t xml:space="preserve"> </w:t>
      </w:r>
      <w:r w:rsidR="00145775">
        <w:rPr>
          <w:rFonts w:ascii="Times New Roman" w:hAnsi="Times New Roman"/>
          <w:sz w:val="24"/>
          <w:szCs w:val="24"/>
        </w:rPr>
        <w:t>“</w:t>
      </w:r>
      <w:r w:rsidR="00145775" w:rsidRPr="00C52DAE">
        <w:rPr>
          <w:rFonts w:ascii="Times New Roman" w:hAnsi="Times New Roman"/>
          <w:i/>
          <w:sz w:val="24"/>
          <w:szCs w:val="24"/>
        </w:rPr>
        <w:t>Quórum legal</w:t>
      </w:r>
      <w:r w:rsidR="00145775">
        <w:rPr>
          <w:rFonts w:ascii="Times New Roman" w:hAnsi="Times New Roman"/>
          <w:i/>
          <w:sz w:val="24"/>
          <w:szCs w:val="24"/>
        </w:rPr>
        <w:t>”</w:t>
      </w:r>
      <w:r w:rsidR="00C80ED6">
        <w:rPr>
          <w:rFonts w:ascii="Times New Roman" w:hAnsi="Times New Roman"/>
          <w:i/>
          <w:sz w:val="24"/>
          <w:szCs w:val="24"/>
        </w:rPr>
        <w:t xml:space="preserve">, </w:t>
      </w:r>
      <w:r w:rsidR="00C80ED6" w:rsidRPr="00C80ED6">
        <w:rPr>
          <w:rFonts w:ascii="Times New Roman" w:hAnsi="Times New Roman"/>
          <w:iCs/>
          <w:sz w:val="24"/>
          <w:szCs w:val="24"/>
        </w:rPr>
        <w:t xml:space="preserve">realizó </w:t>
      </w:r>
      <w:r w:rsidR="00C80ED6">
        <w:rPr>
          <w:rFonts w:ascii="Times New Roman" w:hAnsi="Times New Roman"/>
          <w:sz w:val="24"/>
          <w:szCs w:val="24"/>
        </w:rPr>
        <w:t>e</w:t>
      </w:r>
      <w:r w:rsidR="00145775" w:rsidRPr="00C52DAE">
        <w:rPr>
          <w:rFonts w:ascii="Times New Roman" w:hAnsi="Times New Roman"/>
          <w:sz w:val="24"/>
          <w:szCs w:val="24"/>
        </w:rPr>
        <w:t xml:space="preserve">l pase de la lista siguiente:  </w:t>
      </w:r>
    </w:p>
    <w:p w14:paraId="5A38C165" w14:textId="77777777"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Presidenta de la Comisión </w:t>
      </w:r>
      <w:proofErr w:type="gramStart"/>
      <w:r w:rsidRPr="00C52DAE">
        <w:rPr>
          <w:rFonts w:ascii="Times New Roman" w:hAnsi="Times New Roman"/>
          <w:sz w:val="24"/>
          <w:szCs w:val="24"/>
        </w:rPr>
        <w:t>Edilicia</w:t>
      </w:r>
      <w:proofErr w:type="gramEnd"/>
      <w:r w:rsidRPr="00C52DAE">
        <w:rPr>
          <w:rFonts w:ascii="Times New Roman" w:hAnsi="Times New Roman"/>
          <w:sz w:val="24"/>
          <w:szCs w:val="24"/>
        </w:rPr>
        <w:t xml:space="preserve"> de Igualdad de Género. Regidora. C. Alma Dolores Hurtado Castillo</w:t>
      </w:r>
      <w:r w:rsidRPr="00C52DAE">
        <w:rPr>
          <w:rFonts w:ascii="Times New Roman" w:hAnsi="Times New Roman"/>
          <w:b/>
          <w:sz w:val="24"/>
          <w:szCs w:val="24"/>
        </w:rPr>
        <w:t>. Presente.</w:t>
      </w:r>
    </w:p>
    <w:p w14:paraId="4E603601" w14:textId="77777777"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Vocal de la Comisión </w:t>
      </w:r>
      <w:proofErr w:type="gramStart"/>
      <w:r w:rsidRPr="00C52DAE">
        <w:rPr>
          <w:rFonts w:ascii="Times New Roman" w:hAnsi="Times New Roman"/>
          <w:sz w:val="24"/>
          <w:szCs w:val="24"/>
        </w:rPr>
        <w:t>Edilicia</w:t>
      </w:r>
      <w:proofErr w:type="gramEnd"/>
      <w:r>
        <w:rPr>
          <w:rFonts w:ascii="Times New Roman" w:hAnsi="Times New Roman"/>
          <w:sz w:val="24"/>
          <w:szCs w:val="24"/>
        </w:rPr>
        <w:t xml:space="preserve"> de </w:t>
      </w:r>
      <w:r w:rsidRPr="00C52DAE">
        <w:rPr>
          <w:rFonts w:ascii="Times New Roman" w:hAnsi="Times New Roman"/>
          <w:sz w:val="24"/>
          <w:szCs w:val="24"/>
        </w:rPr>
        <w:t>Igualdad de Género. Regidor</w:t>
      </w:r>
      <w:r w:rsidR="00984010">
        <w:rPr>
          <w:rFonts w:ascii="Times New Roman" w:hAnsi="Times New Roman"/>
          <w:sz w:val="24"/>
          <w:szCs w:val="24"/>
        </w:rPr>
        <w:t>. C.</w:t>
      </w:r>
      <w:r w:rsidRPr="00C52DAE">
        <w:rPr>
          <w:rFonts w:ascii="Times New Roman" w:hAnsi="Times New Roman"/>
          <w:sz w:val="24"/>
          <w:szCs w:val="24"/>
        </w:rPr>
        <w:t xml:space="preserve"> Braulio Ernesto García Pérez.</w:t>
      </w:r>
      <w:r w:rsidRPr="00C52DAE">
        <w:rPr>
          <w:rFonts w:ascii="Times New Roman" w:hAnsi="Times New Roman"/>
          <w:b/>
          <w:sz w:val="24"/>
          <w:szCs w:val="24"/>
        </w:rPr>
        <w:t xml:space="preserve"> Presente.</w:t>
      </w:r>
    </w:p>
    <w:p w14:paraId="5C0496EF" w14:textId="2C92F80A"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Vocal de la Comisión </w:t>
      </w:r>
      <w:proofErr w:type="gramStart"/>
      <w:r>
        <w:rPr>
          <w:rFonts w:ascii="Times New Roman" w:hAnsi="Times New Roman"/>
          <w:sz w:val="24"/>
          <w:szCs w:val="24"/>
        </w:rPr>
        <w:t>Edilicia</w:t>
      </w:r>
      <w:proofErr w:type="gramEnd"/>
      <w:r>
        <w:rPr>
          <w:rFonts w:ascii="Times New Roman" w:hAnsi="Times New Roman"/>
          <w:sz w:val="24"/>
          <w:szCs w:val="24"/>
        </w:rPr>
        <w:t xml:space="preserve"> de</w:t>
      </w:r>
      <w:r w:rsidRPr="00C52DAE">
        <w:rPr>
          <w:rFonts w:ascii="Times New Roman" w:hAnsi="Times New Roman"/>
          <w:sz w:val="24"/>
          <w:szCs w:val="24"/>
        </w:rPr>
        <w:t xml:space="preserve"> Igualdad de Género. Regidora. C. Ana Rosa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Loza Agraz</w:t>
      </w:r>
      <w:r w:rsidRPr="00C52DAE">
        <w:rPr>
          <w:rFonts w:ascii="Times New Roman" w:hAnsi="Times New Roman"/>
          <w:b/>
          <w:sz w:val="24"/>
          <w:szCs w:val="24"/>
        </w:rPr>
        <w:t>.</w:t>
      </w:r>
      <w:r w:rsidR="006F5689">
        <w:rPr>
          <w:rFonts w:ascii="Times New Roman" w:hAnsi="Times New Roman"/>
          <w:b/>
          <w:sz w:val="24"/>
          <w:szCs w:val="24"/>
        </w:rPr>
        <w:t xml:space="preserve"> Presente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371F2F1C" w14:textId="0700D505"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Vocal de la Comisión </w:t>
      </w:r>
      <w:proofErr w:type="gramStart"/>
      <w:r>
        <w:rPr>
          <w:rFonts w:ascii="Times New Roman" w:hAnsi="Times New Roman"/>
          <w:sz w:val="24"/>
          <w:szCs w:val="24"/>
        </w:rPr>
        <w:t>Edilicia</w:t>
      </w:r>
      <w:proofErr w:type="gramEnd"/>
      <w:r>
        <w:rPr>
          <w:rFonts w:ascii="Times New Roman" w:hAnsi="Times New Roman"/>
          <w:sz w:val="24"/>
          <w:szCs w:val="24"/>
        </w:rPr>
        <w:t xml:space="preserve"> de</w:t>
      </w:r>
      <w:r w:rsidRPr="00C52DAE">
        <w:rPr>
          <w:rFonts w:ascii="Times New Roman" w:hAnsi="Times New Roman"/>
          <w:sz w:val="24"/>
          <w:szCs w:val="24"/>
        </w:rPr>
        <w:t xml:space="preserve"> Igualdad de Género. Regidora.</w:t>
      </w:r>
      <w:r w:rsidR="00984010">
        <w:rPr>
          <w:rFonts w:ascii="Times New Roman" w:hAnsi="Times New Roman"/>
          <w:sz w:val="24"/>
          <w:szCs w:val="24"/>
        </w:rPr>
        <w:t xml:space="preserve"> C.</w:t>
      </w:r>
      <w:r w:rsidRPr="00C52DAE">
        <w:rPr>
          <w:rFonts w:ascii="Times New Roman" w:hAnsi="Times New Roman"/>
          <w:sz w:val="24"/>
          <w:szCs w:val="24"/>
        </w:rPr>
        <w:t xml:space="preserve"> Adriana del </w:t>
      </w:r>
      <w:r w:rsidR="00D47713" w:rsidRPr="00C52DAE">
        <w:rPr>
          <w:rFonts w:ascii="Times New Roman" w:hAnsi="Times New Roman"/>
          <w:sz w:val="24"/>
          <w:szCs w:val="24"/>
        </w:rPr>
        <w:t>Carmen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Zú</w:t>
      </w:r>
      <w:r w:rsidRPr="00C52DAE">
        <w:rPr>
          <w:rFonts w:ascii="Times New Roman" w:hAnsi="Times New Roman"/>
          <w:sz w:val="24"/>
          <w:szCs w:val="24"/>
        </w:rPr>
        <w:t>ñiga</w:t>
      </w:r>
      <w:r>
        <w:rPr>
          <w:rFonts w:ascii="Times New Roman" w:hAnsi="Times New Roman"/>
          <w:sz w:val="24"/>
          <w:szCs w:val="24"/>
        </w:rPr>
        <w:t xml:space="preserve"> Guerrero</w:t>
      </w:r>
      <w:r w:rsidRPr="00C52DAE">
        <w:rPr>
          <w:rFonts w:ascii="Times New Roman" w:hAnsi="Times New Roman"/>
          <w:b/>
          <w:sz w:val="24"/>
          <w:szCs w:val="24"/>
        </w:rPr>
        <w:t xml:space="preserve">. </w:t>
      </w:r>
      <w:r w:rsidR="003D4662">
        <w:rPr>
          <w:rFonts w:ascii="Times New Roman" w:hAnsi="Times New Roman"/>
          <w:b/>
          <w:sz w:val="24"/>
          <w:szCs w:val="24"/>
        </w:rPr>
        <w:t>Presente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425F084F" w14:textId="2C3790D3" w:rsidR="00145775" w:rsidRDefault="00145775" w:rsidP="00B87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Vocal de la Comisión </w:t>
      </w:r>
      <w:proofErr w:type="gramStart"/>
      <w:r>
        <w:rPr>
          <w:rFonts w:ascii="Times New Roman" w:hAnsi="Times New Roman"/>
          <w:sz w:val="24"/>
          <w:szCs w:val="24"/>
        </w:rPr>
        <w:t>Edilicia</w:t>
      </w:r>
      <w:proofErr w:type="gramEnd"/>
      <w:r>
        <w:rPr>
          <w:rFonts w:ascii="Times New Roman" w:hAnsi="Times New Roman"/>
          <w:sz w:val="24"/>
          <w:szCs w:val="24"/>
        </w:rPr>
        <w:t xml:space="preserve"> de</w:t>
      </w:r>
      <w:r w:rsidRPr="00C52DAE">
        <w:rPr>
          <w:rFonts w:ascii="Times New Roman" w:hAnsi="Times New Roman"/>
          <w:sz w:val="24"/>
          <w:szCs w:val="24"/>
        </w:rPr>
        <w:t xml:space="preserve"> Igualdad de Género. </w:t>
      </w:r>
      <w:r>
        <w:rPr>
          <w:rFonts w:ascii="Times New Roman" w:hAnsi="Times New Roman"/>
          <w:sz w:val="24"/>
          <w:szCs w:val="24"/>
        </w:rPr>
        <w:t>Regidora.</w:t>
      </w:r>
      <w:r w:rsidR="00984010">
        <w:rPr>
          <w:rFonts w:ascii="Times New Roman" w:hAnsi="Times New Roman"/>
          <w:sz w:val="24"/>
          <w:szCs w:val="24"/>
        </w:rPr>
        <w:t xml:space="preserve"> C.</w:t>
      </w:r>
      <w:r>
        <w:rPr>
          <w:rFonts w:ascii="Times New Roman" w:hAnsi="Times New Roman"/>
          <w:sz w:val="24"/>
          <w:szCs w:val="24"/>
        </w:rPr>
        <w:t xml:space="preserve"> María Patricia Meza Núñez</w:t>
      </w:r>
      <w:r w:rsidRPr="00C52DAE">
        <w:rPr>
          <w:rFonts w:ascii="Times New Roman" w:hAnsi="Times New Roman"/>
          <w:sz w:val="24"/>
          <w:szCs w:val="24"/>
        </w:rPr>
        <w:t>.</w:t>
      </w:r>
      <w:r w:rsidR="00056D5E">
        <w:rPr>
          <w:rFonts w:ascii="Times New Roman" w:hAnsi="Times New Roman"/>
          <w:sz w:val="24"/>
          <w:szCs w:val="24"/>
        </w:rPr>
        <w:t xml:space="preserve"> </w:t>
      </w:r>
      <w:r w:rsidR="00056D5E" w:rsidRPr="00056D5E">
        <w:rPr>
          <w:rFonts w:ascii="Times New Roman" w:hAnsi="Times New Roman"/>
          <w:b/>
          <w:bCs/>
          <w:sz w:val="24"/>
          <w:szCs w:val="24"/>
        </w:rPr>
        <w:t>Presente.</w:t>
      </w:r>
    </w:p>
    <w:p w14:paraId="52CE8EF2" w14:textId="77777777" w:rsidR="00B8709D" w:rsidRPr="00B8709D" w:rsidRDefault="00B8709D" w:rsidP="00B87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300E1F" w14:textId="66B099CD" w:rsidR="00B03D05" w:rsidRDefault="00145775" w:rsidP="00B03D0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encontrarse presentes</w:t>
      </w:r>
      <w:r w:rsidR="003766E3"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 xml:space="preserve">los </w:t>
      </w:r>
      <w:r w:rsidR="00D23C2C">
        <w:rPr>
          <w:rFonts w:ascii="Times New Roman" w:hAnsi="Times New Roman"/>
          <w:sz w:val="24"/>
          <w:szCs w:val="24"/>
        </w:rPr>
        <w:t>cinco</w:t>
      </w:r>
      <w:r w:rsidRPr="00C52DAE">
        <w:rPr>
          <w:rFonts w:ascii="Times New Roman" w:hAnsi="Times New Roman"/>
          <w:sz w:val="24"/>
          <w:szCs w:val="24"/>
        </w:rPr>
        <w:t xml:space="preserve"> integrantes, y en razón que existió la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 w:rsidR="00056D5E">
        <w:rPr>
          <w:rFonts w:ascii="Times New Roman" w:hAnsi="Times New Roman"/>
          <w:b/>
          <w:sz w:val="24"/>
          <w:szCs w:val="24"/>
        </w:rPr>
        <w:t>totalidad</w:t>
      </w:r>
      <w:r w:rsidR="00D32A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los </w:t>
      </w:r>
      <w:r w:rsidR="00D23C2C">
        <w:rPr>
          <w:rFonts w:ascii="Times New Roman" w:hAnsi="Times New Roman"/>
          <w:sz w:val="24"/>
          <w:szCs w:val="24"/>
        </w:rPr>
        <w:t>asistentes</w:t>
      </w:r>
      <w:r w:rsidRPr="00C52DAE">
        <w:rPr>
          <w:rFonts w:ascii="Times New Roman" w:hAnsi="Times New Roman"/>
          <w:sz w:val="24"/>
          <w:szCs w:val="24"/>
        </w:rPr>
        <w:t>, con base en el artículo 90 del Reglamento del Gobierno y de la Administración Pública declaró que existía: “</w:t>
      </w:r>
      <w:r w:rsidRPr="00C52DAE">
        <w:rPr>
          <w:rFonts w:ascii="Times New Roman" w:hAnsi="Times New Roman"/>
          <w:i/>
          <w:sz w:val="24"/>
          <w:szCs w:val="24"/>
        </w:rPr>
        <w:t>Quórum legal”</w:t>
      </w:r>
      <w:r>
        <w:rPr>
          <w:rFonts w:ascii="Times New Roman" w:hAnsi="Times New Roman"/>
          <w:sz w:val="24"/>
          <w:szCs w:val="24"/>
        </w:rPr>
        <w:t xml:space="preserve"> para sesionar y se adoptaron </w:t>
      </w:r>
      <w:r w:rsidRPr="00C52DAE">
        <w:rPr>
          <w:rFonts w:ascii="Times New Roman" w:hAnsi="Times New Roman"/>
          <w:sz w:val="24"/>
          <w:szCs w:val="24"/>
        </w:rPr>
        <w:t xml:space="preserve">como válidos todos los acuerdos a los cuales se llegaron en la sesión. </w:t>
      </w:r>
      <w:r>
        <w:rPr>
          <w:rFonts w:ascii="Times New Roman" w:hAnsi="Times New Roman"/>
          <w:sz w:val="24"/>
          <w:szCs w:val="24"/>
        </w:rPr>
        <w:t>Ella pidió que, de</w:t>
      </w:r>
      <w:r w:rsidRPr="00C52DAE">
        <w:rPr>
          <w:rFonts w:ascii="Times New Roman" w:hAnsi="Times New Roman"/>
          <w:sz w:val="24"/>
          <w:szCs w:val="24"/>
        </w:rPr>
        <w:t xml:space="preserve"> la manera acostumbrada</w:t>
      </w:r>
      <w:r>
        <w:rPr>
          <w:rFonts w:ascii="Times New Roman" w:hAnsi="Times New Roman"/>
          <w:sz w:val="24"/>
          <w:szCs w:val="24"/>
        </w:rPr>
        <w:t xml:space="preserve"> y, levantando su ma</w:t>
      </w:r>
      <w:r w:rsidR="00364492">
        <w:rPr>
          <w:rFonts w:ascii="Times New Roman" w:hAnsi="Times New Roman"/>
          <w:sz w:val="24"/>
          <w:szCs w:val="24"/>
        </w:rPr>
        <w:t>no, se tuviera a bien</w:t>
      </w:r>
      <w:r w:rsidR="00B15079">
        <w:rPr>
          <w:rFonts w:ascii="Times New Roman" w:hAnsi="Times New Roman"/>
          <w:sz w:val="24"/>
          <w:szCs w:val="24"/>
        </w:rPr>
        <w:t>;</w:t>
      </w:r>
      <w:r w:rsidR="00B15079" w:rsidRPr="00B15079">
        <w:rPr>
          <w:rFonts w:ascii="Times New Roman" w:hAnsi="Times New Roman"/>
          <w:sz w:val="24"/>
          <w:szCs w:val="24"/>
        </w:rPr>
        <w:t xml:space="preserve"> </w:t>
      </w:r>
      <w:r w:rsidR="00B15079">
        <w:rPr>
          <w:rFonts w:ascii="Times New Roman" w:hAnsi="Times New Roman"/>
          <w:sz w:val="24"/>
          <w:szCs w:val="24"/>
        </w:rPr>
        <w:t>primero</w:t>
      </w:r>
      <w:r w:rsidR="00B15079">
        <w:rPr>
          <w:rFonts w:ascii="Times New Roman" w:hAnsi="Times New Roman"/>
          <w:sz w:val="24"/>
          <w:szCs w:val="24"/>
        </w:rPr>
        <w:t>,</w:t>
      </w:r>
      <w:r w:rsidR="00364492">
        <w:rPr>
          <w:rFonts w:ascii="Times New Roman" w:hAnsi="Times New Roman"/>
          <w:sz w:val="24"/>
          <w:szCs w:val="24"/>
        </w:rPr>
        <w:t xml:space="preserve"> aprobar</w:t>
      </w:r>
      <w:r w:rsidR="00044C10">
        <w:rPr>
          <w:rFonts w:ascii="Times New Roman" w:hAnsi="Times New Roman"/>
          <w:sz w:val="24"/>
          <w:szCs w:val="24"/>
        </w:rPr>
        <w:t>,</w:t>
      </w:r>
      <w:r w:rsidR="00B03D05">
        <w:rPr>
          <w:rFonts w:ascii="Times New Roman" w:hAnsi="Times New Roman"/>
          <w:sz w:val="24"/>
          <w:szCs w:val="24"/>
        </w:rPr>
        <w:t xml:space="preserve"> </w:t>
      </w:r>
      <w:r w:rsidR="00B15079">
        <w:rPr>
          <w:rFonts w:ascii="Times New Roman" w:hAnsi="Times New Roman"/>
          <w:sz w:val="24"/>
          <w:szCs w:val="24"/>
        </w:rPr>
        <w:t xml:space="preserve">la </w:t>
      </w:r>
      <w:r w:rsidR="00B03D05">
        <w:rPr>
          <w:rFonts w:ascii="Times New Roman" w:hAnsi="Times New Roman"/>
          <w:sz w:val="24"/>
          <w:szCs w:val="24"/>
        </w:rPr>
        <w:t xml:space="preserve">siguiente: </w:t>
      </w:r>
    </w:p>
    <w:p w14:paraId="7D3631A9" w14:textId="77777777" w:rsidR="003A50B0" w:rsidRPr="00C80ED6" w:rsidRDefault="003A50B0" w:rsidP="003A50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125463047"/>
      <w:r w:rsidRPr="00C80ED6">
        <w:rPr>
          <w:rFonts w:ascii="Times New Roman" w:hAnsi="Times New Roman"/>
          <w:sz w:val="24"/>
          <w:szCs w:val="24"/>
        </w:rPr>
        <w:t>Orden del día</w:t>
      </w:r>
    </w:p>
    <w:p w14:paraId="231C18CE" w14:textId="77777777" w:rsidR="003A50B0" w:rsidRPr="00C80ED6" w:rsidRDefault="003A50B0" w:rsidP="003A50B0">
      <w:pPr>
        <w:pStyle w:val="Prrafodelista"/>
        <w:numPr>
          <w:ilvl w:val="0"/>
          <w:numId w:val="4"/>
        </w:numPr>
        <w:spacing w:after="0" w:line="240" w:lineRule="auto"/>
        <w:ind w:left="1077"/>
        <w:jc w:val="both"/>
        <w:rPr>
          <w:rFonts w:ascii="Times New Roman" w:hAnsi="Times New Roman"/>
          <w:b/>
          <w:sz w:val="24"/>
          <w:szCs w:val="24"/>
        </w:rPr>
      </w:pPr>
      <w:r w:rsidRPr="00C80ED6">
        <w:rPr>
          <w:rFonts w:ascii="Times New Roman" w:hAnsi="Times New Roman"/>
          <w:b/>
          <w:sz w:val="24"/>
          <w:szCs w:val="24"/>
        </w:rPr>
        <w:t xml:space="preserve">Lista de asistencia y verificación de </w:t>
      </w:r>
      <w:r w:rsidRPr="00C80ED6">
        <w:rPr>
          <w:rFonts w:ascii="Times New Roman" w:hAnsi="Times New Roman"/>
          <w:b/>
          <w:i/>
          <w:sz w:val="24"/>
          <w:szCs w:val="24"/>
        </w:rPr>
        <w:t>Quórum legal</w:t>
      </w:r>
      <w:r w:rsidRPr="00C80ED6">
        <w:rPr>
          <w:rFonts w:ascii="Times New Roman" w:hAnsi="Times New Roman"/>
          <w:b/>
          <w:sz w:val="24"/>
          <w:szCs w:val="24"/>
        </w:rPr>
        <w:t xml:space="preserve"> para sesionar.</w:t>
      </w:r>
    </w:p>
    <w:p w14:paraId="07F06CC8" w14:textId="77777777" w:rsidR="003A50B0" w:rsidRPr="00C80ED6" w:rsidRDefault="003A50B0" w:rsidP="003A50B0">
      <w:pPr>
        <w:pStyle w:val="Prrafodelista"/>
        <w:numPr>
          <w:ilvl w:val="0"/>
          <w:numId w:val="4"/>
        </w:numPr>
        <w:spacing w:after="0" w:line="240" w:lineRule="auto"/>
        <w:ind w:left="107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80ED6">
        <w:rPr>
          <w:rFonts w:ascii="Times New Roman" w:hAnsi="Times New Roman"/>
          <w:b/>
          <w:sz w:val="24"/>
          <w:szCs w:val="24"/>
        </w:rPr>
        <w:t>Lectura</w:t>
      </w:r>
      <w:proofErr w:type="gramEnd"/>
      <w:r w:rsidRPr="00C80ED6">
        <w:rPr>
          <w:rFonts w:ascii="Times New Roman" w:hAnsi="Times New Roman"/>
          <w:b/>
          <w:sz w:val="24"/>
          <w:szCs w:val="24"/>
        </w:rPr>
        <w:t xml:space="preserve"> así como aprobación del orden del día.</w:t>
      </w:r>
    </w:p>
    <w:p w14:paraId="2D89F53F" w14:textId="77777777" w:rsidR="003A50B0" w:rsidRPr="00C80ED6" w:rsidRDefault="003A50B0" w:rsidP="003A50B0">
      <w:pPr>
        <w:pStyle w:val="Prrafodelista"/>
        <w:numPr>
          <w:ilvl w:val="0"/>
          <w:numId w:val="4"/>
        </w:numPr>
        <w:spacing w:after="0" w:line="240" w:lineRule="auto"/>
        <w:ind w:left="1077"/>
        <w:jc w:val="both"/>
        <w:rPr>
          <w:rFonts w:ascii="Times New Roman" w:hAnsi="Times New Roman"/>
          <w:b/>
          <w:bCs/>
          <w:sz w:val="24"/>
          <w:szCs w:val="24"/>
        </w:rPr>
      </w:pPr>
      <w:r w:rsidRPr="00C80ED6">
        <w:rPr>
          <w:rFonts w:ascii="Times New Roman" w:hAnsi="Times New Roman"/>
          <w:b/>
          <w:bCs/>
          <w:sz w:val="24"/>
          <w:szCs w:val="24"/>
        </w:rPr>
        <w:lastRenderedPageBreak/>
        <w:t xml:space="preserve">Estudio, análisis y en su caso aprobación del Plan de Trabajo de la Comisión </w:t>
      </w:r>
      <w:proofErr w:type="gramStart"/>
      <w:r w:rsidRPr="00C80ED6">
        <w:rPr>
          <w:rFonts w:ascii="Times New Roman" w:hAnsi="Times New Roman"/>
          <w:b/>
          <w:bCs/>
          <w:sz w:val="24"/>
          <w:szCs w:val="24"/>
        </w:rPr>
        <w:t>Edilicia</w:t>
      </w:r>
      <w:proofErr w:type="gramEnd"/>
      <w:r w:rsidRPr="00C80ED6">
        <w:rPr>
          <w:rFonts w:ascii="Times New Roman" w:hAnsi="Times New Roman"/>
          <w:b/>
          <w:bCs/>
          <w:sz w:val="24"/>
          <w:szCs w:val="24"/>
        </w:rPr>
        <w:t xml:space="preserve"> Permanente de Igualdad de Género y, su único anexo técnico. </w:t>
      </w:r>
    </w:p>
    <w:p w14:paraId="20923B65" w14:textId="77777777" w:rsidR="003A50B0" w:rsidRPr="00C80ED6" w:rsidRDefault="003A50B0" w:rsidP="003A50B0">
      <w:pPr>
        <w:pStyle w:val="Prrafodelista"/>
        <w:numPr>
          <w:ilvl w:val="0"/>
          <w:numId w:val="4"/>
        </w:numPr>
        <w:spacing w:after="0" w:line="240" w:lineRule="auto"/>
        <w:ind w:left="1077"/>
        <w:jc w:val="both"/>
        <w:rPr>
          <w:rFonts w:ascii="Times New Roman" w:hAnsi="Times New Roman"/>
          <w:b/>
          <w:bCs/>
          <w:sz w:val="24"/>
          <w:szCs w:val="24"/>
        </w:rPr>
      </w:pPr>
      <w:r w:rsidRPr="00C80ED6">
        <w:rPr>
          <w:rFonts w:ascii="Times New Roman" w:hAnsi="Times New Roman"/>
          <w:b/>
          <w:bCs/>
          <w:sz w:val="24"/>
          <w:szCs w:val="24"/>
        </w:rPr>
        <w:t xml:space="preserve">Asuntos Generales.  </w:t>
      </w:r>
    </w:p>
    <w:p w14:paraId="24FD4C70" w14:textId="77777777" w:rsidR="003A50B0" w:rsidRPr="00C80ED6" w:rsidRDefault="003A50B0" w:rsidP="003A50B0">
      <w:pPr>
        <w:pStyle w:val="Prrafodelista"/>
        <w:numPr>
          <w:ilvl w:val="0"/>
          <w:numId w:val="4"/>
        </w:numPr>
        <w:spacing w:after="0" w:line="240" w:lineRule="auto"/>
        <w:ind w:left="1077"/>
        <w:jc w:val="both"/>
        <w:rPr>
          <w:rFonts w:ascii="Times New Roman" w:hAnsi="Times New Roman"/>
          <w:b/>
          <w:sz w:val="24"/>
          <w:szCs w:val="24"/>
        </w:rPr>
      </w:pPr>
      <w:r w:rsidRPr="00C80ED6">
        <w:rPr>
          <w:rFonts w:ascii="Times New Roman" w:hAnsi="Times New Roman"/>
          <w:b/>
          <w:sz w:val="24"/>
          <w:szCs w:val="24"/>
        </w:rPr>
        <w:t xml:space="preserve">Clausura de la Sesión de Comisión </w:t>
      </w:r>
      <w:proofErr w:type="gramStart"/>
      <w:r w:rsidRPr="00C80ED6">
        <w:rPr>
          <w:rFonts w:ascii="Times New Roman" w:hAnsi="Times New Roman"/>
          <w:b/>
          <w:sz w:val="24"/>
          <w:szCs w:val="24"/>
        </w:rPr>
        <w:t>Edilicia</w:t>
      </w:r>
      <w:proofErr w:type="gramEnd"/>
      <w:r w:rsidRPr="00C80ED6">
        <w:rPr>
          <w:rFonts w:ascii="Times New Roman" w:hAnsi="Times New Roman"/>
          <w:b/>
          <w:sz w:val="24"/>
          <w:szCs w:val="24"/>
        </w:rPr>
        <w:t xml:space="preserve">.  </w:t>
      </w:r>
    </w:p>
    <w:bookmarkEnd w:id="0"/>
    <w:p w14:paraId="4B71F208" w14:textId="77777777" w:rsidR="00E675B0" w:rsidRDefault="00E675B0" w:rsidP="00E675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D2826AD" w14:textId="274158A8" w:rsidR="00FA4A2F" w:rsidRDefault="00FC5623" w:rsidP="00FA4A2F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3112AA">
        <w:rPr>
          <w:rFonts w:ascii="Times New Roman" w:hAnsi="Times New Roman"/>
          <w:sz w:val="24"/>
          <w:szCs w:val="24"/>
        </w:rPr>
        <w:t>En virtud de lo anterior, y toda vez</w:t>
      </w:r>
      <w:r w:rsidR="00AC213B">
        <w:rPr>
          <w:rFonts w:ascii="Times New Roman" w:hAnsi="Times New Roman"/>
          <w:sz w:val="24"/>
          <w:szCs w:val="24"/>
        </w:rPr>
        <w:t xml:space="preserve"> que ya se había</w:t>
      </w:r>
      <w:r w:rsidRPr="003112AA">
        <w:rPr>
          <w:rFonts w:ascii="Times New Roman" w:hAnsi="Times New Roman"/>
          <w:sz w:val="24"/>
          <w:szCs w:val="24"/>
        </w:rPr>
        <w:t xml:space="preserve"> desahogado</w:t>
      </w:r>
      <w:r w:rsidR="00FF6C28">
        <w:rPr>
          <w:rFonts w:ascii="Times New Roman" w:hAnsi="Times New Roman"/>
          <w:sz w:val="24"/>
          <w:szCs w:val="24"/>
        </w:rPr>
        <w:t xml:space="preserve"> </w:t>
      </w:r>
      <w:r w:rsidRPr="003112AA">
        <w:rPr>
          <w:rFonts w:ascii="Times New Roman" w:hAnsi="Times New Roman"/>
          <w:sz w:val="24"/>
          <w:szCs w:val="24"/>
        </w:rPr>
        <w:t xml:space="preserve">el </w:t>
      </w:r>
      <w:proofErr w:type="gramStart"/>
      <w:r w:rsidRPr="003112AA">
        <w:rPr>
          <w:rFonts w:ascii="Times New Roman" w:hAnsi="Times New Roman"/>
          <w:b/>
          <w:sz w:val="24"/>
          <w:szCs w:val="24"/>
        </w:rPr>
        <w:t>primero</w:t>
      </w:r>
      <w:proofErr w:type="gramEnd"/>
      <w:r w:rsidRPr="003112AA">
        <w:rPr>
          <w:rFonts w:ascii="Times New Roman" w:hAnsi="Times New Roman"/>
          <w:b/>
          <w:sz w:val="24"/>
          <w:szCs w:val="24"/>
        </w:rPr>
        <w:t xml:space="preserve"> </w:t>
      </w:r>
      <w:r w:rsidRPr="003112AA">
        <w:rPr>
          <w:rFonts w:ascii="Times New Roman" w:hAnsi="Times New Roman"/>
          <w:sz w:val="24"/>
          <w:szCs w:val="24"/>
        </w:rPr>
        <w:t>así como el</w:t>
      </w:r>
      <w:r w:rsidRPr="003112AA">
        <w:rPr>
          <w:rFonts w:ascii="Times New Roman" w:hAnsi="Times New Roman"/>
          <w:b/>
          <w:sz w:val="24"/>
          <w:szCs w:val="24"/>
        </w:rPr>
        <w:t xml:space="preserve"> segundo </w:t>
      </w:r>
      <w:r w:rsidRPr="003112AA">
        <w:rPr>
          <w:rFonts w:ascii="Times New Roman" w:hAnsi="Times New Roman"/>
          <w:sz w:val="24"/>
          <w:szCs w:val="24"/>
        </w:rPr>
        <w:t xml:space="preserve">punto del </w:t>
      </w:r>
      <w:r>
        <w:rPr>
          <w:rFonts w:ascii="Times New Roman" w:hAnsi="Times New Roman"/>
          <w:sz w:val="24"/>
          <w:szCs w:val="24"/>
        </w:rPr>
        <w:t>o</w:t>
      </w:r>
      <w:r w:rsidRPr="003112AA">
        <w:rPr>
          <w:rFonts w:ascii="Times New Roman" w:hAnsi="Times New Roman"/>
          <w:sz w:val="24"/>
          <w:szCs w:val="24"/>
        </w:rPr>
        <w:t xml:space="preserve">rden </w:t>
      </w:r>
      <w:r w:rsidR="00AC213B">
        <w:rPr>
          <w:rFonts w:ascii="Times New Roman" w:hAnsi="Times New Roman"/>
          <w:sz w:val="24"/>
          <w:szCs w:val="24"/>
        </w:rPr>
        <w:t>aludido</w:t>
      </w:r>
      <w:r w:rsidRPr="003112AA">
        <w:rPr>
          <w:rFonts w:ascii="Times New Roman" w:hAnsi="Times New Roman"/>
          <w:sz w:val="24"/>
          <w:szCs w:val="24"/>
        </w:rPr>
        <w:t xml:space="preserve">. Para dar cumplimiento </w:t>
      </w:r>
      <w:r w:rsidRPr="003112AA">
        <w:rPr>
          <w:rFonts w:ascii="Times New Roman" w:hAnsi="Times New Roman"/>
          <w:b/>
          <w:sz w:val="24"/>
          <w:szCs w:val="24"/>
        </w:rPr>
        <w:t>al tercero</w:t>
      </w:r>
      <w:r w:rsidR="00FF6C28">
        <w:rPr>
          <w:rFonts w:ascii="Times New Roman" w:hAnsi="Times New Roman"/>
          <w:b/>
          <w:sz w:val="24"/>
          <w:szCs w:val="24"/>
        </w:rPr>
        <w:t xml:space="preserve"> de los</w:t>
      </w:r>
      <w:r w:rsidRPr="003112AA">
        <w:rPr>
          <w:rFonts w:ascii="Times New Roman" w:hAnsi="Times New Roman"/>
          <w:b/>
          <w:sz w:val="24"/>
          <w:szCs w:val="24"/>
        </w:rPr>
        <w:t xml:space="preserve"> </w:t>
      </w:r>
      <w:r w:rsidR="00FA4A2F">
        <w:rPr>
          <w:rFonts w:ascii="Times New Roman" w:hAnsi="Times New Roman"/>
          <w:sz w:val="24"/>
          <w:szCs w:val="24"/>
        </w:rPr>
        <w:t>numerales romanos</w:t>
      </w:r>
      <w:r>
        <w:rPr>
          <w:rFonts w:ascii="Times New Roman" w:hAnsi="Times New Roman"/>
          <w:sz w:val="24"/>
          <w:szCs w:val="24"/>
        </w:rPr>
        <w:t>,</w:t>
      </w:r>
      <w:r w:rsidR="00FF6C28">
        <w:rPr>
          <w:rFonts w:ascii="Times New Roman" w:hAnsi="Times New Roman"/>
          <w:sz w:val="24"/>
          <w:szCs w:val="24"/>
        </w:rPr>
        <w:t xml:space="preserve"> la Presidenta de la Comisión Edilicia de Igualdad de Género</w:t>
      </w:r>
      <w:r w:rsidR="00484856">
        <w:rPr>
          <w:rFonts w:ascii="Times New Roman" w:hAnsi="Times New Roman"/>
          <w:sz w:val="24"/>
          <w:szCs w:val="24"/>
        </w:rPr>
        <w:t xml:space="preserve"> </w:t>
      </w:r>
      <w:r w:rsidR="001033F6">
        <w:rPr>
          <w:rFonts w:ascii="Times New Roman" w:hAnsi="Times New Roman"/>
          <w:sz w:val="24"/>
          <w:szCs w:val="24"/>
        </w:rPr>
        <w:t>a través de</w:t>
      </w:r>
      <w:r w:rsidR="00FA4A2F">
        <w:rPr>
          <w:rFonts w:ascii="Times New Roman" w:hAnsi="Times New Roman"/>
          <w:sz w:val="24"/>
          <w:szCs w:val="24"/>
        </w:rPr>
        <w:t xml:space="preserve"> la</w:t>
      </w:r>
      <w:r w:rsidR="00C80E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0ED6">
        <w:rPr>
          <w:rFonts w:ascii="Times New Roman" w:hAnsi="Times New Roman"/>
          <w:sz w:val="24"/>
          <w:szCs w:val="24"/>
        </w:rPr>
        <w:t xml:space="preserve">solicitud </w:t>
      </w:r>
      <w:r w:rsidR="00FA4A2F">
        <w:rPr>
          <w:rFonts w:ascii="Times New Roman" w:hAnsi="Times New Roman"/>
          <w:sz w:val="24"/>
          <w:szCs w:val="24"/>
        </w:rPr>
        <w:t xml:space="preserve"> previa</w:t>
      </w:r>
      <w:proofErr w:type="gramEnd"/>
      <w:r w:rsidR="00C80ED6">
        <w:rPr>
          <w:rFonts w:ascii="Times New Roman" w:hAnsi="Times New Roman"/>
          <w:sz w:val="24"/>
          <w:szCs w:val="24"/>
        </w:rPr>
        <w:t xml:space="preserve"> y, en la cual  solicitó se efectuará una</w:t>
      </w:r>
      <w:r w:rsidR="00FA4A2F">
        <w:rPr>
          <w:rFonts w:ascii="Times New Roman" w:hAnsi="Times New Roman"/>
          <w:sz w:val="24"/>
          <w:szCs w:val="24"/>
        </w:rPr>
        <w:t xml:space="preserve"> </w:t>
      </w:r>
      <w:r w:rsidR="001033F6">
        <w:rPr>
          <w:rFonts w:ascii="Times New Roman" w:hAnsi="Times New Roman"/>
          <w:sz w:val="24"/>
          <w:szCs w:val="24"/>
        </w:rPr>
        <w:t>lectura</w:t>
      </w:r>
      <w:r w:rsidR="00FA4A2F">
        <w:rPr>
          <w:rFonts w:ascii="Times New Roman" w:hAnsi="Times New Roman"/>
          <w:sz w:val="24"/>
          <w:szCs w:val="24"/>
        </w:rPr>
        <w:t xml:space="preserve"> y revisión </w:t>
      </w:r>
      <w:r w:rsidR="00C80ED6">
        <w:rPr>
          <w:rFonts w:ascii="Times New Roman" w:hAnsi="Times New Roman"/>
          <w:sz w:val="24"/>
          <w:szCs w:val="24"/>
        </w:rPr>
        <w:t>de los archivos referidos</w:t>
      </w:r>
      <w:r w:rsidR="001033F6">
        <w:rPr>
          <w:rFonts w:ascii="Times New Roman" w:hAnsi="Times New Roman"/>
          <w:sz w:val="24"/>
          <w:szCs w:val="24"/>
        </w:rPr>
        <w:t>, fue</w:t>
      </w:r>
      <w:r w:rsidR="00C80ED6">
        <w:rPr>
          <w:rFonts w:ascii="Times New Roman" w:hAnsi="Times New Roman"/>
          <w:sz w:val="24"/>
          <w:szCs w:val="24"/>
        </w:rPr>
        <w:t xml:space="preserve"> por lo cual, </w:t>
      </w:r>
      <w:r w:rsidR="001033F6">
        <w:rPr>
          <w:rFonts w:ascii="Times New Roman" w:hAnsi="Times New Roman"/>
          <w:sz w:val="24"/>
          <w:szCs w:val="24"/>
        </w:rPr>
        <w:t xml:space="preserve"> que</w:t>
      </w:r>
      <w:r w:rsidR="00C80ED6">
        <w:rPr>
          <w:rFonts w:ascii="Times New Roman" w:hAnsi="Times New Roman"/>
          <w:sz w:val="24"/>
          <w:szCs w:val="24"/>
        </w:rPr>
        <w:t>,</w:t>
      </w:r>
      <w:r w:rsidR="00FA4A2F">
        <w:rPr>
          <w:rFonts w:ascii="Times New Roman" w:hAnsi="Times New Roman"/>
          <w:sz w:val="24"/>
          <w:szCs w:val="24"/>
        </w:rPr>
        <w:t xml:space="preserve"> como segundo aspecto </w:t>
      </w:r>
      <w:r w:rsidR="00C80ED6">
        <w:rPr>
          <w:rFonts w:ascii="Times New Roman" w:hAnsi="Times New Roman"/>
          <w:sz w:val="24"/>
          <w:szCs w:val="24"/>
        </w:rPr>
        <w:t>pidió</w:t>
      </w:r>
      <w:r w:rsidR="00EA1669">
        <w:rPr>
          <w:rFonts w:ascii="Times New Roman" w:hAnsi="Times New Roman"/>
          <w:sz w:val="24"/>
          <w:szCs w:val="24"/>
        </w:rPr>
        <w:t>;</w:t>
      </w:r>
      <w:r w:rsidR="00C80ED6">
        <w:rPr>
          <w:rFonts w:ascii="Times New Roman" w:hAnsi="Times New Roman"/>
          <w:sz w:val="24"/>
          <w:szCs w:val="24"/>
        </w:rPr>
        <w:t xml:space="preserve"> a los integrantes del organismo que presidió, </w:t>
      </w:r>
      <w:r w:rsidR="00FA4A2F">
        <w:rPr>
          <w:rFonts w:ascii="Times New Roman" w:hAnsi="Times New Roman"/>
          <w:sz w:val="24"/>
          <w:szCs w:val="24"/>
        </w:rPr>
        <w:t xml:space="preserve"> de la opinión</w:t>
      </w:r>
      <w:r w:rsidR="00C80ED6">
        <w:rPr>
          <w:rFonts w:ascii="Times New Roman" w:hAnsi="Times New Roman"/>
          <w:sz w:val="24"/>
          <w:szCs w:val="24"/>
        </w:rPr>
        <w:t xml:space="preserve"> (es) que enriquecieran la propuesta realizada. Fue por</w:t>
      </w:r>
      <w:r w:rsidR="00FA4A2F">
        <w:rPr>
          <w:rFonts w:ascii="Times New Roman" w:hAnsi="Times New Roman"/>
          <w:sz w:val="24"/>
          <w:szCs w:val="24"/>
        </w:rPr>
        <w:t xml:space="preserve"> </w:t>
      </w:r>
      <w:r w:rsidR="00C80ED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 w:rsidR="00C80ED6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o </w:t>
      </w:r>
      <w:r w:rsidR="00C80ED6">
        <w:rPr>
          <w:rFonts w:ascii="Times New Roman" w:hAnsi="Times New Roman"/>
          <w:sz w:val="24"/>
          <w:szCs w:val="24"/>
        </w:rPr>
        <w:t>que,</w:t>
      </w:r>
      <w:r>
        <w:rPr>
          <w:rFonts w:ascii="Times New Roman" w:hAnsi="Times New Roman"/>
          <w:sz w:val="24"/>
          <w:szCs w:val="24"/>
        </w:rPr>
        <w:t xml:space="preserve"> </w:t>
      </w:r>
      <w:r w:rsidR="00C80ED6">
        <w:rPr>
          <w:rFonts w:ascii="Times New Roman" w:hAnsi="Times New Roman"/>
          <w:sz w:val="24"/>
          <w:szCs w:val="24"/>
        </w:rPr>
        <w:t>a efecto del</w:t>
      </w:r>
      <w:r w:rsidR="00FA4A2F" w:rsidRPr="00513A72">
        <w:rPr>
          <w:rFonts w:ascii="Times New Roman" w:hAnsi="Times New Roman"/>
          <w:sz w:val="24"/>
          <w:szCs w:val="24"/>
        </w:rPr>
        <w:t xml:space="preserve"> cumplimiento</w:t>
      </w:r>
      <w:r w:rsidR="00C80ED6">
        <w:rPr>
          <w:rFonts w:ascii="Times New Roman" w:hAnsi="Times New Roman"/>
          <w:sz w:val="24"/>
          <w:szCs w:val="24"/>
        </w:rPr>
        <w:t xml:space="preserve"> y desahogo correspondiente</w:t>
      </w:r>
      <w:r w:rsidR="00FA4A2F" w:rsidRPr="00513A72">
        <w:rPr>
          <w:rFonts w:ascii="Times New Roman" w:hAnsi="Times New Roman"/>
          <w:sz w:val="24"/>
          <w:szCs w:val="24"/>
        </w:rPr>
        <w:t xml:space="preserve"> </w:t>
      </w:r>
      <w:r w:rsidR="00FA4A2F" w:rsidRPr="00513A72">
        <w:rPr>
          <w:rFonts w:ascii="Times New Roman" w:hAnsi="Times New Roman"/>
          <w:b/>
          <w:sz w:val="24"/>
          <w:szCs w:val="24"/>
        </w:rPr>
        <w:t xml:space="preserve">al </w:t>
      </w:r>
      <w:r w:rsidR="00FA4A2F">
        <w:rPr>
          <w:rFonts w:ascii="Times New Roman" w:hAnsi="Times New Roman"/>
          <w:b/>
          <w:sz w:val="24"/>
          <w:szCs w:val="24"/>
        </w:rPr>
        <w:t>punto aludido</w:t>
      </w:r>
      <w:r w:rsidR="00FA4A2F" w:rsidRPr="00513A72">
        <w:rPr>
          <w:rFonts w:ascii="Times New Roman" w:hAnsi="Times New Roman"/>
          <w:b/>
          <w:sz w:val="24"/>
          <w:szCs w:val="24"/>
        </w:rPr>
        <w:t>,</w:t>
      </w:r>
      <w:r w:rsidR="00C80ED6">
        <w:rPr>
          <w:rFonts w:ascii="Times New Roman" w:hAnsi="Times New Roman"/>
          <w:b/>
          <w:sz w:val="24"/>
          <w:szCs w:val="24"/>
        </w:rPr>
        <w:t xml:space="preserve"> </w:t>
      </w:r>
      <w:r w:rsidR="00C80ED6" w:rsidRPr="00C80ED6">
        <w:rPr>
          <w:rFonts w:ascii="Times New Roman" w:hAnsi="Times New Roman"/>
          <w:bCs/>
          <w:sz w:val="24"/>
          <w:szCs w:val="24"/>
        </w:rPr>
        <w:t>que espec</w:t>
      </w:r>
      <w:r w:rsidR="00EA1669">
        <w:rPr>
          <w:rFonts w:ascii="Times New Roman" w:hAnsi="Times New Roman"/>
          <w:bCs/>
          <w:sz w:val="24"/>
          <w:szCs w:val="24"/>
        </w:rPr>
        <w:t>i</w:t>
      </w:r>
      <w:r w:rsidR="00C80ED6" w:rsidRPr="00C80ED6">
        <w:rPr>
          <w:rFonts w:ascii="Times New Roman" w:hAnsi="Times New Roman"/>
          <w:bCs/>
          <w:sz w:val="24"/>
          <w:szCs w:val="24"/>
        </w:rPr>
        <w:t>fic</w:t>
      </w:r>
      <w:r w:rsidR="00EA1669">
        <w:rPr>
          <w:rFonts w:ascii="Times New Roman" w:hAnsi="Times New Roman"/>
          <w:bCs/>
          <w:sz w:val="24"/>
          <w:szCs w:val="24"/>
        </w:rPr>
        <w:t>ó</w:t>
      </w:r>
      <w:r w:rsidR="00C80ED6" w:rsidRPr="00C80ED6">
        <w:rPr>
          <w:rFonts w:ascii="Times New Roman" w:hAnsi="Times New Roman"/>
          <w:bCs/>
          <w:sz w:val="24"/>
          <w:szCs w:val="24"/>
        </w:rPr>
        <w:t xml:space="preserve"> que</w:t>
      </w:r>
      <w:r w:rsidR="00FA4A2F" w:rsidRPr="00513A72">
        <w:rPr>
          <w:rFonts w:ascii="Times New Roman" w:hAnsi="Times New Roman"/>
          <w:b/>
          <w:sz w:val="24"/>
          <w:szCs w:val="24"/>
        </w:rPr>
        <w:t xml:space="preserve"> </w:t>
      </w:r>
      <w:r w:rsidR="00FA4A2F" w:rsidRPr="00513A72">
        <w:rPr>
          <w:rFonts w:ascii="Times New Roman" w:hAnsi="Times New Roman"/>
          <w:sz w:val="24"/>
          <w:szCs w:val="24"/>
        </w:rPr>
        <w:t>al sistema de oficios electrónicos remit</w:t>
      </w:r>
      <w:r w:rsidR="00C80ED6">
        <w:rPr>
          <w:rFonts w:ascii="Times New Roman" w:hAnsi="Times New Roman"/>
          <w:sz w:val="24"/>
          <w:szCs w:val="24"/>
        </w:rPr>
        <w:t>ió</w:t>
      </w:r>
      <w:r w:rsidR="00FA4A2F" w:rsidRPr="00513A72">
        <w:rPr>
          <w:rFonts w:ascii="Times New Roman" w:hAnsi="Times New Roman"/>
          <w:sz w:val="24"/>
          <w:szCs w:val="24"/>
        </w:rPr>
        <w:t xml:space="preserve"> el </w:t>
      </w:r>
      <w:proofErr w:type="gramStart"/>
      <w:r w:rsidR="00FA4A2F" w:rsidRPr="00513A72">
        <w:rPr>
          <w:rFonts w:ascii="Times New Roman" w:hAnsi="Times New Roman"/>
          <w:sz w:val="24"/>
          <w:szCs w:val="24"/>
        </w:rPr>
        <w:t>documento</w:t>
      </w:r>
      <w:proofErr w:type="gramEnd"/>
      <w:r w:rsidR="00FA4A2F" w:rsidRPr="00513A72">
        <w:rPr>
          <w:rFonts w:ascii="Times New Roman" w:hAnsi="Times New Roman"/>
          <w:sz w:val="24"/>
          <w:szCs w:val="24"/>
        </w:rPr>
        <w:t xml:space="preserve"> así como su único anexo técnico. En continuidad y a efecto de conocer, sí sobre él, </w:t>
      </w:r>
      <w:r w:rsidR="00FA4A2F">
        <w:rPr>
          <w:rFonts w:ascii="Times New Roman" w:hAnsi="Times New Roman"/>
          <w:sz w:val="24"/>
          <w:szCs w:val="24"/>
        </w:rPr>
        <w:t>¿</w:t>
      </w:r>
      <w:r w:rsidR="00FA4A2F" w:rsidRPr="00513A72">
        <w:rPr>
          <w:rFonts w:ascii="Times New Roman" w:hAnsi="Times New Roman"/>
          <w:sz w:val="24"/>
          <w:szCs w:val="24"/>
        </w:rPr>
        <w:t>se t</w:t>
      </w:r>
      <w:r w:rsidR="00EA1669">
        <w:rPr>
          <w:rFonts w:ascii="Times New Roman" w:hAnsi="Times New Roman"/>
          <w:sz w:val="24"/>
          <w:szCs w:val="24"/>
        </w:rPr>
        <w:t>uvieron</w:t>
      </w:r>
      <w:r w:rsidR="00FA4A2F" w:rsidRPr="00513A72">
        <w:rPr>
          <w:rFonts w:ascii="Times New Roman" w:hAnsi="Times New Roman"/>
          <w:sz w:val="24"/>
          <w:szCs w:val="24"/>
        </w:rPr>
        <w:t xml:space="preserve"> sugerencias, propuestas, acciones o modificaciones que h</w:t>
      </w:r>
      <w:r w:rsidR="00EA1669">
        <w:rPr>
          <w:rFonts w:ascii="Times New Roman" w:hAnsi="Times New Roman"/>
          <w:sz w:val="24"/>
          <w:szCs w:val="24"/>
        </w:rPr>
        <w:t>ubieron</w:t>
      </w:r>
      <w:r w:rsidR="00FA4A2F" w:rsidRPr="00513A72">
        <w:rPr>
          <w:rFonts w:ascii="Times New Roman" w:hAnsi="Times New Roman"/>
          <w:sz w:val="24"/>
          <w:szCs w:val="24"/>
        </w:rPr>
        <w:t xml:space="preserve"> de </w:t>
      </w:r>
      <w:r w:rsidR="00EA1669" w:rsidRPr="00513A72">
        <w:rPr>
          <w:rFonts w:ascii="Times New Roman" w:hAnsi="Times New Roman"/>
          <w:sz w:val="24"/>
          <w:szCs w:val="24"/>
        </w:rPr>
        <w:t>re</w:t>
      </w:r>
      <w:r w:rsidR="00EA1669">
        <w:rPr>
          <w:rFonts w:ascii="Times New Roman" w:hAnsi="Times New Roman"/>
          <w:sz w:val="24"/>
          <w:szCs w:val="24"/>
        </w:rPr>
        <w:t>alizarse</w:t>
      </w:r>
      <w:r w:rsidR="00FA4A2F">
        <w:rPr>
          <w:rFonts w:ascii="Times New Roman" w:hAnsi="Times New Roman"/>
          <w:sz w:val="24"/>
          <w:szCs w:val="24"/>
        </w:rPr>
        <w:t>? Solicit</w:t>
      </w:r>
      <w:r w:rsidR="00C80ED6">
        <w:rPr>
          <w:rFonts w:ascii="Times New Roman" w:hAnsi="Times New Roman"/>
          <w:sz w:val="24"/>
          <w:szCs w:val="24"/>
        </w:rPr>
        <w:t>ó</w:t>
      </w:r>
      <w:r w:rsidR="00FA4A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A4A2F">
        <w:rPr>
          <w:rFonts w:ascii="Times New Roman" w:hAnsi="Times New Roman"/>
          <w:sz w:val="24"/>
          <w:szCs w:val="24"/>
        </w:rPr>
        <w:t>que</w:t>
      </w:r>
      <w:proofErr w:type="gramEnd"/>
      <w:r w:rsidR="00FA4A2F">
        <w:rPr>
          <w:rFonts w:ascii="Times New Roman" w:hAnsi="Times New Roman"/>
          <w:sz w:val="24"/>
          <w:szCs w:val="24"/>
        </w:rPr>
        <w:t xml:space="preserve"> levantando la mano y de la manera acostumbrada, se si desea</w:t>
      </w:r>
      <w:r w:rsidR="001437F2">
        <w:rPr>
          <w:rFonts w:ascii="Times New Roman" w:hAnsi="Times New Roman"/>
          <w:sz w:val="24"/>
          <w:szCs w:val="24"/>
        </w:rPr>
        <w:t>ba</w:t>
      </w:r>
      <w:r w:rsidR="00FA4A2F">
        <w:rPr>
          <w:rFonts w:ascii="Times New Roman" w:hAnsi="Times New Roman"/>
          <w:sz w:val="24"/>
          <w:szCs w:val="24"/>
        </w:rPr>
        <w:t>, se extern</w:t>
      </w:r>
      <w:r w:rsidR="00C80ED6">
        <w:rPr>
          <w:rFonts w:ascii="Times New Roman" w:hAnsi="Times New Roman"/>
          <w:sz w:val="24"/>
          <w:szCs w:val="24"/>
        </w:rPr>
        <w:t>a</w:t>
      </w:r>
      <w:r w:rsidR="001437F2">
        <w:rPr>
          <w:rFonts w:ascii="Times New Roman" w:hAnsi="Times New Roman"/>
          <w:sz w:val="24"/>
          <w:szCs w:val="24"/>
        </w:rPr>
        <w:t>ran</w:t>
      </w:r>
      <w:r w:rsidR="00FA4A2F">
        <w:rPr>
          <w:rFonts w:ascii="Times New Roman" w:hAnsi="Times New Roman"/>
          <w:sz w:val="24"/>
          <w:szCs w:val="24"/>
        </w:rPr>
        <w:t>.</w:t>
      </w:r>
    </w:p>
    <w:p w14:paraId="7E9C9C16" w14:textId="73DF7DF6" w:rsidR="00EA1669" w:rsidRDefault="00FA4A2F" w:rsidP="00A34B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No existiendo oradores</w:t>
      </w:r>
      <w:r>
        <w:rPr>
          <w:rFonts w:ascii="Times New Roman" w:hAnsi="Times New Roman"/>
          <w:sz w:val="24"/>
          <w:szCs w:val="24"/>
        </w:rPr>
        <w:t xml:space="preserve"> registrado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y</w:t>
      </w:r>
      <w:proofErr w:type="gramEnd"/>
      <w:r w:rsidR="001437F2">
        <w:rPr>
          <w:rFonts w:ascii="Times New Roman" w:hAnsi="Times New Roman"/>
          <w:sz w:val="24"/>
          <w:szCs w:val="24"/>
        </w:rPr>
        <w:t xml:space="preserve"> por ende, comentarios</w:t>
      </w:r>
      <w:r>
        <w:rPr>
          <w:rFonts w:ascii="Times New Roman" w:hAnsi="Times New Roman"/>
          <w:sz w:val="24"/>
          <w:szCs w:val="24"/>
        </w:rPr>
        <w:t>, e</w:t>
      </w:r>
      <w:r w:rsidRPr="00513A72">
        <w:rPr>
          <w:rFonts w:ascii="Times New Roman" w:hAnsi="Times New Roman"/>
          <w:sz w:val="24"/>
          <w:szCs w:val="24"/>
        </w:rPr>
        <w:t>n continuidad con la sesión y</w:t>
      </w:r>
      <w:r w:rsidR="00FB7425">
        <w:rPr>
          <w:rFonts w:ascii="Times New Roman" w:hAnsi="Times New Roman"/>
          <w:sz w:val="24"/>
          <w:szCs w:val="24"/>
        </w:rPr>
        <w:t>,</w:t>
      </w:r>
      <w:r w:rsidRPr="00513A72">
        <w:rPr>
          <w:rFonts w:ascii="Times New Roman" w:hAnsi="Times New Roman"/>
          <w:sz w:val="24"/>
          <w:szCs w:val="24"/>
        </w:rPr>
        <w:t xml:space="preserve"> para el desahogo del </w:t>
      </w:r>
      <w:r w:rsidRPr="00513A72">
        <w:rPr>
          <w:rFonts w:ascii="Times New Roman" w:hAnsi="Times New Roman"/>
          <w:b/>
          <w:sz w:val="24"/>
          <w:szCs w:val="24"/>
        </w:rPr>
        <w:t xml:space="preserve">cuarto punto </w:t>
      </w:r>
      <w:r w:rsidRPr="00513A72">
        <w:rPr>
          <w:rFonts w:ascii="Times New Roman" w:hAnsi="Times New Roman"/>
          <w:sz w:val="24"/>
          <w:szCs w:val="24"/>
        </w:rPr>
        <w:t xml:space="preserve">de la orden del día, </w:t>
      </w:r>
      <w:r w:rsidRPr="00513A72">
        <w:rPr>
          <w:rFonts w:ascii="Times New Roman" w:hAnsi="Times New Roman"/>
          <w:b/>
          <w:bCs/>
          <w:sz w:val="24"/>
          <w:szCs w:val="24"/>
        </w:rPr>
        <w:t>Asuntos Generales,</w:t>
      </w:r>
      <w:r w:rsidRPr="00513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nuevamente, </w:t>
      </w:r>
      <w:r w:rsidRPr="00513A72">
        <w:rPr>
          <w:rFonts w:ascii="Times New Roman" w:hAnsi="Times New Roman"/>
          <w:sz w:val="24"/>
          <w:szCs w:val="24"/>
        </w:rPr>
        <w:t>y de la manera acostumbrad</w:t>
      </w:r>
      <w:r>
        <w:rPr>
          <w:rFonts w:ascii="Times New Roman" w:hAnsi="Times New Roman"/>
          <w:sz w:val="24"/>
          <w:szCs w:val="24"/>
        </w:rPr>
        <w:t>a</w:t>
      </w:r>
      <w:r w:rsidRPr="00513A72">
        <w:rPr>
          <w:rFonts w:ascii="Times New Roman" w:hAnsi="Times New Roman"/>
          <w:sz w:val="24"/>
          <w:szCs w:val="24"/>
        </w:rPr>
        <w:t>; levantando la mano,</w:t>
      </w:r>
      <w:r w:rsidR="00EA1669" w:rsidRPr="00EA1669">
        <w:rPr>
          <w:rFonts w:ascii="Times New Roman" w:hAnsi="Times New Roman"/>
          <w:sz w:val="24"/>
          <w:szCs w:val="24"/>
        </w:rPr>
        <w:t xml:space="preserve"> </w:t>
      </w:r>
      <w:r w:rsidR="00EA1669" w:rsidRPr="00513A72">
        <w:rPr>
          <w:rFonts w:ascii="Times New Roman" w:hAnsi="Times New Roman"/>
          <w:sz w:val="24"/>
          <w:szCs w:val="24"/>
        </w:rPr>
        <w:t>les pregunt</w:t>
      </w:r>
      <w:r w:rsidR="00EA1669">
        <w:rPr>
          <w:rFonts w:ascii="Times New Roman" w:hAnsi="Times New Roman"/>
          <w:sz w:val="24"/>
          <w:szCs w:val="24"/>
        </w:rPr>
        <w:t>ó</w:t>
      </w:r>
      <w:r w:rsidR="00EA1669" w:rsidRPr="00513A72">
        <w:rPr>
          <w:rFonts w:ascii="Times New Roman" w:hAnsi="Times New Roman"/>
          <w:sz w:val="24"/>
          <w:szCs w:val="24"/>
        </w:rPr>
        <w:t>,</w:t>
      </w:r>
      <w:r w:rsidRPr="00513A72">
        <w:rPr>
          <w:rFonts w:ascii="Times New Roman" w:hAnsi="Times New Roman"/>
          <w:sz w:val="24"/>
          <w:szCs w:val="24"/>
        </w:rPr>
        <w:t xml:space="preserve"> </w:t>
      </w:r>
      <w:r w:rsidR="00EA1669">
        <w:rPr>
          <w:rFonts w:ascii="Times New Roman" w:hAnsi="Times New Roman"/>
          <w:sz w:val="24"/>
          <w:szCs w:val="24"/>
        </w:rPr>
        <w:t>¿</w:t>
      </w:r>
      <w:r w:rsidRPr="00513A72">
        <w:rPr>
          <w:rFonts w:ascii="Times New Roman" w:hAnsi="Times New Roman"/>
          <w:sz w:val="24"/>
          <w:szCs w:val="24"/>
        </w:rPr>
        <w:t>si exist</w:t>
      </w:r>
      <w:r w:rsidR="00FB7425">
        <w:rPr>
          <w:rFonts w:ascii="Times New Roman" w:hAnsi="Times New Roman"/>
          <w:sz w:val="24"/>
          <w:szCs w:val="24"/>
        </w:rPr>
        <w:t>ía</w:t>
      </w:r>
      <w:r w:rsidRPr="00513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algún asunto particular por tratar</w:t>
      </w:r>
      <w:r w:rsidR="00A6215F">
        <w:rPr>
          <w:rFonts w:ascii="Times New Roman" w:hAnsi="Times New Roman"/>
          <w:sz w:val="24"/>
          <w:szCs w:val="24"/>
        </w:rPr>
        <w:t>?</w:t>
      </w:r>
      <w:r w:rsidR="00FB7425">
        <w:rPr>
          <w:rFonts w:ascii="Times New Roman" w:hAnsi="Times New Roman"/>
          <w:sz w:val="24"/>
          <w:szCs w:val="24"/>
        </w:rPr>
        <w:t xml:space="preserve"> Una vez más, </w:t>
      </w:r>
      <w:r w:rsidRPr="00513A72">
        <w:rPr>
          <w:rFonts w:ascii="Times New Roman" w:hAnsi="Times New Roman"/>
          <w:sz w:val="24"/>
          <w:szCs w:val="24"/>
        </w:rPr>
        <w:t>no exist</w:t>
      </w:r>
      <w:r w:rsidR="00FB7425">
        <w:rPr>
          <w:rFonts w:ascii="Times New Roman" w:hAnsi="Times New Roman"/>
          <w:sz w:val="24"/>
          <w:szCs w:val="24"/>
        </w:rPr>
        <w:t>ieron</w:t>
      </w:r>
      <w:r w:rsidRPr="00513A72">
        <w:rPr>
          <w:rFonts w:ascii="Times New Roman" w:hAnsi="Times New Roman"/>
          <w:sz w:val="24"/>
          <w:szCs w:val="24"/>
        </w:rPr>
        <w:t xml:space="preserve"> oradores y, conforme </w:t>
      </w:r>
      <w:r w:rsidR="00EA1669">
        <w:rPr>
          <w:rFonts w:ascii="Times New Roman" w:hAnsi="Times New Roman"/>
          <w:sz w:val="24"/>
          <w:szCs w:val="24"/>
        </w:rPr>
        <w:t>a la continuidad del</w:t>
      </w:r>
      <w:r w:rsidRPr="00513A72">
        <w:rPr>
          <w:rFonts w:ascii="Times New Roman" w:hAnsi="Times New Roman"/>
          <w:sz w:val="24"/>
          <w:szCs w:val="24"/>
        </w:rPr>
        <w:t xml:space="preserve"> punto</w:t>
      </w:r>
      <w:r w:rsidR="00EA1669">
        <w:rPr>
          <w:rFonts w:ascii="Times New Roman" w:hAnsi="Times New Roman"/>
          <w:sz w:val="24"/>
          <w:szCs w:val="24"/>
        </w:rPr>
        <w:t xml:space="preserve"> correspondiente</w:t>
      </w:r>
      <w:r w:rsidRPr="00513A72">
        <w:rPr>
          <w:rFonts w:ascii="Times New Roman" w:hAnsi="Times New Roman"/>
          <w:sz w:val="24"/>
          <w:szCs w:val="24"/>
        </w:rPr>
        <w:t xml:space="preserve"> de la orden del día, </w:t>
      </w:r>
      <w:r w:rsidR="00FB7425">
        <w:rPr>
          <w:rFonts w:ascii="Times New Roman" w:hAnsi="Times New Roman"/>
          <w:sz w:val="24"/>
          <w:szCs w:val="24"/>
        </w:rPr>
        <w:t>ell</w:t>
      </w:r>
      <w:r w:rsidR="005D35DD">
        <w:rPr>
          <w:rFonts w:ascii="Times New Roman" w:hAnsi="Times New Roman"/>
          <w:sz w:val="24"/>
          <w:szCs w:val="24"/>
        </w:rPr>
        <w:t>a</w:t>
      </w:r>
      <w:r w:rsidRPr="00513A72">
        <w:rPr>
          <w:rFonts w:ascii="Times New Roman" w:hAnsi="Times New Roman"/>
          <w:sz w:val="24"/>
          <w:szCs w:val="24"/>
        </w:rPr>
        <w:t xml:space="preserve"> declar</w:t>
      </w:r>
      <w:r w:rsidR="00FB7425">
        <w:rPr>
          <w:rFonts w:ascii="Times New Roman" w:hAnsi="Times New Roman"/>
          <w:sz w:val="24"/>
          <w:szCs w:val="24"/>
        </w:rPr>
        <w:t>ó</w:t>
      </w:r>
      <w:r w:rsidRPr="00513A72">
        <w:rPr>
          <w:rFonts w:ascii="Times New Roman" w:hAnsi="Times New Roman"/>
          <w:sz w:val="24"/>
          <w:szCs w:val="24"/>
        </w:rPr>
        <w:t xml:space="preserve"> clausurada la sesión ordinaria convocada; como </w:t>
      </w:r>
      <w:proofErr w:type="gramStart"/>
      <w:r w:rsidRPr="00513A72">
        <w:rPr>
          <w:rFonts w:ascii="Times New Roman" w:hAnsi="Times New Roman"/>
          <w:sz w:val="24"/>
          <w:szCs w:val="24"/>
        </w:rPr>
        <w:t>Presidenta</w:t>
      </w:r>
      <w:proofErr w:type="gramEnd"/>
      <w:r w:rsidRPr="00513A72">
        <w:rPr>
          <w:rFonts w:ascii="Times New Roman" w:hAnsi="Times New Roman"/>
          <w:sz w:val="24"/>
          <w:szCs w:val="24"/>
        </w:rPr>
        <w:t xml:space="preserve"> de la Comisión de Igualdad de Género y programada para el día </w:t>
      </w:r>
      <w:r w:rsidR="00FB7425">
        <w:rPr>
          <w:rFonts w:ascii="Times New Roman" w:hAnsi="Times New Roman"/>
          <w:sz w:val="24"/>
          <w:szCs w:val="24"/>
        </w:rPr>
        <w:t>señalado</w:t>
      </w:r>
      <w:r w:rsidRPr="00513A72">
        <w:rPr>
          <w:rFonts w:ascii="Times New Roman" w:hAnsi="Times New Roman"/>
          <w:sz w:val="24"/>
          <w:szCs w:val="24"/>
        </w:rPr>
        <w:t>, siendo las</w:t>
      </w:r>
      <w:r w:rsidR="00A24986">
        <w:rPr>
          <w:rFonts w:ascii="Times New Roman" w:hAnsi="Times New Roman"/>
          <w:sz w:val="24"/>
          <w:szCs w:val="24"/>
        </w:rPr>
        <w:t xml:space="preserve"> 10:55</w:t>
      </w:r>
      <w:r w:rsidRPr="00513A72">
        <w:rPr>
          <w:rFonts w:ascii="Times New Roman" w:hAnsi="Times New Roman"/>
          <w:sz w:val="24"/>
          <w:szCs w:val="24"/>
        </w:rPr>
        <w:t xml:space="preserve"> horas del día de su inicio. </w:t>
      </w:r>
      <w:r w:rsidR="00A24986">
        <w:rPr>
          <w:rFonts w:ascii="Times New Roman" w:hAnsi="Times New Roman"/>
          <w:sz w:val="24"/>
          <w:szCs w:val="24"/>
        </w:rPr>
        <w:t>Concluyó</w:t>
      </w:r>
      <w:r w:rsidR="005D35DD">
        <w:rPr>
          <w:rFonts w:ascii="Times New Roman" w:hAnsi="Times New Roman"/>
          <w:sz w:val="24"/>
          <w:szCs w:val="24"/>
        </w:rPr>
        <w:t xml:space="preserve"> al establecer, que</w:t>
      </w:r>
      <w:r w:rsidRPr="00513A72">
        <w:rPr>
          <w:rFonts w:ascii="Times New Roman" w:hAnsi="Times New Roman"/>
          <w:sz w:val="24"/>
          <w:szCs w:val="24"/>
        </w:rPr>
        <w:t xml:space="preserve"> </w:t>
      </w:r>
      <w:r w:rsidR="00A24986">
        <w:rPr>
          <w:rFonts w:ascii="Times New Roman" w:hAnsi="Times New Roman"/>
          <w:sz w:val="24"/>
          <w:szCs w:val="24"/>
        </w:rPr>
        <w:t>recab</w:t>
      </w:r>
      <w:r w:rsidR="005D35DD">
        <w:rPr>
          <w:rFonts w:ascii="Times New Roman" w:hAnsi="Times New Roman"/>
          <w:sz w:val="24"/>
          <w:szCs w:val="24"/>
        </w:rPr>
        <w:t>ó</w:t>
      </w:r>
      <w:r w:rsidR="00A24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las </w:t>
      </w:r>
      <w:r w:rsidRPr="00513A72">
        <w:rPr>
          <w:rFonts w:ascii="Times New Roman" w:hAnsi="Times New Roman"/>
          <w:sz w:val="24"/>
          <w:szCs w:val="24"/>
        </w:rPr>
        <w:t>firmas de aprobación</w:t>
      </w:r>
      <w:r w:rsidR="009C11D3">
        <w:rPr>
          <w:rFonts w:ascii="Times New Roman" w:hAnsi="Times New Roman"/>
          <w:sz w:val="24"/>
          <w:szCs w:val="24"/>
        </w:rPr>
        <w:t xml:space="preserve"> </w:t>
      </w:r>
      <w:r w:rsidR="00EA1669">
        <w:rPr>
          <w:rFonts w:ascii="Times New Roman" w:hAnsi="Times New Roman"/>
          <w:sz w:val="24"/>
          <w:szCs w:val="24"/>
        </w:rPr>
        <w:t>de</w:t>
      </w:r>
      <w:r w:rsidR="009C11D3">
        <w:rPr>
          <w:rFonts w:ascii="Times New Roman" w:hAnsi="Times New Roman"/>
          <w:sz w:val="24"/>
          <w:szCs w:val="24"/>
        </w:rPr>
        <w:t>l Plan</w:t>
      </w:r>
      <w:r w:rsidR="005D35DD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="005D35DD">
        <w:rPr>
          <w:rFonts w:ascii="Times New Roman" w:hAnsi="Times New Roman"/>
          <w:sz w:val="24"/>
          <w:szCs w:val="24"/>
        </w:rPr>
        <w:t>Trabajo</w:t>
      </w:r>
      <w:proofErr w:type="gramEnd"/>
      <w:r w:rsidR="009C11D3">
        <w:rPr>
          <w:rFonts w:ascii="Times New Roman" w:hAnsi="Times New Roman"/>
          <w:sz w:val="24"/>
          <w:szCs w:val="24"/>
        </w:rPr>
        <w:t xml:space="preserve"> así como </w:t>
      </w:r>
      <w:r w:rsidR="005D35DD">
        <w:rPr>
          <w:rFonts w:ascii="Times New Roman" w:hAnsi="Times New Roman"/>
          <w:sz w:val="24"/>
          <w:szCs w:val="24"/>
        </w:rPr>
        <w:t>el de</w:t>
      </w:r>
      <w:r w:rsidR="009C11D3">
        <w:rPr>
          <w:rFonts w:ascii="Times New Roman" w:hAnsi="Times New Roman"/>
          <w:sz w:val="24"/>
          <w:szCs w:val="24"/>
        </w:rPr>
        <w:t xml:space="preserve"> su anexo respectivo</w:t>
      </w:r>
      <w:r w:rsidR="00EA1669">
        <w:rPr>
          <w:rFonts w:ascii="Times New Roman" w:hAnsi="Times New Roman"/>
          <w:sz w:val="24"/>
          <w:szCs w:val="24"/>
        </w:rPr>
        <w:t>.</w:t>
      </w:r>
    </w:p>
    <w:p w14:paraId="460E97A2" w14:textId="77777777" w:rsidR="00EA1669" w:rsidRDefault="00EA1669" w:rsidP="00A34B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2A319F" w14:textId="38DC091A" w:rsidR="00D71841" w:rsidRDefault="00FA4A2F" w:rsidP="00A34B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A72">
        <w:rPr>
          <w:rFonts w:ascii="Times New Roman" w:hAnsi="Times New Roman"/>
          <w:sz w:val="24"/>
          <w:szCs w:val="24"/>
        </w:rPr>
        <w:t xml:space="preserve"> </w:t>
      </w:r>
    </w:p>
    <w:p w14:paraId="6C560FD2" w14:textId="77777777" w:rsidR="00EA1669" w:rsidRPr="00A34BCE" w:rsidRDefault="00EA1669" w:rsidP="00A34B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26F873" w14:textId="30CE5935" w:rsidR="00D71841" w:rsidRPr="00A24986" w:rsidRDefault="00993DB3" w:rsidP="00A24986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D0EEC">
        <w:rPr>
          <w:rFonts w:ascii="Times New Roman" w:hAnsi="Times New Roman"/>
          <w:b/>
          <w:i/>
          <w:sz w:val="24"/>
          <w:szCs w:val="24"/>
        </w:rPr>
        <w:t>“202</w:t>
      </w:r>
      <w:r w:rsidR="00A24986">
        <w:rPr>
          <w:rFonts w:ascii="Times New Roman" w:hAnsi="Times New Roman"/>
          <w:b/>
          <w:i/>
          <w:sz w:val="24"/>
          <w:szCs w:val="24"/>
        </w:rPr>
        <w:t>3</w:t>
      </w:r>
      <w:r w:rsidRPr="002D0EEC">
        <w:rPr>
          <w:rFonts w:ascii="Times New Roman" w:hAnsi="Times New Roman"/>
          <w:b/>
          <w:i/>
          <w:sz w:val="24"/>
          <w:szCs w:val="24"/>
        </w:rPr>
        <w:t>, año de</w:t>
      </w:r>
      <w:r w:rsidR="00A24986">
        <w:rPr>
          <w:rFonts w:ascii="Times New Roman" w:hAnsi="Times New Roman"/>
          <w:b/>
          <w:i/>
          <w:sz w:val="24"/>
          <w:szCs w:val="24"/>
        </w:rPr>
        <w:t>l Bicentenario del nacimiento del estado Libre y Soberano de Jalisco</w:t>
      </w:r>
      <w:r w:rsidRPr="002D0EEC">
        <w:rPr>
          <w:rFonts w:ascii="Times New Roman" w:hAnsi="Times New Roman"/>
          <w:b/>
          <w:i/>
          <w:sz w:val="24"/>
          <w:szCs w:val="24"/>
        </w:rPr>
        <w:t>”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3E765159" w14:textId="77777777" w:rsidR="00D71841" w:rsidRDefault="00D71841" w:rsidP="00993D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11E371" w14:textId="10163184" w:rsidR="00993DB3" w:rsidRPr="00C52DAE" w:rsidRDefault="00993DB3" w:rsidP="00993D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ab/>
        <w:t>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C52DA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.</w:t>
      </w:r>
    </w:p>
    <w:p w14:paraId="284F5BFD" w14:textId="77777777" w:rsidR="00993DB3" w:rsidRPr="00C52DAE" w:rsidRDefault="00993DB3" w:rsidP="00993D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C. Alma Dolores Hurtado Castillo</w:t>
      </w:r>
      <w:r>
        <w:rPr>
          <w:rFonts w:ascii="Times New Roman" w:hAnsi="Times New Roman"/>
          <w:sz w:val="24"/>
          <w:szCs w:val="24"/>
        </w:rPr>
        <w:t>.</w:t>
      </w:r>
    </w:p>
    <w:p w14:paraId="0788CF28" w14:textId="77777777" w:rsidR="00993DB3" w:rsidRPr="00C52DAE" w:rsidRDefault="00993DB3" w:rsidP="00993D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Regidora-</w:t>
      </w:r>
      <w:proofErr w:type="gramStart"/>
      <w:r w:rsidRPr="00C52DAE">
        <w:rPr>
          <w:rFonts w:ascii="Times New Roman" w:hAnsi="Times New Roman"/>
          <w:sz w:val="24"/>
          <w:szCs w:val="24"/>
        </w:rPr>
        <w:t>Presidenta</w:t>
      </w:r>
      <w:proofErr w:type="gramEnd"/>
      <w:r w:rsidRPr="00C52DAE">
        <w:rPr>
          <w:rFonts w:ascii="Times New Roman" w:hAnsi="Times New Roman"/>
          <w:sz w:val="24"/>
          <w:szCs w:val="24"/>
        </w:rPr>
        <w:t>.</w:t>
      </w:r>
    </w:p>
    <w:p w14:paraId="1BF74599" w14:textId="77777777" w:rsidR="00C13D1B" w:rsidRDefault="00C13D1B" w:rsidP="00993D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704F9D" w14:textId="77777777" w:rsidR="00993DB3" w:rsidRDefault="00993DB3" w:rsidP="00993DB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___________________________________.</w:t>
      </w:r>
    </w:p>
    <w:p w14:paraId="4DAB3BBC" w14:textId="77777777" w:rsidR="00993DB3" w:rsidRDefault="00993DB3" w:rsidP="0024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C. Ana Rosa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Loza Agraz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1974DB6C" w14:textId="0E5143AE" w:rsidR="00D23C2C" w:rsidRDefault="00993DB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</w:t>
      </w:r>
      <w:r>
        <w:rPr>
          <w:rFonts w:ascii="Times New Roman" w:hAnsi="Times New Roman"/>
          <w:sz w:val="24"/>
          <w:szCs w:val="24"/>
        </w:rPr>
        <w:t>-vocal</w:t>
      </w:r>
      <w:r w:rsidRPr="00C52DAE">
        <w:rPr>
          <w:rFonts w:ascii="Times New Roman" w:hAnsi="Times New Roman"/>
          <w:sz w:val="24"/>
          <w:szCs w:val="24"/>
        </w:rPr>
        <w:t>.</w:t>
      </w:r>
    </w:p>
    <w:p w14:paraId="5E9E1AD6" w14:textId="49F43EF1" w:rsidR="002439F3" w:rsidRDefault="002439F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31D1BB" w14:textId="77777777" w:rsidR="00F8386F" w:rsidRDefault="00F8386F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88B4BD" w14:textId="6B11C4AB" w:rsidR="00993DB3" w:rsidRPr="00C52DAE" w:rsidRDefault="00993DB3" w:rsidP="00D23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______________________________________.</w:t>
      </w:r>
    </w:p>
    <w:p w14:paraId="138A8929" w14:textId="1BF356DC" w:rsidR="00993DB3" w:rsidRPr="00C52DAE" w:rsidRDefault="00993DB3" w:rsidP="0024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Adriana del </w:t>
      </w:r>
      <w:r w:rsidR="00D41415">
        <w:rPr>
          <w:rFonts w:ascii="Times New Roman" w:hAnsi="Times New Roman"/>
          <w:sz w:val="24"/>
          <w:szCs w:val="24"/>
        </w:rPr>
        <w:t>Carmen</w:t>
      </w:r>
      <w:r>
        <w:rPr>
          <w:rFonts w:ascii="Times New Roman" w:hAnsi="Times New Roman"/>
          <w:sz w:val="24"/>
          <w:szCs w:val="24"/>
        </w:rPr>
        <w:t xml:space="preserve"> Zú</w:t>
      </w:r>
      <w:r w:rsidRPr="00C52DAE">
        <w:rPr>
          <w:rFonts w:ascii="Times New Roman" w:hAnsi="Times New Roman"/>
          <w:sz w:val="24"/>
          <w:szCs w:val="24"/>
        </w:rPr>
        <w:t>ñiga</w:t>
      </w:r>
      <w:r>
        <w:rPr>
          <w:rFonts w:ascii="Times New Roman" w:hAnsi="Times New Roman"/>
          <w:sz w:val="24"/>
          <w:szCs w:val="24"/>
        </w:rPr>
        <w:t xml:space="preserve"> Guerrero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1E13EDBF" w14:textId="72787F85" w:rsidR="000D3C39" w:rsidRDefault="00993DB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Regidora-v</w:t>
      </w:r>
      <w:r w:rsidRPr="00C52DAE">
        <w:rPr>
          <w:rFonts w:ascii="Times New Roman" w:hAnsi="Times New Roman"/>
          <w:sz w:val="24"/>
          <w:szCs w:val="24"/>
        </w:rPr>
        <w:t>ocal</w:t>
      </w:r>
      <w:r>
        <w:rPr>
          <w:rFonts w:ascii="Times New Roman" w:hAnsi="Times New Roman"/>
          <w:sz w:val="24"/>
          <w:szCs w:val="24"/>
        </w:rPr>
        <w:t>.</w:t>
      </w:r>
    </w:p>
    <w:p w14:paraId="13C11438" w14:textId="79479CE4" w:rsidR="002439F3" w:rsidRDefault="002439F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5ACC3E" w14:textId="5D255345" w:rsidR="00F8386F" w:rsidRDefault="00817A8A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14:paraId="4F0F5A3A" w14:textId="77777777" w:rsidR="00993DB3" w:rsidRDefault="00993DB3" w:rsidP="00993DB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_____________________________________.</w:t>
      </w:r>
    </w:p>
    <w:p w14:paraId="1B05550A" w14:textId="77777777" w:rsidR="00993DB3" w:rsidRDefault="00993DB3" w:rsidP="0024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C52DAE">
        <w:rPr>
          <w:rFonts w:ascii="Times New Roman" w:hAnsi="Times New Roman"/>
          <w:sz w:val="24"/>
          <w:szCs w:val="24"/>
        </w:rPr>
        <w:t xml:space="preserve">María Patricia Meza </w:t>
      </w:r>
      <w:r>
        <w:rPr>
          <w:rFonts w:ascii="Times New Roman" w:hAnsi="Times New Roman"/>
          <w:sz w:val="24"/>
          <w:szCs w:val="24"/>
        </w:rPr>
        <w:t>Núñez</w:t>
      </w:r>
      <w:r w:rsidRPr="00C52DAE">
        <w:rPr>
          <w:rFonts w:ascii="Times New Roman" w:hAnsi="Times New Roman"/>
          <w:sz w:val="24"/>
          <w:szCs w:val="24"/>
        </w:rPr>
        <w:t>.</w:t>
      </w:r>
    </w:p>
    <w:p w14:paraId="5C59ACBC" w14:textId="71316868" w:rsidR="00D41415" w:rsidRDefault="00993DB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Regidora-v</w:t>
      </w:r>
      <w:r w:rsidRPr="00C52DAE">
        <w:rPr>
          <w:rFonts w:ascii="Times New Roman" w:hAnsi="Times New Roman"/>
          <w:sz w:val="24"/>
          <w:szCs w:val="24"/>
        </w:rPr>
        <w:t>ocal</w:t>
      </w:r>
      <w:r>
        <w:rPr>
          <w:rFonts w:ascii="Times New Roman" w:hAnsi="Times New Roman"/>
          <w:sz w:val="24"/>
          <w:szCs w:val="24"/>
        </w:rPr>
        <w:t>.</w:t>
      </w:r>
    </w:p>
    <w:p w14:paraId="0F7F433D" w14:textId="77777777" w:rsidR="002439F3" w:rsidRDefault="002439F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E55571" w14:textId="77777777" w:rsidR="00993DB3" w:rsidRDefault="00993DB3" w:rsidP="00993DB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___________________________________.</w:t>
      </w:r>
    </w:p>
    <w:p w14:paraId="0B0BACBE" w14:textId="77777777" w:rsidR="00993DB3" w:rsidRDefault="00993DB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C52DAE">
        <w:rPr>
          <w:rFonts w:ascii="Times New Roman" w:hAnsi="Times New Roman"/>
          <w:sz w:val="24"/>
          <w:szCs w:val="24"/>
        </w:rPr>
        <w:t>Braulio Ernesto García Pérez.</w:t>
      </w:r>
    </w:p>
    <w:p w14:paraId="6094B5DC" w14:textId="3CA9E247" w:rsidR="000A30FF" w:rsidRDefault="00993DB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Regidor-vocal.</w:t>
      </w:r>
    </w:p>
    <w:p w14:paraId="5C5A825A" w14:textId="17479841" w:rsidR="00EA1669" w:rsidRPr="00EA1669" w:rsidRDefault="00EA1669" w:rsidP="00EA1669">
      <w:pPr>
        <w:rPr>
          <w:rFonts w:ascii="Times New Roman" w:hAnsi="Times New Roman"/>
          <w:sz w:val="24"/>
          <w:szCs w:val="24"/>
        </w:rPr>
      </w:pPr>
    </w:p>
    <w:p w14:paraId="30A8BC1F" w14:textId="5445C82D" w:rsidR="00EA1669" w:rsidRPr="00EA1669" w:rsidRDefault="00EA1669" w:rsidP="00EA1669">
      <w:pPr>
        <w:rPr>
          <w:rFonts w:ascii="Times New Roman" w:hAnsi="Times New Roman"/>
          <w:sz w:val="24"/>
          <w:szCs w:val="24"/>
        </w:rPr>
      </w:pPr>
    </w:p>
    <w:p w14:paraId="141D5B2A" w14:textId="453F148D" w:rsidR="00EA1669" w:rsidRDefault="00EA1669" w:rsidP="00EA1669">
      <w:pPr>
        <w:rPr>
          <w:rFonts w:ascii="Times New Roman" w:hAnsi="Times New Roman"/>
          <w:sz w:val="24"/>
          <w:szCs w:val="24"/>
        </w:rPr>
      </w:pPr>
    </w:p>
    <w:p w14:paraId="20044B34" w14:textId="5FC5C588" w:rsidR="00EA1669" w:rsidRPr="00EA1669" w:rsidRDefault="00EA1669" w:rsidP="00EA1669">
      <w:pPr>
        <w:tabs>
          <w:tab w:val="left" w:pos="66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EA1669" w:rsidRPr="00EA1669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16AA" w14:textId="77777777" w:rsidR="00910361" w:rsidRDefault="00910361" w:rsidP="00145775">
      <w:pPr>
        <w:spacing w:after="0" w:line="240" w:lineRule="auto"/>
      </w:pPr>
      <w:r>
        <w:separator/>
      </w:r>
    </w:p>
  </w:endnote>
  <w:endnote w:type="continuationSeparator" w:id="0">
    <w:p w14:paraId="526BD0FB" w14:textId="77777777" w:rsidR="00910361" w:rsidRDefault="00910361" w:rsidP="0014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492254"/>
      <w:docPartObj>
        <w:docPartGallery w:val="Page Numbers (Bottom of Page)"/>
        <w:docPartUnique/>
      </w:docPartObj>
    </w:sdtPr>
    <w:sdtContent>
      <w:p w14:paraId="44008EFB" w14:textId="77777777" w:rsidR="009604D0" w:rsidRDefault="00FA277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BD6" w:rsidRPr="00920BD6">
          <w:rPr>
            <w:noProof/>
            <w:lang w:val="es-ES"/>
          </w:rPr>
          <w:t>9</w:t>
        </w:r>
        <w:r>
          <w:fldChar w:fldCharType="end"/>
        </w:r>
      </w:p>
      <w:p w14:paraId="647A0F32" w14:textId="0DCDC69C" w:rsidR="00E02281" w:rsidRPr="00456D48" w:rsidRDefault="00FA2771" w:rsidP="009604D0">
        <w:pPr>
          <w:pStyle w:val="Piedepgina"/>
          <w:jc w:val="both"/>
          <w:rPr>
            <w:rFonts w:ascii="Times New Roman" w:hAnsi="Times New Roman"/>
            <w:noProof/>
            <w:lang w:val="es-ES"/>
          </w:rPr>
        </w:pPr>
        <w:r w:rsidRPr="00456D48">
          <w:rPr>
            <w:rFonts w:ascii="Times New Roman" w:hAnsi="Times New Roman"/>
            <w:noProof/>
            <w:lang w:val="es-ES"/>
          </w:rPr>
          <w:t>Las presentes fojas corresponden a la minuta de la Sesión de la Comisión Edilicia Permanente de Ig</w:t>
        </w:r>
        <w:r w:rsidR="00917A82" w:rsidRPr="00456D48">
          <w:rPr>
            <w:rFonts w:ascii="Times New Roman" w:hAnsi="Times New Roman"/>
            <w:noProof/>
            <w:lang w:val="es-ES"/>
          </w:rPr>
          <w:t xml:space="preserve">ualdad de Género efectuada en </w:t>
        </w:r>
        <w:r w:rsidR="00827FF3">
          <w:rPr>
            <w:rFonts w:ascii="Times New Roman" w:hAnsi="Times New Roman"/>
            <w:noProof/>
            <w:lang w:val="es-ES"/>
          </w:rPr>
          <w:t>e</w:t>
        </w:r>
        <w:r w:rsidR="00456D48" w:rsidRPr="00456D48">
          <w:rPr>
            <w:rFonts w:ascii="Times New Roman" w:hAnsi="Times New Roman"/>
            <w:sz w:val="24"/>
            <w:szCs w:val="24"/>
          </w:rPr>
          <w:t xml:space="preserve">l </w:t>
        </w:r>
        <w:r w:rsidR="00827FF3">
          <w:rPr>
            <w:rFonts w:ascii="Times New Roman" w:hAnsi="Times New Roman"/>
            <w:sz w:val="24"/>
            <w:szCs w:val="24"/>
          </w:rPr>
          <w:t>S</w:t>
        </w:r>
        <w:r w:rsidR="00456D48" w:rsidRPr="00456D48">
          <w:rPr>
            <w:rFonts w:ascii="Times New Roman" w:hAnsi="Times New Roman"/>
            <w:sz w:val="24"/>
            <w:szCs w:val="24"/>
          </w:rPr>
          <w:t>al</w:t>
        </w:r>
        <w:r w:rsidR="00827FF3">
          <w:rPr>
            <w:rFonts w:ascii="Times New Roman" w:hAnsi="Times New Roman"/>
            <w:sz w:val="24"/>
            <w:szCs w:val="24"/>
          </w:rPr>
          <w:t>ón</w:t>
        </w:r>
        <w:r w:rsidR="00456D48" w:rsidRPr="00456D48">
          <w:rPr>
            <w:rFonts w:ascii="Times New Roman" w:hAnsi="Times New Roman"/>
            <w:sz w:val="24"/>
            <w:szCs w:val="24"/>
          </w:rPr>
          <w:t xml:space="preserve"> de </w:t>
        </w:r>
        <w:r w:rsidR="00827FF3">
          <w:rPr>
            <w:rFonts w:ascii="Times New Roman" w:hAnsi="Times New Roman"/>
            <w:sz w:val="24"/>
            <w:szCs w:val="24"/>
          </w:rPr>
          <w:t>sesiones</w:t>
        </w:r>
        <w:r w:rsidR="00456D48" w:rsidRPr="00456D48">
          <w:rPr>
            <w:rFonts w:ascii="Times New Roman" w:hAnsi="Times New Roman"/>
            <w:sz w:val="24"/>
            <w:szCs w:val="24"/>
          </w:rPr>
          <w:t xml:space="preserve"> del Ayuntamiento de San Pedro Tlaquepaque</w:t>
        </w:r>
        <w:r w:rsidR="00FF6C28">
          <w:rPr>
            <w:rFonts w:ascii="Times New Roman" w:hAnsi="Times New Roman"/>
            <w:sz w:val="24"/>
            <w:szCs w:val="24"/>
          </w:rPr>
          <w:t>, Jalisco</w:t>
        </w:r>
        <w:r w:rsidR="00456D48" w:rsidRPr="00456D48">
          <w:rPr>
            <w:rFonts w:ascii="Times New Roman" w:hAnsi="Times New Roman"/>
            <w:noProof/>
            <w:lang w:val="es-ES"/>
          </w:rPr>
          <w:t xml:space="preserve"> </w:t>
        </w:r>
        <w:r w:rsidR="0046560C" w:rsidRPr="00456D48">
          <w:rPr>
            <w:rFonts w:ascii="Times New Roman" w:hAnsi="Times New Roman"/>
            <w:noProof/>
            <w:lang w:val="es-ES"/>
          </w:rPr>
          <w:t xml:space="preserve">el </w:t>
        </w:r>
        <w:r w:rsidR="003A50B0">
          <w:rPr>
            <w:rFonts w:ascii="Times New Roman" w:hAnsi="Times New Roman"/>
            <w:noProof/>
            <w:lang w:val="es-ES"/>
          </w:rPr>
          <w:t>27</w:t>
        </w:r>
        <w:r w:rsidRPr="00456D48">
          <w:rPr>
            <w:rFonts w:ascii="Times New Roman" w:hAnsi="Times New Roman"/>
            <w:noProof/>
            <w:lang w:val="es-ES"/>
          </w:rPr>
          <w:t xml:space="preserve"> de </w:t>
        </w:r>
        <w:r w:rsidR="003A50B0">
          <w:rPr>
            <w:rFonts w:ascii="Times New Roman" w:hAnsi="Times New Roman"/>
            <w:noProof/>
            <w:lang w:val="es-ES"/>
          </w:rPr>
          <w:t>enero</w:t>
        </w:r>
        <w:r w:rsidRPr="00456D48">
          <w:rPr>
            <w:rFonts w:ascii="Times New Roman" w:hAnsi="Times New Roman"/>
            <w:noProof/>
            <w:lang w:val="es-ES"/>
          </w:rPr>
          <w:t xml:space="preserve"> de 202</w:t>
        </w:r>
        <w:r w:rsidR="003A50B0">
          <w:rPr>
            <w:rFonts w:ascii="Times New Roman" w:hAnsi="Times New Roman"/>
            <w:noProof/>
            <w:lang w:val="es-ES"/>
          </w:rPr>
          <w:t>3</w:t>
        </w:r>
        <w:r w:rsidRPr="00456D48">
          <w:rPr>
            <w:rFonts w:ascii="Times New Roman" w:hAnsi="Times New Roman"/>
            <w:noProof/>
            <w:lang w:val="es-ES"/>
          </w:rPr>
          <w:t>.</w:t>
        </w:r>
      </w:p>
      <w:p w14:paraId="39A5CD1A" w14:textId="77777777" w:rsidR="00E02281" w:rsidRDefault="00FA2771" w:rsidP="00E02281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eastAsia="es-MX"/>
          </w:rPr>
          <w:drawing>
            <wp:inline distT="0" distB="0" distL="0" distR="0" wp14:anchorId="1D660D56" wp14:editId="6F1A6A64">
              <wp:extent cx="2038350" cy="781050"/>
              <wp:effectExtent l="0" t="0" r="0" b="0"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83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</w:t>
        </w:r>
        <w:r>
          <w:rPr>
            <w:noProof/>
            <w:lang w:eastAsia="es-MX"/>
          </w:rPr>
          <w:drawing>
            <wp:inline distT="0" distB="0" distL="0" distR="0" wp14:anchorId="63706979" wp14:editId="6A8B3D91">
              <wp:extent cx="2000250" cy="819150"/>
              <wp:effectExtent l="0" t="0" r="0" b="0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</w:t>
        </w:r>
      </w:p>
      <w:p w14:paraId="28BA336A" w14:textId="77777777" w:rsidR="00E02281" w:rsidRDefault="00FA2771" w:rsidP="00E02281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14:paraId="0A53429A" w14:textId="77777777" w:rsidR="009604D0" w:rsidRDefault="00FA2771" w:rsidP="009604D0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14:paraId="372EC04C" w14:textId="77777777" w:rsidR="009604D0" w:rsidRDefault="00000000">
        <w:pPr>
          <w:pStyle w:val="Piedepgina"/>
          <w:jc w:val="center"/>
        </w:pPr>
      </w:p>
    </w:sdtContent>
  </w:sdt>
  <w:p w14:paraId="1793FFD9" w14:textId="77777777" w:rsidR="00727D77" w:rsidRDefault="00984010" w:rsidP="00984010">
    <w:pPr>
      <w:pStyle w:val="Piedepgina"/>
      <w:tabs>
        <w:tab w:val="clear" w:pos="4419"/>
        <w:tab w:val="clear" w:pos="8838"/>
        <w:tab w:val="left" w:pos="53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C76B" w14:textId="77777777" w:rsidR="00910361" w:rsidRDefault="00910361" w:rsidP="00145775">
      <w:pPr>
        <w:spacing w:after="0" w:line="240" w:lineRule="auto"/>
      </w:pPr>
      <w:r>
        <w:separator/>
      </w:r>
    </w:p>
  </w:footnote>
  <w:footnote w:type="continuationSeparator" w:id="0">
    <w:p w14:paraId="4D8B826F" w14:textId="77777777" w:rsidR="00910361" w:rsidRDefault="00910361" w:rsidP="0014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8FBE" w14:textId="77777777" w:rsidR="00A1407A" w:rsidRDefault="00FA2771" w:rsidP="00A1407A">
    <w:pPr>
      <w:pStyle w:val="Encabezado"/>
      <w:jc w:val="center"/>
    </w:pPr>
    <w:r w:rsidRPr="00A1407A">
      <w:rPr>
        <w:b/>
        <w:sz w:val="28"/>
      </w:rPr>
      <w:t>Administración, 2022-2024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C6E"/>
    <w:multiLevelType w:val="hybridMultilevel"/>
    <w:tmpl w:val="97E224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54377"/>
    <w:multiLevelType w:val="hybridMultilevel"/>
    <w:tmpl w:val="02222B00"/>
    <w:lvl w:ilvl="0" w:tplc="66B0F0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5CA3B3B"/>
    <w:multiLevelType w:val="hybridMultilevel"/>
    <w:tmpl w:val="3BDE28C4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93103"/>
    <w:multiLevelType w:val="hybridMultilevel"/>
    <w:tmpl w:val="1FB6F8DC"/>
    <w:lvl w:ilvl="0" w:tplc="0DACC13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155607"/>
    <w:multiLevelType w:val="hybridMultilevel"/>
    <w:tmpl w:val="18E09030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448A9"/>
    <w:multiLevelType w:val="hybridMultilevel"/>
    <w:tmpl w:val="C8ECC062"/>
    <w:lvl w:ilvl="0" w:tplc="C548F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703058">
    <w:abstractNumId w:val="2"/>
  </w:num>
  <w:num w:numId="2" w16cid:durableId="860584510">
    <w:abstractNumId w:val="5"/>
  </w:num>
  <w:num w:numId="3" w16cid:durableId="1819419368">
    <w:abstractNumId w:val="1"/>
  </w:num>
  <w:num w:numId="4" w16cid:durableId="347567400">
    <w:abstractNumId w:val="4"/>
  </w:num>
  <w:num w:numId="5" w16cid:durableId="1575048235">
    <w:abstractNumId w:val="0"/>
  </w:num>
  <w:num w:numId="6" w16cid:durableId="812984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75"/>
    <w:rsid w:val="00002AAE"/>
    <w:rsid w:val="000106C1"/>
    <w:rsid w:val="00010E25"/>
    <w:rsid w:val="0001484B"/>
    <w:rsid w:val="000148C9"/>
    <w:rsid w:val="00026E97"/>
    <w:rsid w:val="00042EEA"/>
    <w:rsid w:val="000442A2"/>
    <w:rsid w:val="00044C10"/>
    <w:rsid w:val="00044EBF"/>
    <w:rsid w:val="00050FD0"/>
    <w:rsid w:val="00056D5E"/>
    <w:rsid w:val="00060A54"/>
    <w:rsid w:val="00065A26"/>
    <w:rsid w:val="00076A78"/>
    <w:rsid w:val="00081D29"/>
    <w:rsid w:val="00081FFE"/>
    <w:rsid w:val="000933E5"/>
    <w:rsid w:val="0009346E"/>
    <w:rsid w:val="000A04F7"/>
    <w:rsid w:val="000B108E"/>
    <w:rsid w:val="000C4FA9"/>
    <w:rsid w:val="000D09AD"/>
    <w:rsid w:val="000D0B44"/>
    <w:rsid w:val="000D3C39"/>
    <w:rsid w:val="000E749B"/>
    <w:rsid w:val="000F2A21"/>
    <w:rsid w:val="000F30DD"/>
    <w:rsid w:val="000F338E"/>
    <w:rsid w:val="000F75EF"/>
    <w:rsid w:val="00101A0A"/>
    <w:rsid w:val="001033F6"/>
    <w:rsid w:val="00103C60"/>
    <w:rsid w:val="001100F7"/>
    <w:rsid w:val="00110DD0"/>
    <w:rsid w:val="00114318"/>
    <w:rsid w:val="00120FA5"/>
    <w:rsid w:val="001215C4"/>
    <w:rsid w:val="00123B24"/>
    <w:rsid w:val="001275DA"/>
    <w:rsid w:val="001437F2"/>
    <w:rsid w:val="00145775"/>
    <w:rsid w:val="00146536"/>
    <w:rsid w:val="001467BA"/>
    <w:rsid w:val="00160C2B"/>
    <w:rsid w:val="00171902"/>
    <w:rsid w:val="001734B9"/>
    <w:rsid w:val="00177E81"/>
    <w:rsid w:val="00180741"/>
    <w:rsid w:val="00180A12"/>
    <w:rsid w:val="001835CE"/>
    <w:rsid w:val="0018772C"/>
    <w:rsid w:val="00191768"/>
    <w:rsid w:val="00193359"/>
    <w:rsid w:val="001A1B6B"/>
    <w:rsid w:val="001A2C0B"/>
    <w:rsid w:val="001A2DBA"/>
    <w:rsid w:val="001A62E9"/>
    <w:rsid w:val="001A7167"/>
    <w:rsid w:val="001B32E4"/>
    <w:rsid w:val="001C30AF"/>
    <w:rsid w:val="001F14A8"/>
    <w:rsid w:val="001F27D5"/>
    <w:rsid w:val="001F467F"/>
    <w:rsid w:val="001F513E"/>
    <w:rsid w:val="001F5E91"/>
    <w:rsid w:val="00201F36"/>
    <w:rsid w:val="002047B7"/>
    <w:rsid w:val="002058C0"/>
    <w:rsid w:val="00221E86"/>
    <w:rsid w:val="002439F3"/>
    <w:rsid w:val="00245C29"/>
    <w:rsid w:val="00254571"/>
    <w:rsid w:val="00254835"/>
    <w:rsid w:val="002634BA"/>
    <w:rsid w:val="0026557E"/>
    <w:rsid w:val="00267F03"/>
    <w:rsid w:val="00282CC9"/>
    <w:rsid w:val="00285A48"/>
    <w:rsid w:val="00285ED4"/>
    <w:rsid w:val="002867AF"/>
    <w:rsid w:val="00286C83"/>
    <w:rsid w:val="00291AF0"/>
    <w:rsid w:val="002974A9"/>
    <w:rsid w:val="002A2E26"/>
    <w:rsid w:val="002A7BFC"/>
    <w:rsid w:val="002B0293"/>
    <w:rsid w:val="002C2E0E"/>
    <w:rsid w:val="002D1E6E"/>
    <w:rsid w:val="002D3792"/>
    <w:rsid w:val="002D4A3D"/>
    <w:rsid w:val="002E07C7"/>
    <w:rsid w:val="002F59C7"/>
    <w:rsid w:val="0030684B"/>
    <w:rsid w:val="00312516"/>
    <w:rsid w:val="0032235A"/>
    <w:rsid w:val="00323E9C"/>
    <w:rsid w:val="0033056A"/>
    <w:rsid w:val="003356F5"/>
    <w:rsid w:val="003375C4"/>
    <w:rsid w:val="003536A6"/>
    <w:rsid w:val="0035707A"/>
    <w:rsid w:val="00362FF9"/>
    <w:rsid w:val="00364236"/>
    <w:rsid w:val="00364492"/>
    <w:rsid w:val="0036546A"/>
    <w:rsid w:val="00367F19"/>
    <w:rsid w:val="003720D2"/>
    <w:rsid w:val="003726B5"/>
    <w:rsid w:val="003766E3"/>
    <w:rsid w:val="00380A57"/>
    <w:rsid w:val="00394B98"/>
    <w:rsid w:val="003A1249"/>
    <w:rsid w:val="003A50B0"/>
    <w:rsid w:val="003A71DF"/>
    <w:rsid w:val="003A7551"/>
    <w:rsid w:val="003C1C3D"/>
    <w:rsid w:val="003C2AA1"/>
    <w:rsid w:val="003C3648"/>
    <w:rsid w:val="003D4662"/>
    <w:rsid w:val="003E4B46"/>
    <w:rsid w:val="003E688F"/>
    <w:rsid w:val="00404006"/>
    <w:rsid w:val="00411222"/>
    <w:rsid w:val="00413251"/>
    <w:rsid w:val="00415228"/>
    <w:rsid w:val="00416C22"/>
    <w:rsid w:val="0041764B"/>
    <w:rsid w:val="00417890"/>
    <w:rsid w:val="00430EC2"/>
    <w:rsid w:val="00446AFF"/>
    <w:rsid w:val="00452B01"/>
    <w:rsid w:val="00456D48"/>
    <w:rsid w:val="004655F2"/>
    <w:rsid w:val="0046560C"/>
    <w:rsid w:val="00466DCA"/>
    <w:rsid w:val="004732D0"/>
    <w:rsid w:val="00483D6F"/>
    <w:rsid w:val="00484856"/>
    <w:rsid w:val="00486F5C"/>
    <w:rsid w:val="004945BA"/>
    <w:rsid w:val="004A13AC"/>
    <w:rsid w:val="004B3B4F"/>
    <w:rsid w:val="004B5FB5"/>
    <w:rsid w:val="004B7937"/>
    <w:rsid w:val="004C31FE"/>
    <w:rsid w:val="004C58E1"/>
    <w:rsid w:val="004C73DF"/>
    <w:rsid w:val="004D2CD8"/>
    <w:rsid w:val="004D5B51"/>
    <w:rsid w:val="004D7719"/>
    <w:rsid w:val="004E3272"/>
    <w:rsid w:val="004E35EB"/>
    <w:rsid w:val="004E47C6"/>
    <w:rsid w:val="004F0A2F"/>
    <w:rsid w:val="004F104C"/>
    <w:rsid w:val="004F1781"/>
    <w:rsid w:val="004F52A1"/>
    <w:rsid w:val="005009EE"/>
    <w:rsid w:val="00507B07"/>
    <w:rsid w:val="00512C69"/>
    <w:rsid w:val="00514281"/>
    <w:rsid w:val="005148D5"/>
    <w:rsid w:val="005149CB"/>
    <w:rsid w:val="00517117"/>
    <w:rsid w:val="00523458"/>
    <w:rsid w:val="00527728"/>
    <w:rsid w:val="00527F80"/>
    <w:rsid w:val="00532FE6"/>
    <w:rsid w:val="005348F1"/>
    <w:rsid w:val="005351F4"/>
    <w:rsid w:val="00540946"/>
    <w:rsid w:val="0054406E"/>
    <w:rsid w:val="00544DAE"/>
    <w:rsid w:val="0055281F"/>
    <w:rsid w:val="005542AD"/>
    <w:rsid w:val="005545B8"/>
    <w:rsid w:val="005561D6"/>
    <w:rsid w:val="00567691"/>
    <w:rsid w:val="00570AAE"/>
    <w:rsid w:val="0059338B"/>
    <w:rsid w:val="005A10AE"/>
    <w:rsid w:val="005A791B"/>
    <w:rsid w:val="005B70F6"/>
    <w:rsid w:val="005C0034"/>
    <w:rsid w:val="005C24E7"/>
    <w:rsid w:val="005D35DD"/>
    <w:rsid w:val="005D68E5"/>
    <w:rsid w:val="005D6F94"/>
    <w:rsid w:val="005E492C"/>
    <w:rsid w:val="005E514C"/>
    <w:rsid w:val="005F5EB3"/>
    <w:rsid w:val="005F7430"/>
    <w:rsid w:val="00600415"/>
    <w:rsid w:val="006006FF"/>
    <w:rsid w:val="00602695"/>
    <w:rsid w:val="00616047"/>
    <w:rsid w:val="006174E9"/>
    <w:rsid w:val="00617845"/>
    <w:rsid w:val="00622FAA"/>
    <w:rsid w:val="00623F48"/>
    <w:rsid w:val="00624634"/>
    <w:rsid w:val="00637307"/>
    <w:rsid w:val="00644A78"/>
    <w:rsid w:val="00650655"/>
    <w:rsid w:val="00653760"/>
    <w:rsid w:val="00653BF2"/>
    <w:rsid w:val="00653F1B"/>
    <w:rsid w:val="00655134"/>
    <w:rsid w:val="00665DD6"/>
    <w:rsid w:val="006665F6"/>
    <w:rsid w:val="00672A83"/>
    <w:rsid w:val="006736CC"/>
    <w:rsid w:val="00675453"/>
    <w:rsid w:val="00675476"/>
    <w:rsid w:val="006907C7"/>
    <w:rsid w:val="006A7B89"/>
    <w:rsid w:val="006B7412"/>
    <w:rsid w:val="006C601D"/>
    <w:rsid w:val="006C6641"/>
    <w:rsid w:val="006D38C2"/>
    <w:rsid w:val="006E7A8F"/>
    <w:rsid w:val="006F0EC9"/>
    <w:rsid w:val="006F17DD"/>
    <w:rsid w:val="006F1AE1"/>
    <w:rsid w:val="006F5689"/>
    <w:rsid w:val="0070037A"/>
    <w:rsid w:val="00700963"/>
    <w:rsid w:val="0071711D"/>
    <w:rsid w:val="00717DD3"/>
    <w:rsid w:val="00724954"/>
    <w:rsid w:val="00732EF0"/>
    <w:rsid w:val="00735617"/>
    <w:rsid w:val="0073622B"/>
    <w:rsid w:val="007429A3"/>
    <w:rsid w:val="0074346E"/>
    <w:rsid w:val="00744220"/>
    <w:rsid w:val="00757635"/>
    <w:rsid w:val="007613EB"/>
    <w:rsid w:val="00762084"/>
    <w:rsid w:val="00770410"/>
    <w:rsid w:val="00772C9B"/>
    <w:rsid w:val="00774740"/>
    <w:rsid w:val="00776E8E"/>
    <w:rsid w:val="007825E1"/>
    <w:rsid w:val="007827D8"/>
    <w:rsid w:val="00784B24"/>
    <w:rsid w:val="0078637F"/>
    <w:rsid w:val="007931BB"/>
    <w:rsid w:val="007B10EB"/>
    <w:rsid w:val="007B5CF4"/>
    <w:rsid w:val="007B5D9A"/>
    <w:rsid w:val="007B6AE5"/>
    <w:rsid w:val="007C0A14"/>
    <w:rsid w:val="007D5F65"/>
    <w:rsid w:val="007E3CC7"/>
    <w:rsid w:val="007E466B"/>
    <w:rsid w:val="007F0BFD"/>
    <w:rsid w:val="007F198F"/>
    <w:rsid w:val="007F1AFC"/>
    <w:rsid w:val="007F40BF"/>
    <w:rsid w:val="00804551"/>
    <w:rsid w:val="00813C46"/>
    <w:rsid w:val="0081489D"/>
    <w:rsid w:val="00814CC7"/>
    <w:rsid w:val="00816445"/>
    <w:rsid w:val="00817A8A"/>
    <w:rsid w:val="00821A79"/>
    <w:rsid w:val="00827FF3"/>
    <w:rsid w:val="00843F03"/>
    <w:rsid w:val="00845E73"/>
    <w:rsid w:val="00857EB1"/>
    <w:rsid w:val="008641C2"/>
    <w:rsid w:val="00864E87"/>
    <w:rsid w:val="00866924"/>
    <w:rsid w:val="00867480"/>
    <w:rsid w:val="0087192B"/>
    <w:rsid w:val="00872F64"/>
    <w:rsid w:val="00876582"/>
    <w:rsid w:val="00881E65"/>
    <w:rsid w:val="00891724"/>
    <w:rsid w:val="00891D40"/>
    <w:rsid w:val="00897AD3"/>
    <w:rsid w:val="008A5AF7"/>
    <w:rsid w:val="008B6B53"/>
    <w:rsid w:val="008C1999"/>
    <w:rsid w:val="008C254F"/>
    <w:rsid w:val="008C72FF"/>
    <w:rsid w:val="008D0A72"/>
    <w:rsid w:val="008D5F53"/>
    <w:rsid w:val="008E74BA"/>
    <w:rsid w:val="008F18EB"/>
    <w:rsid w:val="008F251C"/>
    <w:rsid w:val="008F71CF"/>
    <w:rsid w:val="00905260"/>
    <w:rsid w:val="00907FCE"/>
    <w:rsid w:val="00910361"/>
    <w:rsid w:val="00917A82"/>
    <w:rsid w:val="00920BD6"/>
    <w:rsid w:val="00922FCB"/>
    <w:rsid w:val="00934C35"/>
    <w:rsid w:val="009425B1"/>
    <w:rsid w:val="00943299"/>
    <w:rsid w:val="00963DA7"/>
    <w:rsid w:val="00974369"/>
    <w:rsid w:val="00984010"/>
    <w:rsid w:val="00987F4B"/>
    <w:rsid w:val="00993DB3"/>
    <w:rsid w:val="009A130A"/>
    <w:rsid w:val="009A3C39"/>
    <w:rsid w:val="009A3FCD"/>
    <w:rsid w:val="009A4124"/>
    <w:rsid w:val="009A4F83"/>
    <w:rsid w:val="009A52E3"/>
    <w:rsid w:val="009A77E5"/>
    <w:rsid w:val="009B6F09"/>
    <w:rsid w:val="009C11D3"/>
    <w:rsid w:val="009C73A6"/>
    <w:rsid w:val="009E09DB"/>
    <w:rsid w:val="009E51E5"/>
    <w:rsid w:val="009E7983"/>
    <w:rsid w:val="009F26E2"/>
    <w:rsid w:val="009F76B2"/>
    <w:rsid w:val="00A01D33"/>
    <w:rsid w:val="00A03E00"/>
    <w:rsid w:val="00A0602E"/>
    <w:rsid w:val="00A072AC"/>
    <w:rsid w:val="00A07FD9"/>
    <w:rsid w:val="00A1762E"/>
    <w:rsid w:val="00A2128C"/>
    <w:rsid w:val="00A24986"/>
    <w:rsid w:val="00A256BF"/>
    <w:rsid w:val="00A31F34"/>
    <w:rsid w:val="00A32482"/>
    <w:rsid w:val="00A34BCE"/>
    <w:rsid w:val="00A428F0"/>
    <w:rsid w:val="00A429F6"/>
    <w:rsid w:val="00A42CE1"/>
    <w:rsid w:val="00A51D20"/>
    <w:rsid w:val="00A5388F"/>
    <w:rsid w:val="00A53B53"/>
    <w:rsid w:val="00A6215F"/>
    <w:rsid w:val="00A6414C"/>
    <w:rsid w:val="00A723C4"/>
    <w:rsid w:val="00A916C5"/>
    <w:rsid w:val="00A927A8"/>
    <w:rsid w:val="00AB18AF"/>
    <w:rsid w:val="00AC213B"/>
    <w:rsid w:val="00AC2170"/>
    <w:rsid w:val="00AC2ACC"/>
    <w:rsid w:val="00AC3CF8"/>
    <w:rsid w:val="00AC3E8E"/>
    <w:rsid w:val="00AC4D0B"/>
    <w:rsid w:val="00AD5526"/>
    <w:rsid w:val="00AE2BC5"/>
    <w:rsid w:val="00AE541F"/>
    <w:rsid w:val="00AE585A"/>
    <w:rsid w:val="00B03B22"/>
    <w:rsid w:val="00B03D05"/>
    <w:rsid w:val="00B12BA2"/>
    <w:rsid w:val="00B15079"/>
    <w:rsid w:val="00B25F31"/>
    <w:rsid w:val="00B428BD"/>
    <w:rsid w:val="00B55038"/>
    <w:rsid w:val="00B60858"/>
    <w:rsid w:val="00B64807"/>
    <w:rsid w:val="00B74E3E"/>
    <w:rsid w:val="00B86AC6"/>
    <w:rsid w:val="00B8709D"/>
    <w:rsid w:val="00B93E53"/>
    <w:rsid w:val="00B96965"/>
    <w:rsid w:val="00BA482A"/>
    <w:rsid w:val="00BB425C"/>
    <w:rsid w:val="00BC474A"/>
    <w:rsid w:val="00BD0745"/>
    <w:rsid w:val="00BD3B27"/>
    <w:rsid w:val="00BE2292"/>
    <w:rsid w:val="00BE5ABF"/>
    <w:rsid w:val="00C13685"/>
    <w:rsid w:val="00C13D1B"/>
    <w:rsid w:val="00C201AD"/>
    <w:rsid w:val="00C20E29"/>
    <w:rsid w:val="00C210F2"/>
    <w:rsid w:val="00C21E2C"/>
    <w:rsid w:val="00C2751E"/>
    <w:rsid w:val="00C317CB"/>
    <w:rsid w:val="00C333A5"/>
    <w:rsid w:val="00C441BB"/>
    <w:rsid w:val="00C5790F"/>
    <w:rsid w:val="00C60779"/>
    <w:rsid w:val="00C6485E"/>
    <w:rsid w:val="00C80ED6"/>
    <w:rsid w:val="00C81E09"/>
    <w:rsid w:val="00C82DA9"/>
    <w:rsid w:val="00C8379C"/>
    <w:rsid w:val="00C86717"/>
    <w:rsid w:val="00C86B47"/>
    <w:rsid w:val="00C93A58"/>
    <w:rsid w:val="00C97A8A"/>
    <w:rsid w:val="00CA1017"/>
    <w:rsid w:val="00CA15AA"/>
    <w:rsid w:val="00CC493E"/>
    <w:rsid w:val="00CC4A28"/>
    <w:rsid w:val="00CE6C71"/>
    <w:rsid w:val="00CF1D7E"/>
    <w:rsid w:val="00CF4AF8"/>
    <w:rsid w:val="00D032E3"/>
    <w:rsid w:val="00D0493B"/>
    <w:rsid w:val="00D05A77"/>
    <w:rsid w:val="00D0746D"/>
    <w:rsid w:val="00D1230F"/>
    <w:rsid w:val="00D171F4"/>
    <w:rsid w:val="00D21AC6"/>
    <w:rsid w:val="00D23C2C"/>
    <w:rsid w:val="00D322E3"/>
    <w:rsid w:val="00D32A36"/>
    <w:rsid w:val="00D35ABC"/>
    <w:rsid w:val="00D41415"/>
    <w:rsid w:val="00D41678"/>
    <w:rsid w:val="00D4210E"/>
    <w:rsid w:val="00D42A78"/>
    <w:rsid w:val="00D43618"/>
    <w:rsid w:val="00D47713"/>
    <w:rsid w:val="00D56C13"/>
    <w:rsid w:val="00D625D1"/>
    <w:rsid w:val="00D65652"/>
    <w:rsid w:val="00D71841"/>
    <w:rsid w:val="00D7192D"/>
    <w:rsid w:val="00D72501"/>
    <w:rsid w:val="00D7614B"/>
    <w:rsid w:val="00D81263"/>
    <w:rsid w:val="00D820CD"/>
    <w:rsid w:val="00D85CF1"/>
    <w:rsid w:val="00D915B6"/>
    <w:rsid w:val="00D9161E"/>
    <w:rsid w:val="00DA7EEB"/>
    <w:rsid w:val="00DB09D5"/>
    <w:rsid w:val="00DB1787"/>
    <w:rsid w:val="00DC3E34"/>
    <w:rsid w:val="00DE0A07"/>
    <w:rsid w:val="00DE35CF"/>
    <w:rsid w:val="00DF34A1"/>
    <w:rsid w:val="00DF4EB8"/>
    <w:rsid w:val="00E0379C"/>
    <w:rsid w:val="00E03872"/>
    <w:rsid w:val="00E03A18"/>
    <w:rsid w:val="00E03D31"/>
    <w:rsid w:val="00E11614"/>
    <w:rsid w:val="00E12257"/>
    <w:rsid w:val="00E142D3"/>
    <w:rsid w:val="00E23D27"/>
    <w:rsid w:val="00E264D0"/>
    <w:rsid w:val="00E36CFB"/>
    <w:rsid w:val="00E40750"/>
    <w:rsid w:val="00E45C5D"/>
    <w:rsid w:val="00E5667F"/>
    <w:rsid w:val="00E57125"/>
    <w:rsid w:val="00E61E32"/>
    <w:rsid w:val="00E64702"/>
    <w:rsid w:val="00E675B0"/>
    <w:rsid w:val="00E74EAC"/>
    <w:rsid w:val="00E80213"/>
    <w:rsid w:val="00E80F2C"/>
    <w:rsid w:val="00E82DE8"/>
    <w:rsid w:val="00E848CF"/>
    <w:rsid w:val="00E97B3A"/>
    <w:rsid w:val="00EA1669"/>
    <w:rsid w:val="00EA4830"/>
    <w:rsid w:val="00EB699A"/>
    <w:rsid w:val="00EC2985"/>
    <w:rsid w:val="00EC5916"/>
    <w:rsid w:val="00EC7D54"/>
    <w:rsid w:val="00ED11E4"/>
    <w:rsid w:val="00ED1AF1"/>
    <w:rsid w:val="00ED36B7"/>
    <w:rsid w:val="00ED64D3"/>
    <w:rsid w:val="00EF332A"/>
    <w:rsid w:val="00EF3A32"/>
    <w:rsid w:val="00EF6612"/>
    <w:rsid w:val="00F02C46"/>
    <w:rsid w:val="00F03235"/>
    <w:rsid w:val="00F03344"/>
    <w:rsid w:val="00F073C5"/>
    <w:rsid w:val="00F16917"/>
    <w:rsid w:val="00F2719B"/>
    <w:rsid w:val="00F27F52"/>
    <w:rsid w:val="00F316AE"/>
    <w:rsid w:val="00F43DE6"/>
    <w:rsid w:val="00F46691"/>
    <w:rsid w:val="00F5305E"/>
    <w:rsid w:val="00F61C8B"/>
    <w:rsid w:val="00F711D3"/>
    <w:rsid w:val="00F734A9"/>
    <w:rsid w:val="00F7484B"/>
    <w:rsid w:val="00F7660D"/>
    <w:rsid w:val="00F77567"/>
    <w:rsid w:val="00F81F87"/>
    <w:rsid w:val="00F83101"/>
    <w:rsid w:val="00F8386F"/>
    <w:rsid w:val="00FA2771"/>
    <w:rsid w:val="00FA4A2F"/>
    <w:rsid w:val="00FB069A"/>
    <w:rsid w:val="00FB1477"/>
    <w:rsid w:val="00FB1793"/>
    <w:rsid w:val="00FB1D4D"/>
    <w:rsid w:val="00FB3531"/>
    <w:rsid w:val="00FB7425"/>
    <w:rsid w:val="00FC5623"/>
    <w:rsid w:val="00FD38F7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0BFB"/>
  <w15:chartTrackingRefBased/>
  <w15:docId w15:val="{2DA96610-FEAD-4465-AA28-F6FE3A25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7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77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45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77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45775"/>
    <w:pPr>
      <w:spacing w:after="200" w:line="276" w:lineRule="auto"/>
      <w:ind w:left="720"/>
      <w:contextualSpacing/>
    </w:pPr>
    <w:rPr>
      <w:lang w:val="es-HN"/>
    </w:rPr>
  </w:style>
  <w:style w:type="paragraph" w:styleId="NormalWeb">
    <w:name w:val="Normal (Web)"/>
    <w:basedOn w:val="Normal"/>
    <w:uiPriority w:val="99"/>
    <w:unhideWhenUsed/>
    <w:rsid w:val="00145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7C6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058C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58C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DB09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4</Pages>
  <Words>868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ALMA HURTADO</cp:lastModifiedBy>
  <cp:revision>491</cp:revision>
  <cp:lastPrinted>2023-02-09T19:45:00Z</cp:lastPrinted>
  <dcterms:created xsi:type="dcterms:W3CDTF">2022-05-31T16:15:00Z</dcterms:created>
  <dcterms:modified xsi:type="dcterms:W3CDTF">2023-02-09T19:46:00Z</dcterms:modified>
</cp:coreProperties>
</file>