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656" w14:textId="67DDB78C" w:rsidR="000B1ADD" w:rsidRPr="008B144A" w:rsidRDefault="000B1ADD" w:rsidP="0025491F">
      <w:pPr>
        <w:jc w:val="center"/>
        <w:rPr>
          <w:rFonts w:cstheme="minorHAnsi"/>
          <w:b/>
          <w:sz w:val="28"/>
          <w:szCs w:val="28"/>
        </w:rPr>
      </w:pPr>
      <w:r w:rsidRPr="008B144A">
        <w:rPr>
          <w:rFonts w:cstheme="minorHAnsi"/>
          <w:b/>
          <w:sz w:val="28"/>
          <w:szCs w:val="28"/>
        </w:rPr>
        <w:t>ACTA</w:t>
      </w:r>
    </w:p>
    <w:p w14:paraId="10D8AA3C" w14:textId="559D6A04" w:rsidR="005F4E50" w:rsidRPr="008B144A" w:rsidRDefault="000B1ADD" w:rsidP="0025491F">
      <w:pPr>
        <w:jc w:val="center"/>
        <w:rPr>
          <w:rStyle w:val="nfasissutil"/>
          <w:rFonts w:cstheme="minorHAnsi"/>
          <w:i w:val="0"/>
          <w:iCs w:val="0"/>
          <w:sz w:val="28"/>
          <w:szCs w:val="28"/>
        </w:rPr>
      </w:pPr>
      <w:r w:rsidRPr="008B144A">
        <w:rPr>
          <w:rStyle w:val="nfasissutil"/>
          <w:rFonts w:cstheme="minorHAnsi"/>
          <w:b/>
          <w:bCs/>
          <w:sz w:val="28"/>
          <w:szCs w:val="28"/>
        </w:rPr>
        <w:t>Dando cumplimiento al Artículo 76 del Reglamento del Gobierno de la Administración Pública del Ayuntamiento Constitucional de San Pedro Tlaquepaque</w:t>
      </w:r>
      <w:r w:rsidR="007E1CFC" w:rsidRPr="008B144A">
        <w:rPr>
          <w:rStyle w:val="nfasissutil"/>
          <w:rFonts w:cstheme="minorHAnsi"/>
          <w:b/>
          <w:bCs/>
          <w:sz w:val="28"/>
          <w:szCs w:val="28"/>
        </w:rPr>
        <w:t>.</w:t>
      </w:r>
    </w:p>
    <w:p w14:paraId="7BAD7FFB" w14:textId="72F82C97" w:rsidR="007E1CFC" w:rsidRPr="008B144A" w:rsidRDefault="007E1CFC" w:rsidP="0025491F">
      <w:pPr>
        <w:jc w:val="center"/>
        <w:rPr>
          <w:rFonts w:cstheme="minorHAnsi"/>
          <w:b/>
          <w:sz w:val="28"/>
          <w:szCs w:val="28"/>
        </w:rPr>
      </w:pPr>
      <w:r w:rsidRPr="008B144A">
        <w:rPr>
          <w:rFonts w:cstheme="minorHAnsi"/>
          <w:b/>
          <w:sz w:val="28"/>
          <w:szCs w:val="28"/>
        </w:rPr>
        <w:t>E</w:t>
      </w:r>
      <w:r w:rsidR="005F4E50" w:rsidRPr="008B144A">
        <w:rPr>
          <w:rFonts w:cstheme="minorHAnsi"/>
          <w:b/>
          <w:sz w:val="28"/>
          <w:szCs w:val="28"/>
        </w:rPr>
        <w:t xml:space="preserve"> </w:t>
      </w:r>
      <w:r w:rsidRPr="008B144A">
        <w:rPr>
          <w:rFonts w:cstheme="minorHAnsi"/>
          <w:b/>
          <w:sz w:val="28"/>
          <w:szCs w:val="28"/>
        </w:rPr>
        <w:t>X</w:t>
      </w:r>
      <w:r w:rsidR="005F4E50" w:rsidRPr="008B144A">
        <w:rPr>
          <w:rFonts w:cstheme="minorHAnsi"/>
          <w:b/>
          <w:sz w:val="28"/>
          <w:szCs w:val="28"/>
        </w:rPr>
        <w:t xml:space="preserve"> </w:t>
      </w:r>
      <w:r w:rsidRPr="008B144A">
        <w:rPr>
          <w:rFonts w:cstheme="minorHAnsi"/>
          <w:b/>
          <w:sz w:val="28"/>
          <w:szCs w:val="28"/>
        </w:rPr>
        <w:t>P</w:t>
      </w:r>
      <w:r w:rsidR="005F4E50" w:rsidRPr="008B144A">
        <w:rPr>
          <w:rFonts w:cstheme="minorHAnsi"/>
          <w:b/>
          <w:sz w:val="28"/>
          <w:szCs w:val="28"/>
        </w:rPr>
        <w:t xml:space="preserve"> </w:t>
      </w:r>
      <w:r w:rsidRPr="008B144A">
        <w:rPr>
          <w:rFonts w:cstheme="minorHAnsi"/>
          <w:b/>
          <w:sz w:val="28"/>
          <w:szCs w:val="28"/>
        </w:rPr>
        <w:t>O</w:t>
      </w:r>
      <w:r w:rsidR="005F4E50" w:rsidRPr="008B144A">
        <w:rPr>
          <w:rFonts w:cstheme="minorHAnsi"/>
          <w:b/>
          <w:sz w:val="28"/>
          <w:szCs w:val="28"/>
        </w:rPr>
        <w:t xml:space="preserve"> </w:t>
      </w:r>
      <w:r w:rsidRPr="008B144A">
        <w:rPr>
          <w:rFonts w:cstheme="minorHAnsi"/>
          <w:b/>
          <w:sz w:val="28"/>
          <w:szCs w:val="28"/>
        </w:rPr>
        <w:t>N</w:t>
      </w:r>
      <w:r w:rsidR="005F4E50" w:rsidRPr="008B144A">
        <w:rPr>
          <w:rFonts w:cstheme="minorHAnsi"/>
          <w:b/>
          <w:sz w:val="28"/>
          <w:szCs w:val="28"/>
        </w:rPr>
        <w:t xml:space="preserve"> </w:t>
      </w:r>
      <w:r w:rsidRPr="008B144A">
        <w:rPr>
          <w:rFonts w:cstheme="minorHAnsi"/>
          <w:b/>
          <w:sz w:val="28"/>
          <w:szCs w:val="28"/>
        </w:rPr>
        <w:t>E:</w:t>
      </w:r>
    </w:p>
    <w:p w14:paraId="77D32F3F" w14:textId="0312BDF8" w:rsidR="006127A8" w:rsidRPr="008B144A" w:rsidRDefault="007E1CFC" w:rsidP="0025491F">
      <w:pPr>
        <w:jc w:val="center"/>
        <w:rPr>
          <w:rFonts w:cstheme="minorHAnsi"/>
          <w:b/>
          <w:bCs/>
          <w:sz w:val="28"/>
          <w:szCs w:val="28"/>
        </w:rPr>
      </w:pPr>
      <w:r w:rsidRPr="008B144A">
        <w:rPr>
          <w:rFonts w:cstheme="minorHAnsi"/>
          <w:b/>
          <w:bCs/>
          <w:sz w:val="28"/>
          <w:szCs w:val="28"/>
          <w:lang w:val="es-ES"/>
        </w:rPr>
        <w:t xml:space="preserve">- En uso de la voz </w:t>
      </w:r>
      <w:r w:rsidR="006127A8" w:rsidRPr="008B144A">
        <w:rPr>
          <w:rFonts w:cstheme="minorHAnsi"/>
          <w:b/>
          <w:bCs/>
          <w:sz w:val="28"/>
          <w:szCs w:val="28"/>
          <w:lang w:val="es-ES"/>
        </w:rPr>
        <w:t xml:space="preserve">la </w:t>
      </w:r>
      <w:r w:rsidR="00A073D0" w:rsidRPr="008B144A">
        <w:rPr>
          <w:rFonts w:cstheme="minorHAnsi"/>
          <w:b/>
          <w:bCs/>
          <w:sz w:val="28"/>
          <w:szCs w:val="28"/>
          <w:lang w:val="es-ES"/>
        </w:rPr>
        <w:t>presidenta</w:t>
      </w:r>
      <w:r w:rsidRPr="008B144A">
        <w:rPr>
          <w:rFonts w:cstheme="minorHAnsi"/>
          <w:b/>
          <w:bCs/>
          <w:sz w:val="28"/>
          <w:szCs w:val="28"/>
          <w:lang w:val="es-ES"/>
        </w:rPr>
        <w:t xml:space="preserve"> de la Comisión</w:t>
      </w:r>
      <w:r w:rsidR="006127A8" w:rsidRPr="008B144A">
        <w:rPr>
          <w:rFonts w:cstheme="minorHAnsi"/>
          <w:b/>
          <w:bCs/>
          <w:sz w:val="28"/>
          <w:szCs w:val="28"/>
          <w:lang w:val="es-ES"/>
        </w:rPr>
        <w:t>,</w:t>
      </w:r>
      <w:r w:rsidRPr="008B144A">
        <w:rPr>
          <w:rFonts w:cstheme="minorHAnsi"/>
          <w:b/>
          <w:bCs/>
          <w:sz w:val="28"/>
          <w:szCs w:val="28"/>
          <w:lang w:val="es-ES"/>
        </w:rPr>
        <w:t xml:space="preserve"> </w:t>
      </w:r>
      <w:r w:rsidR="006127A8" w:rsidRPr="008B144A">
        <w:rPr>
          <w:rFonts w:cstheme="minorHAnsi"/>
          <w:b/>
          <w:bCs/>
          <w:sz w:val="28"/>
          <w:szCs w:val="28"/>
        </w:rPr>
        <w:t xml:space="preserve">Fernanda Janeth Martínez </w:t>
      </w:r>
      <w:r w:rsidR="00B9395E" w:rsidRPr="008B144A">
        <w:rPr>
          <w:rFonts w:cstheme="minorHAnsi"/>
          <w:b/>
          <w:bCs/>
          <w:sz w:val="28"/>
          <w:szCs w:val="28"/>
        </w:rPr>
        <w:t>Núñez. -</w:t>
      </w:r>
    </w:p>
    <w:p w14:paraId="1B9C77F8" w14:textId="26B1C47E" w:rsidR="00E576FF" w:rsidRPr="008B144A" w:rsidRDefault="00E576FF" w:rsidP="009E5668">
      <w:pPr>
        <w:pStyle w:val="Default"/>
        <w:jc w:val="both"/>
        <w:rPr>
          <w:rFonts w:asciiTheme="minorHAnsi" w:hAnsiTheme="minorHAnsi" w:cstheme="minorHAnsi"/>
          <w:b/>
          <w:bCs/>
          <w:sz w:val="28"/>
          <w:szCs w:val="28"/>
        </w:rPr>
      </w:pPr>
      <w:r w:rsidRPr="008B144A">
        <w:rPr>
          <w:rFonts w:asciiTheme="minorHAnsi" w:hAnsiTheme="minorHAnsi" w:cstheme="minorHAnsi"/>
          <w:sz w:val="28"/>
          <w:szCs w:val="28"/>
        </w:rPr>
        <w:t>Buen</w:t>
      </w:r>
      <w:r w:rsidR="00E76768" w:rsidRPr="008B144A">
        <w:rPr>
          <w:rFonts w:asciiTheme="minorHAnsi" w:hAnsiTheme="minorHAnsi" w:cstheme="minorHAnsi"/>
          <w:sz w:val="28"/>
          <w:szCs w:val="28"/>
        </w:rPr>
        <w:t>a</w:t>
      </w:r>
      <w:r w:rsidR="00A71368" w:rsidRPr="008B144A">
        <w:rPr>
          <w:rFonts w:asciiTheme="minorHAnsi" w:hAnsiTheme="minorHAnsi" w:cstheme="minorHAnsi"/>
          <w:sz w:val="28"/>
          <w:szCs w:val="28"/>
        </w:rPr>
        <w:t xml:space="preserve">s </w:t>
      </w:r>
      <w:r w:rsidR="00E76768" w:rsidRPr="008B144A">
        <w:rPr>
          <w:rFonts w:asciiTheme="minorHAnsi" w:hAnsiTheme="minorHAnsi" w:cstheme="minorHAnsi"/>
          <w:sz w:val="28"/>
          <w:szCs w:val="28"/>
        </w:rPr>
        <w:t>tardes</w:t>
      </w:r>
      <w:r w:rsidRPr="008B144A">
        <w:rPr>
          <w:rFonts w:asciiTheme="minorHAnsi" w:hAnsiTheme="minorHAnsi" w:cstheme="minorHAnsi"/>
          <w:sz w:val="28"/>
          <w:szCs w:val="28"/>
        </w:rPr>
        <w:t xml:space="preserve">, </w:t>
      </w:r>
      <w:r w:rsidR="00F71343" w:rsidRPr="008B144A">
        <w:rPr>
          <w:rFonts w:asciiTheme="minorHAnsi" w:hAnsiTheme="minorHAnsi" w:cstheme="minorHAnsi"/>
          <w:sz w:val="28"/>
          <w:szCs w:val="28"/>
        </w:rPr>
        <w:t xml:space="preserve">a </w:t>
      </w:r>
      <w:r w:rsidRPr="008B144A">
        <w:rPr>
          <w:rFonts w:asciiTheme="minorHAnsi" w:hAnsiTheme="minorHAnsi" w:cstheme="minorHAnsi"/>
          <w:sz w:val="28"/>
          <w:szCs w:val="28"/>
        </w:rPr>
        <w:t>tod</w:t>
      </w:r>
      <w:r w:rsidR="00E34E1E" w:rsidRPr="008B144A">
        <w:rPr>
          <w:rFonts w:asciiTheme="minorHAnsi" w:hAnsiTheme="minorHAnsi" w:cstheme="minorHAnsi"/>
          <w:sz w:val="28"/>
          <w:szCs w:val="28"/>
        </w:rPr>
        <w:t>as y todos</w:t>
      </w:r>
      <w:r w:rsidRPr="008B144A">
        <w:rPr>
          <w:rFonts w:asciiTheme="minorHAnsi" w:hAnsiTheme="minorHAnsi" w:cstheme="minorHAnsi"/>
          <w:sz w:val="28"/>
          <w:szCs w:val="28"/>
        </w:rPr>
        <w:t xml:space="preserve"> </w:t>
      </w:r>
      <w:r w:rsidR="00F71343" w:rsidRPr="008B144A">
        <w:rPr>
          <w:rFonts w:asciiTheme="minorHAnsi" w:hAnsiTheme="minorHAnsi" w:cstheme="minorHAnsi"/>
          <w:sz w:val="28"/>
          <w:szCs w:val="28"/>
        </w:rPr>
        <w:t xml:space="preserve">doy la más cordial bienvenida a </w:t>
      </w:r>
      <w:r w:rsidRPr="008B144A">
        <w:rPr>
          <w:rFonts w:asciiTheme="minorHAnsi" w:hAnsiTheme="minorHAnsi" w:cstheme="minorHAnsi"/>
          <w:sz w:val="28"/>
          <w:szCs w:val="28"/>
        </w:rPr>
        <w:t>los aquí presentes</w:t>
      </w:r>
      <w:r w:rsidR="00F71343" w:rsidRPr="008B144A">
        <w:rPr>
          <w:rFonts w:asciiTheme="minorHAnsi" w:hAnsiTheme="minorHAnsi" w:cstheme="minorHAnsi"/>
          <w:sz w:val="28"/>
          <w:szCs w:val="28"/>
        </w:rPr>
        <w:t>,</w:t>
      </w:r>
      <w:r w:rsidR="005516F8" w:rsidRPr="008B144A">
        <w:rPr>
          <w:rFonts w:asciiTheme="minorHAnsi" w:hAnsiTheme="minorHAnsi" w:cstheme="minorHAnsi"/>
          <w:sz w:val="28"/>
          <w:szCs w:val="28"/>
        </w:rPr>
        <w:t xml:space="preserve"> </w:t>
      </w:r>
      <w:r w:rsidR="00F71343" w:rsidRPr="008B144A">
        <w:rPr>
          <w:rFonts w:asciiTheme="minorHAnsi" w:hAnsiTheme="minorHAnsi" w:cstheme="minorHAnsi"/>
          <w:sz w:val="28"/>
          <w:szCs w:val="28"/>
        </w:rPr>
        <w:t xml:space="preserve">al personal de la </w:t>
      </w:r>
      <w:r w:rsidR="0025491F" w:rsidRPr="008B144A">
        <w:rPr>
          <w:rFonts w:asciiTheme="minorHAnsi" w:hAnsiTheme="minorHAnsi" w:cstheme="minorHAnsi"/>
          <w:sz w:val="28"/>
          <w:szCs w:val="28"/>
        </w:rPr>
        <w:t>s</w:t>
      </w:r>
      <w:r w:rsidR="00F71343" w:rsidRPr="008B144A">
        <w:rPr>
          <w:rFonts w:asciiTheme="minorHAnsi" w:hAnsiTheme="minorHAnsi" w:cstheme="minorHAnsi"/>
          <w:sz w:val="28"/>
          <w:szCs w:val="28"/>
        </w:rPr>
        <w:t>ecretaria,</w:t>
      </w:r>
      <w:r w:rsidR="00A073D0" w:rsidRPr="008B144A">
        <w:rPr>
          <w:rFonts w:asciiTheme="minorHAnsi" w:hAnsiTheme="minorHAnsi" w:cstheme="minorHAnsi"/>
          <w:sz w:val="28"/>
          <w:szCs w:val="28"/>
        </w:rPr>
        <w:t xml:space="preserve"> </w:t>
      </w:r>
      <w:r w:rsidRPr="008B144A">
        <w:rPr>
          <w:rFonts w:asciiTheme="minorHAnsi" w:hAnsiTheme="minorHAnsi" w:cstheme="minorHAnsi"/>
          <w:sz w:val="28"/>
          <w:szCs w:val="28"/>
        </w:rPr>
        <w:t>a</w:t>
      </w:r>
      <w:r w:rsidR="00E76768" w:rsidRPr="008B144A">
        <w:rPr>
          <w:rFonts w:asciiTheme="minorHAnsi" w:hAnsiTheme="minorHAnsi" w:cstheme="minorHAnsi"/>
          <w:sz w:val="28"/>
          <w:szCs w:val="28"/>
        </w:rPr>
        <w:t xml:space="preserve"> </w:t>
      </w:r>
      <w:r w:rsidRPr="008B144A">
        <w:rPr>
          <w:rFonts w:asciiTheme="minorHAnsi" w:hAnsiTheme="minorHAnsi" w:cstheme="minorHAnsi"/>
          <w:sz w:val="28"/>
          <w:szCs w:val="28"/>
        </w:rPr>
        <w:t>l</w:t>
      </w:r>
      <w:r w:rsidR="00F71343" w:rsidRPr="008B144A">
        <w:rPr>
          <w:rFonts w:asciiTheme="minorHAnsi" w:hAnsiTheme="minorHAnsi" w:cstheme="minorHAnsi"/>
          <w:sz w:val="28"/>
          <w:szCs w:val="28"/>
        </w:rPr>
        <w:t>as y l</w:t>
      </w:r>
      <w:r w:rsidRPr="008B144A">
        <w:rPr>
          <w:rFonts w:asciiTheme="minorHAnsi" w:hAnsiTheme="minorHAnsi" w:cstheme="minorHAnsi"/>
          <w:sz w:val="28"/>
          <w:szCs w:val="28"/>
        </w:rPr>
        <w:t>os asesores</w:t>
      </w:r>
      <w:r w:rsidR="00E76768" w:rsidRPr="008B144A">
        <w:rPr>
          <w:rFonts w:asciiTheme="minorHAnsi" w:hAnsiTheme="minorHAnsi" w:cstheme="minorHAnsi"/>
          <w:sz w:val="28"/>
          <w:szCs w:val="28"/>
        </w:rPr>
        <w:t xml:space="preserve"> </w:t>
      </w:r>
      <w:r w:rsidRPr="008B144A">
        <w:rPr>
          <w:rFonts w:asciiTheme="minorHAnsi" w:hAnsiTheme="minorHAnsi" w:cstheme="minorHAnsi"/>
          <w:sz w:val="28"/>
          <w:szCs w:val="28"/>
        </w:rPr>
        <w:t xml:space="preserve">y al personal del área de transparencia, </w:t>
      </w:r>
      <w:r w:rsidR="00126D9A" w:rsidRPr="008B144A">
        <w:rPr>
          <w:rFonts w:asciiTheme="minorHAnsi" w:hAnsiTheme="minorHAnsi" w:cstheme="minorHAnsi"/>
          <w:sz w:val="28"/>
          <w:szCs w:val="28"/>
        </w:rPr>
        <w:t xml:space="preserve">muchas </w:t>
      </w:r>
      <w:r w:rsidRPr="008B144A">
        <w:rPr>
          <w:rFonts w:asciiTheme="minorHAnsi" w:hAnsiTheme="minorHAnsi" w:cstheme="minorHAnsi"/>
          <w:sz w:val="28"/>
          <w:szCs w:val="28"/>
        </w:rPr>
        <w:t xml:space="preserve">gracias por su asistencia, </w:t>
      </w:r>
      <w:r w:rsidRPr="008B144A">
        <w:rPr>
          <w:rFonts w:asciiTheme="minorHAnsi" w:hAnsiTheme="minorHAnsi" w:cstheme="minorHAnsi"/>
          <w:b/>
          <w:bCs/>
          <w:sz w:val="28"/>
          <w:szCs w:val="28"/>
        </w:rPr>
        <w:t xml:space="preserve">siendo las </w:t>
      </w:r>
      <w:r w:rsidR="00A073D0" w:rsidRPr="008B144A">
        <w:rPr>
          <w:rFonts w:asciiTheme="minorHAnsi" w:hAnsiTheme="minorHAnsi" w:cstheme="minorHAnsi"/>
          <w:b/>
          <w:bCs/>
          <w:sz w:val="28"/>
          <w:szCs w:val="28"/>
        </w:rPr>
        <w:t>1</w:t>
      </w:r>
      <w:r w:rsidR="00BD1CD9" w:rsidRPr="008B144A">
        <w:rPr>
          <w:rFonts w:asciiTheme="minorHAnsi" w:hAnsiTheme="minorHAnsi" w:cstheme="minorHAnsi"/>
          <w:b/>
          <w:bCs/>
          <w:sz w:val="28"/>
          <w:szCs w:val="28"/>
        </w:rPr>
        <w:t>1</w:t>
      </w:r>
      <w:r w:rsidR="00A71368" w:rsidRPr="008B144A">
        <w:rPr>
          <w:rFonts w:asciiTheme="minorHAnsi" w:hAnsiTheme="minorHAnsi" w:cstheme="minorHAnsi"/>
          <w:b/>
          <w:bCs/>
          <w:sz w:val="28"/>
          <w:szCs w:val="28"/>
        </w:rPr>
        <w:t>:</w:t>
      </w:r>
      <w:r w:rsidR="00BD1CD9" w:rsidRPr="008B144A">
        <w:rPr>
          <w:rFonts w:asciiTheme="minorHAnsi" w:hAnsiTheme="minorHAnsi" w:cstheme="minorHAnsi"/>
          <w:b/>
          <w:bCs/>
          <w:sz w:val="28"/>
          <w:szCs w:val="28"/>
        </w:rPr>
        <w:t>00</w:t>
      </w:r>
      <w:r w:rsidRPr="008B144A">
        <w:rPr>
          <w:rFonts w:asciiTheme="minorHAnsi" w:hAnsiTheme="minorHAnsi" w:cstheme="minorHAnsi"/>
          <w:b/>
          <w:bCs/>
          <w:sz w:val="28"/>
          <w:szCs w:val="28"/>
        </w:rPr>
        <w:t xml:space="preserve"> </w:t>
      </w:r>
      <w:r w:rsidRPr="008B144A">
        <w:rPr>
          <w:rFonts w:asciiTheme="minorHAnsi" w:hAnsiTheme="minorHAnsi" w:cstheme="minorHAnsi"/>
          <w:sz w:val="28"/>
          <w:szCs w:val="28"/>
        </w:rPr>
        <w:t>(</w:t>
      </w:r>
      <w:r w:rsidR="00E76768" w:rsidRPr="008B144A">
        <w:rPr>
          <w:rFonts w:asciiTheme="minorHAnsi" w:hAnsiTheme="minorHAnsi" w:cstheme="minorHAnsi"/>
          <w:sz w:val="28"/>
          <w:szCs w:val="28"/>
        </w:rPr>
        <w:t>Doce</w:t>
      </w:r>
      <w:r w:rsidRPr="008B144A">
        <w:rPr>
          <w:rFonts w:asciiTheme="minorHAnsi" w:hAnsiTheme="minorHAnsi" w:cstheme="minorHAnsi"/>
          <w:sz w:val="28"/>
          <w:szCs w:val="28"/>
        </w:rPr>
        <w:t xml:space="preserve"> horas con</w:t>
      </w:r>
      <w:r w:rsidR="002E182F" w:rsidRPr="008B144A">
        <w:rPr>
          <w:rFonts w:asciiTheme="minorHAnsi" w:hAnsiTheme="minorHAnsi" w:cstheme="minorHAnsi"/>
          <w:sz w:val="28"/>
          <w:szCs w:val="28"/>
        </w:rPr>
        <w:t xml:space="preserve"> </w:t>
      </w:r>
      <w:r w:rsidR="00F71343" w:rsidRPr="008B144A">
        <w:rPr>
          <w:rFonts w:asciiTheme="minorHAnsi" w:hAnsiTheme="minorHAnsi" w:cstheme="minorHAnsi"/>
          <w:sz w:val="28"/>
          <w:szCs w:val="28"/>
        </w:rPr>
        <w:t>doce</w:t>
      </w:r>
      <w:r w:rsidR="00FA4132" w:rsidRPr="008B144A">
        <w:rPr>
          <w:rFonts w:asciiTheme="minorHAnsi" w:hAnsiTheme="minorHAnsi" w:cstheme="minorHAnsi"/>
          <w:sz w:val="28"/>
          <w:szCs w:val="28"/>
        </w:rPr>
        <w:t xml:space="preserve"> minutos</w:t>
      </w:r>
      <w:r w:rsidRPr="008B144A">
        <w:rPr>
          <w:rFonts w:asciiTheme="minorHAnsi" w:hAnsiTheme="minorHAnsi" w:cstheme="minorHAnsi"/>
          <w:sz w:val="28"/>
          <w:szCs w:val="28"/>
        </w:rPr>
        <w:t xml:space="preserve">) </w:t>
      </w:r>
      <w:r w:rsidRPr="008B144A">
        <w:rPr>
          <w:rFonts w:asciiTheme="minorHAnsi" w:hAnsiTheme="minorHAnsi" w:cstheme="minorHAnsi"/>
          <w:b/>
          <w:bCs/>
          <w:sz w:val="28"/>
          <w:szCs w:val="28"/>
        </w:rPr>
        <w:t>del día</w:t>
      </w:r>
      <w:r w:rsidR="00BD1CD9" w:rsidRPr="008B144A">
        <w:rPr>
          <w:rFonts w:asciiTheme="minorHAnsi" w:hAnsiTheme="minorHAnsi" w:cstheme="minorHAnsi"/>
          <w:b/>
          <w:bCs/>
          <w:sz w:val="28"/>
          <w:szCs w:val="28"/>
        </w:rPr>
        <w:t xml:space="preserve"> 21 </w:t>
      </w:r>
      <w:r w:rsidRPr="008B144A">
        <w:rPr>
          <w:rFonts w:asciiTheme="minorHAnsi" w:hAnsiTheme="minorHAnsi" w:cstheme="minorHAnsi"/>
          <w:b/>
          <w:bCs/>
          <w:sz w:val="28"/>
          <w:szCs w:val="28"/>
        </w:rPr>
        <w:t>de</w:t>
      </w:r>
      <w:r w:rsidR="004B20D8" w:rsidRPr="008B144A">
        <w:rPr>
          <w:rFonts w:asciiTheme="minorHAnsi" w:hAnsiTheme="minorHAnsi" w:cstheme="minorHAnsi"/>
          <w:b/>
          <w:bCs/>
          <w:sz w:val="28"/>
          <w:szCs w:val="28"/>
        </w:rPr>
        <w:t xml:space="preserve"> </w:t>
      </w:r>
      <w:r w:rsidR="008B144A" w:rsidRPr="008B144A">
        <w:rPr>
          <w:rFonts w:asciiTheme="minorHAnsi" w:hAnsiTheme="minorHAnsi" w:cstheme="minorHAnsi"/>
          <w:b/>
          <w:bCs/>
          <w:sz w:val="28"/>
          <w:szCs w:val="28"/>
        </w:rPr>
        <w:t>diciembre</w:t>
      </w:r>
      <w:r w:rsidRPr="008B144A">
        <w:rPr>
          <w:rFonts w:asciiTheme="minorHAnsi" w:hAnsiTheme="minorHAnsi" w:cstheme="minorHAnsi"/>
          <w:b/>
          <w:bCs/>
          <w:sz w:val="28"/>
          <w:szCs w:val="28"/>
        </w:rPr>
        <w:t xml:space="preserve"> del 2022, </w:t>
      </w:r>
      <w:r w:rsidRPr="008B144A">
        <w:rPr>
          <w:rFonts w:asciiTheme="minorHAnsi" w:hAnsiTheme="minorHAnsi" w:cstheme="minorHAnsi"/>
          <w:sz w:val="28"/>
          <w:szCs w:val="28"/>
        </w:rPr>
        <w:t>encontrándo</w:t>
      </w:r>
      <w:r w:rsidR="003953EE" w:rsidRPr="008B144A">
        <w:rPr>
          <w:rFonts w:asciiTheme="minorHAnsi" w:hAnsiTheme="minorHAnsi" w:cstheme="minorHAnsi"/>
          <w:sz w:val="28"/>
          <w:szCs w:val="28"/>
        </w:rPr>
        <w:t>nos</w:t>
      </w:r>
      <w:r w:rsidRPr="008B144A">
        <w:rPr>
          <w:rFonts w:asciiTheme="minorHAnsi" w:hAnsiTheme="minorHAnsi" w:cstheme="minorHAnsi"/>
          <w:sz w:val="28"/>
          <w:szCs w:val="28"/>
        </w:rPr>
        <w:t xml:space="preserve"> en la sala de </w:t>
      </w:r>
      <w:r w:rsidR="00DE07B2" w:rsidRPr="008B144A">
        <w:rPr>
          <w:rFonts w:asciiTheme="minorHAnsi" w:hAnsiTheme="minorHAnsi" w:cstheme="minorHAnsi"/>
          <w:sz w:val="28"/>
          <w:szCs w:val="28"/>
        </w:rPr>
        <w:t xml:space="preserve">regidores </w:t>
      </w:r>
      <w:r w:rsidRPr="008B144A">
        <w:rPr>
          <w:rFonts w:asciiTheme="minorHAnsi" w:hAnsiTheme="minorHAnsi" w:cstheme="minorHAnsi"/>
          <w:sz w:val="28"/>
          <w:szCs w:val="28"/>
        </w:rPr>
        <w:t xml:space="preserve">y con fundamento en lo dispuesto en los artículos 73, 76, capitulo XI, articulo 87 y 98 del </w:t>
      </w:r>
      <w:r w:rsidRPr="008B144A">
        <w:rPr>
          <w:rFonts w:asciiTheme="minorHAnsi" w:hAnsiTheme="minorHAnsi" w:cstheme="minorHAnsi"/>
          <w:b/>
          <w:bCs/>
          <w:sz w:val="28"/>
          <w:szCs w:val="28"/>
        </w:rPr>
        <w:t>Reglamento del Gobierno de la Administración Pública del Ayuntamiento Constitucional de San Pedro Tlaquepaque</w:t>
      </w:r>
      <w:r w:rsidR="00FA4132" w:rsidRPr="008B144A">
        <w:rPr>
          <w:rFonts w:asciiTheme="minorHAnsi" w:hAnsiTheme="minorHAnsi" w:cstheme="minorHAnsi"/>
          <w:b/>
          <w:bCs/>
          <w:sz w:val="28"/>
          <w:szCs w:val="28"/>
        </w:rPr>
        <w:t>.</w:t>
      </w:r>
      <w:r w:rsidRPr="008B144A">
        <w:rPr>
          <w:rFonts w:asciiTheme="minorHAnsi" w:hAnsiTheme="minorHAnsi" w:cstheme="minorHAnsi"/>
          <w:b/>
          <w:bCs/>
          <w:sz w:val="28"/>
          <w:szCs w:val="28"/>
        </w:rPr>
        <w:t xml:space="preserve"> </w:t>
      </w:r>
    </w:p>
    <w:p w14:paraId="59FDA496" w14:textId="77777777" w:rsidR="00E576FF" w:rsidRPr="008B144A" w:rsidRDefault="00E576FF" w:rsidP="009E5668">
      <w:pPr>
        <w:pStyle w:val="Default"/>
        <w:jc w:val="both"/>
        <w:rPr>
          <w:rFonts w:asciiTheme="minorHAnsi" w:hAnsiTheme="minorHAnsi" w:cstheme="minorHAnsi"/>
          <w:sz w:val="28"/>
          <w:szCs w:val="28"/>
        </w:rPr>
      </w:pPr>
    </w:p>
    <w:p w14:paraId="5CB312E0" w14:textId="4EDF3159" w:rsidR="00E576FF" w:rsidRPr="008B144A" w:rsidRDefault="00506A69" w:rsidP="009E5668">
      <w:pPr>
        <w:pStyle w:val="Default"/>
        <w:jc w:val="both"/>
        <w:rPr>
          <w:rFonts w:asciiTheme="minorHAnsi" w:hAnsiTheme="minorHAnsi" w:cstheme="minorHAnsi"/>
          <w:sz w:val="28"/>
          <w:szCs w:val="28"/>
        </w:rPr>
      </w:pPr>
      <w:r w:rsidRPr="008B144A">
        <w:rPr>
          <w:rFonts w:asciiTheme="minorHAnsi" w:hAnsiTheme="minorHAnsi" w:cstheme="minorHAnsi"/>
          <w:sz w:val="28"/>
          <w:szCs w:val="28"/>
        </w:rPr>
        <w:t>Inicia</w:t>
      </w:r>
      <w:r w:rsidR="00E576FF" w:rsidRPr="008B144A">
        <w:rPr>
          <w:rFonts w:asciiTheme="minorHAnsi" w:hAnsiTheme="minorHAnsi" w:cstheme="minorHAnsi"/>
          <w:sz w:val="28"/>
          <w:szCs w:val="28"/>
        </w:rPr>
        <w:t xml:space="preserve"> la </w:t>
      </w:r>
      <w:r w:rsidR="00E576FF" w:rsidRPr="008B144A">
        <w:rPr>
          <w:rFonts w:asciiTheme="minorHAnsi" w:hAnsiTheme="minorHAnsi" w:cstheme="minorHAnsi"/>
          <w:b/>
          <w:bCs/>
          <w:sz w:val="28"/>
          <w:szCs w:val="28"/>
        </w:rPr>
        <w:t xml:space="preserve">Sesión de la </w:t>
      </w:r>
      <w:r w:rsidR="00952015" w:rsidRPr="008B144A">
        <w:rPr>
          <w:rFonts w:asciiTheme="minorHAnsi" w:hAnsiTheme="minorHAnsi" w:cstheme="minorHAnsi"/>
          <w:b/>
          <w:bCs/>
          <w:sz w:val="28"/>
          <w:szCs w:val="28"/>
        </w:rPr>
        <w:t>Comisión Edilicia</w:t>
      </w:r>
      <w:r w:rsidR="00A819E2" w:rsidRPr="008B144A">
        <w:rPr>
          <w:rFonts w:asciiTheme="minorHAnsi" w:hAnsiTheme="minorHAnsi" w:cstheme="minorHAnsi"/>
          <w:b/>
          <w:bCs/>
          <w:sz w:val="28"/>
          <w:szCs w:val="28"/>
        </w:rPr>
        <w:t xml:space="preserve"> de </w:t>
      </w:r>
      <w:r w:rsidR="00E576FF" w:rsidRPr="008B144A">
        <w:rPr>
          <w:rFonts w:asciiTheme="minorHAnsi" w:hAnsiTheme="minorHAnsi" w:cstheme="minorHAnsi"/>
          <w:b/>
          <w:bCs/>
          <w:sz w:val="28"/>
          <w:szCs w:val="28"/>
        </w:rPr>
        <w:t xml:space="preserve">Movilidad. </w:t>
      </w:r>
    </w:p>
    <w:p w14:paraId="7AEFF9E5" w14:textId="77777777" w:rsidR="00E576FF" w:rsidRPr="008B144A" w:rsidRDefault="00E576FF" w:rsidP="009E5668">
      <w:pPr>
        <w:pStyle w:val="Default"/>
        <w:jc w:val="both"/>
        <w:rPr>
          <w:rFonts w:asciiTheme="minorHAnsi" w:hAnsiTheme="minorHAnsi" w:cstheme="minorHAnsi"/>
          <w:sz w:val="28"/>
          <w:szCs w:val="28"/>
        </w:rPr>
      </w:pPr>
    </w:p>
    <w:p w14:paraId="5CE7F48A" w14:textId="4B6DF964" w:rsidR="00E576FF" w:rsidRPr="008B144A" w:rsidRDefault="00E576FF" w:rsidP="009E5668">
      <w:pPr>
        <w:pStyle w:val="Default"/>
        <w:jc w:val="both"/>
        <w:rPr>
          <w:rFonts w:asciiTheme="minorHAnsi" w:hAnsiTheme="minorHAnsi" w:cstheme="minorHAnsi"/>
          <w:sz w:val="28"/>
          <w:szCs w:val="28"/>
        </w:rPr>
      </w:pPr>
      <w:r w:rsidRPr="008B144A">
        <w:rPr>
          <w:rFonts w:asciiTheme="minorHAnsi" w:hAnsiTheme="minorHAnsi" w:cstheme="minorHAnsi"/>
          <w:sz w:val="28"/>
          <w:szCs w:val="28"/>
        </w:rPr>
        <w:t xml:space="preserve">Para dar cumplimiento </w:t>
      </w:r>
      <w:r w:rsidR="00C31B74" w:rsidRPr="008B144A">
        <w:rPr>
          <w:rFonts w:asciiTheme="minorHAnsi" w:hAnsiTheme="minorHAnsi" w:cstheme="minorHAnsi"/>
          <w:sz w:val="28"/>
          <w:szCs w:val="28"/>
        </w:rPr>
        <w:t>con</w:t>
      </w:r>
      <w:r w:rsidR="00D9152C" w:rsidRPr="008B144A">
        <w:rPr>
          <w:rFonts w:asciiTheme="minorHAnsi" w:hAnsiTheme="minorHAnsi" w:cstheme="minorHAnsi"/>
          <w:sz w:val="28"/>
          <w:szCs w:val="28"/>
        </w:rPr>
        <w:t xml:space="preserve"> </w:t>
      </w:r>
      <w:r w:rsidRPr="008B144A">
        <w:rPr>
          <w:rFonts w:asciiTheme="minorHAnsi" w:hAnsiTheme="minorHAnsi" w:cstheme="minorHAnsi"/>
          <w:sz w:val="28"/>
          <w:szCs w:val="28"/>
        </w:rPr>
        <w:t>el orden del día, en el punto número dos; tom</w:t>
      </w:r>
      <w:r w:rsidR="00987B43" w:rsidRPr="008B144A">
        <w:rPr>
          <w:rFonts w:asciiTheme="minorHAnsi" w:hAnsiTheme="minorHAnsi" w:cstheme="minorHAnsi"/>
          <w:sz w:val="28"/>
          <w:szCs w:val="28"/>
        </w:rPr>
        <w:t>a</w:t>
      </w:r>
      <w:r w:rsidR="00AB7B67" w:rsidRPr="008B144A">
        <w:rPr>
          <w:rFonts w:asciiTheme="minorHAnsi" w:hAnsiTheme="minorHAnsi" w:cstheme="minorHAnsi"/>
          <w:sz w:val="28"/>
          <w:szCs w:val="28"/>
        </w:rPr>
        <w:t xml:space="preserve"> </w:t>
      </w:r>
      <w:r w:rsidRPr="008B144A">
        <w:rPr>
          <w:rFonts w:asciiTheme="minorHAnsi" w:hAnsiTheme="minorHAnsi" w:cstheme="minorHAnsi"/>
          <w:sz w:val="28"/>
          <w:szCs w:val="28"/>
        </w:rPr>
        <w:t xml:space="preserve">lista de asistencia: </w:t>
      </w:r>
    </w:p>
    <w:p w14:paraId="3BAD8484" w14:textId="77777777" w:rsidR="00E576FF" w:rsidRPr="008B144A" w:rsidRDefault="00E576FF" w:rsidP="009E5668">
      <w:pPr>
        <w:pStyle w:val="Default"/>
        <w:jc w:val="both"/>
        <w:rPr>
          <w:rFonts w:asciiTheme="minorHAnsi" w:hAnsiTheme="minorHAnsi" w:cstheme="minorHAnsi"/>
          <w:b/>
          <w:bCs/>
          <w:sz w:val="28"/>
          <w:szCs w:val="28"/>
        </w:rPr>
      </w:pPr>
    </w:p>
    <w:p w14:paraId="499D31D1" w14:textId="1E04DD61" w:rsidR="00E576FF" w:rsidRPr="008B144A" w:rsidRDefault="00E576FF" w:rsidP="009E5668">
      <w:pPr>
        <w:pStyle w:val="Default"/>
        <w:jc w:val="both"/>
        <w:rPr>
          <w:rFonts w:asciiTheme="minorHAnsi" w:hAnsiTheme="minorHAnsi" w:cstheme="minorHAnsi"/>
          <w:sz w:val="28"/>
          <w:szCs w:val="28"/>
        </w:rPr>
      </w:pPr>
      <w:r w:rsidRPr="008B144A">
        <w:rPr>
          <w:rFonts w:asciiTheme="minorHAnsi" w:hAnsiTheme="minorHAnsi" w:cstheme="minorHAnsi"/>
          <w:b/>
          <w:bCs/>
          <w:sz w:val="28"/>
          <w:szCs w:val="28"/>
        </w:rPr>
        <w:t xml:space="preserve">LIC. ADRIANA DEL CARMEN ZUÑIGA GUERRERO. </w:t>
      </w:r>
    </w:p>
    <w:p w14:paraId="21D02B24" w14:textId="3ADE6B7D" w:rsidR="00E576FF" w:rsidRPr="008B144A" w:rsidRDefault="00E576FF" w:rsidP="009E5668">
      <w:pPr>
        <w:pStyle w:val="Default"/>
        <w:jc w:val="both"/>
        <w:rPr>
          <w:rFonts w:asciiTheme="minorHAnsi" w:hAnsiTheme="minorHAnsi" w:cstheme="minorHAnsi"/>
          <w:b/>
          <w:bCs/>
          <w:sz w:val="28"/>
          <w:szCs w:val="28"/>
        </w:rPr>
      </w:pPr>
      <w:r w:rsidRPr="008B144A">
        <w:rPr>
          <w:rFonts w:asciiTheme="minorHAnsi" w:hAnsiTheme="minorHAnsi" w:cstheme="minorHAnsi"/>
          <w:b/>
          <w:bCs/>
          <w:sz w:val="28"/>
          <w:szCs w:val="28"/>
        </w:rPr>
        <w:t>(</w:t>
      </w:r>
      <w:r w:rsidR="00E76768" w:rsidRPr="008B144A">
        <w:rPr>
          <w:rFonts w:asciiTheme="minorHAnsi" w:hAnsiTheme="minorHAnsi" w:cstheme="minorHAnsi"/>
          <w:b/>
          <w:bCs/>
          <w:sz w:val="28"/>
          <w:szCs w:val="28"/>
        </w:rPr>
        <w:t>AUSENTE</w:t>
      </w:r>
      <w:r w:rsidRPr="008B144A">
        <w:rPr>
          <w:rFonts w:asciiTheme="minorHAnsi" w:hAnsiTheme="minorHAnsi" w:cstheme="minorHAnsi"/>
          <w:b/>
          <w:bCs/>
          <w:sz w:val="28"/>
          <w:szCs w:val="28"/>
        </w:rPr>
        <w:t>)</w:t>
      </w:r>
      <w:r w:rsidR="00D4375A" w:rsidRPr="008B144A">
        <w:rPr>
          <w:rFonts w:asciiTheme="minorHAnsi" w:hAnsiTheme="minorHAnsi" w:cstheme="minorHAnsi"/>
          <w:b/>
          <w:bCs/>
          <w:sz w:val="28"/>
          <w:szCs w:val="28"/>
        </w:rPr>
        <w:t>.</w:t>
      </w:r>
      <w:r w:rsidRPr="008B144A">
        <w:rPr>
          <w:rFonts w:asciiTheme="minorHAnsi" w:hAnsiTheme="minorHAnsi" w:cstheme="minorHAnsi"/>
          <w:b/>
          <w:bCs/>
          <w:sz w:val="28"/>
          <w:szCs w:val="28"/>
        </w:rPr>
        <w:t xml:space="preserve"> </w:t>
      </w:r>
    </w:p>
    <w:p w14:paraId="718F7317" w14:textId="77777777" w:rsidR="00E576FF" w:rsidRPr="008B144A" w:rsidRDefault="00E576FF" w:rsidP="009E5668">
      <w:pPr>
        <w:pStyle w:val="Default"/>
        <w:jc w:val="both"/>
        <w:rPr>
          <w:rFonts w:asciiTheme="minorHAnsi" w:hAnsiTheme="minorHAnsi" w:cstheme="minorHAnsi"/>
          <w:b/>
          <w:bCs/>
          <w:sz w:val="28"/>
          <w:szCs w:val="28"/>
        </w:rPr>
      </w:pPr>
    </w:p>
    <w:p w14:paraId="7C150F47" w14:textId="4A13B83A" w:rsidR="00E576FF" w:rsidRPr="008B144A" w:rsidRDefault="00E576FF" w:rsidP="009E5668">
      <w:pPr>
        <w:pStyle w:val="Default"/>
        <w:jc w:val="both"/>
        <w:rPr>
          <w:rFonts w:asciiTheme="minorHAnsi" w:hAnsiTheme="minorHAnsi" w:cstheme="minorHAnsi"/>
          <w:color w:val="auto"/>
          <w:sz w:val="28"/>
          <w:szCs w:val="28"/>
        </w:rPr>
      </w:pPr>
      <w:r w:rsidRPr="008B144A">
        <w:rPr>
          <w:rFonts w:asciiTheme="minorHAnsi" w:hAnsiTheme="minorHAnsi" w:cstheme="minorHAnsi"/>
          <w:b/>
          <w:bCs/>
          <w:color w:val="auto"/>
          <w:sz w:val="28"/>
          <w:szCs w:val="28"/>
        </w:rPr>
        <w:t xml:space="preserve">LIC. MARIA PATRICIA MEZA NÚÑEZ. </w:t>
      </w:r>
    </w:p>
    <w:p w14:paraId="5FC4DE52" w14:textId="77777777" w:rsidR="00D4375A" w:rsidRPr="008B144A" w:rsidRDefault="00D4375A" w:rsidP="009E5668">
      <w:pPr>
        <w:pStyle w:val="Default"/>
        <w:jc w:val="both"/>
        <w:rPr>
          <w:rFonts w:asciiTheme="minorHAnsi" w:hAnsiTheme="minorHAnsi" w:cstheme="minorHAnsi"/>
          <w:b/>
          <w:bCs/>
          <w:color w:val="auto"/>
          <w:sz w:val="28"/>
          <w:szCs w:val="28"/>
        </w:rPr>
      </w:pPr>
      <w:r w:rsidRPr="008B144A">
        <w:rPr>
          <w:rFonts w:asciiTheme="minorHAnsi" w:hAnsiTheme="minorHAnsi" w:cstheme="minorHAnsi"/>
          <w:b/>
          <w:bCs/>
          <w:color w:val="auto"/>
          <w:sz w:val="28"/>
          <w:szCs w:val="28"/>
        </w:rPr>
        <w:t xml:space="preserve">(PRESENTE). </w:t>
      </w:r>
    </w:p>
    <w:p w14:paraId="3FAF9359" w14:textId="77777777" w:rsidR="00E576FF" w:rsidRPr="008B144A" w:rsidRDefault="00E576FF" w:rsidP="009E5668">
      <w:pPr>
        <w:pStyle w:val="Default"/>
        <w:jc w:val="both"/>
        <w:rPr>
          <w:rFonts w:asciiTheme="minorHAnsi" w:hAnsiTheme="minorHAnsi" w:cstheme="minorHAnsi"/>
          <w:b/>
          <w:bCs/>
          <w:color w:val="auto"/>
          <w:sz w:val="28"/>
          <w:szCs w:val="28"/>
        </w:rPr>
      </w:pPr>
    </w:p>
    <w:p w14:paraId="1B94A90C" w14:textId="273F3A62" w:rsidR="00E576FF" w:rsidRPr="008B144A" w:rsidRDefault="00E576FF" w:rsidP="009E5668">
      <w:pPr>
        <w:pStyle w:val="Default"/>
        <w:jc w:val="both"/>
        <w:rPr>
          <w:rFonts w:asciiTheme="minorHAnsi" w:hAnsiTheme="minorHAnsi" w:cstheme="minorHAnsi"/>
          <w:color w:val="auto"/>
          <w:sz w:val="28"/>
          <w:szCs w:val="28"/>
        </w:rPr>
      </w:pPr>
      <w:r w:rsidRPr="008B144A">
        <w:rPr>
          <w:rFonts w:asciiTheme="minorHAnsi" w:hAnsiTheme="minorHAnsi" w:cstheme="minorHAnsi"/>
          <w:b/>
          <w:bCs/>
          <w:color w:val="auto"/>
          <w:sz w:val="28"/>
          <w:szCs w:val="28"/>
        </w:rPr>
        <w:t xml:space="preserve">C. LILIANA ANTONIA GARDIEL ARANA. </w:t>
      </w:r>
    </w:p>
    <w:p w14:paraId="3125E343" w14:textId="67C77300" w:rsidR="00E576FF" w:rsidRPr="008B144A" w:rsidRDefault="00E576FF" w:rsidP="009E5668">
      <w:pPr>
        <w:pStyle w:val="Default"/>
        <w:jc w:val="both"/>
        <w:rPr>
          <w:rFonts w:asciiTheme="minorHAnsi" w:hAnsiTheme="minorHAnsi" w:cstheme="minorHAnsi"/>
          <w:b/>
          <w:bCs/>
          <w:color w:val="auto"/>
          <w:sz w:val="28"/>
          <w:szCs w:val="28"/>
        </w:rPr>
      </w:pPr>
      <w:r w:rsidRPr="008B144A">
        <w:rPr>
          <w:rFonts w:asciiTheme="minorHAnsi" w:hAnsiTheme="minorHAnsi" w:cstheme="minorHAnsi"/>
          <w:b/>
          <w:bCs/>
          <w:color w:val="auto"/>
          <w:sz w:val="28"/>
          <w:szCs w:val="28"/>
        </w:rPr>
        <w:t>(PRESENTE)</w:t>
      </w:r>
      <w:r w:rsidR="00D4375A" w:rsidRPr="008B144A">
        <w:rPr>
          <w:rFonts w:asciiTheme="minorHAnsi" w:hAnsiTheme="minorHAnsi" w:cstheme="minorHAnsi"/>
          <w:b/>
          <w:bCs/>
          <w:color w:val="auto"/>
          <w:sz w:val="28"/>
          <w:szCs w:val="28"/>
        </w:rPr>
        <w:t>.</w:t>
      </w:r>
      <w:r w:rsidRPr="008B144A">
        <w:rPr>
          <w:rFonts w:asciiTheme="minorHAnsi" w:hAnsiTheme="minorHAnsi" w:cstheme="minorHAnsi"/>
          <w:b/>
          <w:bCs/>
          <w:color w:val="auto"/>
          <w:sz w:val="28"/>
          <w:szCs w:val="28"/>
        </w:rPr>
        <w:t xml:space="preserve"> </w:t>
      </w:r>
    </w:p>
    <w:p w14:paraId="03142304" w14:textId="77777777" w:rsidR="00F71343" w:rsidRPr="008B144A" w:rsidRDefault="00F71343" w:rsidP="009E5668">
      <w:pPr>
        <w:jc w:val="both"/>
        <w:rPr>
          <w:rFonts w:cstheme="minorHAnsi"/>
          <w:b/>
          <w:sz w:val="28"/>
          <w:szCs w:val="28"/>
        </w:rPr>
      </w:pPr>
    </w:p>
    <w:p w14:paraId="5E3C6CD2" w14:textId="1B5E1339" w:rsidR="00CC1484" w:rsidRPr="008B144A" w:rsidRDefault="00CC1484" w:rsidP="009E5668">
      <w:pPr>
        <w:jc w:val="both"/>
        <w:rPr>
          <w:rFonts w:cstheme="minorHAnsi"/>
          <w:b/>
          <w:sz w:val="28"/>
          <w:szCs w:val="28"/>
        </w:rPr>
      </w:pPr>
      <w:r w:rsidRPr="008B144A">
        <w:rPr>
          <w:rFonts w:cstheme="minorHAnsi"/>
          <w:b/>
          <w:sz w:val="28"/>
          <w:szCs w:val="28"/>
        </w:rPr>
        <w:t>Y la de la voz Fernanda Janeth Martínez Núñez, presente.</w:t>
      </w:r>
    </w:p>
    <w:p w14:paraId="4BC826E8" w14:textId="5865497C" w:rsidR="00A073D0" w:rsidRPr="008B144A" w:rsidRDefault="00A073D0" w:rsidP="009E5668">
      <w:pPr>
        <w:pStyle w:val="Default"/>
        <w:jc w:val="both"/>
        <w:rPr>
          <w:rFonts w:asciiTheme="minorHAnsi" w:hAnsiTheme="minorHAnsi" w:cstheme="minorHAnsi"/>
          <w:color w:val="auto"/>
          <w:sz w:val="28"/>
          <w:szCs w:val="28"/>
        </w:rPr>
      </w:pPr>
      <w:r w:rsidRPr="008B144A">
        <w:rPr>
          <w:rFonts w:asciiTheme="minorHAnsi" w:hAnsiTheme="minorHAnsi" w:cstheme="minorHAnsi"/>
          <w:color w:val="auto"/>
          <w:sz w:val="28"/>
          <w:szCs w:val="28"/>
        </w:rPr>
        <w:t xml:space="preserve">Habiendo </w:t>
      </w:r>
      <w:r w:rsidR="00F71343" w:rsidRPr="008B144A">
        <w:rPr>
          <w:rFonts w:asciiTheme="minorHAnsi" w:hAnsiTheme="minorHAnsi" w:cstheme="minorHAnsi"/>
          <w:color w:val="auto"/>
          <w:sz w:val="28"/>
          <w:szCs w:val="28"/>
        </w:rPr>
        <w:t>3</w:t>
      </w:r>
      <w:r w:rsidR="00E76768" w:rsidRPr="008B144A">
        <w:rPr>
          <w:rFonts w:asciiTheme="minorHAnsi" w:hAnsiTheme="minorHAnsi" w:cstheme="minorHAnsi"/>
          <w:color w:val="auto"/>
          <w:sz w:val="28"/>
          <w:szCs w:val="28"/>
        </w:rPr>
        <w:t xml:space="preserve"> de 4</w:t>
      </w:r>
      <w:r w:rsidRPr="008B144A">
        <w:rPr>
          <w:rFonts w:asciiTheme="minorHAnsi" w:hAnsiTheme="minorHAnsi" w:cstheme="minorHAnsi"/>
          <w:color w:val="auto"/>
          <w:sz w:val="28"/>
          <w:szCs w:val="28"/>
        </w:rPr>
        <w:t xml:space="preserve"> </w:t>
      </w:r>
      <w:r w:rsidR="00E76768" w:rsidRPr="008B144A">
        <w:rPr>
          <w:rFonts w:asciiTheme="minorHAnsi" w:hAnsiTheme="minorHAnsi" w:cstheme="minorHAnsi"/>
          <w:color w:val="auto"/>
          <w:sz w:val="28"/>
          <w:szCs w:val="28"/>
        </w:rPr>
        <w:t xml:space="preserve">integrantes </w:t>
      </w:r>
      <w:r w:rsidRPr="008B144A">
        <w:rPr>
          <w:rFonts w:asciiTheme="minorHAnsi" w:hAnsiTheme="minorHAnsi" w:cstheme="minorHAnsi"/>
          <w:color w:val="auto"/>
          <w:sz w:val="28"/>
          <w:szCs w:val="28"/>
        </w:rPr>
        <w:t xml:space="preserve">declara que existe Quórum legal para </w:t>
      </w:r>
      <w:r w:rsidR="001B3214" w:rsidRPr="008B144A">
        <w:rPr>
          <w:rFonts w:asciiTheme="minorHAnsi" w:hAnsiTheme="minorHAnsi" w:cstheme="minorHAnsi"/>
          <w:color w:val="auto"/>
          <w:sz w:val="28"/>
          <w:szCs w:val="28"/>
        </w:rPr>
        <w:t>s</w:t>
      </w:r>
      <w:r w:rsidRPr="008B144A">
        <w:rPr>
          <w:rFonts w:asciiTheme="minorHAnsi" w:hAnsiTheme="minorHAnsi" w:cstheme="minorHAnsi"/>
          <w:color w:val="auto"/>
          <w:sz w:val="28"/>
          <w:szCs w:val="28"/>
        </w:rPr>
        <w:t xml:space="preserve">esionar. </w:t>
      </w:r>
    </w:p>
    <w:p w14:paraId="74A02CF7" w14:textId="3FE9F43F" w:rsidR="001B4E36" w:rsidRPr="008B144A" w:rsidRDefault="001B4E36" w:rsidP="009E5668">
      <w:pPr>
        <w:pStyle w:val="Default"/>
        <w:jc w:val="both"/>
        <w:rPr>
          <w:rFonts w:asciiTheme="minorHAnsi" w:hAnsiTheme="minorHAnsi" w:cstheme="minorHAnsi"/>
          <w:color w:val="auto"/>
          <w:sz w:val="28"/>
          <w:szCs w:val="28"/>
        </w:rPr>
      </w:pPr>
    </w:p>
    <w:p w14:paraId="7DA5461D" w14:textId="77777777" w:rsidR="008A2A25" w:rsidRPr="008B144A" w:rsidRDefault="008A2A25" w:rsidP="009E5668">
      <w:pPr>
        <w:pStyle w:val="Default"/>
        <w:jc w:val="both"/>
        <w:rPr>
          <w:rFonts w:asciiTheme="minorHAnsi" w:hAnsiTheme="minorHAnsi" w:cstheme="minorHAnsi"/>
          <w:color w:val="auto"/>
          <w:sz w:val="28"/>
          <w:szCs w:val="28"/>
        </w:rPr>
      </w:pPr>
    </w:p>
    <w:p w14:paraId="0D4BD9C0" w14:textId="5FCD14FF" w:rsidR="001B4E36" w:rsidRPr="008B144A" w:rsidRDefault="001B4E36" w:rsidP="009E5668">
      <w:pPr>
        <w:pStyle w:val="Default"/>
        <w:jc w:val="both"/>
        <w:rPr>
          <w:rFonts w:asciiTheme="minorHAnsi" w:hAnsiTheme="minorHAnsi" w:cstheme="minorHAnsi"/>
          <w:color w:val="auto"/>
          <w:sz w:val="28"/>
          <w:szCs w:val="28"/>
        </w:rPr>
      </w:pPr>
      <w:r w:rsidRPr="008B144A">
        <w:rPr>
          <w:rFonts w:asciiTheme="minorHAnsi" w:hAnsiTheme="minorHAnsi" w:cstheme="minorHAnsi"/>
          <w:color w:val="auto"/>
          <w:sz w:val="28"/>
          <w:szCs w:val="28"/>
        </w:rPr>
        <w:t xml:space="preserve">(Dio lectura </w:t>
      </w:r>
      <w:r w:rsidR="00F71343" w:rsidRPr="008B144A">
        <w:rPr>
          <w:rFonts w:asciiTheme="minorHAnsi" w:hAnsiTheme="minorHAnsi" w:cstheme="minorHAnsi"/>
          <w:color w:val="auto"/>
          <w:sz w:val="28"/>
          <w:szCs w:val="28"/>
        </w:rPr>
        <w:t>y sometió a votación el</w:t>
      </w:r>
      <w:r w:rsidRPr="008B144A">
        <w:rPr>
          <w:rFonts w:asciiTheme="minorHAnsi" w:hAnsiTheme="minorHAnsi" w:cstheme="minorHAnsi"/>
          <w:color w:val="auto"/>
          <w:sz w:val="28"/>
          <w:szCs w:val="28"/>
        </w:rPr>
        <w:t xml:space="preserve"> justificante </w:t>
      </w:r>
      <w:r w:rsidR="00877BEC" w:rsidRPr="008B144A">
        <w:rPr>
          <w:rFonts w:asciiTheme="minorHAnsi" w:hAnsiTheme="minorHAnsi" w:cstheme="minorHAnsi"/>
          <w:color w:val="auto"/>
          <w:sz w:val="28"/>
          <w:szCs w:val="28"/>
        </w:rPr>
        <w:t>de insistencia de la regidora</w:t>
      </w:r>
      <w:r w:rsidR="005516F8" w:rsidRPr="008B144A">
        <w:rPr>
          <w:rFonts w:asciiTheme="minorHAnsi" w:hAnsiTheme="minorHAnsi" w:cstheme="minorHAnsi"/>
          <w:color w:val="auto"/>
          <w:sz w:val="28"/>
          <w:szCs w:val="28"/>
        </w:rPr>
        <w:t>,</w:t>
      </w:r>
      <w:r w:rsidR="00877BEC" w:rsidRPr="008B144A">
        <w:rPr>
          <w:rFonts w:asciiTheme="minorHAnsi" w:hAnsiTheme="minorHAnsi" w:cstheme="minorHAnsi"/>
          <w:color w:val="auto"/>
          <w:sz w:val="28"/>
          <w:szCs w:val="28"/>
        </w:rPr>
        <w:t xml:space="preserve"> </w:t>
      </w:r>
      <w:r w:rsidR="00877BEC" w:rsidRPr="008B144A">
        <w:rPr>
          <w:rFonts w:asciiTheme="minorHAnsi" w:hAnsiTheme="minorHAnsi" w:cstheme="minorHAnsi"/>
          <w:sz w:val="28"/>
          <w:szCs w:val="28"/>
        </w:rPr>
        <w:t>Adriana del Carmen Zúñiga Guerrero</w:t>
      </w:r>
      <w:r w:rsidR="00B96171" w:rsidRPr="008B144A">
        <w:rPr>
          <w:rFonts w:asciiTheme="minorHAnsi" w:hAnsiTheme="minorHAnsi" w:cstheme="minorHAnsi"/>
          <w:color w:val="auto"/>
          <w:sz w:val="28"/>
          <w:szCs w:val="28"/>
        </w:rPr>
        <w:t>)</w:t>
      </w:r>
      <w:r w:rsidR="00AD618A" w:rsidRPr="008B144A">
        <w:rPr>
          <w:rFonts w:asciiTheme="minorHAnsi" w:hAnsiTheme="minorHAnsi" w:cstheme="minorHAnsi"/>
          <w:color w:val="auto"/>
          <w:sz w:val="28"/>
          <w:szCs w:val="28"/>
        </w:rPr>
        <w:t>.</w:t>
      </w:r>
    </w:p>
    <w:p w14:paraId="7EB9F769" w14:textId="77777777" w:rsidR="00F71343" w:rsidRPr="008B144A" w:rsidRDefault="00F71343" w:rsidP="009E5668">
      <w:pPr>
        <w:pStyle w:val="Textoindependiente"/>
        <w:tabs>
          <w:tab w:val="left" w:pos="709"/>
        </w:tabs>
        <w:spacing w:line="276" w:lineRule="auto"/>
        <w:jc w:val="both"/>
        <w:rPr>
          <w:rFonts w:asciiTheme="minorHAnsi" w:hAnsiTheme="minorHAnsi" w:cstheme="minorHAnsi"/>
          <w:sz w:val="28"/>
          <w:szCs w:val="28"/>
        </w:rPr>
      </w:pPr>
    </w:p>
    <w:p w14:paraId="5A29E825" w14:textId="40C0FD8D" w:rsidR="00F71343" w:rsidRPr="008B144A" w:rsidRDefault="00F71343" w:rsidP="009E5668">
      <w:pPr>
        <w:pStyle w:val="Textoindependiente"/>
        <w:tabs>
          <w:tab w:val="left" w:pos="709"/>
        </w:tabs>
        <w:spacing w:line="276" w:lineRule="auto"/>
        <w:jc w:val="both"/>
        <w:rPr>
          <w:rFonts w:asciiTheme="minorHAnsi" w:hAnsiTheme="minorHAnsi" w:cstheme="minorHAnsi"/>
          <w:sz w:val="28"/>
          <w:szCs w:val="28"/>
        </w:rPr>
      </w:pPr>
      <w:r w:rsidRPr="008B144A">
        <w:rPr>
          <w:rFonts w:asciiTheme="minorHAnsi" w:hAnsiTheme="minorHAnsi" w:cstheme="minorHAnsi"/>
          <w:sz w:val="28"/>
          <w:szCs w:val="28"/>
        </w:rPr>
        <w:t>APROBADO POR MAYORIA</w:t>
      </w:r>
      <w:r w:rsidR="00D4375A" w:rsidRPr="008B144A">
        <w:rPr>
          <w:rFonts w:asciiTheme="minorHAnsi" w:hAnsiTheme="minorHAnsi" w:cstheme="minorHAnsi"/>
          <w:sz w:val="28"/>
          <w:szCs w:val="28"/>
        </w:rPr>
        <w:t>.</w:t>
      </w:r>
    </w:p>
    <w:p w14:paraId="6F20D8CB" w14:textId="77777777" w:rsidR="00F71343" w:rsidRPr="008B144A" w:rsidRDefault="00F71343" w:rsidP="009E5668">
      <w:pPr>
        <w:pStyle w:val="Default"/>
        <w:jc w:val="both"/>
        <w:rPr>
          <w:rFonts w:asciiTheme="minorHAnsi" w:hAnsiTheme="minorHAnsi" w:cstheme="minorHAnsi"/>
          <w:color w:val="auto"/>
          <w:sz w:val="28"/>
          <w:szCs w:val="28"/>
        </w:rPr>
      </w:pPr>
    </w:p>
    <w:p w14:paraId="0B98916A" w14:textId="65EA2916" w:rsidR="00F71343" w:rsidRPr="008B144A" w:rsidRDefault="00F71343" w:rsidP="009E5668">
      <w:pPr>
        <w:spacing w:line="360" w:lineRule="auto"/>
        <w:jc w:val="both"/>
        <w:rPr>
          <w:rFonts w:cstheme="minorHAnsi"/>
          <w:color w:val="000000" w:themeColor="text1"/>
          <w:sz w:val="28"/>
          <w:szCs w:val="28"/>
        </w:rPr>
      </w:pPr>
      <w:r w:rsidRPr="008B144A">
        <w:rPr>
          <w:rFonts w:cstheme="minorHAnsi"/>
          <w:color w:val="000000" w:themeColor="text1"/>
          <w:sz w:val="28"/>
          <w:szCs w:val="28"/>
        </w:rPr>
        <w:t>Continuando con la Sesión, d</w:t>
      </w:r>
      <w:r w:rsidR="00D4375A" w:rsidRPr="008B144A">
        <w:rPr>
          <w:rFonts w:cstheme="minorHAnsi"/>
          <w:color w:val="000000" w:themeColor="text1"/>
          <w:sz w:val="28"/>
          <w:szCs w:val="28"/>
        </w:rPr>
        <w:t>io</w:t>
      </w:r>
      <w:r w:rsidRPr="008B144A">
        <w:rPr>
          <w:rFonts w:cstheme="minorHAnsi"/>
          <w:color w:val="000000" w:themeColor="text1"/>
          <w:sz w:val="28"/>
          <w:szCs w:val="28"/>
        </w:rPr>
        <w:t xml:space="preserve"> lectura al orden del día:</w:t>
      </w:r>
    </w:p>
    <w:p w14:paraId="320F7335"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bookmarkStart w:id="0" w:name="_Hlk96693314"/>
      <w:r w:rsidRPr="008B144A">
        <w:rPr>
          <w:rFonts w:cstheme="minorHAnsi"/>
          <w:sz w:val="28"/>
          <w:szCs w:val="28"/>
        </w:rPr>
        <w:t>Bienvenida.</w:t>
      </w:r>
    </w:p>
    <w:p w14:paraId="15C395B1"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Lista de asistencia.</w:t>
      </w:r>
    </w:p>
    <w:p w14:paraId="0B526E30"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Verificación y declaración del quorum legal para sesionar.</w:t>
      </w:r>
    </w:p>
    <w:p w14:paraId="7459D477" w14:textId="43D3AA9D"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Lectura y aprobación del orden del día</w:t>
      </w:r>
      <w:r>
        <w:rPr>
          <w:rFonts w:cstheme="minorHAnsi"/>
          <w:sz w:val="28"/>
          <w:szCs w:val="28"/>
        </w:rPr>
        <w:t>.</w:t>
      </w:r>
    </w:p>
    <w:p w14:paraId="3538DFCD"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 xml:space="preserve">Informe sobre asuntos de la Comisión. </w:t>
      </w:r>
    </w:p>
    <w:p w14:paraId="61EE9E00"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Asuntos generales.</w:t>
      </w:r>
    </w:p>
    <w:p w14:paraId="1A3060BC" w14:textId="77777777" w:rsidR="008B144A" w:rsidRPr="008B144A" w:rsidRDefault="008B144A" w:rsidP="008B144A">
      <w:pPr>
        <w:pStyle w:val="Sinespaciado"/>
        <w:numPr>
          <w:ilvl w:val="0"/>
          <w:numId w:val="6"/>
        </w:numPr>
        <w:spacing w:line="276" w:lineRule="auto"/>
        <w:ind w:left="360"/>
        <w:jc w:val="both"/>
        <w:rPr>
          <w:rFonts w:cstheme="minorHAnsi"/>
          <w:sz w:val="28"/>
          <w:szCs w:val="28"/>
        </w:rPr>
      </w:pPr>
      <w:r w:rsidRPr="008B144A">
        <w:rPr>
          <w:rFonts w:cstheme="minorHAnsi"/>
          <w:sz w:val="28"/>
          <w:szCs w:val="28"/>
        </w:rPr>
        <w:t>Clausura.</w:t>
      </w:r>
    </w:p>
    <w:p w14:paraId="4CFBD401" w14:textId="77777777" w:rsidR="008B144A" w:rsidRPr="008B144A" w:rsidRDefault="008B144A" w:rsidP="008B144A">
      <w:pPr>
        <w:pStyle w:val="Textoindependiente"/>
        <w:tabs>
          <w:tab w:val="left" w:pos="709"/>
        </w:tabs>
        <w:spacing w:line="276" w:lineRule="auto"/>
        <w:jc w:val="both"/>
        <w:rPr>
          <w:rFonts w:asciiTheme="minorHAnsi" w:hAnsiTheme="minorHAnsi" w:cstheme="minorHAnsi"/>
          <w:sz w:val="28"/>
          <w:szCs w:val="28"/>
        </w:rPr>
      </w:pPr>
    </w:p>
    <w:p w14:paraId="7400FDAE" w14:textId="4B8FADAF" w:rsidR="008B144A" w:rsidRPr="008B144A" w:rsidRDefault="008B144A" w:rsidP="008B144A">
      <w:pPr>
        <w:pStyle w:val="Textoindependiente"/>
        <w:tabs>
          <w:tab w:val="left" w:pos="709"/>
        </w:tabs>
        <w:spacing w:line="276" w:lineRule="auto"/>
        <w:jc w:val="both"/>
        <w:rPr>
          <w:rFonts w:asciiTheme="minorHAnsi" w:hAnsiTheme="minorHAnsi" w:cstheme="minorHAnsi"/>
          <w:sz w:val="28"/>
          <w:szCs w:val="28"/>
        </w:rPr>
      </w:pPr>
      <w:r w:rsidRPr="008B144A">
        <w:rPr>
          <w:rFonts w:asciiTheme="minorHAnsi" w:hAnsiTheme="minorHAnsi" w:cstheme="minorHAnsi"/>
          <w:sz w:val="28"/>
          <w:szCs w:val="28"/>
        </w:rPr>
        <w:t>Habiendo desahogado los puntos primero, segundo, tercero y en el cuarto punto, les pregunt</w:t>
      </w:r>
      <w:r>
        <w:rPr>
          <w:rFonts w:asciiTheme="minorHAnsi" w:hAnsiTheme="minorHAnsi" w:cstheme="minorHAnsi"/>
          <w:sz w:val="28"/>
          <w:szCs w:val="28"/>
        </w:rPr>
        <w:t>a</w:t>
      </w:r>
      <w:r w:rsidRPr="008B144A">
        <w:rPr>
          <w:rFonts w:asciiTheme="minorHAnsi" w:hAnsiTheme="minorHAnsi" w:cstheme="minorHAnsi"/>
          <w:sz w:val="28"/>
          <w:szCs w:val="28"/>
        </w:rPr>
        <w:t xml:space="preserve"> están de acuerdo con orden de día, por lo que solicito en votación, manifiesten su aprobación…</w:t>
      </w:r>
    </w:p>
    <w:p w14:paraId="6510FBD0" w14:textId="77777777" w:rsidR="008B144A" w:rsidRPr="008B144A" w:rsidRDefault="008B144A" w:rsidP="008B144A">
      <w:pPr>
        <w:pStyle w:val="Textoindependiente"/>
        <w:tabs>
          <w:tab w:val="left" w:pos="709"/>
        </w:tabs>
        <w:spacing w:line="276" w:lineRule="auto"/>
        <w:jc w:val="both"/>
        <w:rPr>
          <w:rFonts w:asciiTheme="minorHAnsi" w:hAnsiTheme="minorHAnsi" w:cstheme="minorHAnsi"/>
          <w:sz w:val="28"/>
          <w:szCs w:val="28"/>
        </w:rPr>
      </w:pPr>
    </w:p>
    <w:p w14:paraId="5799414A" w14:textId="77777777" w:rsidR="008B144A" w:rsidRPr="008B144A" w:rsidRDefault="008B144A" w:rsidP="008B144A">
      <w:pPr>
        <w:pStyle w:val="Textoindependiente"/>
        <w:tabs>
          <w:tab w:val="left" w:pos="709"/>
        </w:tabs>
        <w:spacing w:line="276" w:lineRule="auto"/>
        <w:jc w:val="both"/>
        <w:rPr>
          <w:rFonts w:asciiTheme="minorHAnsi" w:hAnsiTheme="minorHAnsi" w:cstheme="minorHAnsi"/>
          <w:sz w:val="28"/>
          <w:szCs w:val="28"/>
        </w:rPr>
      </w:pPr>
      <w:r w:rsidRPr="008B144A">
        <w:rPr>
          <w:rFonts w:asciiTheme="minorHAnsi" w:hAnsiTheme="minorHAnsi" w:cstheme="minorHAnsi"/>
          <w:sz w:val="28"/>
          <w:szCs w:val="28"/>
        </w:rPr>
        <w:t>APROBADO POR MAYORIA</w:t>
      </w:r>
    </w:p>
    <w:p w14:paraId="2D6A8ED9" w14:textId="77777777" w:rsidR="008B144A" w:rsidRPr="008B144A" w:rsidRDefault="008B144A" w:rsidP="008B144A">
      <w:pPr>
        <w:pStyle w:val="Textoindependiente"/>
        <w:tabs>
          <w:tab w:val="left" w:pos="709"/>
        </w:tabs>
        <w:spacing w:line="276" w:lineRule="auto"/>
        <w:jc w:val="both"/>
        <w:rPr>
          <w:rFonts w:asciiTheme="minorHAnsi" w:hAnsiTheme="minorHAnsi" w:cstheme="minorHAnsi"/>
          <w:sz w:val="28"/>
          <w:szCs w:val="28"/>
        </w:rPr>
      </w:pPr>
    </w:p>
    <w:p w14:paraId="6BF6E1F0" w14:textId="1282C083" w:rsidR="008B144A" w:rsidRPr="008B144A" w:rsidRDefault="008B144A" w:rsidP="008B144A">
      <w:pPr>
        <w:pStyle w:val="Sinespaciado"/>
        <w:spacing w:line="276" w:lineRule="auto"/>
        <w:jc w:val="both"/>
        <w:rPr>
          <w:rFonts w:cstheme="minorHAnsi"/>
          <w:sz w:val="28"/>
          <w:szCs w:val="28"/>
        </w:rPr>
      </w:pPr>
      <w:r w:rsidRPr="00EB2787">
        <w:rPr>
          <w:rFonts w:cstheme="minorHAnsi"/>
          <w:sz w:val="28"/>
          <w:szCs w:val="28"/>
        </w:rPr>
        <w:t>Para dar cumplimiento al quinto punto del orden del día, en “Informe sobre</w:t>
      </w:r>
      <w:r w:rsidRPr="008B144A">
        <w:rPr>
          <w:rFonts w:cstheme="minorHAnsi"/>
          <w:sz w:val="28"/>
          <w:szCs w:val="28"/>
        </w:rPr>
        <w:t xml:space="preserve"> asuntos de la Comisión</w:t>
      </w:r>
      <w:r w:rsidR="00EB2787">
        <w:rPr>
          <w:rFonts w:cstheme="minorHAnsi"/>
          <w:sz w:val="28"/>
          <w:szCs w:val="28"/>
        </w:rPr>
        <w:t>”</w:t>
      </w:r>
      <w:r w:rsidRPr="008B144A">
        <w:rPr>
          <w:rFonts w:cstheme="minorHAnsi"/>
          <w:sz w:val="28"/>
          <w:szCs w:val="28"/>
        </w:rPr>
        <w:t>, present</w:t>
      </w:r>
      <w:r w:rsidR="00EB2787">
        <w:rPr>
          <w:rFonts w:cstheme="minorHAnsi"/>
          <w:sz w:val="28"/>
          <w:szCs w:val="28"/>
        </w:rPr>
        <w:t>o</w:t>
      </w:r>
      <w:r w:rsidRPr="008B144A">
        <w:rPr>
          <w:rFonts w:cstheme="minorHAnsi"/>
          <w:sz w:val="28"/>
          <w:szCs w:val="28"/>
        </w:rPr>
        <w:t xml:space="preserve"> parte de los trabajos que se realiza</w:t>
      </w:r>
      <w:r w:rsidR="00EB2787">
        <w:rPr>
          <w:rFonts w:cstheme="minorHAnsi"/>
          <w:sz w:val="28"/>
          <w:szCs w:val="28"/>
        </w:rPr>
        <w:t>r</w:t>
      </w:r>
      <w:r w:rsidRPr="008B144A">
        <w:rPr>
          <w:rFonts w:cstheme="minorHAnsi"/>
          <w:sz w:val="28"/>
          <w:szCs w:val="28"/>
        </w:rPr>
        <w:t>o</w:t>
      </w:r>
      <w:r w:rsidR="00EB2787">
        <w:rPr>
          <w:rFonts w:cstheme="minorHAnsi"/>
          <w:sz w:val="28"/>
          <w:szCs w:val="28"/>
        </w:rPr>
        <w:t>n</w:t>
      </w:r>
      <w:r w:rsidRPr="008B144A">
        <w:rPr>
          <w:rFonts w:cstheme="minorHAnsi"/>
          <w:sz w:val="28"/>
          <w:szCs w:val="28"/>
        </w:rPr>
        <w:t xml:space="preserve"> e</w:t>
      </w:r>
      <w:r w:rsidR="00EB2787">
        <w:rPr>
          <w:rFonts w:cstheme="minorHAnsi"/>
          <w:sz w:val="28"/>
          <w:szCs w:val="28"/>
        </w:rPr>
        <w:t>n el</w:t>
      </w:r>
      <w:r w:rsidRPr="008B144A">
        <w:rPr>
          <w:rFonts w:cstheme="minorHAnsi"/>
          <w:sz w:val="28"/>
          <w:szCs w:val="28"/>
        </w:rPr>
        <w:t xml:space="preserve"> periodo</w:t>
      </w:r>
      <w:r>
        <w:rPr>
          <w:rFonts w:cstheme="minorHAnsi"/>
          <w:sz w:val="28"/>
          <w:szCs w:val="28"/>
        </w:rPr>
        <w:t xml:space="preserve"> 2022</w:t>
      </w:r>
      <w:r w:rsidRPr="008B144A">
        <w:rPr>
          <w:rFonts w:cstheme="minorHAnsi"/>
          <w:sz w:val="28"/>
          <w:szCs w:val="28"/>
        </w:rPr>
        <w:t>:</w:t>
      </w:r>
    </w:p>
    <w:p w14:paraId="79469C7C" w14:textId="77777777" w:rsidR="008B144A" w:rsidRPr="008B144A" w:rsidRDefault="008B144A" w:rsidP="008B144A">
      <w:pPr>
        <w:pStyle w:val="Sinespaciado"/>
        <w:spacing w:line="276" w:lineRule="auto"/>
        <w:jc w:val="both"/>
        <w:rPr>
          <w:rFonts w:cstheme="minorHAnsi"/>
          <w:sz w:val="28"/>
          <w:szCs w:val="28"/>
        </w:rPr>
      </w:pPr>
    </w:p>
    <w:p w14:paraId="24EE3B42" w14:textId="77777777" w:rsidR="008B144A" w:rsidRPr="008B144A" w:rsidRDefault="008B144A" w:rsidP="008B144A">
      <w:pPr>
        <w:rPr>
          <w:rFonts w:cstheme="minorHAnsi"/>
          <w:sz w:val="28"/>
          <w:szCs w:val="28"/>
        </w:rPr>
      </w:pPr>
      <w:r w:rsidRPr="008B144A">
        <w:rPr>
          <w:rFonts w:cstheme="minorHAnsi"/>
          <w:sz w:val="28"/>
          <w:szCs w:val="28"/>
        </w:rPr>
        <w:t>INFORME ANUAL DE ACTIVIDADES COMISIÓN DE MOVILIDAD</w:t>
      </w:r>
    </w:p>
    <w:p w14:paraId="62641057" w14:textId="77777777" w:rsidR="008B144A" w:rsidRPr="008B144A" w:rsidRDefault="008B144A" w:rsidP="008B144A">
      <w:pPr>
        <w:pStyle w:val="Prrafodelista"/>
        <w:numPr>
          <w:ilvl w:val="0"/>
          <w:numId w:val="9"/>
        </w:numPr>
        <w:spacing w:line="259" w:lineRule="auto"/>
        <w:jc w:val="both"/>
        <w:rPr>
          <w:rFonts w:cstheme="minorHAnsi"/>
          <w:sz w:val="28"/>
          <w:szCs w:val="28"/>
        </w:rPr>
      </w:pPr>
      <w:r w:rsidRPr="008B144A">
        <w:rPr>
          <w:rFonts w:cstheme="minorHAnsi"/>
          <w:sz w:val="28"/>
          <w:szCs w:val="28"/>
        </w:rPr>
        <w:t xml:space="preserve">El día 29 de marzo se presentó la primera iniciativa de la comisión de movilidad, que tenía como objetivo el reacondicionamiento de diversas calles adyacentes a las vías del tren ubicadas en la colonia El Órgano y el Tapatío, en San Pedro Tlaquepaque, con el propósito de mejorar la movilidad en dichas zonas. </w:t>
      </w:r>
    </w:p>
    <w:p w14:paraId="33D3D0BE" w14:textId="77777777" w:rsidR="008B144A" w:rsidRPr="008B144A" w:rsidRDefault="008B144A" w:rsidP="008B144A">
      <w:pPr>
        <w:pStyle w:val="Prrafodelista"/>
        <w:jc w:val="both"/>
        <w:rPr>
          <w:rFonts w:cstheme="minorHAnsi"/>
          <w:sz w:val="28"/>
          <w:szCs w:val="28"/>
        </w:rPr>
      </w:pPr>
    </w:p>
    <w:p w14:paraId="5FFBDB85" w14:textId="599D1F70" w:rsidR="008B144A" w:rsidRPr="008B144A" w:rsidRDefault="008B144A" w:rsidP="008B144A">
      <w:pPr>
        <w:pStyle w:val="Prrafodelista"/>
        <w:numPr>
          <w:ilvl w:val="0"/>
          <w:numId w:val="9"/>
        </w:numPr>
        <w:spacing w:line="259" w:lineRule="auto"/>
        <w:jc w:val="both"/>
        <w:rPr>
          <w:rFonts w:cstheme="minorHAnsi"/>
          <w:sz w:val="28"/>
          <w:szCs w:val="28"/>
        </w:rPr>
      </w:pPr>
      <w:r w:rsidRPr="008B144A">
        <w:rPr>
          <w:rFonts w:cstheme="minorHAnsi"/>
          <w:sz w:val="28"/>
          <w:szCs w:val="28"/>
        </w:rPr>
        <w:lastRenderedPageBreak/>
        <w:t>El día 11 de abril se presentó una iniciativa con el objeto de colocar ciclo</w:t>
      </w:r>
      <w:r>
        <w:rPr>
          <w:rFonts w:cstheme="minorHAnsi"/>
          <w:sz w:val="28"/>
          <w:szCs w:val="28"/>
        </w:rPr>
        <w:t xml:space="preserve"> </w:t>
      </w:r>
      <w:r w:rsidRPr="008B144A">
        <w:rPr>
          <w:rFonts w:cstheme="minorHAnsi"/>
          <w:sz w:val="28"/>
          <w:szCs w:val="28"/>
        </w:rPr>
        <w:t>puertos en las estaciones de tren de la línea 3 pertenecientes a San Pedro Tlaquepaque: Central de Autobuses, Lázaro Cárdenas y Tlaquepaque Centro, con el propósito de generar una conectividad entre la movilidad no motorizada y medios de transporte público</w:t>
      </w:r>
      <w:r>
        <w:rPr>
          <w:rFonts w:cstheme="minorHAnsi"/>
          <w:sz w:val="28"/>
          <w:szCs w:val="28"/>
        </w:rPr>
        <w:t>, iniciativa que sigue en proceso y que seguiremos dando lucha para que sea una realidad.</w:t>
      </w:r>
    </w:p>
    <w:p w14:paraId="5C2156A1" w14:textId="77777777" w:rsidR="008B144A" w:rsidRPr="008B144A" w:rsidRDefault="008B144A" w:rsidP="008B144A">
      <w:pPr>
        <w:pStyle w:val="Prrafodelista"/>
        <w:rPr>
          <w:rFonts w:cstheme="minorHAnsi"/>
          <w:sz w:val="28"/>
          <w:szCs w:val="28"/>
        </w:rPr>
      </w:pPr>
    </w:p>
    <w:p w14:paraId="06054C1D" w14:textId="6F7BA867" w:rsidR="008B144A" w:rsidRPr="008B144A" w:rsidRDefault="008B144A" w:rsidP="008B144A">
      <w:pPr>
        <w:pStyle w:val="Prrafodelista"/>
        <w:numPr>
          <w:ilvl w:val="0"/>
          <w:numId w:val="9"/>
        </w:numPr>
        <w:spacing w:line="259" w:lineRule="auto"/>
        <w:jc w:val="both"/>
        <w:rPr>
          <w:rFonts w:cstheme="minorHAnsi"/>
          <w:sz w:val="28"/>
          <w:szCs w:val="28"/>
        </w:rPr>
      </w:pPr>
      <w:r w:rsidRPr="008B144A">
        <w:rPr>
          <w:rFonts w:cstheme="minorHAnsi"/>
          <w:sz w:val="28"/>
          <w:szCs w:val="28"/>
        </w:rPr>
        <w:t>El 19 de mayo se presentó una iniciativa con el objeto de implementar nomenclatura braille en las calles de mayor afluencia turística del pueblo mágico de San Pedro Tlaquepaque, con el propósito de promover la inclusión de todas las personas en el municipio</w:t>
      </w:r>
      <w:r>
        <w:rPr>
          <w:rFonts w:cstheme="minorHAnsi"/>
          <w:sz w:val="28"/>
          <w:szCs w:val="28"/>
        </w:rPr>
        <w:t xml:space="preserve">, iniciativa que se encuentra en proceso esperamos que el </w:t>
      </w:r>
      <w:r w:rsidR="00DE2639">
        <w:rPr>
          <w:rFonts w:cstheme="minorHAnsi"/>
          <w:sz w:val="28"/>
          <w:szCs w:val="28"/>
        </w:rPr>
        <w:t>director</w:t>
      </w:r>
      <w:r>
        <w:rPr>
          <w:rFonts w:cstheme="minorHAnsi"/>
          <w:sz w:val="28"/>
          <w:szCs w:val="28"/>
        </w:rPr>
        <w:t xml:space="preserve"> de Movilidad nos de una respuesta pronta porque la iniciativa se presento en el mes de mayo y </w:t>
      </w:r>
      <w:r w:rsidR="00EB2787">
        <w:rPr>
          <w:rFonts w:cstheme="minorHAnsi"/>
          <w:sz w:val="28"/>
          <w:szCs w:val="28"/>
        </w:rPr>
        <w:t xml:space="preserve">hasta el momento </w:t>
      </w:r>
      <w:r>
        <w:rPr>
          <w:rFonts w:cstheme="minorHAnsi"/>
          <w:sz w:val="28"/>
          <w:szCs w:val="28"/>
        </w:rPr>
        <w:t>no se ha recibido ninguna respuesta.</w:t>
      </w:r>
    </w:p>
    <w:p w14:paraId="14459E0C" w14:textId="77777777" w:rsidR="008B144A" w:rsidRPr="008B144A" w:rsidRDefault="008B144A" w:rsidP="008B144A">
      <w:pPr>
        <w:pStyle w:val="Prrafodelista"/>
        <w:rPr>
          <w:rFonts w:cstheme="minorHAnsi"/>
          <w:sz w:val="28"/>
          <w:szCs w:val="28"/>
        </w:rPr>
      </w:pPr>
    </w:p>
    <w:p w14:paraId="4DCCFDF6" w14:textId="201D30F1" w:rsidR="008B144A" w:rsidRPr="008B144A" w:rsidRDefault="008B144A" w:rsidP="008B144A">
      <w:pPr>
        <w:pStyle w:val="Prrafodelista"/>
        <w:numPr>
          <w:ilvl w:val="0"/>
          <w:numId w:val="9"/>
        </w:numPr>
        <w:spacing w:line="259" w:lineRule="auto"/>
        <w:jc w:val="both"/>
        <w:rPr>
          <w:rFonts w:cstheme="minorHAnsi"/>
          <w:sz w:val="28"/>
          <w:szCs w:val="28"/>
        </w:rPr>
      </w:pPr>
      <w:r w:rsidRPr="008B144A">
        <w:rPr>
          <w:rFonts w:cstheme="minorHAnsi"/>
          <w:sz w:val="28"/>
          <w:szCs w:val="28"/>
        </w:rPr>
        <w:t xml:space="preserve">El día 26 de agosto se recibió una iniciativa por parte del regidor Jorge Eduardo González de la Torre en la que se le autorizó el turno a la comisión  de movilidad para el retiro de las boyas viales ubicadas junto a la banqueta, en la zona centro de San Pedro Tlaquepaque, en la que, en su exposición de motivos, nos menciona que la presente acción se debe a que varias personas que utilizan silla de ruedas y no caben por la banqueta, tienen la necesidad de bajar a la calle </w:t>
      </w:r>
      <w:r>
        <w:rPr>
          <w:rFonts w:cstheme="minorHAnsi"/>
          <w:sz w:val="28"/>
          <w:szCs w:val="28"/>
        </w:rPr>
        <w:t xml:space="preserve">por lo que también se </w:t>
      </w:r>
      <w:r w:rsidR="00DE2639">
        <w:rPr>
          <w:rFonts w:cstheme="minorHAnsi"/>
          <w:sz w:val="28"/>
          <w:szCs w:val="28"/>
        </w:rPr>
        <w:t>está</w:t>
      </w:r>
      <w:r>
        <w:rPr>
          <w:rFonts w:cstheme="minorHAnsi"/>
          <w:sz w:val="28"/>
          <w:szCs w:val="28"/>
        </w:rPr>
        <w:t xml:space="preserve"> en espera de la opinión técnica del Director de Movilidad. </w:t>
      </w:r>
    </w:p>
    <w:p w14:paraId="4C37AAC5" w14:textId="77777777" w:rsidR="008B144A" w:rsidRPr="008B144A" w:rsidRDefault="008B144A" w:rsidP="008B144A">
      <w:pPr>
        <w:pStyle w:val="Prrafodelista"/>
        <w:rPr>
          <w:rFonts w:cstheme="minorHAnsi"/>
          <w:sz w:val="28"/>
          <w:szCs w:val="28"/>
        </w:rPr>
      </w:pPr>
    </w:p>
    <w:p w14:paraId="0E9F30B2" w14:textId="0ED53FE7" w:rsidR="008B144A" w:rsidRDefault="008B144A" w:rsidP="008B144A">
      <w:pPr>
        <w:pStyle w:val="Prrafodelista"/>
        <w:numPr>
          <w:ilvl w:val="0"/>
          <w:numId w:val="9"/>
        </w:numPr>
        <w:spacing w:line="259" w:lineRule="auto"/>
        <w:jc w:val="both"/>
        <w:rPr>
          <w:rFonts w:cstheme="minorHAnsi"/>
          <w:sz w:val="28"/>
          <w:szCs w:val="28"/>
        </w:rPr>
      </w:pPr>
      <w:r w:rsidRPr="008B144A">
        <w:rPr>
          <w:rFonts w:cstheme="minorHAnsi"/>
          <w:sz w:val="28"/>
          <w:szCs w:val="28"/>
        </w:rPr>
        <w:t>A lo largo del año, se realizaron varias gestiones referentes a la seguridad vial y movilidad del municipio como lo fueron solicitudes de dictamen para la implementación de reductores de velocidad, balizamiento, solicitudes ante el AMIM para la instalación de semáforos y ante esta misma agencia se presentaron solicitudes para regresar a operaciones varias rutas de transporte que beneficiaban a los ciudadanos.</w:t>
      </w:r>
    </w:p>
    <w:p w14:paraId="1A54950F" w14:textId="77777777" w:rsidR="008B144A" w:rsidRPr="008B144A" w:rsidRDefault="008B144A" w:rsidP="008B144A">
      <w:pPr>
        <w:pStyle w:val="Prrafodelista"/>
        <w:rPr>
          <w:rFonts w:cstheme="minorHAnsi"/>
          <w:sz w:val="28"/>
          <w:szCs w:val="28"/>
        </w:rPr>
      </w:pPr>
    </w:p>
    <w:p w14:paraId="260148DA" w14:textId="2A408DC3" w:rsidR="008B144A" w:rsidRDefault="008B144A" w:rsidP="008B144A">
      <w:pPr>
        <w:pStyle w:val="Prrafodelista"/>
        <w:numPr>
          <w:ilvl w:val="0"/>
          <w:numId w:val="9"/>
        </w:numPr>
        <w:spacing w:line="259" w:lineRule="auto"/>
        <w:jc w:val="both"/>
        <w:rPr>
          <w:rFonts w:cstheme="minorHAnsi"/>
          <w:sz w:val="28"/>
          <w:szCs w:val="28"/>
        </w:rPr>
      </w:pPr>
      <w:r>
        <w:rPr>
          <w:rFonts w:cstheme="minorHAnsi"/>
          <w:sz w:val="28"/>
          <w:szCs w:val="28"/>
        </w:rPr>
        <w:lastRenderedPageBreak/>
        <w:t xml:space="preserve">Hace mención que también se esta trabajando en el Reglamento de Movilidad y que en cuanto se tenga </w:t>
      </w:r>
      <w:r w:rsidR="00DE2639">
        <w:rPr>
          <w:rFonts w:cstheme="minorHAnsi"/>
          <w:sz w:val="28"/>
          <w:szCs w:val="28"/>
        </w:rPr>
        <w:t>completa</w:t>
      </w:r>
      <w:r>
        <w:rPr>
          <w:rFonts w:cstheme="minorHAnsi"/>
          <w:sz w:val="28"/>
          <w:szCs w:val="28"/>
        </w:rPr>
        <w:t xml:space="preserve"> la propuesta para la modificación y añadir algunos artículos se les harán llegar para trabajar en una mesa de trabajo.</w:t>
      </w:r>
    </w:p>
    <w:p w14:paraId="278D5ECF" w14:textId="77777777" w:rsidR="008B144A" w:rsidRPr="008B144A" w:rsidRDefault="008B144A" w:rsidP="008B144A">
      <w:pPr>
        <w:pStyle w:val="Prrafodelista"/>
        <w:rPr>
          <w:rFonts w:cstheme="minorHAnsi"/>
          <w:sz w:val="28"/>
          <w:szCs w:val="28"/>
        </w:rPr>
      </w:pPr>
    </w:p>
    <w:p w14:paraId="372BD4BE" w14:textId="1AEB42C1" w:rsidR="008B144A" w:rsidRPr="00DE2639" w:rsidRDefault="008B144A" w:rsidP="00DE2639">
      <w:pPr>
        <w:spacing w:line="259" w:lineRule="auto"/>
        <w:jc w:val="both"/>
        <w:rPr>
          <w:rFonts w:cstheme="minorHAnsi"/>
          <w:sz w:val="28"/>
          <w:szCs w:val="28"/>
        </w:rPr>
      </w:pPr>
      <w:r w:rsidRPr="00DE2639">
        <w:rPr>
          <w:rFonts w:cstheme="minorHAnsi"/>
          <w:sz w:val="28"/>
          <w:szCs w:val="28"/>
        </w:rPr>
        <w:t>Informa que se les hará llegar el cronograma de las actividades que se trabajaron en la comisión a lo largo del año</w:t>
      </w:r>
      <w:r w:rsidR="00DE2639">
        <w:rPr>
          <w:rFonts w:cstheme="minorHAnsi"/>
          <w:sz w:val="28"/>
          <w:szCs w:val="28"/>
        </w:rPr>
        <w:t xml:space="preserve"> y el asunto a tratar.</w:t>
      </w:r>
    </w:p>
    <w:p w14:paraId="7E8FA491" w14:textId="77777777" w:rsidR="00F71343" w:rsidRPr="008B144A" w:rsidRDefault="00F71343" w:rsidP="009E5668">
      <w:pPr>
        <w:pStyle w:val="Sinespaciado"/>
        <w:spacing w:line="276" w:lineRule="auto"/>
        <w:jc w:val="both"/>
        <w:rPr>
          <w:rFonts w:cstheme="minorHAnsi"/>
          <w:sz w:val="28"/>
          <w:szCs w:val="28"/>
        </w:rPr>
      </w:pPr>
    </w:p>
    <w:p w14:paraId="01E06128" w14:textId="577E1B6A" w:rsidR="00F71343" w:rsidRPr="008B144A" w:rsidRDefault="00F71343" w:rsidP="009E5668">
      <w:pPr>
        <w:pStyle w:val="Textoindependiente"/>
        <w:tabs>
          <w:tab w:val="left" w:pos="709"/>
        </w:tabs>
        <w:spacing w:line="276" w:lineRule="auto"/>
        <w:jc w:val="both"/>
        <w:rPr>
          <w:rFonts w:asciiTheme="minorHAnsi" w:hAnsiTheme="minorHAnsi" w:cstheme="minorHAnsi"/>
          <w:sz w:val="28"/>
          <w:szCs w:val="28"/>
        </w:rPr>
      </w:pPr>
      <w:r w:rsidRPr="008B144A">
        <w:rPr>
          <w:rFonts w:asciiTheme="minorHAnsi" w:hAnsiTheme="minorHAnsi" w:cstheme="minorHAnsi"/>
          <w:sz w:val="28"/>
          <w:szCs w:val="28"/>
        </w:rPr>
        <w:t>En este punto ¿les pregunto si tienen algún comentario al respecto?</w:t>
      </w:r>
    </w:p>
    <w:p w14:paraId="5DE2F2CF" w14:textId="77777777" w:rsidR="009B4B25" w:rsidRPr="008B144A" w:rsidRDefault="009B4B25" w:rsidP="009E5668">
      <w:pPr>
        <w:pStyle w:val="Textoindependiente"/>
        <w:tabs>
          <w:tab w:val="left" w:pos="709"/>
        </w:tabs>
        <w:spacing w:line="276" w:lineRule="auto"/>
        <w:jc w:val="both"/>
        <w:rPr>
          <w:rFonts w:asciiTheme="minorHAnsi" w:hAnsiTheme="minorHAnsi" w:cstheme="minorHAnsi"/>
          <w:sz w:val="28"/>
          <w:szCs w:val="28"/>
        </w:rPr>
      </w:pPr>
    </w:p>
    <w:p w14:paraId="17FBE7AB" w14:textId="334EA250" w:rsidR="00F71343" w:rsidRPr="008B144A" w:rsidRDefault="009B4B25" w:rsidP="009E5668">
      <w:pPr>
        <w:pStyle w:val="Sinespaciado"/>
        <w:spacing w:line="276" w:lineRule="auto"/>
        <w:jc w:val="both"/>
        <w:rPr>
          <w:rFonts w:cstheme="minorHAnsi"/>
          <w:sz w:val="28"/>
          <w:szCs w:val="28"/>
        </w:rPr>
      </w:pPr>
      <w:r w:rsidRPr="008B144A">
        <w:rPr>
          <w:rFonts w:cstheme="minorHAnsi"/>
          <w:sz w:val="28"/>
          <w:szCs w:val="28"/>
        </w:rPr>
        <w:t xml:space="preserve">-No, </w:t>
      </w:r>
      <w:r w:rsidR="00F71343" w:rsidRPr="008B144A">
        <w:rPr>
          <w:rFonts w:cstheme="minorHAnsi"/>
          <w:sz w:val="28"/>
          <w:szCs w:val="28"/>
        </w:rPr>
        <w:t>Gracias</w:t>
      </w:r>
      <w:r w:rsidRPr="008B144A">
        <w:rPr>
          <w:rFonts w:cstheme="minorHAnsi"/>
          <w:sz w:val="28"/>
          <w:szCs w:val="28"/>
        </w:rPr>
        <w:t>.</w:t>
      </w:r>
      <w:r w:rsidR="00F71343" w:rsidRPr="008B144A">
        <w:rPr>
          <w:rFonts w:cstheme="minorHAnsi"/>
          <w:sz w:val="28"/>
          <w:szCs w:val="28"/>
        </w:rPr>
        <w:t xml:space="preserve"> </w:t>
      </w:r>
    </w:p>
    <w:p w14:paraId="35F33E13" w14:textId="77777777" w:rsidR="00F71343" w:rsidRPr="008B144A" w:rsidRDefault="00F71343" w:rsidP="009E5668">
      <w:pPr>
        <w:pStyle w:val="Sinespaciado"/>
        <w:spacing w:line="276" w:lineRule="auto"/>
        <w:jc w:val="both"/>
        <w:rPr>
          <w:rFonts w:cstheme="minorHAnsi"/>
          <w:sz w:val="28"/>
          <w:szCs w:val="28"/>
        </w:rPr>
      </w:pPr>
    </w:p>
    <w:p w14:paraId="4FA13D29" w14:textId="0704C066" w:rsidR="00F71343" w:rsidRDefault="00F71343" w:rsidP="009E5668">
      <w:pPr>
        <w:spacing w:after="0" w:line="360" w:lineRule="auto"/>
        <w:jc w:val="both"/>
        <w:rPr>
          <w:rFonts w:cstheme="minorHAnsi"/>
          <w:color w:val="000000" w:themeColor="text1"/>
          <w:sz w:val="28"/>
          <w:szCs w:val="28"/>
        </w:rPr>
      </w:pPr>
      <w:r w:rsidRPr="008B144A">
        <w:rPr>
          <w:rFonts w:cstheme="minorHAnsi"/>
          <w:sz w:val="28"/>
          <w:szCs w:val="28"/>
        </w:rPr>
        <w:t>Continuando con el desahogo del orden del día</w:t>
      </w:r>
      <w:r w:rsidRPr="008B144A">
        <w:rPr>
          <w:rFonts w:cstheme="minorHAnsi"/>
          <w:b/>
          <w:sz w:val="28"/>
          <w:szCs w:val="28"/>
        </w:rPr>
        <w:t xml:space="preserve"> </w:t>
      </w:r>
      <w:r w:rsidRPr="008B144A">
        <w:rPr>
          <w:rFonts w:cstheme="minorHAnsi"/>
          <w:color w:val="000000" w:themeColor="text1"/>
          <w:sz w:val="28"/>
          <w:szCs w:val="28"/>
        </w:rPr>
        <w:t>en “Asuntos Generales” les pregunt</w:t>
      </w:r>
      <w:r w:rsidR="00DF0F3E" w:rsidRPr="008B144A">
        <w:rPr>
          <w:rFonts w:cstheme="minorHAnsi"/>
          <w:color w:val="000000" w:themeColor="text1"/>
          <w:sz w:val="28"/>
          <w:szCs w:val="28"/>
        </w:rPr>
        <w:t>a</w:t>
      </w:r>
      <w:r w:rsidRPr="008B144A">
        <w:rPr>
          <w:rFonts w:cstheme="minorHAnsi"/>
          <w:color w:val="000000" w:themeColor="text1"/>
          <w:sz w:val="28"/>
          <w:szCs w:val="28"/>
        </w:rPr>
        <w:t xml:space="preserve"> ¿si tienen algún </w:t>
      </w:r>
      <w:r w:rsidR="00DF0F3E" w:rsidRPr="008B144A">
        <w:rPr>
          <w:rFonts w:cstheme="minorHAnsi"/>
          <w:color w:val="000000" w:themeColor="text1"/>
          <w:sz w:val="28"/>
          <w:szCs w:val="28"/>
        </w:rPr>
        <w:t xml:space="preserve">tema </w:t>
      </w:r>
      <w:r w:rsidRPr="008B144A">
        <w:rPr>
          <w:rFonts w:cstheme="minorHAnsi"/>
          <w:color w:val="000000" w:themeColor="text1"/>
          <w:sz w:val="28"/>
          <w:szCs w:val="28"/>
        </w:rPr>
        <w:t>que deseen agregar?…</w:t>
      </w:r>
    </w:p>
    <w:p w14:paraId="5C55B4BD" w14:textId="77777777" w:rsidR="00DE2639" w:rsidRPr="008B144A" w:rsidRDefault="00DE2639" w:rsidP="009E5668">
      <w:pPr>
        <w:spacing w:after="0" w:line="360" w:lineRule="auto"/>
        <w:jc w:val="both"/>
        <w:rPr>
          <w:rFonts w:cstheme="minorHAnsi"/>
          <w:color w:val="000000" w:themeColor="text1"/>
          <w:sz w:val="28"/>
          <w:szCs w:val="28"/>
        </w:rPr>
      </w:pPr>
    </w:p>
    <w:p w14:paraId="32E7F091" w14:textId="77777777" w:rsidR="00DE2639" w:rsidRPr="008B144A" w:rsidRDefault="00DE2639" w:rsidP="00DE2639">
      <w:pPr>
        <w:pStyle w:val="Sinespaciado"/>
        <w:spacing w:line="276" w:lineRule="auto"/>
        <w:jc w:val="both"/>
        <w:rPr>
          <w:rFonts w:cstheme="minorHAnsi"/>
          <w:sz w:val="28"/>
          <w:szCs w:val="28"/>
        </w:rPr>
      </w:pPr>
      <w:r w:rsidRPr="008B144A">
        <w:rPr>
          <w:rFonts w:cstheme="minorHAnsi"/>
          <w:sz w:val="28"/>
          <w:szCs w:val="28"/>
        </w:rPr>
        <w:t xml:space="preserve">-No, Gracias. </w:t>
      </w:r>
    </w:p>
    <w:bookmarkEnd w:id="0"/>
    <w:p w14:paraId="2632F707" w14:textId="77777777" w:rsidR="00DE2639" w:rsidRDefault="00DE2639" w:rsidP="00537127">
      <w:pPr>
        <w:jc w:val="both"/>
        <w:rPr>
          <w:rFonts w:cstheme="minorHAnsi"/>
          <w:color w:val="000000" w:themeColor="text1"/>
          <w:sz w:val="28"/>
          <w:szCs w:val="28"/>
        </w:rPr>
      </w:pPr>
    </w:p>
    <w:p w14:paraId="4AECE6A0" w14:textId="2668D38C" w:rsidR="00537127" w:rsidRPr="008B144A" w:rsidRDefault="00537127" w:rsidP="00537127">
      <w:pPr>
        <w:jc w:val="both"/>
        <w:rPr>
          <w:rFonts w:cstheme="minorHAnsi"/>
          <w:sz w:val="28"/>
          <w:szCs w:val="28"/>
          <w:lang w:val="es-ES"/>
        </w:rPr>
      </w:pPr>
      <w:r w:rsidRPr="008B144A">
        <w:rPr>
          <w:rFonts w:cstheme="minorHAnsi"/>
          <w:color w:val="000000" w:themeColor="text1"/>
          <w:sz w:val="28"/>
          <w:szCs w:val="28"/>
        </w:rPr>
        <w:t xml:space="preserve">No habiendo más asuntos que tratar, </w:t>
      </w:r>
      <w:r w:rsidRPr="008B144A">
        <w:rPr>
          <w:rFonts w:cstheme="minorHAnsi"/>
          <w:sz w:val="28"/>
          <w:szCs w:val="28"/>
          <w:lang w:val="es-ES"/>
        </w:rPr>
        <w:t>declaro clausurada la Sesión</w:t>
      </w:r>
      <w:r w:rsidRPr="008B144A">
        <w:rPr>
          <w:rFonts w:cstheme="minorHAnsi"/>
          <w:b/>
          <w:sz w:val="28"/>
          <w:szCs w:val="28"/>
          <w:lang w:val="es-ES"/>
        </w:rPr>
        <w:t xml:space="preserve"> de la Comisión</w:t>
      </w:r>
      <w:r w:rsidRPr="008B144A">
        <w:rPr>
          <w:rFonts w:cstheme="minorHAnsi"/>
          <w:sz w:val="28"/>
          <w:szCs w:val="28"/>
          <w:lang w:val="es-ES"/>
        </w:rPr>
        <w:t xml:space="preserve"> </w:t>
      </w:r>
      <w:r w:rsidRPr="008B144A">
        <w:rPr>
          <w:rFonts w:cstheme="minorHAnsi"/>
          <w:b/>
          <w:bCs/>
          <w:sz w:val="28"/>
          <w:szCs w:val="28"/>
          <w:lang w:val="es-ES"/>
        </w:rPr>
        <w:t>Edilicia</w:t>
      </w:r>
      <w:r w:rsidRPr="008B144A">
        <w:rPr>
          <w:rFonts w:cstheme="minorHAnsi"/>
          <w:sz w:val="28"/>
          <w:szCs w:val="28"/>
          <w:lang w:val="es-ES"/>
        </w:rPr>
        <w:t xml:space="preserve"> </w:t>
      </w:r>
      <w:r w:rsidRPr="008B144A">
        <w:rPr>
          <w:rFonts w:cstheme="minorHAnsi"/>
          <w:b/>
          <w:sz w:val="28"/>
          <w:szCs w:val="28"/>
          <w:lang w:val="es-ES"/>
        </w:rPr>
        <w:t>de Movilidad,</w:t>
      </w:r>
      <w:r w:rsidRPr="008B144A">
        <w:rPr>
          <w:rFonts w:cstheme="minorHAnsi"/>
          <w:sz w:val="28"/>
          <w:szCs w:val="28"/>
          <w:lang w:val="es-ES"/>
        </w:rPr>
        <w:t xml:space="preserve"> siendo las 1</w:t>
      </w:r>
      <w:r w:rsidR="00DE2639">
        <w:rPr>
          <w:rFonts w:cstheme="minorHAnsi"/>
          <w:sz w:val="28"/>
          <w:szCs w:val="28"/>
          <w:lang w:val="es-ES"/>
        </w:rPr>
        <w:t>1</w:t>
      </w:r>
      <w:r w:rsidRPr="008B144A">
        <w:rPr>
          <w:rFonts w:cstheme="minorHAnsi"/>
          <w:sz w:val="28"/>
          <w:szCs w:val="28"/>
          <w:lang w:val="es-ES"/>
        </w:rPr>
        <w:t>:</w:t>
      </w:r>
      <w:r w:rsidR="00DE2639">
        <w:rPr>
          <w:rFonts w:cstheme="minorHAnsi"/>
          <w:sz w:val="28"/>
          <w:szCs w:val="28"/>
          <w:lang w:val="es-ES"/>
        </w:rPr>
        <w:t>06</w:t>
      </w:r>
      <w:r w:rsidRPr="008B144A">
        <w:rPr>
          <w:rFonts w:cstheme="minorHAnsi"/>
          <w:sz w:val="28"/>
          <w:szCs w:val="28"/>
          <w:lang w:val="es-ES"/>
        </w:rPr>
        <w:t xml:space="preserve"> (</w:t>
      </w:r>
      <w:r w:rsidR="00DE2639">
        <w:rPr>
          <w:rFonts w:cstheme="minorHAnsi"/>
          <w:sz w:val="28"/>
          <w:szCs w:val="28"/>
          <w:lang w:val="es-ES"/>
        </w:rPr>
        <w:t>once</w:t>
      </w:r>
      <w:r w:rsidRPr="008B144A">
        <w:rPr>
          <w:rFonts w:cstheme="minorHAnsi"/>
          <w:sz w:val="28"/>
          <w:szCs w:val="28"/>
          <w:lang w:val="es-ES"/>
        </w:rPr>
        <w:t xml:space="preserve"> horas con </w:t>
      </w:r>
      <w:r w:rsidR="00DE2639">
        <w:rPr>
          <w:rFonts w:cstheme="minorHAnsi"/>
          <w:sz w:val="28"/>
          <w:szCs w:val="28"/>
          <w:lang w:val="es-ES"/>
        </w:rPr>
        <w:t xml:space="preserve">seis </w:t>
      </w:r>
      <w:r w:rsidRPr="008B144A">
        <w:rPr>
          <w:rFonts w:cstheme="minorHAnsi"/>
          <w:sz w:val="28"/>
          <w:szCs w:val="28"/>
          <w:lang w:val="es-ES"/>
        </w:rPr>
        <w:t xml:space="preserve">minutos) del día </w:t>
      </w:r>
      <w:r w:rsidR="00DE2639">
        <w:rPr>
          <w:rFonts w:cstheme="minorHAnsi"/>
          <w:sz w:val="28"/>
          <w:szCs w:val="28"/>
          <w:lang w:val="es-ES"/>
        </w:rPr>
        <w:t xml:space="preserve">21 </w:t>
      </w:r>
      <w:r w:rsidRPr="008B144A">
        <w:rPr>
          <w:rFonts w:cstheme="minorHAnsi"/>
          <w:sz w:val="28"/>
          <w:szCs w:val="28"/>
          <w:lang w:val="es-ES"/>
        </w:rPr>
        <w:t xml:space="preserve">de </w:t>
      </w:r>
      <w:r w:rsidR="00DE2639">
        <w:rPr>
          <w:rFonts w:cstheme="minorHAnsi"/>
          <w:sz w:val="28"/>
          <w:szCs w:val="28"/>
          <w:lang w:val="es-ES"/>
        </w:rPr>
        <w:t>dici</w:t>
      </w:r>
      <w:r w:rsidRPr="008B144A">
        <w:rPr>
          <w:rFonts w:cstheme="minorHAnsi"/>
          <w:sz w:val="28"/>
          <w:szCs w:val="28"/>
          <w:lang w:val="es-ES"/>
        </w:rPr>
        <w:t xml:space="preserve">embre del presente año, agradezco a todas y todos su </w:t>
      </w:r>
      <w:r w:rsidR="00E85AEF" w:rsidRPr="008B144A">
        <w:rPr>
          <w:rFonts w:cstheme="minorHAnsi"/>
          <w:sz w:val="28"/>
          <w:szCs w:val="28"/>
          <w:lang w:val="es-ES"/>
        </w:rPr>
        <w:t>presencia</w:t>
      </w:r>
      <w:r w:rsidRPr="008B144A">
        <w:rPr>
          <w:rFonts w:cstheme="minorHAnsi"/>
          <w:sz w:val="28"/>
          <w:szCs w:val="28"/>
          <w:lang w:val="es-ES"/>
        </w:rPr>
        <w:t xml:space="preserve">.   </w:t>
      </w:r>
    </w:p>
    <w:p w14:paraId="33BC34EF" w14:textId="56478F69" w:rsidR="006F02D1" w:rsidRPr="008B144A" w:rsidRDefault="006F02D1" w:rsidP="009E5668">
      <w:pPr>
        <w:pStyle w:val="Default"/>
        <w:jc w:val="both"/>
        <w:rPr>
          <w:rFonts w:asciiTheme="minorHAnsi" w:hAnsiTheme="minorHAnsi" w:cstheme="minorHAnsi"/>
          <w:color w:val="auto"/>
          <w:sz w:val="28"/>
          <w:szCs w:val="28"/>
        </w:rPr>
      </w:pPr>
    </w:p>
    <w:p w14:paraId="1C20F6F3" w14:textId="7EE6E719" w:rsidR="006F02D1" w:rsidRPr="008B144A" w:rsidRDefault="006F02D1" w:rsidP="009E5668">
      <w:pPr>
        <w:pStyle w:val="Default"/>
        <w:jc w:val="both"/>
        <w:rPr>
          <w:rFonts w:asciiTheme="minorHAnsi" w:hAnsiTheme="minorHAnsi" w:cstheme="minorHAnsi"/>
          <w:color w:val="auto"/>
          <w:sz w:val="28"/>
          <w:szCs w:val="28"/>
        </w:rPr>
      </w:pPr>
    </w:p>
    <w:p w14:paraId="7B3CA5EF" w14:textId="60B6CBC4" w:rsidR="00757C14" w:rsidRPr="008B144A" w:rsidRDefault="00757C14" w:rsidP="009E5668">
      <w:pPr>
        <w:pStyle w:val="Default"/>
        <w:jc w:val="both"/>
        <w:rPr>
          <w:rFonts w:asciiTheme="minorHAnsi" w:hAnsiTheme="minorHAnsi" w:cstheme="minorHAnsi"/>
          <w:color w:val="auto"/>
          <w:sz w:val="28"/>
          <w:szCs w:val="28"/>
        </w:rPr>
      </w:pPr>
    </w:p>
    <w:p w14:paraId="5FB4077A" w14:textId="188FB508" w:rsidR="00757C14" w:rsidRPr="008B144A" w:rsidRDefault="00757C14" w:rsidP="009E5668">
      <w:pPr>
        <w:pStyle w:val="Default"/>
        <w:jc w:val="both"/>
        <w:rPr>
          <w:rFonts w:asciiTheme="minorHAnsi" w:hAnsiTheme="minorHAnsi" w:cstheme="minorHAnsi"/>
          <w:color w:val="auto"/>
          <w:sz w:val="28"/>
          <w:szCs w:val="28"/>
        </w:rPr>
      </w:pPr>
    </w:p>
    <w:p w14:paraId="5C20A1FC" w14:textId="6AF33595" w:rsidR="00757C14" w:rsidRPr="008B144A" w:rsidRDefault="00757C14" w:rsidP="009E5668">
      <w:pPr>
        <w:pStyle w:val="Default"/>
        <w:jc w:val="both"/>
        <w:rPr>
          <w:rFonts w:asciiTheme="minorHAnsi" w:hAnsiTheme="minorHAnsi" w:cstheme="minorHAnsi"/>
          <w:color w:val="auto"/>
          <w:sz w:val="28"/>
          <w:szCs w:val="28"/>
        </w:rPr>
      </w:pPr>
    </w:p>
    <w:p w14:paraId="0F5B8AB2" w14:textId="45E481FD" w:rsidR="00757C14" w:rsidRPr="008B144A" w:rsidRDefault="00757C14" w:rsidP="009E5668">
      <w:pPr>
        <w:pStyle w:val="Default"/>
        <w:jc w:val="both"/>
        <w:rPr>
          <w:rFonts w:asciiTheme="minorHAnsi" w:hAnsiTheme="minorHAnsi" w:cstheme="minorHAnsi"/>
          <w:color w:val="auto"/>
          <w:sz w:val="28"/>
          <w:szCs w:val="28"/>
        </w:rPr>
      </w:pPr>
    </w:p>
    <w:p w14:paraId="266345E6" w14:textId="497D5B5A" w:rsidR="00757C14" w:rsidRPr="008B144A" w:rsidRDefault="00757C14" w:rsidP="009E5668">
      <w:pPr>
        <w:pStyle w:val="Default"/>
        <w:jc w:val="both"/>
        <w:rPr>
          <w:rFonts w:asciiTheme="minorHAnsi" w:hAnsiTheme="minorHAnsi" w:cstheme="minorHAnsi"/>
          <w:color w:val="auto"/>
          <w:sz w:val="28"/>
          <w:szCs w:val="28"/>
        </w:rPr>
      </w:pPr>
    </w:p>
    <w:p w14:paraId="69265A85" w14:textId="7F6B7D73" w:rsidR="00757C14" w:rsidRPr="008B144A" w:rsidRDefault="00757C14" w:rsidP="009E5668">
      <w:pPr>
        <w:pStyle w:val="Default"/>
        <w:jc w:val="both"/>
        <w:rPr>
          <w:rFonts w:asciiTheme="minorHAnsi" w:hAnsiTheme="minorHAnsi" w:cstheme="minorHAnsi"/>
          <w:color w:val="auto"/>
          <w:sz w:val="28"/>
          <w:szCs w:val="28"/>
        </w:rPr>
      </w:pPr>
    </w:p>
    <w:p w14:paraId="59B89C83" w14:textId="1A59319F" w:rsidR="00757C14" w:rsidRPr="008B144A" w:rsidRDefault="00757C14" w:rsidP="009E5668">
      <w:pPr>
        <w:pStyle w:val="Default"/>
        <w:jc w:val="both"/>
        <w:rPr>
          <w:rFonts w:asciiTheme="minorHAnsi" w:hAnsiTheme="minorHAnsi" w:cstheme="minorHAnsi"/>
          <w:color w:val="auto"/>
          <w:sz w:val="28"/>
          <w:szCs w:val="28"/>
        </w:rPr>
      </w:pPr>
    </w:p>
    <w:p w14:paraId="6AD1670B" w14:textId="7E6AF95E" w:rsidR="00757C14" w:rsidRPr="008B144A" w:rsidRDefault="00757C14" w:rsidP="009E5668">
      <w:pPr>
        <w:pStyle w:val="Default"/>
        <w:jc w:val="both"/>
        <w:rPr>
          <w:rFonts w:asciiTheme="minorHAnsi" w:hAnsiTheme="minorHAnsi" w:cstheme="minorHAnsi"/>
          <w:color w:val="auto"/>
          <w:sz w:val="28"/>
          <w:szCs w:val="28"/>
        </w:rPr>
      </w:pPr>
    </w:p>
    <w:p w14:paraId="68ED8C66" w14:textId="3DFC01EA" w:rsidR="00757C14" w:rsidRPr="008B144A" w:rsidRDefault="00757C14" w:rsidP="00757C14">
      <w:pPr>
        <w:pStyle w:val="Default"/>
        <w:jc w:val="right"/>
        <w:rPr>
          <w:rFonts w:asciiTheme="minorHAnsi" w:hAnsiTheme="minorHAnsi" w:cstheme="minorHAnsi"/>
          <w:color w:val="auto"/>
          <w:sz w:val="28"/>
          <w:szCs w:val="28"/>
        </w:rPr>
      </w:pPr>
      <w:r w:rsidRPr="008B144A">
        <w:rPr>
          <w:rFonts w:asciiTheme="minorHAnsi" w:hAnsiTheme="minorHAnsi" w:cstheme="minorHAnsi"/>
          <w:color w:val="auto"/>
          <w:sz w:val="28"/>
          <w:szCs w:val="28"/>
        </w:rPr>
        <w:t>continua…</w:t>
      </w:r>
    </w:p>
    <w:p w14:paraId="5A3B12E0" w14:textId="27501117" w:rsidR="00757C14" w:rsidRPr="008B144A" w:rsidRDefault="00757C14" w:rsidP="009E5668">
      <w:pPr>
        <w:pStyle w:val="Default"/>
        <w:jc w:val="both"/>
        <w:rPr>
          <w:rFonts w:asciiTheme="minorHAnsi" w:hAnsiTheme="minorHAnsi" w:cstheme="minorHAnsi"/>
          <w:color w:val="auto"/>
          <w:sz w:val="28"/>
          <w:szCs w:val="28"/>
        </w:rPr>
      </w:pPr>
    </w:p>
    <w:p w14:paraId="45AC608B" w14:textId="01008F63" w:rsidR="00757C14" w:rsidRPr="008B144A" w:rsidRDefault="00757C14" w:rsidP="009E5668">
      <w:pPr>
        <w:pStyle w:val="Default"/>
        <w:jc w:val="both"/>
        <w:rPr>
          <w:rFonts w:asciiTheme="minorHAnsi" w:hAnsiTheme="minorHAnsi" w:cstheme="minorHAnsi"/>
          <w:color w:val="auto"/>
          <w:sz w:val="28"/>
          <w:szCs w:val="28"/>
        </w:rPr>
      </w:pPr>
    </w:p>
    <w:p w14:paraId="0D89891B" w14:textId="705D96DD" w:rsidR="00757C14" w:rsidRPr="008B144A" w:rsidRDefault="00757C14" w:rsidP="009E5668">
      <w:pPr>
        <w:pStyle w:val="Default"/>
        <w:jc w:val="both"/>
        <w:rPr>
          <w:rFonts w:asciiTheme="minorHAnsi" w:hAnsiTheme="minorHAnsi" w:cstheme="minorHAnsi"/>
          <w:color w:val="auto"/>
          <w:sz w:val="28"/>
          <w:szCs w:val="28"/>
        </w:rPr>
      </w:pPr>
    </w:p>
    <w:p w14:paraId="5171A19F" w14:textId="77777777" w:rsidR="00757C14" w:rsidRPr="008B144A" w:rsidRDefault="00757C14" w:rsidP="009E5668">
      <w:pPr>
        <w:pStyle w:val="Default"/>
        <w:jc w:val="both"/>
        <w:rPr>
          <w:rFonts w:asciiTheme="minorHAnsi" w:hAnsiTheme="minorHAnsi" w:cstheme="minorHAnsi"/>
          <w:color w:val="auto"/>
          <w:sz w:val="28"/>
          <w:szCs w:val="28"/>
        </w:rPr>
      </w:pPr>
    </w:p>
    <w:p w14:paraId="25089254" w14:textId="2F5F87BB" w:rsidR="00F8536D" w:rsidRPr="008B144A" w:rsidRDefault="00AC3891" w:rsidP="00537127">
      <w:pPr>
        <w:spacing w:after="0"/>
        <w:jc w:val="center"/>
        <w:rPr>
          <w:rFonts w:cstheme="minorHAnsi"/>
          <w:b/>
          <w:sz w:val="28"/>
          <w:szCs w:val="28"/>
        </w:rPr>
      </w:pPr>
      <w:r w:rsidRPr="008B144A">
        <w:rPr>
          <w:rFonts w:cstheme="minorHAnsi"/>
          <w:sz w:val="28"/>
          <w:szCs w:val="28"/>
        </w:rPr>
        <w:t>_______________________________________</w:t>
      </w:r>
    </w:p>
    <w:p w14:paraId="11DEF4C2" w14:textId="7C8F6AFE" w:rsidR="0076761D" w:rsidRPr="008B144A" w:rsidRDefault="0076761D" w:rsidP="00537127">
      <w:pPr>
        <w:spacing w:after="0"/>
        <w:jc w:val="center"/>
        <w:rPr>
          <w:rFonts w:cstheme="minorHAnsi"/>
          <w:b/>
          <w:sz w:val="28"/>
          <w:szCs w:val="28"/>
        </w:rPr>
      </w:pPr>
      <w:r w:rsidRPr="008B144A">
        <w:rPr>
          <w:rFonts w:cstheme="minorHAnsi"/>
          <w:b/>
          <w:sz w:val="28"/>
          <w:szCs w:val="28"/>
        </w:rPr>
        <w:t>C. FERNANDA JANETH MARTÍNEZ NÚÑEZ.</w:t>
      </w:r>
    </w:p>
    <w:p w14:paraId="31607C16" w14:textId="13FA3B2E" w:rsidR="0076761D" w:rsidRPr="008B144A" w:rsidRDefault="0076761D" w:rsidP="00537127">
      <w:pPr>
        <w:pStyle w:val="Sinespaciado"/>
        <w:tabs>
          <w:tab w:val="center" w:pos="4419"/>
          <w:tab w:val="right" w:pos="8838"/>
        </w:tabs>
        <w:jc w:val="center"/>
        <w:rPr>
          <w:rFonts w:cstheme="minorHAnsi"/>
          <w:sz w:val="28"/>
          <w:szCs w:val="28"/>
        </w:rPr>
      </w:pPr>
      <w:r w:rsidRPr="008B144A">
        <w:rPr>
          <w:rFonts w:cstheme="minorHAnsi"/>
          <w:sz w:val="28"/>
          <w:szCs w:val="28"/>
        </w:rPr>
        <w:t xml:space="preserve">Presidenta de la Comisión de </w:t>
      </w:r>
      <w:r w:rsidR="0095005E" w:rsidRPr="008B144A">
        <w:rPr>
          <w:rFonts w:cstheme="minorHAnsi"/>
          <w:sz w:val="28"/>
          <w:szCs w:val="28"/>
        </w:rPr>
        <w:t>Movilidad</w:t>
      </w:r>
      <w:r w:rsidRPr="008B144A">
        <w:rPr>
          <w:rFonts w:cstheme="minorHAnsi"/>
          <w:sz w:val="28"/>
          <w:szCs w:val="28"/>
        </w:rPr>
        <w:t>.</w:t>
      </w:r>
    </w:p>
    <w:p w14:paraId="5D852804" w14:textId="526DCBE4" w:rsidR="0076761D" w:rsidRPr="008B144A" w:rsidRDefault="0076761D" w:rsidP="00537127">
      <w:pPr>
        <w:spacing w:after="0"/>
        <w:jc w:val="center"/>
        <w:rPr>
          <w:rFonts w:cstheme="minorHAnsi"/>
          <w:sz w:val="28"/>
          <w:szCs w:val="28"/>
        </w:rPr>
      </w:pPr>
    </w:p>
    <w:p w14:paraId="5933C3F7" w14:textId="77777777" w:rsidR="00537127" w:rsidRPr="008B144A" w:rsidRDefault="00537127" w:rsidP="00537127">
      <w:pPr>
        <w:spacing w:after="0"/>
        <w:jc w:val="center"/>
        <w:rPr>
          <w:rFonts w:cstheme="minorHAnsi"/>
          <w:sz w:val="28"/>
          <w:szCs w:val="28"/>
        </w:rPr>
      </w:pPr>
    </w:p>
    <w:p w14:paraId="7E89038F" w14:textId="695A9136" w:rsidR="00CD1344" w:rsidRPr="008B144A" w:rsidRDefault="00CD1344" w:rsidP="00537127">
      <w:pPr>
        <w:spacing w:after="0"/>
        <w:jc w:val="center"/>
        <w:rPr>
          <w:rFonts w:cstheme="minorHAnsi"/>
          <w:sz w:val="28"/>
          <w:szCs w:val="28"/>
        </w:rPr>
      </w:pPr>
    </w:p>
    <w:p w14:paraId="0170B758" w14:textId="62D91DA4" w:rsidR="00CD1344" w:rsidRPr="008B144A" w:rsidRDefault="00D716FB" w:rsidP="00537127">
      <w:pPr>
        <w:pStyle w:val="Default"/>
        <w:jc w:val="center"/>
        <w:rPr>
          <w:rFonts w:asciiTheme="minorHAnsi" w:hAnsiTheme="minorHAnsi" w:cstheme="minorHAnsi"/>
          <w:sz w:val="28"/>
          <w:szCs w:val="28"/>
        </w:rPr>
      </w:pPr>
      <w:r w:rsidRPr="008B144A">
        <w:rPr>
          <w:rFonts w:asciiTheme="minorHAnsi" w:hAnsiTheme="minorHAnsi" w:cstheme="minorHAnsi"/>
          <w:b/>
          <w:bCs/>
          <w:sz w:val="28"/>
          <w:szCs w:val="28"/>
        </w:rPr>
        <w:t>(AUSENTE)</w:t>
      </w:r>
    </w:p>
    <w:p w14:paraId="4D3436D7" w14:textId="0FB661F8" w:rsidR="00CD1344" w:rsidRPr="008B144A" w:rsidRDefault="00CD1344" w:rsidP="00537127">
      <w:pPr>
        <w:pStyle w:val="Sinespaciado"/>
        <w:jc w:val="center"/>
        <w:rPr>
          <w:rFonts w:cstheme="minorHAnsi"/>
          <w:sz w:val="28"/>
          <w:szCs w:val="28"/>
        </w:rPr>
      </w:pPr>
      <w:r w:rsidRPr="008B144A">
        <w:rPr>
          <w:rFonts w:cstheme="minorHAnsi"/>
          <w:sz w:val="28"/>
          <w:szCs w:val="28"/>
        </w:rPr>
        <w:t>________________________________________</w:t>
      </w:r>
    </w:p>
    <w:p w14:paraId="6728B57D" w14:textId="77777777" w:rsidR="00CD1344" w:rsidRPr="008B144A" w:rsidRDefault="00CD1344" w:rsidP="00537127">
      <w:pPr>
        <w:spacing w:after="0"/>
        <w:jc w:val="center"/>
        <w:rPr>
          <w:rFonts w:cstheme="minorHAnsi"/>
          <w:b/>
          <w:sz w:val="28"/>
          <w:szCs w:val="28"/>
        </w:rPr>
      </w:pPr>
      <w:r w:rsidRPr="008B144A">
        <w:rPr>
          <w:rFonts w:cstheme="minorHAnsi"/>
          <w:b/>
          <w:sz w:val="28"/>
          <w:szCs w:val="28"/>
        </w:rPr>
        <w:t>LIC. ADRIANA DEL CARMEN ZUÑIGA GUERRERO.</w:t>
      </w:r>
    </w:p>
    <w:p w14:paraId="1FC75F05" w14:textId="77777777" w:rsidR="00CD1344" w:rsidRPr="008B144A" w:rsidRDefault="00CD1344" w:rsidP="00537127">
      <w:pPr>
        <w:jc w:val="center"/>
        <w:rPr>
          <w:rFonts w:cstheme="minorHAnsi"/>
          <w:sz w:val="28"/>
          <w:szCs w:val="28"/>
        </w:rPr>
      </w:pPr>
      <w:r w:rsidRPr="008B144A">
        <w:rPr>
          <w:rFonts w:cstheme="minorHAnsi"/>
          <w:sz w:val="28"/>
          <w:szCs w:val="28"/>
        </w:rPr>
        <w:t>Vocal de la Comisión de Movilidad.</w:t>
      </w:r>
    </w:p>
    <w:p w14:paraId="3547E732" w14:textId="528CA363" w:rsidR="00CD1344" w:rsidRPr="008B144A" w:rsidRDefault="00CD1344" w:rsidP="00537127">
      <w:pPr>
        <w:tabs>
          <w:tab w:val="center" w:pos="4419"/>
          <w:tab w:val="right" w:pos="8838"/>
        </w:tabs>
        <w:spacing w:after="0"/>
        <w:jc w:val="center"/>
        <w:rPr>
          <w:rFonts w:cstheme="minorHAnsi"/>
          <w:sz w:val="28"/>
          <w:szCs w:val="28"/>
        </w:rPr>
      </w:pPr>
    </w:p>
    <w:p w14:paraId="7864EC1F" w14:textId="31F1C847" w:rsidR="00537127" w:rsidRPr="008B144A" w:rsidRDefault="00537127" w:rsidP="00537127">
      <w:pPr>
        <w:tabs>
          <w:tab w:val="center" w:pos="4419"/>
          <w:tab w:val="right" w:pos="8838"/>
        </w:tabs>
        <w:spacing w:after="0"/>
        <w:jc w:val="center"/>
        <w:rPr>
          <w:rFonts w:cstheme="minorHAnsi"/>
          <w:sz w:val="28"/>
          <w:szCs w:val="28"/>
        </w:rPr>
      </w:pPr>
    </w:p>
    <w:p w14:paraId="239D14B3" w14:textId="77777777" w:rsidR="00537127" w:rsidRPr="008B144A" w:rsidRDefault="00537127" w:rsidP="00537127">
      <w:pPr>
        <w:tabs>
          <w:tab w:val="center" w:pos="4419"/>
          <w:tab w:val="right" w:pos="8838"/>
        </w:tabs>
        <w:spacing w:after="0"/>
        <w:jc w:val="center"/>
        <w:rPr>
          <w:rFonts w:cstheme="minorHAnsi"/>
          <w:sz w:val="28"/>
          <w:szCs w:val="28"/>
        </w:rPr>
      </w:pPr>
    </w:p>
    <w:p w14:paraId="3A60B075" w14:textId="77777777" w:rsidR="00CD1344" w:rsidRPr="008B144A" w:rsidRDefault="00CD1344" w:rsidP="00537127">
      <w:pPr>
        <w:pStyle w:val="Sinespaciado"/>
        <w:jc w:val="center"/>
        <w:rPr>
          <w:rFonts w:cstheme="minorHAnsi"/>
          <w:sz w:val="28"/>
          <w:szCs w:val="28"/>
        </w:rPr>
      </w:pPr>
      <w:r w:rsidRPr="008B144A">
        <w:rPr>
          <w:rFonts w:cstheme="minorHAnsi"/>
          <w:sz w:val="28"/>
          <w:szCs w:val="28"/>
        </w:rPr>
        <w:t>____________________________________________</w:t>
      </w:r>
    </w:p>
    <w:p w14:paraId="2A5E58DD" w14:textId="77777777" w:rsidR="00CD1344" w:rsidRPr="008B144A" w:rsidRDefault="00CD1344" w:rsidP="00537127">
      <w:pPr>
        <w:spacing w:after="0"/>
        <w:jc w:val="center"/>
        <w:rPr>
          <w:rFonts w:cstheme="minorHAnsi"/>
          <w:b/>
          <w:sz w:val="28"/>
          <w:szCs w:val="28"/>
        </w:rPr>
      </w:pPr>
      <w:r w:rsidRPr="008B144A">
        <w:rPr>
          <w:rFonts w:cstheme="minorHAnsi"/>
          <w:b/>
          <w:sz w:val="28"/>
          <w:szCs w:val="28"/>
        </w:rPr>
        <w:t>LIC. MARIA PATRICIA MEZA NÚÑEZ.</w:t>
      </w:r>
    </w:p>
    <w:p w14:paraId="0083E065" w14:textId="01C6EA6F" w:rsidR="00CD1344" w:rsidRPr="008B144A" w:rsidRDefault="00CD1344" w:rsidP="00537127">
      <w:pPr>
        <w:pStyle w:val="Sinespaciado"/>
        <w:jc w:val="center"/>
        <w:rPr>
          <w:rFonts w:cstheme="minorHAnsi"/>
          <w:b/>
          <w:sz w:val="28"/>
          <w:szCs w:val="28"/>
        </w:rPr>
      </w:pPr>
      <w:r w:rsidRPr="008B144A">
        <w:rPr>
          <w:rFonts w:cstheme="minorHAnsi"/>
          <w:sz w:val="28"/>
          <w:szCs w:val="28"/>
        </w:rPr>
        <w:t>Vocal de la Comisión de Movilidad.</w:t>
      </w:r>
    </w:p>
    <w:p w14:paraId="5E442874" w14:textId="6A774DC7" w:rsidR="00CD1344" w:rsidRPr="008B144A" w:rsidRDefault="00CD1344" w:rsidP="00537127">
      <w:pPr>
        <w:jc w:val="center"/>
        <w:rPr>
          <w:rFonts w:cstheme="minorHAnsi"/>
          <w:b/>
          <w:sz w:val="28"/>
          <w:szCs w:val="28"/>
        </w:rPr>
      </w:pPr>
    </w:p>
    <w:p w14:paraId="17E13DE2" w14:textId="05048A46" w:rsidR="001B4E36" w:rsidRPr="008B144A" w:rsidRDefault="001B4E36" w:rsidP="00537127">
      <w:pPr>
        <w:pStyle w:val="Sinespaciado"/>
        <w:jc w:val="center"/>
        <w:rPr>
          <w:rFonts w:cstheme="minorHAnsi"/>
          <w:sz w:val="28"/>
          <w:szCs w:val="28"/>
        </w:rPr>
      </w:pPr>
    </w:p>
    <w:p w14:paraId="1A39505C" w14:textId="77777777" w:rsidR="00537127" w:rsidRPr="008B144A" w:rsidRDefault="00537127" w:rsidP="00537127">
      <w:pPr>
        <w:pStyle w:val="Sinespaciado"/>
        <w:jc w:val="center"/>
        <w:rPr>
          <w:rFonts w:cstheme="minorHAnsi"/>
          <w:sz w:val="28"/>
          <w:szCs w:val="28"/>
        </w:rPr>
      </w:pPr>
    </w:p>
    <w:p w14:paraId="1DD64FDC" w14:textId="31795C93" w:rsidR="0076761D" w:rsidRPr="008B144A" w:rsidRDefault="0076761D" w:rsidP="00537127">
      <w:pPr>
        <w:pStyle w:val="Sinespaciado"/>
        <w:jc w:val="center"/>
        <w:rPr>
          <w:rFonts w:cstheme="minorHAnsi"/>
          <w:sz w:val="28"/>
          <w:szCs w:val="28"/>
        </w:rPr>
      </w:pPr>
      <w:r w:rsidRPr="008B144A">
        <w:rPr>
          <w:rFonts w:cstheme="minorHAnsi"/>
          <w:sz w:val="28"/>
          <w:szCs w:val="28"/>
        </w:rPr>
        <w:t>____________________________________________</w:t>
      </w:r>
    </w:p>
    <w:p w14:paraId="41C27434" w14:textId="77777777" w:rsidR="0076761D" w:rsidRPr="008B144A" w:rsidRDefault="0076761D" w:rsidP="00537127">
      <w:pPr>
        <w:spacing w:after="0"/>
        <w:jc w:val="center"/>
        <w:rPr>
          <w:rFonts w:cstheme="minorHAnsi"/>
          <w:b/>
          <w:sz w:val="28"/>
          <w:szCs w:val="28"/>
        </w:rPr>
      </w:pPr>
      <w:r w:rsidRPr="008B144A">
        <w:rPr>
          <w:rFonts w:cstheme="minorHAnsi"/>
          <w:b/>
          <w:sz w:val="28"/>
          <w:szCs w:val="28"/>
        </w:rPr>
        <w:t>C. LILIANA ANTONIA GARDIEL ARANA.</w:t>
      </w:r>
    </w:p>
    <w:p w14:paraId="7B2DF3BA" w14:textId="2CEC1325" w:rsidR="00F12877" w:rsidRPr="008B144A" w:rsidRDefault="00F12877" w:rsidP="00537127">
      <w:pPr>
        <w:jc w:val="center"/>
        <w:rPr>
          <w:rFonts w:cstheme="minorHAnsi"/>
          <w:sz w:val="28"/>
          <w:szCs w:val="28"/>
        </w:rPr>
      </w:pPr>
      <w:r w:rsidRPr="008B144A">
        <w:rPr>
          <w:rFonts w:cstheme="minorHAnsi"/>
          <w:sz w:val="28"/>
          <w:szCs w:val="28"/>
        </w:rPr>
        <w:t>Vocal de la Comisión de Movilidad.</w:t>
      </w:r>
    </w:p>
    <w:p w14:paraId="68114074" w14:textId="77777777" w:rsidR="00B96171" w:rsidRPr="008B144A" w:rsidRDefault="00B96171" w:rsidP="00537127">
      <w:pPr>
        <w:pStyle w:val="Sinespaciado"/>
        <w:jc w:val="center"/>
        <w:rPr>
          <w:rFonts w:cstheme="minorHAnsi"/>
          <w:b/>
          <w:bCs/>
          <w:sz w:val="28"/>
          <w:szCs w:val="28"/>
        </w:rPr>
      </w:pPr>
    </w:p>
    <w:p w14:paraId="57D2EECB" w14:textId="77777777" w:rsidR="00537127" w:rsidRPr="008B144A" w:rsidRDefault="00537127" w:rsidP="00537127">
      <w:pPr>
        <w:pStyle w:val="Sinespaciado"/>
        <w:jc w:val="center"/>
        <w:rPr>
          <w:rFonts w:cstheme="minorHAnsi"/>
          <w:b/>
          <w:bCs/>
          <w:sz w:val="28"/>
          <w:szCs w:val="28"/>
        </w:rPr>
      </w:pPr>
    </w:p>
    <w:p w14:paraId="2FD32704" w14:textId="77777777" w:rsidR="00537127" w:rsidRPr="00DE2639" w:rsidRDefault="00537127" w:rsidP="00537127">
      <w:pPr>
        <w:pStyle w:val="Sinespaciado"/>
        <w:jc w:val="center"/>
        <w:rPr>
          <w:rFonts w:cstheme="minorHAnsi"/>
          <w:b/>
          <w:bCs/>
          <w:sz w:val="18"/>
          <w:szCs w:val="18"/>
        </w:rPr>
      </w:pPr>
    </w:p>
    <w:p w14:paraId="6CB4B97F" w14:textId="4DF44A4C" w:rsidR="00F527C6" w:rsidRPr="00DE2639" w:rsidRDefault="00083657" w:rsidP="00537127">
      <w:pPr>
        <w:pStyle w:val="Sinespaciado"/>
        <w:jc w:val="center"/>
        <w:rPr>
          <w:rFonts w:cstheme="minorHAnsi"/>
          <w:b/>
          <w:bCs/>
          <w:sz w:val="18"/>
          <w:szCs w:val="18"/>
        </w:rPr>
      </w:pPr>
      <w:r w:rsidRPr="00DE2639">
        <w:rPr>
          <w:rFonts w:cstheme="minorHAnsi"/>
          <w:b/>
          <w:bCs/>
          <w:sz w:val="18"/>
          <w:szCs w:val="18"/>
        </w:rPr>
        <w:t xml:space="preserve">ESTA HOJA DE FIRMAS FORMA PARTE DEL ACTA DE LA COMISIÓN </w:t>
      </w:r>
      <w:r w:rsidR="0076761D" w:rsidRPr="00DE2639">
        <w:rPr>
          <w:rFonts w:cstheme="minorHAnsi"/>
          <w:b/>
          <w:bCs/>
          <w:sz w:val="18"/>
          <w:szCs w:val="18"/>
        </w:rPr>
        <w:t xml:space="preserve">EDILICIA DE </w:t>
      </w:r>
      <w:r w:rsidR="0095005E" w:rsidRPr="00DE2639">
        <w:rPr>
          <w:rFonts w:cstheme="minorHAnsi"/>
          <w:b/>
          <w:bCs/>
          <w:sz w:val="18"/>
          <w:szCs w:val="18"/>
        </w:rPr>
        <w:t>MOVILIDAD</w:t>
      </w:r>
      <w:r w:rsidR="0076761D" w:rsidRPr="00DE2639">
        <w:rPr>
          <w:rFonts w:cstheme="minorHAnsi"/>
          <w:b/>
          <w:bCs/>
          <w:sz w:val="18"/>
          <w:szCs w:val="18"/>
        </w:rPr>
        <w:t xml:space="preserve"> </w:t>
      </w:r>
      <w:r w:rsidRPr="00DE2639">
        <w:rPr>
          <w:rFonts w:cstheme="minorHAnsi"/>
          <w:b/>
          <w:bCs/>
          <w:sz w:val="18"/>
          <w:szCs w:val="18"/>
        </w:rPr>
        <w:t>DEL</w:t>
      </w:r>
    </w:p>
    <w:p w14:paraId="33C577C2" w14:textId="77FF1DB4" w:rsidR="00CD1344" w:rsidRPr="00DE2639" w:rsidRDefault="00083657" w:rsidP="00537127">
      <w:pPr>
        <w:pStyle w:val="Sinespaciado"/>
        <w:jc w:val="center"/>
        <w:rPr>
          <w:rFonts w:cstheme="minorHAnsi"/>
          <w:sz w:val="18"/>
          <w:szCs w:val="18"/>
        </w:rPr>
      </w:pPr>
      <w:r w:rsidRPr="00DE2639">
        <w:rPr>
          <w:rFonts w:cstheme="minorHAnsi"/>
          <w:b/>
          <w:bCs/>
          <w:sz w:val="18"/>
          <w:szCs w:val="18"/>
        </w:rPr>
        <w:t xml:space="preserve">MUNICIPIO DE SAN PEDRO TLAQUEPAQUE, JALISCO, CELEBRADA EL </w:t>
      </w:r>
      <w:r w:rsidR="00DE2639">
        <w:rPr>
          <w:rFonts w:cstheme="minorHAnsi"/>
          <w:b/>
          <w:bCs/>
          <w:sz w:val="18"/>
          <w:szCs w:val="18"/>
        </w:rPr>
        <w:t>21</w:t>
      </w:r>
      <w:r w:rsidR="0076761D" w:rsidRPr="00DE2639">
        <w:rPr>
          <w:rFonts w:cstheme="minorHAnsi"/>
          <w:b/>
          <w:bCs/>
          <w:sz w:val="18"/>
          <w:szCs w:val="18"/>
        </w:rPr>
        <w:t xml:space="preserve"> </w:t>
      </w:r>
      <w:r w:rsidRPr="00DE2639">
        <w:rPr>
          <w:rFonts w:cstheme="minorHAnsi"/>
          <w:b/>
          <w:bCs/>
          <w:sz w:val="18"/>
          <w:szCs w:val="18"/>
        </w:rPr>
        <w:t>DE</w:t>
      </w:r>
      <w:r w:rsidR="00DE2639">
        <w:rPr>
          <w:rFonts w:cstheme="minorHAnsi"/>
          <w:b/>
          <w:bCs/>
          <w:sz w:val="18"/>
          <w:szCs w:val="18"/>
        </w:rPr>
        <w:t xml:space="preserve"> DIC</w:t>
      </w:r>
      <w:r w:rsidR="00607D89" w:rsidRPr="00DE2639">
        <w:rPr>
          <w:rFonts w:cstheme="minorHAnsi"/>
          <w:b/>
          <w:bCs/>
          <w:sz w:val="18"/>
          <w:szCs w:val="18"/>
        </w:rPr>
        <w:t>IEMBRE</w:t>
      </w:r>
      <w:r w:rsidR="0076761D" w:rsidRPr="00DE2639">
        <w:rPr>
          <w:rFonts w:cstheme="minorHAnsi"/>
          <w:b/>
          <w:bCs/>
          <w:sz w:val="18"/>
          <w:szCs w:val="18"/>
        </w:rPr>
        <w:t xml:space="preserve"> DEL </w:t>
      </w:r>
      <w:r w:rsidRPr="00DE2639">
        <w:rPr>
          <w:rFonts w:cstheme="minorHAnsi"/>
          <w:b/>
          <w:bCs/>
          <w:sz w:val="18"/>
          <w:szCs w:val="18"/>
        </w:rPr>
        <w:t>202</w:t>
      </w:r>
      <w:r w:rsidR="0076761D" w:rsidRPr="00DE2639">
        <w:rPr>
          <w:rFonts w:cstheme="minorHAnsi"/>
          <w:b/>
          <w:bCs/>
          <w:sz w:val="18"/>
          <w:szCs w:val="18"/>
        </w:rPr>
        <w:t>2</w:t>
      </w:r>
      <w:r w:rsidRPr="00DE2639">
        <w:rPr>
          <w:rFonts w:cstheme="minorHAnsi"/>
          <w:b/>
          <w:bCs/>
          <w:sz w:val="18"/>
          <w:szCs w:val="18"/>
        </w:rPr>
        <w:t>.</w:t>
      </w:r>
    </w:p>
    <w:sectPr w:rsidR="00CD1344" w:rsidRPr="00DE2639" w:rsidSect="00F8536D">
      <w:headerReference w:type="default" r:id="rId8"/>
      <w:footerReference w:type="default" r:id="rId9"/>
      <w:pgSz w:w="11906" w:h="16838" w:code="9"/>
      <w:pgMar w:top="1418" w:right="1701" w:bottom="567" w:left="1701"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2C8B" w14:textId="77777777" w:rsidR="001E3ACC" w:rsidRDefault="001E3ACC" w:rsidP="00CC0917">
      <w:pPr>
        <w:spacing w:after="0" w:line="240" w:lineRule="auto"/>
      </w:pPr>
      <w:r>
        <w:separator/>
      </w:r>
    </w:p>
  </w:endnote>
  <w:endnote w:type="continuationSeparator" w:id="0">
    <w:p w14:paraId="485F7098" w14:textId="77777777" w:rsidR="001E3ACC" w:rsidRDefault="001E3ACC"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220" w14:textId="4074D6A8" w:rsidR="00706125" w:rsidRPr="00E046D5" w:rsidRDefault="00706125" w:rsidP="00706125">
    <w:pPr>
      <w:pStyle w:val="Piedepgina"/>
      <w:jc w:val="right"/>
      <w:rPr>
        <w:rFonts w:cstheme="minorHAnsi"/>
      </w:rPr>
    </w:pPr>
    <w:r w:rsidRPr="00706125">
      <w:t xml:space="preserve"> </w:t>
    </w:r>
    <w:sdt>
      <w:sdtPr>
        <w:rPr>
          <w:rFonts w:cstheme="minorHAnsi"/>
        </w:rPr>
        <w:id w:val="-2145268342"/>
        <w:docPartObj>
          <w:docPartGallery w:val="Page Numbers (Bottom of Page)"/>
          <w:docPartUnique/>
        </w:docPartObj>
      </w:sdtPr>
      <w:sdtContent>
        <w:sdt>
          <w:sdtPr>
            <w:rPr>
              <w:rFonts w:cstheme="minorHAnsi"/>
            </w:rPr>
            <w:id w:val="860082579"/>
            <w:docPartObj>
              <w:docPartGallery w:val="Page Numbers (Top of Page)"/>
              <w:docPartUnique/>
            </w:docPartObj>
          </w:sdtPr>
          <w:sdtContent>
            <w:r w:rsidRPr="00E046D5">
              <w:rPr>
                <w:rFonts w:cstheme="minorHAnsi"/>
                <w:lang w:val="es-ES"/>
              </w:rPr>
              <w:t xml:space="preserve">Página </w:t>
            </w:r>
            <w:r w:rsidRPr="00E046D5">
              <w:rPr>
                <w:rFonts w:cstheme="minorHAnsi"/>
                <w:b/>
                <w:bCs/>
                <w:sz w:val="24"/>
                <w:szCs w:val="24"/>
              </w:rPr>
              <w:fldChar w:fldCharType="begin"/>
            </w:r>
            <w:r w:rsidRPr="00E046D5">
              <w:rPr>
                <w:rFonts w:cstheme="minorHAnsi"/>
                <w:b/>
                <w:bCs/>
              </w:rPr>
              <w:instrText>PAGE</w:instrText>
            </w:r>
            <w:r w:rsidRPr="00E046D5">
              <w:rPr>
                <w:rFonts w:cstheme="minorHAnsi"/>
                <w:b/>
                <w:bCs/>
                <w:sz w:val="24"/>
                <w:szCs w:val="24"/>
              </w:rPr>
              <w:fldChar w:fldCharType="separate"/>
            </w:r>
            <w:r w:rsidR="00383448" w:rsidRPr="00E046D5">
              <w:rPr>
                <w:rFonts w:cstheme="minorHAnsi"/>
                <w:b/>
                <w:bCs/>
                <w:noProof/>
              </w:rPr>
              <w:t>6</w:t>
            </w:r>
            <w:r w:rsidRPr="00E046D5">
              <w:rPr>
                <w:rFonts w:cstheme="minorHAnsi"/>
                <w:b/>
                <w:bCs/>
                <w:sz w:val="24"/>
                <w:szCs w:val="24"/>
              </w:rPr>
              <w:fldChar w:fldCharType="end"/>
            </w:r>
            <w:r w:rsidRPr="00E046D5">
              <w:rPr>
                <w:rFonts w:cstheme="minorHAnsi"/>
                <w:lang w:val="es-ES"/>
              </w:rPr>
              <w:t xml:space="preserve"> de </w:t>
            </w:r>
            <w:r w:rsidRPr="00E046D5">
              <w:rPr>
                <w:rFonts w:cstheme="minorHAnsi"/>
                <w:b/>
                <w:bCs/>
                <w:sz w:val="24"/>
                <w:szCs w:val="24"/>
              </w:rPr>
              <w:fldChar w:fldCharType="begin"/>
            </w:r>
            <w:r w:rsidRPr="00E046D5">
              <w:rPr>
                <w:rFonts w:cstheme="minorHAnsi"/>
                <w:b/>
                <w:bCs/>
              </w:rPr>
              <w:instrText>NUMPAGES</w:instrText>
            </w:r>
            <w:r w:rsidRPr="00E046D5">
              <w:rPr>
                <w:rFonts w:cstheme="minorHAnsi"/>
                <w:b/>
                <w:bCs/>
                <w:sz w:val="24"/>
                <w:szCs w:val="24"/>
              </w:rPr>
              <w:fldChar w:fldCharType="separate"/>
            </w:r>
            <w:r w:rsidR="00383448" w:rsidRPr="00E046D5">
              <w:rPr>
                <w:rFonts w:cstheme="minorHAnsi"/>
                <w:b/>
                <w:bCs/>
                <w:noProof/>
              </w:rPr>
              <w:t>7</w:t>
            </w:r>
            <w:r w:rsidRPr="00E046D5">
              <w:rPr>
                <w:rFonts w:cstheme="minorHAnsi"/>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0FFE" w14:textId="77777777" w:rsidR="001E3ACC" w:rsidRDefault="001E3ACC" w:rsidP="00CC0917">
      <w:pPr>
        <w:spacing w:after="0" w:line="240" w:lineRule="auto"/>
      </w:pPr>
      <w:r>
        <w:separator/>
      </w:r>
    </w:p>
  </w:footnote>
  <w:footnote w:type="continuationSeparator" w:id="0">
    <w:p w14:paraId="594D4E6C" w14:textId="77777777" w:rsidR="001E3ACC" w:rsidRDefault="001E3ACC" w:rsidP="00CC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1F3" w14:textId="35DC35AB" w:rsidR="00CC0917" w:rsidRPr="00545B79" w:rsidRDefault="00272144" w:rsidP="00F52D2B">
    <w:pPr>
      <w:spacing w:after="0" w:line="240" w:lineRule="auto"/>
      <w:ind w:left="4956"/>
      <w:jc w:val="right"/>
      <w:rPr>
        <w:rFonts w:cstheme="minorHAnsi"/>
        <w:b/>
      </w:rPr>
    </w:pPr>
    <w:r>
      <w:rPr>
        <w:noProof/>
      </w:rPr>
      <w:drawing>
        <wp:anchor distT="0" distB="0" distL="114300" distR="114300" simplePos="0" relativeHeight="251658240" behindDoc="1" locked="0" layoutInCell="1" allowOverlap="1" wp14:anchorId="37851B3F" wp14:editId="62EE3416">
          <wp:simplePos x="0" y="0"/>
          <wp:positionH relativeFrom="column">
            <wp:posOffset>-3810</wp:posOffset>
          </wp:positionH>
          <wp:positionV relativeFrom="paragraph">
            <wp:posOffset>-4445</wp:posOffset>
          </wp:positionV>
          <wp:extent cx="1219200" cy="1219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2B">
      <w:rPr>
        <w:rFonts w:cstheme="minorHAnsi"/>
        <w:b/>
      </w:rPr>
      <w:t xml:space="preserve">     </w:t>
    </w:r>
    <w:r w:rsidR="00CC0917" w:rsidRPr="00545B79">
      <w:rPr>
        <w:rFonts w:cstheme="minorHAnsi"/>
        <w:b/>
      </w:rPr>
      <w:t>ACTA CORRESPONDIENTE A LA</w:t>
    </w:r>
    <w:r w:rsidR="00F52D2B">
      <w:rPr>
        <w:rFonts w:cstheme="minorHAnsi"/>
        <w:b/>
      </w:rPr>
      <w:t xml:space="preserve">          </w:t>
    </w:r>
    <w:r w:rsidR="00CC0917" w:rsidRPr="00545B79">
      <w:rPr>
        <w:rFonts w:cstheme="minorHAnsi"/>
        <w:b/>
      </w:rPr>
      <w:t>COMISIÓN</w:t>
    </w:r>
    <w:r w:rsidR="00F52D2B">
      <w:rPr>
        <w:rFonts w:cstheme="minorHAnsi"/>
        <w:b/>
      </w:rPr>
      <w:t xml:space="preserve"> EDILICIA</w:t>
    </w:r>
    <w:r w:rsidR="00CC0917" w:rsidRPr="00545B79">
      <w:rPr>
        <w:rFonts w:cstheme="minorHAnsi"/>
        <w:b/>
      </w:rPr>
      <w:t xml:space="preserve"> DE</w:t>
    </w:r>
    <w:r w:rsidR="006127A8">
      <w:rPr>
        <w:rFonts w:cstheme="minorHAnsi"/>
        <w:b/>
      </w:rPr>
      <w:t xml:space="preserve"> </w:t>
    </w:r>
    <w:r w:rsidR="009743DE">
      <w:rPr>
        <w:rFonts w:cstheme="minorHAnsi"/>
        <w:b/>
      </w:rPr>
      <w:t>MOVILIDAD</w:t>
    </w:r>
    <w:r w:rsidR="00CC0917" w:rsidRPr="00545B79">
      <w:rPr>
        <w:rFonts w:cstheme="minorHAnsi"/>
        <w:b/>
      </w:rPr>
      <w:t xml:space="preserve"> </w:t>
    </w:r>
  </w:p>
  <w:p w14:paraId="47D92DCB" w14:textId="13398870" w:rsidR="00CC0917" w:rsidRPr="00545B79" w:rsidRDefault="00CC0917" w:rsidP="00F52D2B">
    <w:pPr>
      <w:spacing w:after="0" w:line="240" w:lineRule="auto"/>
      <w:jc w:val="right"/>
      <w:rPr>
        <w:rFonts w:cstheme="minorHAnsi"/>
        <w:b/>
      </w:rPr>
    </w:pPr>
    <w:r>
      <w:rPr>
        <w:rFonts w:cstheme="minorHAnsi"/>
        <w:b/>
      </w:rPr>
      <w:t xml:space="preserve">                                                               CELEBRADA EL </w:t>
    </w:r>
    <w:r w:rsidR="00EB2787">
      <w:rPr>
        <w:rFonts w:cstheme="minorHAnsi"/>
        <w:b/>
      </w:rPr>
      <w:t>21</w:t>
    </w:r>
    <w:r>
      <w:rPr>
        <w:rFonts w:cstheme="minorHAnsi"/>
        <w:b/>
      </w:rPr>
      <w:t xml:space="preserve"> DE</w:t>
    </w:r>
    <w:r w:rsidR="00A71368">
      <w:rPr>
        <w:rFonts w:cstheme="minorHAnsi"/>
        <w:b/>
      </w:rPr>
      <w:t xml:space="preserve"> </w:t>
    </w:r>
    <w:r w:rsidR="00EB2787">
      <w:rPr>
        <w:rFonts w:cstheme="minorHAnsi"/>
        <w:b/>
      </w:rPr>
      <w:t>DICI</w:t>
    </w:r>
    <w:r w:rsidR="00607D89">
      <w:rPr>
        <w:rFonts w:cstheme="minorHAnsi"/>
        <w:b/>
      </w:rPr>
      <w:t>EMBRE</w:t>
    </w:r>
    <w:r>
      <w:rPr>
        <w:rFonts w:cstheme="minorHAnsi"/>
        <w:b/>
      </w:rPr>
      <w:t xml:space="preserve"> DEL 202</w:t>
    </w:r>
    <w:r w:rsidR="005A0382">
      <w:rPr>
        <w:rFonts w:cstheme="minorHAnsi"/>
        <w:b/>
      </w:rPr>
      <w:t>2</w:t>
    </w:r>
    <w:r w:rsidRPr="00545B79">
      <w:rPr>
        <w:rFonts w:cstheme="minorHAnsi"/>
        <w:b/>
      </w:rPr>
      <w:t xml:space="preserve">                                                                                                                                                                  </w:t>
    </w:r>
    <w:r w:rsidR="005A0382">
      <w:rPr>
        <w:rFonts w:cstheme="minorHAnsi"/>
        <w:b/>
      </w:rPr>
      <w:t>FERNANDA JANETH MARTÍNEZ NÚÑEZ</w:t>
    </w:r>
    <w:r w:rsidRPr="00545B79">
      <w:rPr>
        <w:rFonts w:cstheme="minorHAnsi"/>
        <w:b/>
      </w:rPr>
      <w:t xml:space="preserve">                                                                                                         </w:t>
    </w:r>
    <w:r w:rsidRPr="00545B79">
      <w:rPr>
        <w:b/>
      </w:rPr>
      <w:t xml:space="preserve"> REGIDOR</w:t>
    </w:r>
    <w:r w:rsidR="005A0382">
      <w:rPr>
        <w:b/>
      </w:rPr>
      <w:t>A</w:t>
    </w:r>
    <w:r w:rsidR="00D4195C">
      <w:rPr>
        <w:b/>
      </w:rPr>
      <w:t>.</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15:restartNumberingAfterBreak="0">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9B590E"/>
    <w:multiLevelType w:val="hybridMultilevel"/>
    <w:tmpl w:val="64301DB8"/>
    <w:lvl w:ilvl="0" w:tplc="2FE4CD3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3B1D77"/>
    <w:multiLevelType w:val="hybridMultilevel"/>
    <w:tmpl w:val="06985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0584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654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629553">
    <w:abstractNumId w:val="1"/>
  </w:num>
  <w:num w:numId="4" w16cid:durableId="1375235327">
    <w:abstractNumId w:val="0"/>
  </w:num>
  <w:num w:numId="5" w16cid:durableId="1396975047">
    <w:abstractNumId w:val="6"/>
  </w:num>
  <w:num w:numId="6" w16cid:durableId="192890957">
    <w:abstractNumId w:val="3"/>
  </w:num>
  <w:num w:numId="7" w16cid:durableId="1822966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452110">
    <w:abstractNumId w:val="4"/>
  </w:num>
  <w:num w:numId="9" w16cid:durableId="756635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D"/>
    <w:rsid w:val="0000029E"/>
    <w:rsid w:val="000050FC"/>
    <w:rsid w:val="0000612D"/>
    <w:rsid w:val="00013C1A"/>
    <w:rsid w:val="00020E3E"/>
    <w:rsid w:val="00026B3E"/>
    <w:rsid w:val="00046549"/>
    <w:rsid w:val="0005194E"/>
    <w:rsid w:val="00053DEF"/>
    <w:rsid w:val="00070956"/>
    <w:rsid w:val="00072AD2"/>
    <w:rsid w:val="00083657"/>
    <w:rsid w:val="00086A32"/>
    <w:rsid w:val="00094853"/>
    <w:rsid w:val="000A72C9"/>
    <w:rsid w:val="000B1ADD"/>
    <w:rsid w:val="000C20DA"/>
    <w:rsid w:val="001170D9"/>
    <w:rsid w:val="00126D9A"/>
    <w:rsid w:val="00130C2B"/>
    <w:rsid w:val="00132F76"/>
    <w:rsid w:val="00151154"/>
    <w:rsid w:val="001662FA"/>
    <w:rsid w:val="00166769"/>
    <w:rsid w:val="0018239B"/>
    <w:rsid w:val="00183563"/>
    <w:rsid w:val="0019432A"/>
    <w:rsid w:val="001A0DD5"/>
    <w:rsid w:val="001B3214"/>
    <w:rsid w:val="001B4E36"/>
    <w:rsid w:val="001D5E9B"/>
    <w:rsid w:val="001E3ACC"/>
    <w:rsid w:val="001E4F21"/>
    <w:rsid w:val="001F0B62"/>
    <w:rsid w:val="001F5AFD"/>
    <w:rsid w:val="00203298"/>
    <w:rsid w:val="0022510E"/>
    <w:rsid w:val="0023267D"/>
    <w:rsid w:val="00232D96"/>
    <w:rsid w:val="00235139"/>
    <w:rsid w:val="002435AF"/>
    <w:rsid w:val="0025491F"/>
    <w:rsid w:val="0026464C"/>
    <w:rsid w:val="00272144"/>
    <w:rsid w:val="00272E0A"/>
    <w:rsid w:val="002771C1"/>
    <w:rsid w:val="00287AEF"/>
    <w:rsid w:val="002B1B62"/>
    <w:rsid w:val="002C496D"/>
    <w:rsid w:val="002D501A"/>
    <w:rsid w:val="002E182F"/>
    <w:rsid w:val="002E3F6F"/>
    <w:rsid w:val="002F349C"/>
    <w:rsid w:val="002F6BBA"/>
    <w:rsid w:val="00302801"/>
    <w:rsid w:val="003055DD"/>
    <w:rsid w:val="00317516"/>
    <w:rsid w:val="0034789D"/>
    <w:rsid w:val="00353E4F"/>
    <w:rsid w:val="00370909"/>
    <w:rsid w:val="00377057"/>
    <w:rsid w:val="00383448"/>
    <w:rsid w:val="00386186"/>
    <w:rsid w:val="0039496F"/>
    <w:rsid w:val="003953EE"/>
    <w:rsid w:val="003A351A"/>
    <w:rsid w:val="003F4946"/>
    <w:rsid w:val="00425E94"/>
    <w:rsid w:val="004413CC"/>
    <w:rsid w:val="004515BA"/>
    <w:rsid w:val="00453252"/>
    <w:rsid w:val="0046769A"/>
    <w:rsid w:val="00475814"/>
    <w:rsid w:val="004856AB"/>
    <w:rsid w:val="004A488E"/>
    <w:rsid w:val="004A60DD"/>
    <w:rsid w:val="004B20D8"/>
    <w:rsid w:val="004D2BE7"/>
    <w:rsid w:val="004E2D02"/>
    <w:rsid w:val="00505574"/>
    <w:rsid w:val="00506A69"/>
    <w:rsid w:val="00507E80"/>
    <w:rsid w:val="0053046F"/>
    <w:rsid w:val="00536072"/>
    <w:rsid w:val="00537127"/>
    <w:rsid w:val="00545B79"/>
    <w:rsid w:val="005516F8"/>
    <w:rsid w:val="0055696D"/>
    <w:rsid w:val="00560CDB"/>
    <w:rsid w:val="00587329"/>
    <w:rsid w:val="00587D07"/>
    <w:rsid w:val="00594BC9"/>
    <w:rsid w:val="005A0382"/>
    <w:rsid w:val="005C12C5"/>
    <w:rsid w:val="005C2817"/>
    <w:rsid w:val="005D29C7"/>
    <w:rsid w:val="005D391C"/>
    <w:rsid w:val="005F3054"/>
    <w:rsid w:val="005F4E50"/>
    <w:rsid w:val="005F6540"/>
    <w:rsid w:val="0060356B"/>
    <w:rsid w:val="00607D89"/>
    <w:rsid w:val="006127A8"/>
    <w:rsid w:val="00621CC8"/>
    <w:rsid w:val="00622F4F"/>
    <w:rsid w:val="00636D7C"/>
    <w:rsid w:val="006372E5"/>
    <w:rsid w:val="006432C5"/>
    <w:rsid w:val="00651B1F"/>
    <w:rsid w:val="00656CF9"/>
    <w:rsid w:val="00680B64"/>
    <w:rsid w:val="0069115B"/>
    <w:rsid w:val="006A4B63"/>
    <w:rsid w:val="006C1B3D"/>
    <w:rsid w:val="006E3663"/>
    <w:rsid w:val="006F02D1"/>
    <w:rsid w:val="006F64BA"/>
    <w:rsid w:val="00706125"/>
    <w:rsid w:val="007327B6"/>
    <w:rsid w:val="00757C14"/>
    <w:rsid w:val="00760309"/>
    <w:rsid w:val="0076761D"/>
    <w:rsid w:val="0077415A"/>
    <w:rsid w:val="007966E0"/>
    <w:rsid w:val="007A5883"/>
    <w:rsid w:val="007B0413"/>
    <w:rsid w:val="007E1CFC"/>
    <w:rsid w:val="007E475A"/>
    <w:rsid w:val="007F3CA3"/>
    <w:rsid w:val="007F66DC"/>
    <w:rsid w:val="0082412F"/>
    <w:rsid w:val="00826B06"/>
    <w:rsid w:val="00846EAF"/>
    <w:rsid w:val="00866B97"/>
    <w:rsid w:val="00877BEC"/>
    <w:rsid w:val="0089337A"/>
    <w:rsid w:val="00893454"/>
    <w:rsid w:val="008A2A25"/>
    <w:rsid w:val="008A42AC"/>
    <w:rsid w:val="008B144A"/>
    <w:rsid w:val="008B3F9A"/>
    <w:rsid w:val="008C5108"/>
    <w:rsid w:val="008C76F7"/>
    <w:rsid w:val="008D53E6"/>
    <w:rsid w:val="008E0C1B"/>
    <w:rsid w:val="008F40ED"/>
    <w:rsid w:val="008F43D4"/>
    <w:rsid w:val="00905EE1"/>
    <w:rsid w:val="0095005E"/>
    <w:rsid w:val="00952015"/>
    <w:rsid w:val="00965007"/>
    <w:rsid w:val="00967147"/>
    <w:rsid w:val="009743DE"/>
    <w:rsid w:val="00980AF4"/>
    <w:rsid w:val="00984814"/>
    <w:rsid w:val="00987B43"/>
    <w:rsid w:val="009B4B25"/>
    <w:rsid w:val="009C2592"/>
    <w:rsid w:val="009C5460"/>
    <w:rsid w:val="009D478E"/>
    <w:rsid w:val="009E5668"/>
    <w:rsid w:val="009F1218"/>
    <w:rsid w:val="009F44DD"/>
    <w:rsid w:val="00A0398E"/>
    <w:rsid w:val="00A06273"/>
    <w:rsid w:val="00A073D0"/>
    <w:rsid w:val="00A14E7C"/>
    <w:rsid w:val="00A20CCD"/>
    <w:rsid w:val="00A24A3D"/>
    <w:rsid w:val="00A27397"/>
    <w:rsid w:val="00A31041"/>
    <w:rsid w:val="00A4010C"/>
    <w:rsid w:val="00A41BAC"/>
    <w:rsid w:val="00A64416"/>
    <w:rsid w:val="00A71368"/>
    <w:rsid w:val="00A7671F"/>
    <w:rsid w:val="00A80DA9"/>
    <w:rsid w:val="00A819E2"/>
    <w:rsid w:val="00A92A19"/>
    <w:rsid w:val="00AB0896"/>
    <w:rsid w:val="00AB7B67"/>
    <w:rsid w:val="00AC0B03"/>
    <w:rsid w:val="00AC316E"/>
    <w:rsid w:val="00AC3891"/>
    <w:rsid w:val="00AC4021"/>
    <w:rsid w:val="00AD618A"/>
    <w:rsid w:val="00AD7DCB"/>
    <w:rsid w:val="00AE0B56"/>
    <w:rsid w:val="00AE16BB"/>
    <w:rsid w:val="00AE30E8"/>
    <w:rsid w:val="00AE5959"/>
    <w:rsid w:val="00B34D8B"/>
    <w:rsid w:val="00B4721B"/>
    <w:rsid w:val="00B66245"/>
    <w:rsid w:val="00B82B8E"/>
    <w:rsid w:val="00B9395E"/>
    <w:rsid w:val="00B96171"/>
    <w:rsid w:val="00BA3C58"/>
    <w:rsid w:val="00BA47D9"/>
    <w:rsid w:val="00BB3037"/>
    <w:rsid w:val="00BC1F77"/>
    <w:rsid w:val="00BD1CD9"/>
    <w:rsid w:val="00BD385A"/>
    <w:rsid w:val="00C1525C"/>
    <w:rsid w:val="00C21DD2"/>
    <w:rsid w:val="00C2732A"/>
    <w:rsid w:val="00C31B74"/>
    <w:rsid w:val="00C356FF"/>
    <w:rsid w:val="00C43F31"/>
    <w:rsid w:val="00C475FA"/>
    <w:rsid w:val="00C53675"/>
    <w:rsid w:val="00C61527"/>
    <w:rsid w:val="00C8156A"/>
    <w:rsid w:val="00CA0AE3"/>
    <w:rsid w:val="00CA2230"/>
    <w:rsid w:val="00CA2C84"/>
    <w:rsid w:val="00CC0917"/>
    <w:rsid w:val="00CC1484"/>
    <w:rsid w:val="00CD1344"/>
    <w:rsid w:val="00CF7AE6"/>
    <w:rsid w:val="00D07825"/>
    <w:rsid w:val="00D23DBC"/>
    <w:rsid w:val="00D24A2B"/>
    <w:rsid w:val="00D316AF"/>
    <w:rsid w:val="00D3744B"/>
    <w:rsid w:val="00D4195C"/>
    <w:rsid w:val="00D4375A"/>
    <w:rsid w:val="00D46B23"/>
    <w:rsid w:val="00D471A2"/>
    <w:rsid w:val="00D62565"/>
    <w:rsid w:val="00D716FB"/>
    <w:rsid w:val="00D7385A"/>
    <w:rsid w:val="00D9152C"/>
    <w:rsid w:val="00D94D97"/>
    <w:rsid w:val="00DA6193"/>
    <w:rsid w:val="00DD32BF"/>
    <w:rsid w:val="00DE07B2"/>
    <w:rsid w:val="00DE2639"/>
    <w:rsid w:val="00DE6B4E"/>
    <w:rsid w:val="00DF0F3E"/>
    <w:rsid w:val="00E046D5"/>
    <w:rsid w:val="00E11E05"/>
    <w:rsid w:val="00E14382"/>
    <w:rsid w:val="00E16AD2"/>
    <w:rsid w:val="00E31F7F"/>
    <w:rsid w:val="00E34E1E"/>
    <w:rsid w:val="00E50CAB"/>
    <w:rsid w:val="00E536B4"/>
    <w:rsid w:val="00E576FF"/>
    <w:rsid w:val="00E74F14"/>
    <w:rsid w:val="00E76768"/>
    <w:rsid w:val="00E85AEF"/>
    <w:rsid w:val="00EB2787"/>
    <w:rsid w:val="00EB4792"/>
    <w:rsid w:val="00EC1795"/>
    <w:rsid w:val="00EC42B5"/>
    <w:rsid w:val="00ED1A73"/>
    <w:rsid w:val="00F12877"/>
    <w:rsid w:val="00F1366A"/>
    <w:rsid w:val="00F147BC"/>
    <w:rsid w:val="00F20B81"/>
    <w:rsid w:val="00F37020"/>
    <w:rsid w:val="00F423A0"/>
    <w:rsid w:val="00F527C6"/>
    <w:rsid w:val="00F52D2B"/>
    <w:rsid w:val="00F54893"/>
    <w:rsid w:val="00F601CB"/>
    <w:rsid w:val="00F71343"/>
    <w:rsid w:val="00F8536D"/>
    <w:rsid w:val="00F85A26"/>
    <w:rsid w:val="00F872C1"/>
    <w:rsid w:val="00FA4132"/>
    <w:rsid w:val="00FA4C91"/>
    <w:rsid w:val="00FA5E96"/>
    <w:rsid w:val="00FB4C0C"/>
    <w:rsid w:val="00FB5979"/>
    <w:rsid w:val="00FC08E4"/>
    <w:rsid w:val="00FC1081"/>
    <w:rsid w:val="00FC3470"/>
    <w:rsid w:val="00FD06AC"/>
    <w:rsid w:val="00FD09E8"/>
    <w:rsid w:val="00FD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0E32"/>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 w:type="paragraph" w:styleId="Textoindependiente">
    <w:name w:val="Body Text"/>
    <w:basedOn w:val="Normal"/>
    <w:link w:val="TextoindependienteCar"/>
    <w:semiHidden/>
    <w:rsid w:val="006127A8"/>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6127A8"/>
    <w:rPr>
      <w:rFonts w:ascii="Times New Roman" w:eastAsia="Times New Roman" w:hAnsi="Times New Roman" w:cs="Times New Roman"/>
      <w:sz w:val="20"/>
      <w:szCs w:val="20"/>
      <w:lang w:val="es-ES_tradnl" w:eastAsia="ar-SA"/>
    </w:rPr>
  </w:style>
  <w:style w:type="paragraph" w:customStyle="1" w:styleId="Default">
    <w:name w:val="Default"/>
    <w:rsid w:val="00E576F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8B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CC6-6217-47EF-9BBF-46095EE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FERNANDA MARTINEZ</cp:lastModifiedBy>
  <cp:revision>59</cp:revision>
  <cp:lastPrinted>2022-12-21T15:54:00Z</cp:lastPrinted>
  <dcterms:created xsi:type="dcterms:W3CDTF">2022-04-27T15:26:00Z</dcterms:created>
  <dcterms:modified xsi:type="dcterms:W3CDTF">2023-01-12T15:34:00Z</dcterms:modified>
</cp:coreProperties>
</file>