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4EB4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19B87" wp14:editId="7288656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D21E" w14:textId="77777777" w:rsidR="00145775" w:rsidRDefault="00145775" w:rsidP="001457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6E216D0" wp14:editId="4A91E7D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9B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7AC5D21E" w14:textId="77777777" w:rsidR="00145775" w:rsidRDefault="00145775" w:rsidP="00145775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6E216D0" wp14:editId="4A91E7D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75A6242F" wp14:editId="01C71949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3A370A96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6C9DE2FF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14:paraId="001A4DEC" w14:textId="28177AD8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Pr="00C52DAE">
        <w:rPr>
          <w:rFonts w:ascii="Times New Roman" w:hAnsi="Times New Roman"/>
          <w:b/>
          <w:sz w:val="24"/>
          <w:szCs w:val="24"/>
        </w:rPr>
        <w:t xml:space="preserve"> la </w:t>
      </w:r>
      <w:r>
        <w:rPr>
          <w:rFonts w:ascii="Times New Roman" w:hAnsi="Times New Roman"/>
          <w:b/>
          <w:sz w:val="24"/>
          <w:szCs w:val="24"/>
        </w:rPr>
        <w:t>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</w:t>
      </w:r>
      <w:proofErr w:type="gramStart"/>
      <w:r w:rsidRPr="00C52DAE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b/>
          <w:sz w:val="24"/>
          <w:szCs w:val="24"/>
        </w:rPr>
        <w:t xml:space="preserve"> Permanente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Pr="00C52DAE">
        <w:rPr>
          <w:rFonts w:ascii="Times New Roman" w:hAnsi="Times New Roman"/>
          <w:b/>
          <w:sz w:val="24"/>
          <w:szCs w:val="24"/>
        </w:rPr>
        <w:t xml:space="preserve">Igualdad de Género.        </w:t>
      </w:r>
    </w:p>
    <w:p w14:paraId="0C2BFED3" w14:textId="77777777" w:rsidR="00145775" w:rsidRPr="00C52DAE" w:rsidRDefault="00145775" w:rsidP="00145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B9EF4" w14:textId="0C6AB2CD" w:rsidR="00145775" w:rsidRPr="00C52DAE" w:rsidRDefault="00145775" w:rsidP="00145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>Pedro Tla</w:t>
      </w:r>
      <w:r w:rsidR="0046560C">
        <w:rPr>
          <w:rFonts w:ascii="Times New Roman" w:hAnsi="Times New Roman"/>
          <w:sz w:val="24"/>
          <w:szCs w:val="24"/>
        </w:rPr>
        <w:t>quepaque. Jalisco a,</w:t>
      </w:r>
      <w:r w:rsidR="005351F4">
        <w:rPr>
          <w:rFonts w:ascii="Times New Roman" w:hAnsi="Times New Roman"/>
          <w:sz w:val="24"/>
          <w:szCs w:val="24"/>
        </w:rPr>
        <w:t xml:space="preserve"> </w:t>
      </w:r>
      <w:r w:rsidR="004B7937">
        <w:rPr>
          <w:rFonts w:ascii="Times New Roman" w:hAnsi="Times New Roman"/>
          <w:sz w:val="24"/>
          <w:szCs w:val="24"/>
        </w:rPr>
        <w:t>16</w:t>
      </w:r>
      <w:r w:rsidR="0046560C">
        <w:rPr>
          <w:rFonts w:ascii="Times New Roman" w:hAnsi="Times New Roman"/>
          <w:sz w:val="24"/>
          <w:szCs w:val="24"/>
        </w:rPr>
        <w:t xml:space="preserve"> de </w:t>
      </w:r>
      <w:r w:rsidR="005351F4">
        <w:rPr>
          <w:rFonts w:ascii="Times New Roman" w:hAnsi="Times New Roman"/>
          <w:sz w:val="24"/>
          <w:szCs w:val="24"/>
        </w:rPr>
        <w:t>diciem</w:t>
      </w:r>
      <w:r w:rsidR="00D47713">
        <w:rPr>
          <w:rFonts w:ascii="Times New Roman" w:hAnsi="Times New Roman"/>
          <w:sz w:val="24"/>
          <w:szCs w:val="24"/>
        </w:rPr>
        <w:t>bre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14:paraId="1A6D9E45" w14:textId="77777777" w:rsidR="00145775" w:rsidRPr="00C52DAE" w:rsidRDefault="00145775" w:rsidP="00145775">
      <w:pPr>
        <w:jc w:val="right"/>
        <w:rPr>
          <w:rFonts w:ascii="Times New Roman" w:hAnsi="Times New Roman"/>
          <w:sz w:val="24"/>
          <w:szCs w:val="24"/>
        </w:rPr>
      </w:pPr>
    </w:p>
    <w:p w14:paraId="08AFE8F0" w14:textId="77777777" w:rsidR="00EF332A" w:rsidRDefault="00145775" w:rsidP="00D32A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</w:t>
      </w:r>
      <w:r w:rsidR="00F81F8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buen</w:t>
      </w:r>
      <w:r w:rsidR="00D47713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="00D47713">
        <w:rPr>
          <w:rFonts w:ascii="Times New Roman" w:hAnsi="Times New Roman"/>
          <w:sz w:val="24"/>
          <w:szCs w:val="24"/>
        </w:rPr>
        <w:t>tardes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compañera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 w:rsidRPr="00C52DAE">
        <w:rPr>
          <w:rFonts w:ascii="Times New Roman" w:hAnsi="Times New Roman"/>
          <w:sz w:val="24"/>
          <w:szCs w:val="24"/>
        </w:rPr>
        <w:t xml:space="preserve"> así como al regidor</w:t>
      </w:r>
      <w:r w:rsidR="00653760">
        <w:rPr>
          <w:rFonts w:ascii="Times New Roman" w:hAnsi="Times New Roman"/>
          <w:sz w:val="24"/>
          <w:szCs w:val="24"/>
        </w:rPr>
        <w:t xml:space="preserve"> asistente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>
        <w:rPr>
          <w:rFonts w:ascii="Times New Roman" w:hAnsi="Times New Roman"/>
          <w:sz w:val="24"/>
          <w:szCs w:val="24"/>
        </w:rPr>
        <w:t>anente de Igualdad de Género,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</w:t>
      </w:r>
      <w:r w:rsidR="00EF332A">
        <w:rPr>
          <w:rFonts w:ascii="Times New Roman" w:hAnsi="Times New Roman"/>
          <w:sz w:val="24"/>
          <w:szCs w:val="24"/>
        </w:rPr>
        <w:t>l de</w:t>
      </w:r>
      <w:r w:rsidRPr="00C52DAE">
        <w:rPr>
          <w:rFonts w:ascii="Times New Roman" w:hAnsi="Times New Roman"/>
          <w:sz w:val="24"/>
          <w:szCs w:val="24"/>
        </w:rPr>
        <w:t xml:space="preserve">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 w:rsidR="00EF332A">
        <w:rPr>
          <w:rFonts w:ascii="Times New Roman" w:hAnsi="Times New Roman"/>
          <w:sz w:val="24"/>
          <w:szCs w:val="24"/>
        </w:rPr>
        <w:t xml:space="preserve">. </w:t>
      </w:r>
      <w:r w:rsidR="00EF332A" w:rsidRPr="00DF23A9">
        <w:rPr>
          <w:rFonts w:ascii="Times New Roman" w:hAnsi="Times New Roman"/>
          <w:sz w:val="24"/>
          <w:szCs w:val="24"/>
        </w:rPr>
        <w:t>Por la Unidad de Atención a la Violencia Intrafamiliar (UVI)</w:t>
      </w:r>
      <w:r w:rsidR="00EF332A">
        <w:rPr>
          <w:rFonts w:ascii="Times New Roman" w:hAnsi="Times New Roman"/>
          <w:sz w:val="24"/>
          <w:szCs w:val="24"/>
        </w:rPr>
        <w:t xml:space="preserve"> a través de la </w:t>
      </w:r>
      <w:r w:rsidR="00EF332A" w:rsidRPr="00DF23A9">
        <w:rPr>
          <w:rFonts w:ascii="Times New Roman" w:hAnsi="Times New Roman"/>
          <w:sz w:val="24"/>
          <w:szCs w:val="24"/>
        </w:rPr>
        <w:t xml:space="preserve">Dirección </w:t>
      </w:r>
      <w:r w:rsidR="00EF332A">
        <w:rPr>
          <w:rFonts w:ascii="Times New Roman" w:hAnsi="Times New Roman"/>
          <w:sz w:val="24"/>
          <w:szCs w:val="24"/>
        </w:rPr>
        <w:t>correspondiente,</w:t>
      </w:r>
      <w:r w:rsidR="00EF332A" w:rsidRPr="00DF23A9">
        <w:rPr>
          <w:rFonts w:ascii="Times New Roman" w:hAnsi="Times New Roman"/>
          <w:sz w:val="24"/>
          <w:szCs w:val="24"/>
        </w:rPr>
        <w:t xml:space="preserve"> a qu</w:t>
      </w:r>
      <w:r w:rsidR="00EF332A">
        <w:rPr>
          <w:rFonts w:ascii="Times New Roman" w:hAnsi="Times New Roman"/>
          <w:sz w:val="24"/>
          <w:szCs w:val="24"/>
        </w:rPr>
        <w:t>ien</w:t>
      </w:r>
      <w:r w:rsidR="00EF332A" w:rsidRPr="00DF23A9">
        <w:rPr>
          <w:rFonts w:ascii="Times New Roman" w:hAnsi="Times New Roman"/>
          <w:sz w:val="24"/>
          <w:szCs w:val="24"/>
        </w:rPr>
        <w:t xml:space="preserve"> represent</w:t>
      </w:r>
      <w:r w:rsidR="00EF332A">
        <w:rPr>
          <w:rFonts w:ascii="Times New Roman" w:hAnsi="Times New Roman"/>
          <w:sz w:val="24"/>
          <w:szCs w:val="24"/>
        </w:rPr>
        <w:t>ó</w:t>
      </w:r>
      <w:r w:rsidR="00EF332A" w:rsidRPr="00DF23A9">
        <w:rPr>
          <w:rFonts w:ascii="Times New Roman" w:hAnsi="Times New Roman"/>
          <w:sz w:val="24"/>
          <w:szCs w:val="24"/>
        </w:rPr>
        <w:t xml:space="preserve"> a la Dirección de Juzgados Municipales y</w:t>
      </w:r>
      <w:r w:rsidR="00EF332A">
        <w:rPr>
          <w:rFonts w:ascii="Times New Roman" w:hAnsi="Times New Roman"/>
          <w:sz w:val="24"/>
          <w:szCs w:val="24"/>
        </w:rPr>
        <w:t xml:space="preserve"> </w:t>
      </w:r>
      <w:r w:rsidR="00EF332A" w:rsidRPr="00DF23A9">
        <w:rPr>
          <w:rFonts w:ascii="Times New Roman" w:hAnsi="Times New Roman"/>
          <w:sz w:val="24"/>
          <w:szCs w:val="24"/>
        </w:rPr>
        <w:t xml:space="preserve">a la </w:t>
      </w:r>
      <w:proofErr w:type="gramStart"/>
      <w:r w:rsidR="00EF332A" w:rsidRPr="00DF23A9">
        <w:rPr>
          <w:rFonts w:ascii="Times New Roman" w:hAnsi="Times New Roman"/>
          <w:sz w:val="24"/>
          <w:szCs w:val="24"/>
        </w:rPr>
        <w:t>Dire</w:t>
      </w:r>
      <w:r w:rsidR="00EF332A">
        <w:rPr>
          <w:rFonts w:ascii="Times New Roman" w:hAnsi="Times New Roman"/>
          <w:sz w:val="24"/>
          <w:szCs w:val="24"/>
        </w:rPr>
        <w:t>ctora</w:t>
      </w:r>
      <w:proofErr w:type="gramEnd"/>
      <w:r w:rsidR="00EF332A" w:rsidRPr="00DF23A9">
        <w:rPr>
          <w:rFonts w:ascii="Times New Roman" w:hAnsi="Times New Roman"/>
          <w:sz w:val="24"/>
          <w:szCs w:val="24"/>
        </w:rPr>
        <w:t xml:space="preserve"> del Instituto de las Mujeres y para la Igualdad Sustantiva </w:t>
      </w:r>
      <w:r w:rsidR="00EF332A">
        <w:rPr>
          <w:rFonts w:ascii="Times New Roman" w:hAnsi="Times New Roman"/>
          <w:sz w:val="24"/>
          <w:szCs w:val="24"/>
        </w:rPr>
        <w:t>en San Pedro Tlaquepaque.</w:t>
      </w:r>
      <w:r w:rsidR="00EF332A" w:rsidRPr="00766EB8">
        <w:rPr>
          <w:rFonts w:ascii="Times New Roman" w:hAnsi="Times New Roman"/>
          <w:sz w:val="24"/>
          <w:szCs w:val="24"/>
        </w:rPr>
        <w:t xml:space="preserve"> </w:t>
      </w:r>
    </w:p>
    <w:p w14:paraId="7A5D8B07" w14:textId="0135B86F" w:rsidR="00145775" w:rsidRPr="006F5689" w:rsidRDefault="00E64702" w:rsidP="00D32A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332A">
        <w:rPr>
          <w:rFonts w:ascii="Times New Roman" w:hAnsi="Times New Roman"/>
          <w:sz w:val="24"/>
          <w:szCs w:val="24"/>
        </w:rPr>
        <w:tab/>
        <w:t>Pa</w:t>
      </w:r>
      <w:r w:rsidR="00282CC9">
        <w:rPr>
          <w:rFonts w:ascii="Times New Roman" w:hAnsi="Times New Roman"/>
          <w:sz w:val="24"/>
          <w:szCs w:val="24"/>
        </w:rPr>
        <w:t>r</w:t>
      </w:r>
      <w:r w:rsidR="00EF332A">
        <w:rPr>
          <w:rFonts w:ascii="Times New Roman" w:hAnsi="Times New Roman"/>
          <w:sz w:val="24"/>
          <w:szCs w:val="24"/>
        </w:rPr>
        <w:t>a</w:t>
      </w:r>
      <w:r w:rsidR="00282CC9">
        <w:rPr>
          <w:rFonts w:ascii="Times New Roman" w:hAnsi="Times New Roman"/>
          <w:sz w:val="24"/>
          <w:szCs w:val="24"/>
        </w:rPr>
        <w:t xml:space="preserve"> lo cual,</w:t>
      </w:r>
      <w:r w:rsidR="00145775">
        <w:rPr>
          <w:rFonts w:ascii="Times New Roman" w:hAnsi="Times New Roman"/>
          <w:sz w:val="24"/>
          <w:szCs w:val="24"/>
        </w:rPr>
        <w:t xml:space="preserve"> declaró</w:t>
      </w:r>
      <w:r w:rsidR="00145775" w:rsidRPr="00C52DAE">
        <w:rPr>
          <w:rFonts w:ascii="Times New Roman" w:hAnsi="Times New Roman"/>
          <w:sz w:val="24"/>
          <w:szCs w:val="24"/>
        </w:rPr>
        <w:t xml:space="preserve"> que</w:t>
      </w:r>
      <w:r w:rsidR="009E7983">
        <w:rPr>
          <w:rFonts w:ascii="Times New Roman" w:hAnsi="Times New Roman"/>
          <w:sz w:val="24"/>
          <w:szCs w:val="24"/>
        </w:rPr>
        <w:t xml:space="preserve">, siendo las </w:t>
      </w:r>
      <w:r w:rsidR="00245C29">
        <w:rPr>
          <w:rFonts w:ascii="Times New Roman" w:hAnsi="Times New Roman"/>
          <w:sz w:val="24"/>
          <w:szCs w:val="24"/>
        </w:rPr>
        <w:t>12:21</w:t>
      </w:r>
      <w:r w:rsidR="00145775" w:rsidRPr="00C52DAE">
        <w:rPr>
          <w:rFonts w:ascii="Times New Roman" w:hAnsi="Times New Roman"/>
          <w:sz w:val="24"/>
          <w:szCs w:val="24"/>
        </w:rPr>
        <w:t xml:space="preserve"> horas</w:t>
      </w:r>
      <w:r w:rsidR="00653F1B">
        <w:rPr>
          <w:rFonts w:ascii="Times New Roman" w:hAnsi="Times New Roman"/>
          <w:sz w:val="24"/>
          <w:szCs w:val="24"/>
        </w:rPr>
        <w:t xml:space="preserve">, del día </w:t>
      </w:r>
      <w:r w:rsidR="00245C29">
        <w:rPr>
          <w:rFonts w:ascii="Times New Roman" w:hAnsi="Times New Roman"/>
          <w:sz w:val="24"/>
          <w:szCs w:val="24"/>
        </w:rPr>
        <w:t>16</w:t>
      </w:r>
      <w:r w:rsidR="00AC3E8E">
        <w:rPr>
          <w:rFonts w:ascii="Times New Roman" w:hAnsi="Times New Roman"/>
          <w:sz w:val="24"/>
          <w:szCs w:val="24"/>
        </w:rPr>
        <w:t xml:space="preserve"> de </w:t>
      </w:r>
      <w:r w:rsidR="00245C29">
        <w:rPr>
          <w:rFonts w:ascii="Times New Roman" w:hAnsi="Times New Roman"/>
          <w:sz w:val="24"/>
          <w:szCs w:val="24"/>
        </w:rPr>
        <w:t>dic</w:t>
      </w:r>
      <w:r w:rsidR="005351F4">
        <w:rPr>
          <w:rFonts w:ascii="Times New Roman" w:hAnsi="Times New Roman"/>
          <w:sz w:val="24"/>
          <w:szCs w:val="24"/>
        </w:rPr>
        <w:t>iem</w:t>
      </w:r>
      <w:r w:rsidR="00D47713">
        <w:rPr>
          <w:rFonts w:ascii="Times New Roman" w:hAnsi="Times New Roman"/>
          <w:sz w:val="24"/>
          <w:szCs w:val="24"/>
        </w:rPr>
        <w:t>bre</w:t>
      </w:r>
      <w:r w:rsidR="00AC3E8E">
        <w:rPr>
          <w:rFonts w:ascii="Times New Roman" w:hAnsi="Times New Roman"/>
          <w:sz w:val="24"/>
          <w:szCs w:val="24"/>
        </w:rPr>
        <w:t xml:space="preserve">, del año </w:t>
      </w:r>
      <w:r w:rsidR="00145775" w:rsidRPr="00C52DAE">
        <w:rPr>
          <w:rFonts w:ascii="Times New Roman" w:hAnsi="Times New Roman"/>
          <w:sz w:val="24"/>
          <w:szCs w:val="24"/>
        </w:rPr>
        <w:t>2022</w:t>
      </w:r>
      <w:r w:rsidR="00EF332A">
        <w:rPr>
          <w:rFonts w:ascii="Times New Roman" w:hAnsi="Times New Roman"/>
          <w:sz w:val="24"/>
          <w:szCs w:val="24"/>
        </w:rPr>
        <w:t xml:space="preserve"> y, al</w:t>
      </w:r>
      <w:r w:rsidR="00145775" w:rsidRPr="00C52DAE">
        <w:rPr>
          <w:rFonts w:ascii="Times New Roman" w:hAnsi="Times New Roman"/>
          <w:sz w:val="24"/>
          <w:szCs w:val="24"/>
        </w:rPr>
        <w:t xml:space="preserve"> encontr</w:t>
      </w:r>
      <w:r w:rsidR="00EF332A">
        <w:rPr>
          <w:rFonts w:ascii="Times New Roman" w:hAnsi="Times New Roman"/>
          <w:sz w:val="24"/>
          <w:szCs w:val="24"/>
        </w:rPr>
        <w:t>arse</w:t>
      </w:r>
      <w:r w:rsidR="00145775" w:rsidRPr="00C52DAE">
        <w:rPr>
          <w:rFonts w:ascii="Times New Roman" w:hAnsi="Times New Roman"/>
          <w:sz w:val="24"/>
          <w:szCs w:val="24"/>
        </w:rPr>
        <w:t xml:space="preserve"> en </w:t>
      </w:r>
      <w:r w:rsidR="00245C29">
        <w:rPr>
          <w:rFonts w:ascii="Times New Roman" w:hAnsi="Times New Roman"/>
          <w:sz w:val="24"/>
          <w:szCs w:val="24"/>
        </w:rPr>
        <w:t>e</w:t>
      </w:r>
      <w:r w:rsidR="00145775" w:rsidRPr="00C52DAE">
        <w:rPr>
          <w:rFonts w:ascii="Times New Roman" w:hAnsi="Times New Roman"/>
          <w:sz w:val="24"/>
          <w:szCs w:val="24"/>
        </w:rPr>
        <w:t>l</w:t>
      </w:r>
      <w:r w:rsidR="00245C29">
        <w:rPr>
          <w:rFonts w:ascii="Times New Roman" w:hAnsi="Times New Roman"/>
          <w:sz w:val="24"/>
          <w:szCs w:val="24"/>
        </w:rPr>
        <w:t xml:space="preserve"> S</w:t>
      </w:r>
      <w:r w:rsidR="00145775">
        <w:rPr>
          <w:rFonts w:ascii="Times New Roman" w:hAnsi="Times New Roman"/>
          <w:sz w:val="24"/>
          <w:szCs w:val="24"/>
        </w:rPr>
        <w:t>al</w:t>
      </w:r>
      <w:r w:rsidR="00245C29">
        <w:rPr>
          <w:rFonts w:ascii="Times New Roman" w:hAnsi="Times New Roman"/>
          <w:sz w:val="24"/>
          <w:szCs w:val="24"/>
        </w:rPr>
        <w:t>ón de</w:t>
      </w:r>
      <w:r w:rsidR="00145775">
        <w:rPr>
          <w:rFonts w:ascii="Times New Roman" w:hAnsi="Times New Roman"/>
          <w:sz w:val="24"/>
          <w:szCs w:val="24"/>
        </w:rPr>
        <w:t xml:space="preserve"> </w:t>
      </w:r>
      <w:r w:rsidR="00245C29">
        <w:rPr>
          <w:rFonts w:ascii="Times New Roman" w:hAnsi="Times New Roman"/>
          <w:sz w:val="24"/>
          <w:szCs w:val="24"/>
        </w:rPr>
        <w:t>Sesiones</w:t>
      </w:r>
      <w:r w:rsidR="00145775">
        <w:rPr>
          <w:rFonts w:ascii="Times New Roman" w:hAnsi="Times New Roman"/>
          <w:sz w:val="24"/>
          <w:szCs w:val="24"/>
        </w:rPr>
        <w:t xml:space="preserve"> </w:t>
      </w:r>
      <w:r w:rsidR="00145775" w:rsidRPr="00C52DAE">
        <w:rPr>
          <w:rFonts w:ascii="Times New Roman" w:hAnsi="Times New Roman"/>
          <w:sz w:val="24"/>
          <w:szCs w:val="24"/>
        </w:rPr>
        <w:t>del Ayuntamiento de San Pedro Tlaquepaque,</w:t>
      </w:r>
      <w:r w:rsidR="00EF332A">
        <w:rPr>
          <w:rFonts w:ascii="Times New Roman" w:hAnsi="Times New Roman"/>
          <w:sz w:val="24"/>
          <w:szCs w:val="24"/>
        </w:rPr>
        <w:t xml:space="preserve"> Jalisco</w:t>
      </w:r>
      <w:r w:rsidR="00145775" w:rsidRPr="00C52DAE">
        <w:rPr>
          <w:rFonts w:ascii="Times New Roman" w:hAnsi="Times New Roman"/>
          <w:sz w:val="24"/>
          <w:szCs w:val="24"/>
        </w:rPr>
        <w:t xml:space="preserve"> y con fundamento en lo dispuesto por el artículo 49, fracción II de la </w:t>
      </w:r>
      <w:r w:rsidR="00EF332A">
        <w:rPr>
          <w:rFonts w:ascii="Times New Roman" w:hAnsi="Times New Roman"/>
          <w:sz w:val="24"/>
          <w:szCs w:val="24"/>
        </w:rPr>
        <w:t>L</w:t>
      </w:r>
      <w:r w:rsidR="00145775" w:rsidRPr="00C52DAE">
        <w:rPr>
          <w:rFonts w:ascii="Times New Roman" w:hAnsi="Times New Roman"/>
          <w:sz w:val="24"/>
          <w:szCs w:val="24"/>
        </w:rPr>
        <w:t xml:space="preserve">ey de Gobierno y la Administración </w:t>
      </w:r>
      <w:r w:rsidR="00EF332A">
        <w:rPr>
          <w:rFonts w:ascii="Times New Roman" w:hAnsi="Times New Roman"/>
          <w:sz w:val="24"/>
          <w:szCs w:val="24"/>
        </w:rPr>
        <w:t>P</w:t>
      </w:r>
      <w:r w:rsidR="00145775" w:rsidRPr="00C52DAE">
        <w:rPr>
          <w:rFonts w:ascii="Times New Roman" w:hAnsi="Times New Roman"/>
          <w:sz w:val="24"/>
          <w:szCs w:val="24"/>
        </w:rPr>
        <w:t xml:space="preserve">ública Municipal del Estado de Jalisco así como en los artículos, 35 fracción II, 73 párrafo tercero, 77 fracciones I a VI, </w:t>
      </w:r>
      <w:r w:rsidR="00145775"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8C72FF">
        <w:rPr>
          <w:rFonts w:ascii="Times New Roman" w:hAnsi="Times New Roman"/>
          <w:sz w:val="24"/>
          <w:szCs w:val="24"/>
        </w:rPr>
        <w:t xml:space="preserve"> 88,  92 fracción </w:t>
      </w:r>
      <w:r w:rsidR="008C72FF">
        <w:rPr>
          <w:rFonts w:ascii="Times New Roman" w:hAnsi="Times New Roman"/>
          <w:sz w:val="24"/>
          <w:szCs w:val="24"/>
        </w:rPr>
        <w:lastRenderedPageBreak/>
        <w:t>XXI</w:t>
      </w:r>
      <w:r w:rsidR="005E514C">
        <w:rPr>
          <w:rFonts w:ascii="Times New Roman" w:hAnsi="Times New Roman"/>
          <w:sz w:val="24"/>
          <w:szCs w:val="24"/>
        </w:rPr>
        <w:t>,</w:t>
      </w:r>
      <w:r w:rsidR="008C72FF">
        <w:rPr>
          <w:rFonts w:ascii="Times New Roman" w:hAnsi="Times New Roman"/>
          <w:sz w:val="24"/>
          <w:szCs w:val="24"/>
        </w:rPr>
        <w:t xml:space="preserve"> y</w:t>
      </w:r>
      <w:r w:rsidR="00145775" w:rsidRPr="00C52DAE">
        <w:rPr>
          <w:rFonts w:ascii="Times New Roman" w:hAnsi="Times New Roman"/>
          <w:sz w:val="24"/>
          <w:szCs w:val="24"/>
        </w:rPr>
        <w:t xml:space="preserve"> en el 113 del Reglamento del Gobierno y la Administración Pública del Ayuntamiento Constitucional de San Pedro Tlaquepaque </w:t>
      </w:r>
      <w:r w:rsidR="00EF332A">
        <w:rPr>
          <w:rFonts w:ascii="Times New Roman" w:hAnsi="Times New Roman"/>
          <w:sz w:val="24"/>
          <w:szCs w:val="24"/>
        </w:rPr>
        <w:t>con base en demás</w:t>
      </w:r>
      <w:r w:rsidR="00145775" w:rsidRPr="00C52DAE">
        <w:rPr>
          <w:rFonts w:ascii="Times New Roman" w:hAnsi="Times New Roman"/>
          <w:sz w:val="24"/>
          <w:szCs w:val="24"/>
        </w:rPr>
        <w:t xml:space="preserve"> compendios legislativos aplicables en la materia, </w:t>
      </w:r>
      <w:r w:rsidR="00245C29" w:rsidRPr="00766EB8">
        <w:rPr>
          <w:rFonts w:ascii="Times New Roman" w:hAnsi="Times New Roman"/>
          <w:sz w:val="24"/>
          <w:szCs w:val="24"/>
        </w:rPr>
        <w:t>inici</w:t>
      </w:r>
      <w:r w:rsidR="00245C29">
        <w:rPr>
          <w:rFonts w:ascii="Times New Roman" w:hAnsi="Times New Roman"/>
          <w:sz w:val="24"/>
          <w:szCs w:val="24"/>
        </w:rPr>
        <w:t>ó</w:t>
      </w:r>
      <w:r w:rsidR="00245C29" w:rsidRPr="00766EB8">
        <w:rPr>
          <w:rFonts w:ascii="Times New Roman" w:hAnsi="Times New Roman"/>
          <w:sz w:val="24"/>
          <w:szCs w:val="24"/>
        </w:rPr>
        <w:t xml:space="preserve"> </w:t>
      </w:r>
      <w:r w:rsidR="00245C29">
        <w:rPr>
          <w:rFonts w:ascii="Times New Roman" w:hAnsi="Times New Roman"/>
          <w:sz w:val="24"/>
          <w:szCs w:val="24"/>
        </w:rPr>
        <w:t>la sesión de comisión convocada para el día hoy; y, ya señalado, respecto a las acciones que</w:t>
      </w:r>
      <w:r w:rsidR="00827FF3">
        <w:rPr>
          <w:rFonts w:ascii="Times New Roman" w:hAnsi="Times New Roman"/>
          <w:sz w:val="24"/>
          <w:szCs w:val="24"/>
        </w:rPr>
        <w:t xml:space="preserve"> en esta jurisdicción administrativa realizan</w:t>
      </w:r>
      <w:r w:rsidR="00245C29">
        <w:rPr>
          <w:rFonts w:ascii="Times New Roman" w:hAnsi="Times New Roman"/>
          <w:sz w:val="24"/>
          <w:szCs w:val="24"/>
        </w:rPr>
        <w:t xml:space="preserve"> las dependencias</w:t>
      </w:r>
      <w:r w:rsidR="00827FF3">
        <w:rPr>
          <w:rFonts w:ascii="Times New Roman" w:hAnsi="Times New Roman"/>
          <w:sz w:val="24"/>
          <w:szCs w:val="24"/>
        </w:rPr>
        <w:t xml:space="preserve"> municipales </w:t>
      </w:r>
      <w:r w:rsidR="00245C29">
        <w:rPr>
          <w:rFonts w:ascii="Times New Roman" w:hAnsi="Times New Roman"/>
          <w:sz w:val="24"/>
          <w:szCs w:val="24"/>
        </w:rPr>
        <w:t>realizan y/o consideran aplicar con un sustento preventivo; con perspectiva de género y</w:t>
      </w:r>
      <w:r w:rsidR="00827FF3">
        <w:rPr>
          <w:rFonts w:ascii="Times New Roman" w:hAnsi="Times New Roman"/>
          <w:sz w:val="24"/>
          <w:szCs w:val="24"/>
        </w:rPr>
        <w:t>,</w:t>
      </w:r>
      <w:r w:rsidR="00245C29">
        <w:rPr>
          <w:rFonts w:ascii="Times New Roman" w:hAnsi="Times New Roman"/>
          <w:sz w:val="24"/>
          <w:szCs w:val="24"/>
        </w:rPr>
        <w:t xml:space="preserve"> donde</w:t>
      </w:r>
      <w:r w:rsidR="00827FF3">
        <w:rPr>
          <w:rFonts w:ascii="Times New Roman" w:hAnsi="Times New Roman"/>
          <w:sz w:val="24"/>
          <w:szCs w:val="24"/>
        </w:rPr>
        <w:t>,</w:t>
      </w:r>
      <w:r w:rsidR="00245C29">
        <w:rPr>
          <w:rFonts w:ascii="Times New Roman" w:hAnsi="Times New Roman"/>
          <w:sz w:val="24"/>
          <w:szCs w:val="24"/>
        </w:rPr>
        <w:t xml:space="preserve"> puedan incluirse así como constatar</w:t>
      </w:r>
      <w:r w:rsidR="00827FF3">
        <w:rPr>
          <w:rFonts w:ascii="Times New Roman" w:hAnsi="Times New Roman"/>
          <w:sz w:val="24"/>
          <w:szCs w:val="24"/>
        </w:rPr>
        <w:t>se</w:t>
      </w:r>
      <w:r w:rsidR="00245C29">
        <w:rPr>
          <w:rFonts w:ascii="Times New Roman" w:hAnsi="Times New Roman"/>
          <w:sz w:val="24"/>
          <w:szCs w:val="24"/>
        </w:rPr>
        <w:t xml:space="preserve"> acciones afirmativas</w:t>
      </w:r>
      <w:r w:rsidR="00827FF3">
        <w:rPr>
          <w:rFonts w:ascii="Times New Roman" w:hAnsi="Times New Roman"/>
          <w:sz w:val="24"/>
          <w:szCs w:val="24"/>
        </w:rPr>
        <w:t xml:space="preserve">. Razón </w:t>
      </w:r>
      <w:r w:rsidR="00245C29">
        <w:rPr>
          <w:rFonts w:ascii="Times New Roman" w:hAnsi="Times New Roman"/>
          <w:sz w:val="24"/>
          <w:szCs w:val="24"/>
        </w:rPr>
        <w:t xml:space="preserve">por lo cual, los órganos </w:t>
      </w:r>
      <w:r w:rsidR="00827FF3">
        <w:rPr>
          <w:rFonts w:ascii="Times New Roman" w:hAnsi="Times New Roman"/>
          <w:sz w:val="24"/>
          <w:szCs w:val="24"/>
        </w:rPr>
        <w:t>aludidos</w:t>
      </w:r>
      <w:r w:rsidR="00245C29">
        <w:rPr>
          <w:rFonts w:ascii="Times New Roman" w:hAnsi="Times New Roman"/>
          <w:sz w:val="24"/>
          <w:szCs w:val="24"/>
        </w:rPr>
        <w:t xml:space="preserve"> del Gobierno </w:t>
      </w:r>
      <w:r w:rsidR="006F5689">
        <w:rPr>
          <w:rFonts w:ascii="Times New Roman" w:hAnsi="Times New Roman"/>
          <w:sz w:val="24"/>
          <w:szCs w:val="24"/>
        </w:rPr>
        <w:t>Municipal</w:t>
      </w:r>
      <w:r w:rsidR="00245C29">
        <w:rPr>
          <w:rFonts w:ascii="Times New Roman" w:hAnsi="Times New Roman"/>
          <w:sz w:val="24"/>
          <w:szCs w:val="24"/>
        </w:rPr>
        <w:t xml:space="preserve"> presentan un reporte de las actividades cotidianas; y, que efectúan en materia de salvaguarda de los derechos humanos acorde a sus atribuciones.</w:t>
      </w:r>
    </w:p>
    <w:p w14:paraId="71AB7873" w14:textId="3B67E979" w:rsidR="00145775" w:rsidRPr="00C52DAE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Fue; en ese momento, cuando circuló la lista de asistencia, para efectos de verificar la presencia de los</w:t>
      </w:r>
      <w:r w:rsidR="00B428BD">
        <w:rPr>
          <w:rFonts w:ascii="Times New Roman" w:hAnsi="Times New Roman"/>
          <w:sz w:val="24"/>
          <w:szCs w:val="24"/>
        </w:rPr>
        <w:t xml:space="preserve"> miembros</w:t>
      </w:r>
      <w:r w:rsidRPr="00C52DAE">
        <w:rPr>
          <w:rFonts w:ascii="Times New Roman" w:hAnsi="Times New Roman"/>
          <w:sz w:val="24"/>
          <w:szCs w:val="24"/>
        </w:rPr>
        <w:t xml:space="preserve"> integrantes de la </w:t>
      </w:r>
      <w:r w:rsidR="00B428BD">
        <w:rPr>
          <w:rFonts w:ascii="Times New Roman" w:hAnsi="Times New Roman"/>
          <w:sz w:val="24"/>
          <w:szCs w:val="24"/>
        </w:rPr>
        <w:t>C</w:t>
      </w:r>
      <w:r w:rsidRPr="00C52DAE">
        <w:rPr>
          <w:rFonts w:ascii="Times New Roman" w:hAnsi="Times New Roman"/>
          <w:sz w:val="24"/>
          <w:szCs w:val="24"/>
        </w:rPr>
        <w:t>omisión</w:t>
      </w:r>
      <w:r w:rsidR="00B428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28BD">
        <w:rPr>
          <w:rFonts w:ascii="Times New Roman" w:hAnsi="Times New Roman"/>
          <w:sz w:val="24"/>
          <w:szCs w:val="24"/>
        </w:rPr>
        <w:t>Edilicia</w:t>
      </w:r>
      <w:proofErr w:type="gramEnd"/>
      <w:r w:rsidR="00B428BD">
        <w:rPr>
          <w:rFonts w:ascii="Times New Roman" w:hAnsi="Times New Roman"/>
          <w:sz w:val="24"/>
          <w:szCs w:val="24"/>
        </w:rPr>
        <w:t xml:space="preserve"> en dirección de su Presidenta, regidora</w:t>
      </w:r>
      <w:r w:rsidR="00191768">
        <w:rPr>
          <w:rFonts w:ascii="Times New Roman" w:hAnsi="Times New Roman"/>
          <w:sz w:val="24"/>
          <w:szCs w:val="24"/>
        </w:rPr>
        <w:t>.</w:t>
      </w:r>
      <w:r w:rsidR="00B428BD">
        <w:rPr>
          <w:rFonts w:ascii="Times New Roman" w:hAnsi="Times New Roman"/>
          <w:sz w:val="24"/>
          <w:szCs w:val="24"/>
        </w:rPr>
        <w:t xml:space="preserve"> Alma Dolores Hurtado Castillo</w:t>
      </w:r>
      <w:r w:rsidR="00191768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 efecto de declar</w:t>
      </w:r>
      <w:r w:rsidR="00B428BD">
        <w:rPr>
          <w:rFonts w:ascii="Times New Roman" w:hAnsi="Times New Roman"/>
          <w:sz w:val="24"/>
          <w:szCs w:val="24"/>
        </w:rPr>
        <w:t>ar</w:t>
      </w:r>
      <w:r w:rsidRPr="00C52DAE">
        <w:rPr>
          <w:rFonts w:ascii="Times New Roman" w:hAnsi="Times New Roman"/>
          <w:sz w:val="24"/>
          <w:szCs w:val="24"/>
        </w:rPr>
        <w:t xml:space="preserve"> e</w:t>
      </w:r>
      <w:r w:rsidR="006F568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</w:t>
      </w:r>
      <w:r w:rsidR="001917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1768">
        <w:rPr>
          <w:rFonts w:ascii="Times New Roman" w:hAnsi="Times New Roman"/>
          <w:sz w:val="24"/>
          <w:szCs w:val="24"/>
        </w:rPr>
        <w:t xml:space="preserve">conocer  </w:t>
      </w:r>
      <w:r w:rsidR="00B428BD">
        <w:rPr>
          <w:rFonts w:ascii="Times New Roman" w:hAnsi="Times New Roman"/>
          <w:sz w:val="24"/>
          <w:szCs w:val="24"/>
        </w:rPr>
        <w:t>las</w:t>
      </w:r>
      <w:proofErr w:type="gramEnd"/>
      <w:r w:rsidR="00B428BD">
        <w:rPr>
          <w:rFonts w:ascii="Times New Roman" w:hAnsi="Times New Roman"/>
          <w:sz w:val="24"/>
          <w:szCs w:val="24"/>
        </w:rPr>
        <w:t xml:space="preserve"> acciones que realizan los directores en la directriz</w:t>
      </w:r>
      <w:r w:rsidR="00191768">
        <w:rPr>
          <w:rFonts w:ascii="Times New Roman" w:hAnsi="Times New Roman"/>
          <w:sz w:val="24"/>
          <w:szCs w:val="24"/>
        </w:rPr>
        <w:t xml:space="preserve"> municipal</w:t>
      </w:r>
      <w:r w:rsidR="00B428BD">
        <w:rPr>
          <w:rFonts w:ascii="Times New Roman" w:hAnsi="Times New Roman"/>
          <w:sz w:val="24"/>
          <w:szCs w:val="24"/>
        </w:rPr>
        <w:t xml:space="preserve"> descrita y especificada en el orden del día correspondiente</w:t>
      </w:r>
      <w:r w:rsidR="00191768">
        <w:rPr>
          <w:rFonts w:ascii="Times New Roman" w:hAnsi="Times New Roman"/>
          <w:sz w:val="24"/>
          <w:szCs w:val="24"/>
        </w:rPr>
        <w:t xml:space="preserve"> así como el desahogo de la </w:t>
      </w:r>
      <w:r w:rsidR="00191768" w:rsidRPr="00C52DAE">
        <w:rPr>
          <w:rFonts w:ascii="Times New Roman" w:hAnsi="Times New Roman"/>
          <w:sz w:val="24"/>
          <w:szCs w:val="24"/>
        </w:rPr>
        <w:t>sesi</w:t>
      </w:r>
      <w:r w:rsidR="00191768">
        <w:rPr>
          <w:rFonts w:ascii="Times New Roman" w:hAnsi="Times New Roman"/>
          <w:sz w:val="24"/>
          <w:szCs w:val="24"/>
        </w:rPr>
        <w:t>ón para la cual fueron convocadas (os)</w:t>
      </w:r>
      <w:r w:rsidRPr="00C52DAE">
        <w:rPr>
          <w:rFonts w:ascii="Times New Roman" w:hAnsi="Times New Roman"/>
          <w:sz w:val="24"/>
          <w:szCs w:val="24"/>
        </w:rPr>
        <w:t xml:space="preserve">. El pase de la lista fue el siguiente:  </w:t>
      </w:r>
    </w:p>
    <w:p w14:paraId="5A38C165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sz w:val="24"/>
          <w:szCs w:val="24"/>
        </w:rPr>
        <w:t xml:space="preserve"> de Igualdad de Género.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4E603601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r w:rsidRPr="00C52DAE">
        <w:rPr>
          <w:rFonts w:ascii="Times New Roman" w:hAnsi="Times New Roman"/>
          <w:sz w:val="24"/>
          <w:szCs w:val="24"/>
        </w:rPr>
        <w:t>Igualdad de Género. Regidor</w:t>
      </w:r>
      <w:r w:rsidR="00984010">
        <w:rPr>
          <w:rFonts w:ascii="Times New Roman" w:hAnsi="Times New Roman"/>
          <w:sz w:val="24"/>
          <w:szCs w:val="24"/>
        </w:rPr>
        <w:t>. C.</w:t>
      </w:r>
      <w:r w:rsidRPr="00C52DAE">
        <w:rPr>
          <w:rFonts w:ascii="Times New Roman" w:hAnsi="Times New Roman"/>
          <w:sz w:val="24"/>
          <w:szCs w:val="24"/>
        </w:rPr>
        <w:t xml:space="preserve"> Braulio Ernesto García Pérez.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14:paraId="5C0496EF" w14:textId="2C92F80A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 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  <w:r w:rsidR="006F5689">
        <w:rPr>
          <w:rFonts w:ascii="Times New Roman" w:hAnsi="Times New Roman"/>
          <w:b/>
          <w:sz w:val="24"/>
          <w:szCs w:val="24"/>
        </w:rPr>
        <w:t xml:space="preserve"> 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371F2F1C" w14:textId="0700D505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 w:rsidRPr="00C52DAE">
        <w:rPr>
          <w:rFonts w:ascii="Times New Roman" w:hAnsi="Times New Roman"/>
          <w:sz w:val="24"/>
          <w:szCs w:val="24"/>
        </w:rPr>
        <w:t xml:space="preserve"> Adriana del </w:t>
      </w:r>
      <w:r w:rsidR="00D47713" w:rsidRPr="00C52DAE">
        <w:rPr>
          <w:rFonts w:ascii="Times New Roman" w:hAnsi="Times New Roman"/>
          <w:sz w:val="24"/>
          <w:szCs w:val="24"/>
        </w:rPr>
        <w:t>Carmen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 xml:space="preserve">. </w:t>
      </w:r>
      <w:r w:rsidR="003D4662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425F084F" w14:textId="1CF643B2" w:rsidR="00145775" w:rsidRDefault="00145775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</w:t>
      </w:r>
      <w:r>
        <w:rPr>
          <w:rFonts w:ascii="Times New Roman" w:hAnsi="Times New Roman"/>
          <w:sz w:val="24"/>
          <w:szCs w:val="24"/>
        </w:rPr>
        <w:t>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>
        <w:rPr>
          <w:rFonts w:ascii="Times New Roman" w:hAnsi="Times New Roman"/>
          <w:sz w:val="24"/>
          <w:szCs w:val="24"/>
        </w:rPr>
        <w:t xml:space="preserve"> María Patricia Meza Núñez</w:t>
      </w:r>
      <w:r w:rsidRPr="00C52DAE">
        <w:rPr>
          <w:rFonts w:ascii="Times New Roman" w:hAnsi="Times New Roman"/>
          <w:sz w:val="24"/>
          <w:szCs w:val="24"/>
        </w:rPr>
        <w:t>.</w:t>
      </w:r>
      <w:r w:rsidR="000D3C39">
        <w:rPr>
          <w:rFonts w:ascii="Times New Roman" w:hAnsi="Times New Roman"/>
          <w:sz w:val="24"/>
          <w:szCs w:val="24"/>
        </w:rPr>
        <w:t xml:space="preserve"> </w:t>
      </w:r>
      <w:r w:rsidR="006F5689">
        <w:rPr>
          <w:rFonts w:ascii="Times New Roman" w:hAnsi="Times New Roman"/>
          <w:b/>
          <w:bCs/>
          <w:sz w:val="24"/>
          <w:szCs w:val="24"/>
        </w:rPr>
        <w:t>Justificación de inasistencia a través del oficio del sistema electrónico número 232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52CE8EF2" w14:textId="77777777" w:rsidR="00B8709D" w:rsidRPr="00B8709D" w:rsidRDefault="00B8709D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300E1F" w14:textId="047BD016" w:rsidR="00B03D05" w:rsidRDefault="00145775" w:rsidP="00B03D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 encontrarse presentes</w:t>
      </w:r>
      <w:r w:rsidR="003766E3">
        <w:rPr>
          <w:rFonts w:ascii="Times New Roman" w:hAnsi="Times New Roman"/>
          <w:sz w:val="24"/>
          <w:szCs w:val="24"/>
        </w:rPr>
        <w:t xml:space="preserve"> cuatro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los </w:t>
      </w:r>
      <w:r w:rsidR="00D23C2C">
        <w:rPr>
          <w:rFonts w:ascii="Times New Roman" w:hAnsi="Times New Roman"/>
          <w:sz w:val="24"/>
          <w:szCs w:val="24"/>
        </w:rPr>
        <w:t>cinco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044C10">
        <w:rPr>
          <w:rFonts w:ascii="Times New Roman" w:hAnsi="Times New Roman"/>
          <w:b/>
          <w:sz w:val="24"/>
          <w:szCs w:val="24"/>
        </w:rPr>
        <w:t>mayoría</w:t>
      </w:r>
      <w:r w:rsidR="00D32A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los </w:t>
      </w:r>
      <w:r w:rsidR="00D23C2C">
        <w:rPr>
          <w:rFonts w:ascii="Times New Roman" w:hAnsi="Times New Roman"/>
          <w:sz w:val="24"/>
          <w:szCs w:val="24"/>
        </w:rPr>
        <w:t>asistentes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</w:t>
      </w:r>
      <w:r w:rsidR="00364492">
        <w:rPr>
          <w:rFonts w:ascii="Times New Roman" w:hAnsi="Times New Roman"/>
          <w:sz w:val="24"/>
          <w:szCs w:val="24"/>
        </w:rPr>
        <w:t>no, se tuviera a bien aprobar</w:t>
      </w:r>
      <w:r w:rsidR="00044C10">
        <w:rPr>
          <w:rFonts w:ascii="Times New Roman" w:hAnsi="Times New Roman"/>
          <w:sz w:val="24"/>
          <w:szCs w:val="24"/>
        </w:rPr>
        <w:t xml:space="preserve"> primero,</w:t>
      </w:r>
      <w:r w:rsidR="00B03D05">
        <w:rPr>
          <w:rFonts w:ascii="Times New Roman" w:hAnsi="Times New Roman"/>
          <w:sz w:val="24"/>
          <w:szCs w:val="24"/>
        </w:rPr>
        <w:t xml:space="preserve"> la aprobación del siguiente: </w:t>
      </w:r>
    </w:p>
    <w:p w14:paraId="1CEA8162" w14:textId="1AB4E2E7" w:rsidR="008F71CF" w:rsidRDefault="008F71CF" w:rsidP="008F71CF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Orden del día</w:t>
      </w:r>
    </w:p>
    <w:p w14:paraId="35B65F95" w14:textId="77777777" w:rsidR="008F71CF" w:rsidRPr="002D1E6E" w:rsidRDefault="008F71CF" w:rsidP="008F71CF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bCs/>
          <w:sz w:val="24"/>
          <w:szCs w:val="24"/>
        </w:rPr>
      </w:pPr>
      <w:r w:rsidRPr="002D1E6E">
        <w:rPr>
          <w:rFonts w:ascii="Times New Roman" w:hAnsi="Times New Roman"/>
          <w:bCs/>
          <w:sz w:val="24"/>
          <w:szCs w:val="24"/>
        </w:rPr>
        <w:t xml:space="preserve">Lista de asistencia y verificación de </w:t>
      </w:r>
      <w:r w:rsidRPr="002D1E6E">
        <w:rPr>
          <w:rFonts w:ascii="Times New Roman" w:hAnsi="Times New Roman"/>
          <w:bCs/>
          <w:i/>
          <w:sz w:val="24"/>
          <w:szCs w:val="24"/>
        </w:rPr>
        <w:t>Quórum legal</w:t>
      </w:r>
      <w:r w:rsidRPr="002D1E6E">
        <w:rPr>
          <w:rFonts w:ascii="Times New Roman" w:hAnsi="Times New Roman"/>
          <w:bCs/>
          <w:sz w:val="24"/>
          <w:szCs w:val="24"/>
        </w:rPr>
        <w:t xml:space="preserve"> para sesionar.</w:t>
      </w:r>
    </w:p>
    <w:p w14:paraId="307DAF3F" w14:textId="77777777" w:rsidR="008F71CF" w:rsidRPr="002D1E6E" w:rsidRDefault="008F71CF" w:rsidP="008F71CF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D1E6E">
        <w:rPr>
          <w:rFonts w:ascii="Times New Roman" w:hAnsi="Times New Roman"/>
          <w:bCs/>
          <w:sz w:val="24"/>
          <w:szCs w:val="24"/>
        </w:rPr>
        <w:t>Lectura</w:t>
      </w:r>
      <w:proofErr w:type="gramEnd"/>
      <w:r w:rsidRPr="002D1E6E">
        <w:rPr>
          <w:rFonts w:ascii="Times New Roman" w:hAnsi="Times New Roman"/>
          <w:bCs/>
          <w:sz w:val="24"/>
          <w:szCs w:val="24"/>
        </w:rPr>
        <w:t xml:space="preserve"> así como aprobación del orden del día.</w:t>
      </w:r>
    </w:p>
    <w:p w14:paraId="60B8CEBD" w14:textId="77777777" w:rsidR="008F71CF" w:rsidRPr="002D1E6E" w:rsidRDefault="008F71CF" w:rsidP="008F71CF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bCs/>
          <w:sz w:val="24"/>
          <w:szCs w:val="24"/>
        </w:rPr>
      </w:pPr>
      <w:r w:rsidRPr="002D1E6E">
        <w:rPr>
          <w:rFonts w:ascii="Times New Roman" w:hAnsi="Times New Roman"/>
          <w:bCs/>
          <w:sz w:val="24"/>
          <w:szCs w:val="24"/>
        </w:rPr>
        <w:t xml:space="preserve">Informe conjunto relativo a los casos de atención y seguimiento en el fomento de la igualad sustantiva entre los diversos sectores poblacionales en San Pedro Tlaquepaque. Ello, desde un enfoque preventivo y hasta la realización de acciones afirmativas </w:t>
      </w:r>
      <w:proofErr w:type="gramStart"/>
      <w:r w:rsidRPr="002D1E6E">
        <w:rPr>
          <w:rFonts w:ascii="Times New Roman" w:hAnsi="Times New Roman"/>
          <w:bCs/>
          <w:sz w:val="24"/>
          <w:szCs w:val="24"/>
        </w:rPr>
        <w:t>consideradas</w:t>
      </w:r>
      <w:proofErr w:type="gramEnd"/>
      <w:r w:rsidRPr="002D1E6E">
        <w:rPr>
          <w:rFonts w:ascii="Times New Roman" w:hAnsi="Times New Roman"/>
          <w:bCs/>
          <w:sz w:val="24"/>
          <w:szCs w:val="24"/>
        </w:rPr>
        <w:t xml:space="preserve"> así como realizadas por la Unidad de Atención a la Violencia Intrafamiliar, la Dirección de Juzgados Municipales así como por el Instituto de las Mujeres y para la Igualdad Sustantiva entre hombres y mujeres; organismo del Gobierno Municipal de San Pedro Tlaquepaque. </w:t>
      </w:r>
    </w:p>
    <w:p w14:paraId="2CE0141C" w14:textId="77777777" w:rsidR="008F71CF" w:rsidRPr="002D1E6E" w:rsidRDefault="008F71CF" w:rsidP="008F71CF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bCs/>
          <w:sz w:val="24"/>
          <w:szCs w:val="24"/>
        </w:rPr>
      </w:pPr>
      <w:r w:rsidRPr="002D1E6E">
        <w:rPr>
          <w:rFonts w:ascii="Times New Roman" w:hAnsi="Times New Roman"/>
          <w:bCs/>
          <w:sz w:val="24"/>
          <w:szCs w:val="24"/>
        </w:rPr>
        <w:t xml:space="preserve">Asuntos Generales.  </w:t>
      </w:r>
    </w:p>
    <w:p w14:paraId="2B703BC8" w14:textId="54065F80" w:rsidR="008F71CF" w:rsidRPr="002D1E6E" w:rsidRDefault="008F71CF" w:rsidP="008F71CF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bCs/>
          <w:sz w:val="24"/>
          <w:szCs w:val="24"/>
        </w:rPr>
      </w:pPr>
      <w:r w:rsidRPr="002D1E6E">
        <w:rPr>
          <w:rFonts w:ascii="Times New Roman" w:hAnsi="Times New Roman"/>
          <w:bCs/>
          <w:sz w:val="24"/>
          <w:szCs w:val="24"/>
        </w:rPr>
        <w:t xml:space="preserve">Clausura de la Sesión de Comisión </w:t>
      </w:r>
      <w:proofErr w:type="gramStart"/>
      <w:r w:rsidRPr="002D1E6E">
        <w:rPr>
          <w:rFonts w:ascii="Times New Roman" w:hAnsi="Times New Roman"/>
          <w:bCs/>
          <w:sz w:val="24"/>
          <w:szCs w:val="24"/>
        </w:rPr>
        <w:t>Edilicia</w:t>
      </w:r>
      <w:proofErr w:type="gramEnd"/>
      <w:r w:rsidR="00E675B0" w:rsidRPr="002D1E6E">
        <w:rPr>
          <w:rFonts w:ascii="Times New Roman" w:hAnsi="Times New Roman"/>
          <w:bCs/>
          <w:sz w:val="24"/>
          <w:szCs w:val="24"/>
        </w:rPr>
        <w:t xml:space="preserve"> y,</w:t>
      </w:r>
      <w:r w:rsidRPr="002D1E6E">
        <w:rPr>
          <w:rFonts w:ascii="Times New Roman" w:hAnsi="Times New Roman"/>
          <w:bCs/>
          <w:sz w:val="24"/>
          <w:szCs w:val="24"/>
        </w:rPr>
        <w:t xml:space="preserve">  </w:t>
      </w:r>
    </w:p>
    <w:p w14:paraId="4B71F208" w14:textId="77777777" w:rsidR="00E675B0" w:rsidRDefault="00E675B0" w:rsidP="00E675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7F8A81" w14:textId="42C7B2A3" w:rsidR="00FC5623" w:rsidRPr="003112AA" w:rsidRDefault="00FF6C28" w:rsidP="00817A8A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</w:t>
      </w:r>
      <w:r w:rsidR="00B03D05">
        <w:rPr>
          <w:rFonts w:ascii="Times New Roman" w:hAnsi="Times New Roman"/>
          <w:sz w:val="24"/>
          <w:szCs w:val="24"/>
        </w:rPr>
        <w:t>egund</w:t>
      </w:r>
      <w:r>
        <w:rPr>
          <w:rFonts w:ascii="Times New Roman" w:hAnsi="Times New Roman"/>
          <w:sz w:val="24"/>
          <w:szCs w:val="24"/>
        </w:rPr>
        <w:t xml:space="preserve">a noción de orden </w:t>
      </w:r>
      <w:r w:rsidR="002D1E6E">
        <w:rPr>
          <w:rFonts w:ascii="Times New Roman" w:hAnsi="Times New Roman"/>
          <w:sz w:val="24"/>
          <w:szCs w:val="24"/>
        </w:rPr>
        <w:t>fue la de</w:t>
      </w:r>
      <w:r>
        <w:rPr>
          <w:rFonts w:ascii="Times New Roman" w:hAnsi="Times New Roman"/>
          <w:sz w:val="24"/>
          <w:szCs w:val="24"/>
        </w:rPr>
        <w:t xml:space="preserve"> pedir a ed</w:t>
      </w:r>
      <w:r w:rsidR="002D1E6E">
        <w:rPr>
          <w:rFonts w:ascii="Times New Roman" w:hAnsi="Times New Roman"/>
          <w:sz w:val="24"/>
          <w:szCs w:val="24"/>
        </w:rPr>
        <w:t xml:space="preserve">il </w:t>
      </w:r>
      <w:proofErr w:type="gramStart"/>
      <w:r w:rsidR="002D1E6E">
        <w:rPr>
          <w:rFonts w:ascii="Times New Roman" w:hAnsi="Times New Roman"/>
          <w:sz w:val="24"/>
          <w:szCs w:val="24"/>
        </w:rPr>
        <w:t>presente</w:t>
      </w:r>
      <w:proofErr w:type="gramEnd"/>
      <w:r w:rsidR="002D1E6E">
        <w:rPr>
          <w:rFonts w:ascii="Times New Roman" w:hAnsi="Times New Roman"/>
          <w:sz w:val="24"/>
          <w:szCs w:val="24"/>
        </w:rPr>
        <w:t xml:space="preserve"> así</w:t>
      </w:r>
      <w:r>
        <w:rPr>
          <w:rFonts w:ascii="Times New Roman" w:hAnsi="Times New Roman"/>
          <w:sz w:val="24"/>
          <w:szCs w:val="24"/>
        </w:rPr>
        <w:t xml:space="preserve"> como</w:t>
      </w:r>
      <w:r w:rsidR="002D1E6E">
        <w:rPr>
          <w:rFonts w:ascii="Times New Roman" w:hAnsi="Times New Roman"/>
          <w:sz w:val="24"/>
          <w:szCs w:val="24"/>
        </w:rPr>
        <w:t xml:space="preserve"> a las</w:t>
      </w:r>
      <w:r>
        <w:rPr>
          <w:rFonts w:ascii="Times New Roman" w:hAnsi="Times New Roman"/>
          <w:sz w:val="24"/>
          <w:szCs w:val="24"/>
        </w:rPr>
        <w:t xml:space="preserve"> regidor</w:t>
      </w:r>
      <w:r w:rsidR="002D1E6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 w:rsidR="002D1E6E">
        <w:rPr>
          <w:rFonts w:ascii="Times New Roman" w:hAnsi="Times New Roman"/>
          <w:sz w:val="24"/>
          <w:szCs w:val="24"/>
        </w:rPr>
        <w:t xml:space="preserve"> respectivas</w:t>
      </w:r>
      <w:r>
        <w:rPr>
          <w:rFonts w:ascii="Times New Roman" w:hAnsi="Times New Roman"/>
          <w:sz w:val="24"/>
          <w:szCs w:val="24"/>
        </w:rPr>
        <w:t>,</w:t>
      </w:r>
      <w:r w:rsidR="002D1E6E">
        <w:rPr>
          <w:rFonts w:ascii="Times New Roman" w:hAnsi="Times New Roman"/>
          <w:sz w:val="24"/>
          <w:szCs w:val="24"/>
        </w:rPr>
        <w:t xml:space="preserve"> su anuencia para</w:t>
      </w:r>
      <w:r>
        <w:rPr>
          <w:rFonts w:ascii="Times New Roman" w:hAnsi="Times New Roman"/>
          <w:sz w:val="24"/>
          <w:szCs w:val="24"/>
        </w:rPr>
        <w:t xml:space="preserve"> aproba</w:t>
      </w:r>
      <w:r w:rsidR="002D1E6E">
        <w:rPr>
          <w:rFonts w:ascii="Times New Roman" w:hAnsi="Times New Roman"/>
          <w:sz w:val="24"/>
          <w:szCs w:val="24"/>
        </w:rPr>
        <w:t>r</w:t>
      </w:r>
      <w:r w:rsidR="00B03D05">
        <w:rPr>
          <w:rFonts w:ascii="Times New Roman" w:hAnsi="Times New Roman"/>
          <w:sz w:val="24"/>
          <w:szCs w:val="24"/>
        </w:rPr>
        <w:t xml:space="preserve"> la justificación de la inasistencia de la regidora-vocal </w:t>
      </w:r>
      <w:r w:rsidR="00B03D05" w:rsidRPr="00C52DAE">
        <w:rPr>
          <w:rFonts w:ascii="Times New Roman" w:hAnsi="Times New Roman"/>
          <w:sz w:val="24"/>
          <w:szCs w:val="24"/>
        </w:rPr>
        <w:t>C.</w:t>
      </w:r>
      <w:r w:rsidR="00B03D05" w:rsidRPr="00B03D05">
        <w:rPr>
          <w:rFonts w:ascii="Times New Roman" w:hAnsi="Times New Roman"/>
          <w:sz w:val="24"/>
          <w:szCs w:val="24"/>
        </w:rPr>
        <w:t xml:space="preserve"> </w:t>
      </w:r>
      <w:r w:rsidR="00B03D05">
        <w:rPr>
          <w:rFonts w:ascii="Times New Roman" w:hAnsi="Times New Roman"/>
          <w:sz w:val="24"/>
          <w:szCs w:val="24"/>
        </w:rPr>
        <w:t>María Patricia Meza Núñez</w:t>
      </w:r>
      <w:r w:rsidR="00B03D05" w:rsidRPr="00C52DAE">
        <w:rPr>
          <w:rFonts w:ascii="Times New Roman" w:hAnsi="Times New Roman"/>
          <w:sz w:val="24"/>
          <w:szCs w:val="24"/>
        </w:rPr>
        <w:t xml:space="preserve">. </w:t>
      </w:r>
      <w:r w:rsidR="00FC5623" w:rsidRPr="003112AA">
        <w:rPr>
          <w:rFonts w:ascii="Times New Roman" w:hAnsi="Times New Roman"/>
          <w:sz w:val="24"/>
          <w:szCs w:val="24"/>
        </w:rPr>
        <w:t>P</w:t>
      </w:r>
      <w:r w:rsidR="00FC5623">
        <w:rPr>
          <w:rFonts w:ascii="Times New Roman" w:hAnsi="Times New Roman"/>
          <w:sz w:val="24"/>
          <w:szCs w:val="24"/>
        </w:rPr>
        <w:t xml:space="preserve">or lo </w:t>
      </w:r>
      <w:proofErr w:type="gramStart"/>
      <w:r w:rsidR="00FC5623">
        <w:rPr>
          <w:rFonts w:ascii="Times New Roman" w:hAnsi="Times New Roman"/>
          <w:sz w:val="24"/>
          <w:szCs w:val="24"/>
        </w:rPr>
        <w:t>que</w:t>
      </w:r>
      <w:proofErr w:type="gramEnd"/>
      <w:r w:rsidR="00FC5623">
        <w:rPr>
          <w:rFonts w:ascii="Times New Roman" w:hAnsi="Times New Roman"/>
          <w:sz w:val="24"/>
          <w:szCs w:val="24"/>
        </w:rPr>
        <w:t xml:space="preserve"> en votación económica</w:t>
      </w:r>
      <w:r w:rsidR="00E675B0">
        <w:rPr>
          <w:rFonts w:ascii="Times New Roman" w:hAnsi="Times New Roman"/>
          <w:sz w:val="24"/>
          <w:szCs w:val="24"/>
        </w:rPr>
        <w:t>,</w:t>
      </w:r>
      <w:r w:rsidR="00044C10">
        <w:rPr>
          <w:rFonts w:ascii="Times New Roman" w:hAnsi="Times New Roman"/>
          <w:sz w:val="24"/>
          <w:szCs w:val="24"/>
        </w:rPr>
        <w:t xml:space="preserve"> </w:t>
      </w:r>
      <w:r w:rsidR="00B03D05">
        <w:rPr>
          <w:rFonts w:ascii="Times New Roman" w:hAnsi="Times New Roman"/>
          <w:sz w:val="24"/>
          <w:szCs w:val="24"/>
        </w:rPr>
        <w:t>las dos peticiones</w:t>
      </w:r>
      <w:r w:rsidR="00044C10">
        <w:rPr>
          <w:rFonts w:ascii="Times New Roman" w:hAnsi="Times New Roman"/>
          <w:sz w:val="24"/>
          <w:szCs w:val="24"/>
        </w:rPr>
        <w:t xml:space="preserve"> </w:t>
      </w:r>
      <w:r w:rsidR="00B03D05">
        <w:rPr>
          <w:rFonts w:ascii="Times New Roman" w:hAnsi="Times New Roman"/>
          <w:sz w:val="24"/>
          <w:szCs w:val="24"/>
        </w:rPr>
        <w:t>fueron</w:t>
      </w:r>
      <w:r w:rsidR="00FC5623" w:rsidRPr="00311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concedidas</w:t>
      </w:r>
      <w:r w:rsidR="00FC5623" w:rsidRPr="003112AA">
        <w:rPr>
          <w:rFonts w:ascii="Times New Roman" w:hAnsi="Times New Roman"/>
          <w:sz w:val="24"/>
          <w:szCs w:val="24"/>
        </w:rPr>
        <w:t xml:space="preserve"> por</w:t>
      </w:r>
      <w:r w:rsidR="00FC5623">
        <w:rPr>
          <w:rFonts w:ascii="Times New Roman" w:hAnsi="Times New Roman"/>
          <w:sz w:val="24"/>
          <w:szCs w:val="24"/>
        </w:rPr>
        <w:t xml:space="preserve"> la </w:t>
      </w:r>
      <w:r w:rsidR="00044C10">
        <w:rPr>
          <w:rFonts w:ascii="Times New Roman" w:hAnsi="Times New Roman"/>
          <w:sz w:val="24"/>
          <w:szCs w:val="24"/>
        </w:rPr>
        <w:t>mayoría</w:t>
      </w:r>
      <w:r w:rsidR="003766E3">
        <w:rPr>
          <w:rFonts w:ascii="Times New Roman" w:hAnsi="Times New Roman"/>
          <w:sz w:val="24"/>
          <w:szCs w:val="24"/>
        </w:rPr>
        <w:t xml:space="preserve"> </w:t>
      </w:r>
      <w:r w:rsidR="00FC5623">
        <w:rPr>
          <w:rFonts w:ascii="Times New Roman" w:hAnsi="Times New Roman"/>
          <w:sz w:val="24"/>
          <w:szCs w:val="24"/>
        </w:rPr>
        <w:t xml:space="preserve">de los </w:t>
      </w:r>
      <w:r w:rsidR="002D1E6E">
        <w:rPr>
          <w:rFonts w:ascii="Times New Roman" w:hAnsi="Times New Roman"/>
          <w:sz w:val="24"/>
          <w:szCs w:val="24"/>
        </w:rPr>
        <w:t>integrantes; con</w:t>
      </w:r>
      <w:r w:rsidR="00B03D05">
        <w:rPr>
          <w:rFonts w:ascii="Times New Roman" w:hAnsi="Times New Roman"/>
          <w:sz w:val="24"/>
          <w:szCs w:val="24"/>
        </w:rPr>
        <w:t xml:space="preserve"> cuatro votos</w:t>
      </w:r>
      <w:r>
        <w:rPr>
          <w:rFonts w:ascii="Times New Roman" w:hAnsi="Times New Roman"/>
          <w:sz w:val="24"/>
          <w:szCs w:val="24"/>
        </w:rPr>
        <w:t>,</w:t>
      </w:r>
      <w:r w:rsidR="00B03D05">
        <w:rPr>
          <w:rFonts w:ascii="Times New Roman" w:hAnsi="Times New Roman"/>
          <w:sz w:val="24"/>
          <w:szCs w:val="24"/>
        </w:rPr>
        <w:t xml:space="preserve"> a favor</w:t>
      </w:r>
      <w:r w:rsidR="00E675B0">
        <w:rPr>
          <w:rFonts w:ascii="Times New Roman" w:hAnsi="Times New Roman"/>
          <w:sz w:val="24"/>
          <w:szCs w:val="24"/>
        </w:rPr>
        <w:t>.</w:t>
      </w:r>
      <w:r w:rsidR="00532FE6" w:rsidRPr="00532FE6">
        <w:rPr>
          <w:rFonts w:ascii="Times New Roman" w:hAnsi="Times New Roman"/>
          <w:sz w:val="24"/>
          <w:szCs w:val="24"/>
        </w:rPr>
        <w:t xml:space="preserve"> </w:t>
      </w:r>
      <w:r w:rsidR="00FC5623" w:rsidRPr="003112AA">
        <w:rPr>
          <w:rFonts w:ascii="Times New Roman" w:hAnsi="Times New Roman"/>
          <w:sz w:val="24"/>
          <w:szCs w:val="24"/>
        </w:rPr>
        <w:t>En virtud de lo anterior, y toda vez desahogado</w:t>
      </w:r>
      <w:r>
        <w:rPr>
          <w:rFonts w:ascii="Times New Roman" w:hAnsi="Times New Roman"/>
          <w:sz w:val="24"/>
          <w:szCs w:val="24"/>
        </w:rPr>
        <w:t xml:space="preserve"> </w:t>
      </w:r>
      <w:r w:rsidR="00FC5623" w:rsidRPr="003112AA">
        <w:rPr>
          <w:rFonts w:ascii="Times New Roman" w:hAnsi="Times New Roman"/>
          <w:sz w:val="24"/>
          <w:szCs w:val="24"/>
        </w:rPr>
        <w:t xml:space="preserve">el </w:t>
      </w:r>
      <w:proofErr w:type="gramStart"/>
      <w:r w:rsidR="00FC5623" w:rsidRPr="003112AA">
        <w:rPr>
          <w:rFonts w:ascii="Times New Roman" w:hAnsi="Times New Roman"/>
          <w:b/>
          <w:sz w:val="24"/>
          <w:szCs w:val="24"/>
        </w:rPr>
        <w:t>primero</w:t>
      </w:r>
      <w:proofErr w:type="gramEnd"/>
      <w:r w:rsidR="00FC5623"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="00FC5623" w:rsidRPr="003112AA">
        <w:rPr>
          <w:rFonts w:ascii="Times New Roman" w:hAnsi="Times New Roman"/>
          <w:sz w:val="24"/>
          <w:szCs w:val="24"/>
        </w:rPr>
        <w:t>así como el</w:t>
      </w:r>
      <w:r w:rsidR="00FC5623"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="00FC5623" w:rsidRPr="003112AA">
        <w:rPr>
          <w:rFonts w:ascii="Times New Roman" w:hAnsi="Times New Roman"/>
          <w:sz w:val="24"/>
          <w:szCs w:val="24"/>
        </w:rPr>
        <w:t xml:space="preserve">punto de la </w:t>
      </w:r>
      <w:r w:rsidR="00FC5623">
        <w:rPr>
          <w:rFonts w:ascii="Times New Roman" w:hAnsi="Times New Roman"/>
          <w:sz w:val="24"/>
          <w:szCs w:val="24"/>
        </w:rPr>
        <w:t>o</w:t>
      </w:r>
      <w:r w:rsidR="00FC5623" w:rsidRPr="003112AA">
        <w:rPr>
          <w:rFonts w:ascii="Times New Roman" w:hAnsi="Times New Roman"/>
          <w:sz w:val="24"/>
          <w:szCs w:val="24"/>
        </w:rPr>
        <w:t xml:space="preserve">rden del día. Para dar cumplimiento </w:t>
      </w:r>
      <w:r w:rsidR="00FC5623" w:rsidRPr="003112AA">
        <w:rPr>
          <w:rFonts w:ascii="Times New Roman" w:hAnsi="Times New Roman"/>
          <w:b/>
          <w:sz w:val="24"/>
          <w:szCs w:val="24"/>
        </w:rPr>
        <w:t>al tercero</w:t>
      </w:r>
      <w:r>
        <w:rPr>
          <w:rFonts w:ascii="Times New Roman" w:hAnsi="Times New Roman"/>
          <w:b/>
          <w:sz w:val="24"/>
          <w:szCs w:val="24"/>
        </w:rPr>
        <w:t xml:space="preserve"> de los</w:t>
      </w:r>
      <w:r w:rsidR="00FC5623"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="00FC5623">
        <w:rPr>
          <w:rFonts w:ascii="Times New Roman" w:hAnsi="Times New Roman"/>
          <w:sz w:val="24"/>
          <w:szCs w:val="24"/>
        </w:rPr>
        <w:t>punto</w:t>
      </w:r>
      <w:r>
        <w:rPr>
          <w:rFonts w:ascii="Times New Roman" w:hAnsi="Times New Roman"/>
          <w:sz w:val="24"/>
          <w:szCs w:val="24"/>
        </w:rPr>
        <w:t>s</w:t>
      </w:r>
      <w:r w:rsidR="00FC5623">
        <w:rPr>
          <w:rFonts w:ascii="Times New Roman" w:hAnsi="Times New Roman"/>
          <w:sz w:val="24"/>
          <w:szCs w:val="24"/>
        </w:rPr>
        <w:t xml:space="preserve"> aludido</w:t>
      </w:r>
      <w:r>
        <w:rPr>
          <w:rFonts w:ascii="Times New Roman" w:hAnsi="Times New Roman"/>
          <w:sz w:val="24"/>
          <w:szCs w:val="24"/>
        </w:rPr>
        <w:t>s</w:t>
      </w:r>
      <w:r w:rsidR="00FC56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la </w:t>
      </w:r>
      <w:proofErr w:type="gramStart"/>
      <w:r>
        <w:rPr>
          <w:rFonts w:ascii="Times New Roman" w:hAnsi="Times New Roman"/>
          <w:sz w:val="24"/>
          <w:szCs w:val="24"/>
        </w:rPr>
        <w:t>Presidenta</w:t>
      </w:r>
      <w:proofErr w:type="gramEnd"/>
      <w:r>
        <w:rPr>
          <w:rFonts w:ascii="Times New Roman" w:hAnsi="Times New Roman"/>
          <w:sz w:val="24"/>
          <w:szCs w:val="24"/>
        </w:rPr>
        <w:t xml:space="preserve"> de la Comisión Edilicia de Igualdad de Género</w:t>
      </w:r>
      <w:r w:rsidR="00484856">
        <w:rPr>
          <w:rFonts w:ascii="Times New Roman" w:hAnsi="Times New Roman"/>
          <w:sz w:val="24"/>
          <w:szCs w:val="24"/>
        </w:rPr>
        <w:t xml:space="preserve"> y </w:t>
      </w:r>
      <w:r w:rsidR="001033F6">
        <w:rPr>
          <w:rFonts w:ascii="Times New Roman" w:hAnsi="Times New Roman"/>
          <w:sz w:val="24"/>
          <w:szCs w:val="24"/>
        </w:rPr>
        <w:t>con la</w:t>
      </w:r>
      <w:r w:rsidR="001033F6" w:rsidRPr="0080316C">
        <w:rPr>
          <w:rFonts w:ascii="Times New Roman" w:hAnsi="Times New Roman"/>
          <w:sz w:val="24"/>
          <w:szCs w:val="24"/>
        </w:rPr>
        <w:t xml:space="preserve"> aprobación</w:t>
      </w:r>
      <w:r w:rsidR="001033F6">
        <w:rPr>
          <w:rFonts w:ascii="Times New Roman" w:hAnsi="Times New Roman"/>
          <w:sz w:val="24"/>
          <w:szCs w:val="24"/>
        </w:rPr>
        <w:t xml:space="preserve"> de la propuesta de orden del día y a través de su lectura, fue que</w:t>
      </w:r>
      <w:r w:rsidR="00FC5623">
        <w:rPr>
          <w:rFonts w:ascii="Times New Roman" w:hAnsi="Times New Roman"/>
          <w:sz w:val="24"/>
          <w:szCs w:val="24"/>
        </w:rPr>
        <w:t xml:space="preserve"> </w:t>
      </w:r>
      <w:r w:rsidR="001033F6">
        <w:rPr>
          <w:rFonts w:ascii="Times New Roman" w:hAnsi="Times New Roman"/>
          <w:sz w:val="24"/>
          <w:szCs w:val="24"/>
        </w:rPr>
        <w:t>requirió a sus integrantes vocales</w:t>
      </w:r>
      <w:r w:rsidR="00FC5623">
        <w:rPr>
          <w:rFonts w:ascii="Times New Roman" w:hAnsi="Times New Roman"/>
          <w:sz w:val="24"/>
          <w:szCs w:val="24"/>
        </w:rPr>
        <w:t xml:space="preserve"> lo siguiente: </w:t>
      </w:r>
    </w:p>
    <w:p w14:paraId="796F12A9" w14:textId="05186AC5" w:rsidR="007827D8" w:rsidRDefault="001033F6" w:rsidP="00C333A5">
      <w:pPr>
        <w:spacing w:line="360" w:lineRule="auto"/>
        <w:ind w:firstLine="708"/>
        <w:jc w:val="both"/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Q</w:t>
      </w:r>
      <w:r w:rsidR="00E675B0">
        <w:rPr>
          <w:rFonts w:ascii="Times New Roman" w:hAnsi="Times New Roman"/>
          <w:sz w:val="24"/>
          <w:szCs w:val="24"/>
        </w:rPr>
        <w:t>ue</w:t>
      </w:r>
      <w:proofErr w:type="gramEnd"/>
      <w:r w:rsidR="00E675B0">
        <w:rPr>
          <w:rFonts w:ascii="Times New Roman" w:hAnsi="Times New Roman"/>
          <w:sz w:val="24"/>
          <w:szCs w:val="24"/>
        </w:rPr>
        <w:t xml:space="preserve"> </w:t>
      </w:r>
      <w:r w:rsidR="00E675B0" w:rsidRPr="0080316C">
        <w:rPr>
          <w:rFonts w:ascii="Times New Roman" w:hAnsi="Times New Roman"/>
          <w:sz w:val="24"/>
          <w:szCs w:val="24"/>
        </w:rPr>
        <w:t>en votación económica,</w:t>
      </w:r>
      <w:r w:rsidR="00E675B0">
        <w:rPr>
          <w:rFonts w:ascii="Times New Roman" w:hAnsi="Times New Roman"/>
          <w:sz w:val="24"/>
          <w:szCs w:val="24"/>
        </w:rPr>
        <w:t xml:space="preserve"> y de la forma acostumbrada, levantando la mano,</w:t>
      </w:r>
      <w:r w:rsidR="00E675B0" w:rsidRPr="0080316C">
        <w:rPr>
          <w:rFonts w:ascii="Times New Roman" w:hAnsi="Times New Roman"/>
          <w:sz w:val="24"/>
          <w:szCs w:val="24"/>
        </w:rPr>
        <w:t xml:space="preserve"> </w:t>
      </w:r>
      <w:r w:rsidR="00E675B0">
        <w:rPr>
          <w:rFonts w:ascii="Times New Roman" w:hAnsi="Times New Roman"/>
          <w:sz w:val="24"/>
          <w:szCs w:val="24"/>
        </w:rPr>
        <w:t>se les concediera la factibilidad del uso de la voz</w:t>
      </w:r>
      <w:r w:rsidR="007827D8">
        <w:rPr>
          <w:rFonts w:ascii="Times New Roman" w:hAnsi="Times New Roman"/>
          <w:sz w:val="24"/>
          <w:szCs w:val="24"/>
        </w:rPr>
        <w:t xml:space="preserve"> tanto</w:t>
      </w:r>
      <w:r w:rsidR="00E675B0">
        <w:rPr>
          <w:rFonts w:ascii="Times New Roman" w:hAnsi="Times New Roman"/>
          <w:sz w:val="24"/>
          <w:szCs w:val="24"/>
        </w:rPr>
        <w:t xml:space="preserve"> a los representantes de las instancias</w:t>
      </w:r>
      <w:r w:rsidR="007827D8">
        <w:rPr>
          <w:rFonts w:ascii="Times New Roman" w:hAnsi="Times New Roman"/>
          <w:sz w:val="24"/>
          <w:szCs w:val="24"/>
        </w:rPr>
        <w:t xml:space="preserve"> asistentes así como a los Directores de área</w:t>
      </w:r>
      <w:r w:rsidR="00E675B0">
        <w:rPr>
          <w:rFonts w:ascii="Times New Roman" w:hAnsi="Times New Roman"/>
          <w:sz w:val="24"/>
          <w:szCs w:val="24"/>
        </w:rPr>
        <w:t xml:space="preserve"> que los acompañaron</w:t>
      </w:r>
      <w:r w:rsidR="007827D8">
        <w:rPr>
          <w:rFonts w:ascii="Times New Roman" w:hAnsi="Times New Roman"/>
          <w:sz w:val="24"/>
          <w:szCs w:val="24"/>
        </w:rPr>
        <w:t>. Todo,</w:t>
      </w:r>
      <w:r w:rsidR="00E675B0">
        <w:rPr>
          <w:rFonts w:ascii="Times New Roman" w:hAnsi="Times New Roman"/>
          <w:sz w:val="24"/>
          <w:szCs w:val="24"/>
        </w:rPr>
        <w:t xml:space="preserve"> a efecto de informar sobre el accionar de l</w:t>
      </w:r>
      <w:r w:rsidR="007827D8">
        <w:rPr>
          <w:rFonts w:ascii="Times New Roman" w:hAnsi="Times New Roman"/>
          <w:sz w:val="24"/>
          <w:szCs w:val="24"/>
        </w:rPr>
        <w:t>a</w:t>
      </w:r>
      <w:r w:rsidR="00E675B0">
        <w:rPr>
          <w:rFonts w:ascii="Times New Roman" w:hAnsi="Times New Roman"/>
          <w:sz w:val="24"/>
          <w:szCs w:val="24"/>
        </w:rPr>
        <w:t>s acciones</w:t>
      </w:r>
      <w:r w:rsidR="007827D8">
        <w:rPr>
          <w:rFonts w:ascii="Times New Roman" w:hAnsi="Times New Roman"/>
          <w:sz w:val="24"/>
          <w:szCs w:val="24"/>
        </w:rPr>
        <w:t xml:space="preserve"> afirmativas que efectúan y han realizado durante el lapso correspondiente a su gestión p</w:t>
      </w:r>
      <w:r w:rsidR="00E675B0">
        <w:rPr>
          <w:rFonts w:ascii="Times New Roman" w:hAnsi="Times New Roman"/>
          <w:sz w:val="24"/>
          <w:szCs w:val="24"/>
        </w:rPr>
        <w:t>or lo que</w:t>
      </w:r>
      <w:r w:rsidR="006C6641">
        <w:rPr>
          <w:rFonts w:ascii="Times New Roman" w:hAnsi="Times New Roman"/>
          <w:sz w:val="24"/>
          <w:szCs w:val="24"/>
        </w:rPr>
        <w:t xml:space="preserve"> también</w:t>
      </w:r>
      <w:r w:rsidR="007827D8">
        <w:rPr>
          <w:rFonts w:ascii="Times New Roman" w:hAnsi="Times New Roman"/>
          <w:sz w:val="24"/>
          <w:szCs w:val="24"/>
        </w:rPr>
        <w:t xml:space="preserve">, esta noción </w:t>
      </w:r>
      <w:r w:rsidR="006C6641">
        <w:rPr>
          <w:rFonts w:ascii="Times New Roman" w:hAnsi="Times New Roman"/>
          <w:sz w:val="24"/>
          <w:szCs w:val="24"/>
        </w:rPr>
        <w:t>fue</w:t>
      </w:r>
      <w:r w:rsidR="00E675B0">
        <w:rPr>
          <w:rFonts w:ascii="Times New Roman" w:hAnsi="Times New Roman"/>
          <w:sz w:val="24"/>
          <w:szCs w:val="24"/>
        </w:rPr>
        <w:t xml:space="preserve"> </w:t>
      </w:r>
      <w:r w:rsidR="006C6641">
        <w:rPr>
          <w:rFonts w:ascii="Times New Roman" w:hAnsi="Times New Roman"/>
          <w:b/>
          <w:bCs/>
          <w:sz w:val="24"/>
          <w:szCs w:val="24"/>
        </w:rPr>
        <w:t>a</w:t>
      </w:r>
      <w:r w:rsidR="00E675B0" w:rsidRPr="004F41CB">
        <w:rPr>
          <w:rFonts w:ascii="Times New Roman" w:hAnsi="Times New Roman"/>
          <w:b/>
          <w:bCs/>
          <w:sz w:val="24"/>
          <w:szCs w:val="24"/>
        </w:rPr>
        <w:t>pro</w:t>
      </w:r>
      <w:r w:rsidR="00E675B0">
        <w:rPr>
          <w:rFonts w:ascii="Times New Roman" w:hAnsi="Times New Roman"/>
          <w:b/>
          <w:bCs/>
          <w:sz w:val="24"/>
          <w:szCs w:val="24"/>
        </w:rPr>
        <w:t>b</w:t>
      </w:r>
      <w:r w:rsidR="006C6641">
        <w:rPr>
          <w:rFonts w:ascii="Times New Roman" w:hAnsi="Times New Roman"/>
          <w:b/>
          <w:bCs/>
          <w:sz w:val="24"/>
          <w:szCs w:val="24"/>
        </w:rPr>
        <w:t>ad</w:t>
      </w:r>
      <w:r w:rsidR="007827D8">
        <w:rPr>
          <w:rFonts w:ascii="Times New Roman" w:hAnsi="Times New Roman"/>
          <w:b/>
          <w:bCs/>
          <w:sz w:val="24"/>
          <w:szCs w:val="24"/>
        </w:rPr>
        <w:t>a</w:t>
      </w:r>
      <w:r w:rsidR="00E675B0" w:rsidRPr="004F41CB">
        <w:rPr>
          <w:rFonts w:ascii="Times New Roman" w:hAnsi="Times New Roman"/>
          <w:b/>
          <w:bCs/>
          <w:sz w:val="24"/>
          <w:szCs w:val="24"/>
        </w:rPr>
        <w:t xml:space="preserve"> por</w:t>
      </w:r>
      <w:r w:rsidR="007827D8">
        <w:rPr>
          <w:rFonts w:ascii="Times New Roman" w:hAnsi="Times New Roman"/>
          <w:b/>
          <w:bCs/>
          <w:sz w:val="24"/>
          <w:szCs w:val="24"/>
        </w:rPr>
        <w:t xml:space="preserve"> la</w:t>
      </w:r>
      <w:r w:rsidR="00E675B0" w:rsidRPr="004F41CB">
        <w:rPr>
          <w:rFonts w:ascii="Times New Roman" w:hAnsi="Times New Roman"/>
          <w:b/>
          <w:bCs/>
          <w:sz w:val="24"/>
          <w:szCs w:val="24"/>
        </w:rPr>
        <w:t xml:space="preserve"> mayoría</w:t>
      </w:r>
      <w:r w:rsidR="007827D8">
        <w:rPr>
          <w:rFonts w:ascii="Times New Roman" w:hAnsi="Times New Roman"/>
          <w:b/>
          <w:bCs/>
          <w:sz w:val="24"/>
          <w:szCs w:val="24"/>
        </w:rPr>
        <w:t xml:space="preserve"> de los integrantes del órgano edilicio que sesionó</w:t>
      </w:r>
      <w:r w:rsidR="00E675B0" w:rsidRPr="004F41CB">
        <w:rPr>
          <w:rFonts w:ascii="Times New Roman" w:hAnsi="Times New Roman"/>
          <w:b/>
          <w:bCs/>
          <w:sz w:val="24"/>
          <w:szCs w:val="24"/>
        </w:rPr>
        <w:t>.</w:t>
      </w:r>
      <w:r w:rsidR="00E675B0">
        <w:rPr>
          <w:rFonts w:ascii="Times New Roman" w:hAnsi="Times New Roman"/>
          <w:sz w:val="24"/>
          <w:szCs w:val="24"/>
        </w:rPr>
        <w:t xml:space="preserve"> </w:t>
      </w:r>
      <w:r w:rsidR="006C6641">
        <w:rPr>
          <w:rFonts w:ascii="Times New Roman" w:hAnsi="Times New Roman"/>
          <w:sz w:val="24"/>
          <w:szCs w:val="24"/>
        </w:rPr>
        <w:t xml:space="preserve">Respecto a este </w:t>
      </w:r>
      <w:r w:rsidR="006C6641" w:rsidRPr="0080316C">
        <w:rPr>
          <w:rFonts w:ascii="Times New Roman" w:hAnsi="Times New Roman"/>
          <w:sz w:val="24"/>
          <w:szCs w:val="24"/>
        </w:rPr>
        <w:t>punto</w:t>
      </w:r>
      <w:r w:rsidR="006C6641">
        <w:rPr>
          <w:rFonts w:ascii="Times New Roman" w:hAnsi="Times New Roman"/>
          <w:sz w:val="24"/>
          <w:szCs w:val="24"/>
        </w:rPr>
        <w:t>,</w:t>
      </w:r>
      <w:r w:rsidR="007827D8">
        <w:rPr>
          <w:rFonts w:ascii="Times New Roman" w:hAnsi="Times New Roman"/>
          <w:sz w:val="24"/>
          <w:szCs w:val="24"/>
        </w:rPr>
        <w:t xml:space="preserve"> la regidora. Alma Dolores Hurtado Castillo estableció la imperiosa necesidad e </w:t>
      </w:r>
      <w:r w:rsidR="006C6641">
        <w:rPr>
          <w:rFonts w:ascii="Times New Roman" w:hAnsi="Times New Roman"/>
          <w:sz w:val="24"/>
          <w:szCs w:val="24"/>
        </w:rPr>
        <w:t>imprescindible</w:t>
      </w:r>
      <w:r w:rsidR="007827D8">
        <w:rPr>
          <w:rFonts w:ascii="Times New Roman" w:hAnsi="Times New Roman"/>
          <w:sz w:val="24"/>
          <w:szCs w:val="24"/>
        </w:rPr>
        <w:t xml:space="preserve"> labor de</w:t>
      </w:r>
      <w:r w:rsidR="006C6641">
        <w:rPr>
          <w:rFonts w:ascii="Times New Roman" w:hAnsi="Times New Roman"/>
          <w:sz w:val="24"/>
          <w:szCs w:val="24"/>
        </w:rPr>
        <w:t xml:space="preserve"> establecer que acorde a lo estipulado por el andamiaje legal</w:t>
      </w:r>
      <w:r w:rsidR="007827D8">
        <w:rPr>
          <w:rFonts w:ascii="Times New Roman" w:hAnsi="Times New Roman"/>
          <w:sz w:val="24"/>
          <w:szCs w:val="24"/>
        </w:rPr>
        <w:t xml:space="preserve"> vigente y aludido y el cual</w:t>
      </w:r>
      <w:r w:rsidR="006C6641">
        <w:rPr>
          <w:rFonts w:ascii="Times New Roman" w:hAnsi="Times New Roman"/>
          <w:sz w:val="24"/>
          <w:szCs w:val="24"/>
        </w:rPr>
        <w:t xml:space="preserve"> que nos rige</w:t>
      </w:r>
      <w:r w:rsidR="007827D8">
        <w:rPr>
          <w:rFonts w:ascii="Times New Roman" w:hAnsi="Times New Roman"/>
          <w:sz w:val="24"/>
          <w:szCs w:val="24"/>
        </w:rPr>
        <w:t xml:space="preserve"> y constituye, es que</w:t>
      </w:r>
      <w:r w:rsidR="006C6641" w:rsidRPr="0080316C">
        <w:rPr>
          <w:rFonts w:ascii="Times New Roman" w:hAnsi="Times New Roman"/>
          <w:sz w:val="24"/>
          <w:szCs w:val="24"/>
        </w:rPr>
        <w:t xml:space="preserve">: </w:t>
      </w:r>
      <w:r w:rsidR="006C6641" w:rsidRPr="00DA5102">
        <w:rPr>
          <w:rFonts w:ascii="Times New Roman" w:hAnsi="Times New Roman"/>
          <w:sz w:val="24"/>
          <w:szCs w:val="24"/>
        </w:rPr>
        <w:t>Las acciones preventivas y acorde a las atribuciones constitucionales conferidas en el artículo 21</w:t>
      </w:r>
      <w:r w:rsidR="003E688F">
        <w:rPr>
          <w:rFonts w:ascii="Times New Roman" w:hAnsi="Times New Roman"/>
          <w:sz w:val="24"/>
          <w:szCs w:val="24"/>
        </w:rPr>
        <w:t>,</w:t>
      </w:r>
      <w:r w:rsidR="006C6641" w:rsidRPr="00DA5102">
        <w:rPr>
          <w:rFonts w:ascii="Times New Roman" w:hAnsi="Times New Roman"/>
          <w:sz w:val="24"/>
          <w:szCs w:val="24"/>
        </w:rPr>
        <w:t xml:space="preserve"> el tratar de incidir en la disminución de la percepción social que existe respecto a los diversos parámetros de discriminación y la</w:t>
      </w:r>
      <w:r w:rsidR="007827D8">
        <w:rPr>
          <w:rFonts w:ascii="Times New Roman" w:hAnsi="Times New Roman"/>
          <w:sz w:val="24"/>
          <w:szCs w:val="24"/>
        </w:rPr>
        <w:t xml:space="preserve"> </w:t>
      </w:r>
      <w:r w:rsidR="006C6641" w:rsidRPr="00DA5102">
        <w:rPr>
          <w:rFonts w:ascii="Times New Roman" w:hAnsi="Times New Roman"/>
          <w:sz w:val="24"/>
          <w:szCs w:val="24"/>
        </w:rPr>
        <w:t>(s) violencia</w:t>
      </w:r>
      <w:r w:rsidR="007827D8">
        <w:rPr>
          <w:rFonts w:ascii="Times New Roman" w:hAnsi="Times New Roman"/>
          <w:sz w:val="24"/>
          <w:szCs w:val="24"/>
        </w:rPr>
        <w:t xml:space="preserve"> </w:t>
      </w:r>
      <w:r w:rsidR="006C6641" w:rsidRPr="00DA5102">
        <w:rPr>
          <w:rFonts w:ascii="Times New Roman" w:hAnsi="Times New Roman"/>
          <w:sz w:val="24"/>
          <w:szCs w:val="24"/>
        </w:rPr>
        <w:t>(s) manifiesta</w:t>
      </w:r>
      <w:r w:rsidR="007827D8">
        <w:rPr>
          <w:rFonts w:ascii="Times New Roman" w:hAnsi="Times New Roman"/>
          <w:sz w:val="24"/>
          <w:szCs w:val="24"/>
        </w:rPr>
        <w:t xml:space="preserve"> </w:t>
      </w:r>
      <w:r w:rsidR="006C6641" w:rsidRPr="00DA5102">
        <w:rPr>
          <w:rFonts w:ascii="Times New Roman" w:hAnsi="Times New Roman"/>
          <w:sz w:val="24"/>
          <w:szCs w:val="24"/>
        </w:rPr>
        <w:t>(s) en esta jurisdicción municipal, son acciones en las cuales, las instancias municipales interactúan de forma constante y acorde a</w:t>
      </w:r>
      <w:r w:rsidR="004B3B4F">
        <w:rPr>
          <w:rFonts w:ascii="Times New Roman" w:hAnsi="Times New Roman"/>
          <w:sz w:val="24"/>
          <w:szCs w:val="24"/>
        </w:rPr>
        <w:t xml:space="preserve"> los señalamientos de</w:t>
      </w:r>
      <w:r w:rsidR="006C6641" w:rsidRPr="00DA5102">
        <w:rPr>
          <w:rFonts w:ascii="Times New Roman" w:hAnsi="Times New Roman"/>
          <w:sz w:val="24"/>
          <w:szCs w:val="24"/>
        </w:rPr>
        <w:t xml:space="preserve"> sus protocolos respectivos.</w:t>
      </w:r>
      <w:r w:rsidR="006C6641">
        <w:t xml:space="preserve"> </w:t>
      </w:r>
    </w:p>
    <w:p w14:paraId="7EE5D34B" w14:textId="7D2B9D4A" w:rsidR="000933E5" w:rsidRDefault="006C6641" w:rsidP="004B3B4F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/>
          <w:sz w:val="24"/>
          <w:szCs w:val="24"/>
        </w:rPr>
        <w:t xml:space="preserve">Es este artículo </w:t>
      </w:r>
      <w:r w:rsidRPr="00C3759E">
        <w:rPr>
          <w:rFonts w:ascii="Times New Roman" w:hAnsi="Times New Roman"/>
          <w:sz w:val="24"/>
          <w:szCs w:val="24"/>
        </w:rPr>
        <w:t xml:space="preserve">de la Constitución Política de los Estados Unidos Mexicanos así como el </w:t>
      </w:r>
      <w:r w:rsidR="004B3B4F">
        <w:rPr>
          <w:rFonts w:ascii="Times New Roman" w:hAnsi="Times New Roman"/>
          <w:sz w:val="24"/>
          <w:szCs w:val="24"/>
        </w:rPr>
        <w:t>numeral ar</w:t>
      </w:r>
      <w:r w:rsidR="002D1E6E">
        <w:rPr>
          <w:rFonts w:ascii="Times New Roman" w:hAnsi="Times New Roman"/>
          <w:sz w:val="24"/>
          <w:szCs w:val="24"/>
        </w:rPr>
        <w:t>á</w:t>
      </w:r>
      <w:r w:rsidR="004B3B4F">
        <w:rPr>
          <w:rFonts w:ascii="Times New Roman" w:hAnsi="Times New Roman"/>
          <w:sz w:val="24"/>
          <w:szCs w:val="24"/>
        </w:rPr>
        <w:t>bigo</w:t>
      </w:r>
      <w:r w:rsidRPr="00C3759E">
        <w:rPr>
          <w:rFonts w:ascii="Times New Roman" w:hAnsi="Times New Roman"/>
          <w:sz w:val="24"/>
          <w:szCs w:val="24"/>
        </w:rPr>
        <w:t xml:space="preserve"> ocho de la Constitución </w:t>
      </w:r>
      <w:r w:rsidR="003E688F">
        <w:rPr>
          <w:rFonts w:ascii="Times New Roman" w:hAnsi="Times New Roman"/>
          <w:sz w:val="24"/>
          <w:szCs w:val="24"/>
        </w:rPr>
        <w:t xml:space="preserve">Política </w:t>
      </w:r>
      <w:r w:rsidRPr="00C3759E">
        <w:rPr>
          <w:rFonts w:ascii="Times New Roman" w:hAnsi="Times New Roman"/>
          <w:sz w:val="24"/>
          <w:szCs w:val="24"/>
        </w:rPr>
        <w:t>del estado de Jalisco</w:t>
      </w:r>
      <w:r w:rsidR="002D1E6E">
        <w:rPr>
          <w:rFonts w:ascii="Times New Roman" w:hAnsi="Times New Roman"/>
          <w:sz w:val="24"/>
          <w:szCs w:val="24"/>
        </w:rPr>
        <w:t xml:space="preserve"> y son parte del andamiaje legal </w:t>
      </w:r>
      <w:r>
        <w:rPr>
          <w:rFonts w:ascii="Times New Roman" w:hAnsi="Times New Roman"/>
          <w:sz w:val="24"/>
          <w:szCs w:val="24"/>
        </w:rPr>
        <w:t>qu</w:t>
      </w:r>
      <w:r w:rsidR="002D1E6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nos facultan</w:t>
      </w:r>
      <w:r w:rsidRPr="00C3759E">
        <w:rPr>
          <w:rFonts w:ascii="Times New Roman" w:hAnsi="Times New Roman"/>
          <w:sz w:val="24"/>
          <w:szCs w:val="24"/>
        </w:rPr>
        <w:t xml:space="preserve"> en el ejercicio de políticas públicas que conlleven a la realización de medidas </w:t>
      </w:r>
      <w:r w:rsidR="002D1E6E">
        <w:rPr>
          <w:rFonts w:ascii="Times New Roman" w:hAnsi="Times New Roman"/>
          <w:sz w:val="24"/>
          <w:szCs w:val="24"/>
        </w:rPr>
        <w:t>a través de</w:t>
      </w:r>
      <w:r w:rsidRPr="00C3759E">
        <w:rPr>
          <w:rFonts w:ascii="Times New Roman" w:hAnsi="Times New Roman"/>
          <w:sz w:val="24"/>
          <w:szCs w:val="24"/>
        </w:rPr>
        <w:t xml:space="preserve"> </w:t>
      </w:r>
      <w:r w:rsidR="002D1E6E" w:rsidRPr="002D1E6E">
        <w:rPr>
          <w:rFonts w:ascii="Times New Roman" w:hAnsi="Times New Roman"/>
          <w:sz w:val="24"/>
          <w:szCs w:val="24"/>
        </w:rPr>
        <w:t>a</w:t>
      </w:r>
      <w:r w:rsidRPr="002D1E6E">
        <w:rPr>
          <w:rFonts w:ascii="Times New Roman" w:hAnsi="Times New Roman"/>
          <w:sz w:val="24"/>
          <w:szCs w:val="24"/>
        </w:rPr>
        <w:t xml:space="preserve">cciones </w:t>
      </w:r>
      <w:r w:rsidR="002D1E6E" w:rsidRPr="002D1E6E">
        <w:rPr>
          <w:rFonts w:ascii="Times New Roman" w:hAnsi="Times New Roman"/>
          <w:sz w:val="24"/>
          <w:szCs w:val="24"/>
        </w:rPr>
        <w:t>a</w:t>
      </w:r>
      <w:r w:rsidRPr="002D1E6E">
        <w:rPr>
          <w:rFonts w:ascii="Times New Roman" w:hAnsi="Times New Roman"/>
          <w:sz w:val="24"/>
          <w:szCs w:val="24"/>
        </w:rPr>
        <w:t>firmativas</w:t>
      </w:r>
      <w:r w:rsidR="007576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7635" w:rsidRPr="002D1E6E">
        <w:rPr>
          <w:rFonts w:ascii="Times New Roman" w:hAnsi="Times New Roman"/>
          <w:sz w:val="24"/>
          <w:szCs w:val="24"/>
        </w:rPr>
        <w:t>y,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E6E"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z w:val="24"/>
          <w:szCs w:val="24"/>
        </w:rPr>
        <w:t xml:space="preserve"> las cuales</w:t>
      </w:r>
      <w:r w:rsidR="007576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</w:t>
      </w:r>
      <w:r w:rsidR="008F18EB">
        <w:rPr>
          <w:rFonts w:ascii="Times New Roman" w:hAnsi="Times New Roman"/>
          <w:sz w:val="24"/>
          <w:szCs w:val="24"/>
        </w:rPr>
        <w:t>muestrearon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59E">
        <w:rPr>
          <w:rFonts w:ascii="Times New Roman" w:hAnsi="Times New Roman"/>
          <w:sz w:val="24"/>
          <w:szCs w:val="24"/>
        </w:rPr>
        <w:t>medidas de carácter temporal correctiv</w:t>
      </w:r>
      <w:r>
        <w:rPr>
          <w:rFonts w:ascii="Times New Roman" w:hAnsi="Times New Roman"/>
          <w:sz w:val="24"/>
          <w:szCs w:val="24"/>
        </w:rPr>
        <w:t>as</w:t>
      </w:r>
      <w:r w:rsidRPr="00C3759E">
        <w:rPr>
          <w:rFonts w:ascii="Times New Roman" w:hAnsi="Times New Roman"/>
          <w:sz w:val="24"/>
          <w:szCs w:val="24"/>
        </w:rPr>
        <w:t>, compensatori</w:t>
      </w:r>
      <w:r>
        <w:rPr>
          <w:rFonts w:ascii="Times New Roman" w:hAnsi="Times New Roman"/>
          <w:sz w:val="24"/>
          <w:szCs w:val="24"/>
        </w:rPr>
        <w:t>as</w:t>
      </w:r>
      <w:r w:rsidRPr="00C3759E">
        <w:rPr>
          <w:rFonts w:ascii="Times New Roman" w:hAnsi="Times New Roman"/>
          <w:sz w:val="24"/>
          <w:szCs w:val="24"/>
        </w:rPr>
        <w:t xml:space="preserve"> y/o de promoción</w:t>
      </w:r>
      <w:r w:rsidR="002D1E6E">
        <w:rPr>
          <w:rFonts w:ascii="Times New Roman" w:hAnsi="Times New Roman"/>
          <w:sz w:val="24"/>
          <w:szCs w:val="24"/>
        </w:rPr>
        <w:t xml:space="preserve"> que traten de </w:t>
      </w:r>
      <w:r w:rsidR="002D1E6E" w:rsidRPr="002D1E6E">
        <w:rPr>
          <w:rFonts w:ascii="Times New Roman" w:hAnsi="Times New Roman"/>
          <w:b/>
          <w:bCs/>
          <w:i/>
          <w:iCs/>
          <w:sz w:val="24"/>
          <w:szCs w:val="24"/>
        </w:rPr>
        <w:t>paliar</w:t>
      </w:r>
      <w:r w:rsidR="002D1E6E">
        <w:rPr>
          <w:rFonts w:ascii="Times New Roman" w:hAnsi="Times New Roman"/>
          <w:b/>
          <w:bCs/>
          <w:i/>
          <w:iCs/>
          <w:sz w:val="24"/>
          <w:szCs w:val="24"/>
        </w:rPr>
        <w:t xml:space="preserve"> las disparidades culturales de los y las </w:t>
      </w:r>
      <w:proofErr w:type="spellStart"/>
      <w:r w:rsidR="002D1E6E">
        <w:rPr>
          <w:rFonts w:ascii="Times New Roman" w:hAnsi="Times New Roman"/>
          <w:b/>
          <w:bCs/>
          <w:i/>
          <w:iCs/>
          <w:sz w:val="24"/>
          <w:szCs w:val="24"/>
        </w:rPr>
        <w:t>tlaquepaquenses</w:t>
      </w:r>
      <w:proofErr w:type="spellEnd"/>
      <w:r w:rsidR="002D1E6E">
        <w:rPr>
          <w:rFonts w:ascii="Times New Roman" w:hAnsi="Times New Roman"/>
          <w:b/>
          <w:bCs/>
          <w:i/>
          <w:iCs/>
          <w:sz w:val="24"/>
          <w:szCs w:val="24"/>
        </w:rPr>
        <w:t xml:space="preserve"> y</w:t>
      </w:r>
      <w:r w:rsidRPr="00C375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las que </w:t>
      </w:r>
      <w:r w:rsidRPr="00C3759E">
        <w:rPr>
          <w:rFonts w:ascii="Times New Roman" w:hAnsi="Times New Roman"/>
          <w:sz w:val="24"/>
          <w:szCs w:val="24"/>
        </w:rPr>
        <w:t>encamina</w:t>
      </w:r>
      <w:r w:rsidR="002D1E6E">
        <w:rPr>
          <w:rFonts w:ascii="Times New Roman" w:hAnsi="Times New Roman"/>
          <w:sz w:val="24"/>
          <w:szCs w:val="24"/>
        </w:rPr>
        <w:t>n</w:t>
      </w:r>
      <w:r w:rsidRPr="00C3759E">
        <w:rPr>
          <w:rFonts w:ascii="Times New Roman" w:hAnsi="Times New Roman"/>
          <w:sz w:val="24"/>
          <w:szCs w:val="24"/>
        </w:rPr>
        <w:t xml:space="preserve"> </w:t>
      </w:r>
      <w:r w:rsidR="002D1E6E">
        <w:rPr>
          <w:rFonts w:ascii="Times New Roman" w:hAnsi="Times New Roman"/>
          <w:sz w:val="24"/>
          <w:szCs w:val="24"/>
        </w:rPr>
        <w:t>el</w:t>
      </w:r>
      <w:r w:rsidRPr="00C3759E">
        <w:rPr>
          <w:rFonts w:ascii="Times New Roman" w:hAnsi="Times New Roman"/>
          <w:sz w:val="24"/>
          <w:szCs w:val="24"/>
        </w:rPr>
        <w:t xml:space="preserve"> acelerar</w:t>
      </w:r>
      <w:r w:rsidR="002D1E6E">
        <w:rPr>
          <w:rFonts w:ascii="Times New Roman" w:hAnsi="Times New Roman"/>
          <w:sz w:val="24"/>
          <w:szCs w:val="24"/>
        </w:rPr>
        <w:t xml:space="preserve"> de</w:t>
      </w:r>
      <w:r w:rsidRPr="00C3759E">
        <w:rPr>
          <w:rFonts w:ascii="Times New Roman" w:hAnsi="Times New Roman"/>
          <w:sz w:val="24"/>
          <w:szCs w:val="24"/>
        </w:rPr>
        <w:t xml:space="preserve"> la</w:t>
      </w:r>
      <w:r w:rsidR="002D1E6E">
        <w:rPr>
          <w:rFonts w:ascii="Times New Roman" w:hAnsi="Times New Roman"/>
          <w:sz w:val="24"/>
          <w:szCs w:val="24"/>
        </w:rPr>
        <w:t xml:space="preserve"> concepción de la</w:t>
      </w:r>
      <w:r w:rsidRPr="00C3759E">
        <w:rPr>
          <w:rFonts w:ascii="Times New Roman" w:hAnsi="Times New Roman"/>
          <w:sz w:val="24"/>
          <w:szCs w:val="24"/>
        </w:rPr>
        <w:t xml:space="preserve"> igualdad sustantiva entre mujeres y hombres</w:t>
      </w:r>
      <w:r>
        <w:rPr>
          <w:rFonts w:ascii="Times New Roman" w:hAnsi="Times New Roman"/>
          <w:sz w:val="24"/>
          <w:szCs w:val="24"/>
        </w:rPr>
        <w:t>.</w:t>
      </w:r>
      <w:r w:rsidR="004B3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Pr="00DA510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corde a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ello y a</w:t>
      </w:r>
      <w:r w:rsidRPr="00DA510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o</w:t>
      </w:r>
      <w:r w:rsidRPr="00DA510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estipulado en el artículo 115 Constitucional y en seguimiento a la Estrategia ALE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este gobierno municipal</w:t>
      </w:r>
      <w:r w:rsidRPr="00DA510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30684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interactúa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desde una perspectiva de género</w:t>
      </w:r>
      <w:r w:rsidR="0030684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búsqueda de la equidad entre ambos géneros y demás acepciones,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Pr="00DA510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hasta una visión de conjunto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 interdisciplinar</w:t>
      </w:r>
      <w:r w:rsidR="0030684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30684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lastRenderedPageBreak/>
        <w:t>P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ara lo cual,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est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á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una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constante pugna</w:t>
      </w:r>
      <w:r w:rsidRPr="00DA510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en la difusión de acciones que tratan de que la conducta y el accionar de los cuidadnos transite de</w:t>
      </w:r>
      <w:r w:rsidRPr="00DA510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 mentalidad social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</w:t>
      </w:r>
      <w:r w:rsidRPr="00DA510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discriminación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generacional y en la cual se formó, a una</w:t>
      </w:r>
      <w:r w:rsidR="000933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donde</w:t>
      </w:r>
      <w:r w:rsidR="000933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a </w:t>
      </w:r>
      <w:r w:rsidR="008F18E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través del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razonamiento lógico-</w:t>
      </w:r>
      <w:proofErr w:type="spellStart"/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conductal</w:t>
      </w:r>
      <w:proofErr w:type="spellEnd"/>
      <w:r w:rsidR="000933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se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erradique</w:t>
      </w:r>
      <w:r w:rsidR="000933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conductas no adecuadas</w:t>
      </w:r>
      <w:r w:rsidR="000933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que propician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 violencia</w:t>
      </w:r>
      <w:r w:rsidR="000933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hacia las mujeres; </w:t>
      </w:r>
      <w:r w:rsidR="004B3B4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en sus diversas modalidades</w:t>
      </w:r>
      <w:r w:rsidR="000933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a efecto de salvaguardar la integridad individual de todo ser humano en San Pedro Tlaquepaque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. </w:t>
      </w:r>
    </w:p>
    <w:p w14:paraId="443AF87D" w14:textId="39D0E3EA" w:rsidR="004D7719" w:rsidRDefault="005009EE" w:rsidP="004B3B4F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</w:t>
      </w:r>
      <w:r w:rsidR="000933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as autoridades respectivas y en el pleno derecho del uso de la voz, iniciaron</w:t>
      </w:r>
      <w:r w:rsidR="00F0334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 La directora del Instituto Municipal de las Mujeres y para la Igualdad Sustantiva en San Pedro Tlaquepaque</w:t>
      </w:r>
      <w:r w:rsidR="0048485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presentó</w:t>
      </w:r>
      <w:r w:rsidR="00F0334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un informe </w:t>
      </w:r>
      <w:proofErr w:type="gramStart"/>
      <w:r w:rsidR="00F0334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anual</w:t>
      </w:r>
      <w:proofErr w:type="gramEnd"/>
      <w:r w:rsidR="00F0334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así como continuo; en fase constante de renovación, por lo cual, uno de los ejes rectores como Organismo Público Descentralizado </w:t>
      </w:r>
      <w:r w:rsidR="004D771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(OPD) </w:t>
      </w:r>
      <w:r w:rsidR="00F0334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es transversalizar</w:t>
      </w:r>
      <w:r w:rsidR="00B12BA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</w:t>
      </w:r>
      <w:r w:rsidR="00F0334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9C73A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 través de</w:t>
      </w:r>
      <w:r w:rsidR="00F0334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políticas públicas</w:t>
      </w:r>
      <w:r w:rsidR="00B12BA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las acciones que se realizan con perspectiva de género, dentro de la administración pública así como fuera de ella. Para lo cual presentó un informe respecto a las acciones como las funciones que realizada y, a efectuado</w:t>
      </w:r>
      <w:r w:rsidR="004D771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. </w:t>
      </w:r>
    </w:p>
    <w:p w14:paraId="4A086C85" w14:textId="7379960E" w:rsidR="000933E5" w:rsidRDefault="004D7719" w:rsidP="004D77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Esta OPD como órgano concentrador de las acciones que realizan las diversas instancias del Gobierno Municipal involucradas, es capaz de integrar, adaptar,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monitorear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así como evaluar acciones, programas y proyectos con perspectiva de género desde un enfoque sustantivo y que permit</w:t>
      </w:r>
      <w:r w:rsidR="006736C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 implementar acciones afirmativas.</w:t>
      </w:r>
      <w:r w:rsidR="006736C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las cuales se destacan las siguientes: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9C73A6" w:rsidRPr="004D771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 </w:t>
      </w:r>
      <w:r w:rsidR="00F03344" w:rsidRPr="004D771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 </w:t>
      </w:r>
      <w:r w:rsidR="000933E5" w:rsidRPr="004D771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 </w:t>
      </w:r>
    </w:p>
    <w:p w14:paraId="6738529A" w14:textId="02C28B32" w:rsidR="0074346E" w:rsidRDefault="006736CC" w:rsidP="004D77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Investigar, sistematización de datos, asesoría, orientación de instrumentos ordenativos, la promoción de los derechos de las mujeres </w:t>
      </w:r>
      <w:r w:rsidR="0074346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para su atención en los casos en los cuales se compruebe el supuesto de </w:t>
      </w:r>
      <w:proofErr w:type="gramStart"/>
      <w:r w:rsidR="0074346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violencia</w:t>
      </w:r>
      <w:proofErr w:type="gramEnd"/>
      <w:r w:rsidR="0074346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así como para l</w:t>
      </w:r>
      <w:r w:rsidR="002A7B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74346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promoción de la Igual</w:t>
      </w:r>
      <w:r w:rsidR="002A7B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dad</w:t>
      </w:r>
      <w:r w:rsidR="0074346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Sustantiva</w:t>
      </w:r>
      <w:r w:rsidR="002A7B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donde destacan estrategias municipales como triangulito</w:t>
      </w:r>
      <w:r w:rsidR="00E03D3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formadores comunitarios, caravanas de salud, </w:t>
      </w:r>
      <w:r w:rsidR="00E03D3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lastRenderedPageBreak/>
        <w:t xml:space="preserve">respaldando en mí barrio en el </w:t>
      </w:r>
      <w:r w:rsidR="001C30A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</w:t>
      </w:r>
      <w:r w:rsidR="00E03D3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au</w:t>
      </w:r>
      <w:r w:rsidR="001C30A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z</w:t>
      </w:r>
      <w:r w:rsidR="0074346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</w:t>
      </w:r>
      <w:r w:rsidR="001C30A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por primera vez, se coordinó el evento de carrera purpura con la asistencia de 350 personas.</w:t>
      </w:r>
    </w:p>
    <w:p w14:paraId="3F1F7B76" w14:textId="4BD8915D" w:rsidR="006736CC" w:rsidRDefault="001467BA" w:rsidP="004D77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Con base en un eje preventivo, el Instituto </w:t>
      </w:r>
      <w:r w:rsidR="002D379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dentro del periodo del primero de enero al 30 de noviembre del año 2022 instruy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ó</w:t>
      </w:r>
      <w:r w:rsidR="002D379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D8126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acciones diversas</w:t>
      </w:r>
      <w:r w:rsidR="002D379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8A5A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 efecto de realizar charlas</w:t>
      </w:r>
      <w:r w:rsidR="001F5E9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 con aforo de asistentes de 2,162</w:t>
      </w:r>
      <w:r w:rsidR="000A04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correlación a los programas sociales de “Te queremos jefa”, “Hecho con amor”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0A04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“e</w:t>
      </w:r>
      <w:r w:rsidR="000A04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stancias infantiles”</w:t>
      </w:r>
      <w:r w:rsidR="001F5E9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así como a un cúmulo 3´732 que acudieron a las actividades de promoción 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y de</w:t>
      </w:r>
      <w:r w:rsidR="000A04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8A5A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sensibilización </w:t>
      </w:r>
      <w:r w:rsidR="001F5E9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respecto al tema de</w:t>
      </w:r>
      <w:r w:rsidR="008A5A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los derechos humanos</w:t>
      </w:r>
      <w:r w:rsidR="001F5E9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 Todo ello, llevado a la práctica,</w:t>
      </w:r>
      <w:r w:rsidR="008A5A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23 puntos poblaciones de la jurisdicción:</w:t>
      </w:r>
      <w:r w:rsidR="000A04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su difusión consistió con el apoyo del área correspondiente a la Biblioteca</w:t>
      </w:r>
      <w:r w:rsidR="006373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Pública</w:t>
      </w:r>
      <w:r w:rsidR="000A04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Flavio Romero de Velazco</w:t>
      </w:r>
      <w:r w:rsidR="006373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 en referencia a las acciones que en coadyuvancia se realizan con diverso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</w:t>
      </w:r>
      <w:r w:rsidR="006373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centros educativos y,</w:t>
      </w:r>
      <w:r w:rsidR="000A04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 través de la acción</w:t>
      </w:r>
      <w:r w:rsidR="006373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</w:t>
      </w:r>
      <w:r w:rsidR="000A04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6373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reconociéndome a través de un libro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 Programas</w:t>
      </w:r>
      <w:r w:rsidR="006373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efectuados en</w:t>
      </w:r>
      <w:r w:rsidR="000A04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8A5A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Santa Anita,</w:t>
      </w:r>
      <w:r w:rsidR="000A04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Toluquilla,</w:t>
      </w:r>
      <w:r w:rsidR="006373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 preparatoria 22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ubicada</w:t>
      </w:r>
      <w:r w:rsidR="006373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la colonia Lomas del Tapatío,</w:t>
      </w:r>
      <w:r w:rsidR="008A5AF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las Juntas, San Pedrito, San Martín de las flores,</w:t>
      </w:r>
      <w:r w:rsidR="00D8126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López Mateos, Miravalle, Lomas del Tapatío</w:t>
      </w:r>
      <w:r w:rsidR="0087192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Fraccionamiento Revolución, el Sauz, Arroyo las flores, San Sebastiano, 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Z</w:t>
      </w:r>
      <w:r w:rsidR="0087192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ona Centro, Guadalupe ejidal, las liebres, Parques de Santa María, el </w:t>
      </w:r>
      <w:r w:rsidR="001275D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vergel, Alfredo Barba, Cerro del cuatro, las huertas, la </w:t>
      </w:r>
      <w:proofErr w:type="gramStart"/>
      <w:r w:rsidR="006373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1275D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sunción</w:t>
      </w:r>
      <w:proofErr w:type="gramEnd"/>
      <w:r w:rsidR="001275D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así como la </w:t>
      </w:r>
      <w:proofErr w:type="spellStart"/>
      <w:r w:rsidR="001275D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Mezquitera</w:t>
      </w:r>
      <w:proofErr w:type="spellEnd"/>
      <w:r w:rsidR="001275D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. </w:t>
      </w:r>
      <w:r w:rsidR="0087192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 </w:t>
      </w:r>
      <w:r w:rsidR="00D8126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</w:p>
    <w:p w14:paraId="39D0F859" w14:textId="48ACF230" w:rsidR="00E36CFB" w:rsidRPr="00E36CFB" w:rsidRDefault="00637307" w:rsidP="00E36CFB">
      <w:pPr>
        <w:spacing w:line="36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           III.I</w:t>
      </w:r>
      <w:r w:rsidR="002A2E2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 promoción a </w:t>
      </w:r>
      <w:r w:rsidR="00E0387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capacitar en oficios</w:t>
      </w:r>
      <w:r w:rsidR="001F467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considerados</w:t>
      </w:r>
      <w:r w:rsidR="00E0387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no propios de su género</w:t>
      </w:r>
      <w:r w:rsidR="00CF1D7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en colaboración con una agencia automotriz</w:t>
      </w:r>
      <w:r w:rsidR="00E264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CF1D7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incluyó en el curso-taller: “La talacha”</w:t>
      </w:r>
      <w:r w:rsidR="002A2E2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imp</w:t>
      </w:r>
      <w:r w:rsidR="00CF1D7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2A2E2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rtido a</w:t>
      </w:r>
      <w:r w:rsidR="00CF1D7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138 mujeres como una opción de inclusión social</w:t>
      </w:r>
      <w:r w:rsidR="002A2E2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al mundo laboral,</w:t>
      </w:r>
      <w:r w:rsidR="00CF1D7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al proporcionarles las herramientas básicas para el mantenimiento de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un</w:t>
      </w:r>
      <w:r w:rsidR="00CF1D7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automotor; aspecto del que se 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entregar</w:t>
      </w:r>
      <w:r w:rsidR="00CF1D7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reconocimiento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</w:t>
      </w:r>
      <w:r w:rsidR="00CF1D7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 efecto de emular una </w:t>
      </w:r>
      <w:r w:rsidR="00CF1D7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lastRenderedPageBreak/>
        <w:t>graduación</w:t>
      </w:r>
      <w:r w:rsidR="00E36CF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también, para deste</w:t>
      </w:r>
      <w:r w:rsidR="00E80F2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re</w:t>
      </w:r>
      <w:r w:rsidR="00E36CF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o</w:t>
      </w:r>
      <w:r w:rsidR="00E80F2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t</w:t>
      </w:r>
      <w:r w:rsidR="00E36CF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ip</w:t>
      </w:r>
      <w:r w:rsidR="00E80F2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iz</w:t>
      </w:r>
      <w:r w:rsidR="00E36CF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 el concepto de violencia de género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E36CF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se realizaron talleres de pintura y </w:t>
      </w:r>
      <w:proofErr w:type="spellStart"/>
      <w:r w:rsidR="00E36CF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collague</w:t>
      </w:r>
      <w:proofErr w:type="spellEnd"/>
      <w:r w:rsidR="00E36CF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 una afluencia de 120 mujeres</w:t>
      </w:r>
      <w:r w:rsidR="00AE2B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E36CF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donde se contó como eje articular el tema del feminismo.</w:t>
      </w:r>
    </w:p>
    <w:p w14:paraId="6732B008" w14:textId="3B77CE09" w:rsidR="003A71DF" w:rsidRDefault="00B74E3E" w:rsidP="00B74E3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Transcender el enfoque de género en el ámbito de la perspectiva transeccional a través de propuestas concretas en donde se han realizado modificaciones al marco programático que nos rige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conlleva a señalar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que respecto</w:t>
      </w:r>
      <w:r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CF1D7E"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 eje</w:t>
      </w:r>
      <w:r w:rsidR="00E36CFB"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</w:t>
      </w:r>
      <w:r w:rsidR="00CF1D7E"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E36CFB"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políticas públicas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se ha</w:t>
      </w:r>
      <w:r w:rsidR="005009E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hecho la</w:t>
      </w:r>
      <w:r w:rsidR="005009E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</w:t>
      </w:r>
      <w:r w:rsidR="00E36CFB"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prop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uesta</w:t>
      </w:r>
      <w:r w:rsidR="005009E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</w:t>
      </w:r>
      <w:r w:rsidR="00E36CFB"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modifica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r</w:t>
      </w:r>
      <w:r w:rsidR="00E36CFB"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el Plan Municipal de Desarrollo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</w:t>
      </w:r>
      <w:r w:rsidR="00E36CFB"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en el rubro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políticas públicas transversales.</w:t>
      </w:r>
      <w:r w:rsidR="00E36CFB"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CF1D7E" w:rsidRPr="00B74E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También</w:t>
      </w:r>
      <w:r w:rsidR="005009E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se ha sugerido adecuaciones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5009E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 protocolo</w:t>
      </w:r>
      <w:r w:rsidR="005009E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respectivo;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dentro del contexto de movilidad humana o migrantes, albergues o campamentos temporales en esta jurisdicción. En el ámbito legal</w:t>
      </w:r>
      <w:r w:rsidR="00F073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-administrativo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F073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se han sugerido</w:t>
      </w:r>
      <w:r w:rsidR="007B5D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modificaciones diversas</w:t>
      </w:r>
      <w:r w:rsidR="00F073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</w:t>
      </w:r>
      <w:r w:rsidR="007B5D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F073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</w:t>
      </w:r>
      <w:r w:rsidR="007B5D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as instancias siguientes: Gobierno Municipal,</w:t>
      </w:r>
      <w:r w:rsidR="00AC3CF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7B5D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F073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rchivo histórico municipal </w:t>
      </w:r>
      <w:r w:rsidR="007B5D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“Manuel Cambre”</w:t>
      </w:r>
      <w:r w:rsidR="005009E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7B5D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5009E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7B5D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 Comisaría de la Policía Preventiva en San Pedro Tlaquepaque</w:t>
      </w:r>
      <w:r w:rsidR="003A71D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</w:t>
      </w:r>
    </w:p>
    <w:p w14:paraId="6FAE2803" w14:textId="6B031230" w:rsidR="003A1249" w:rsidRDefault="003A71DF" w:rsidP="00323E9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323E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El eje de atención; dentro del periodo del primero de enero al catorce de diciembre</w:t>
      </w:r>
      <w:r w:rsidR="005009E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del año 20222</w:t>
      </w:r>
      <w:r w:rsidR="00323E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</w:t>
      </w:r>
      <w:r w:rsidRPr="00323E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323E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bajo el vínculo de autoridad de primer contacto</w:t>
      </w:r>
      <w:r w:rsidR="00D35AB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se</w:t>
      </w:r>
      <w:r w:rsidR="00323E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</w:t>
      </w:r>
      <w:r w:rsidRPr="00323E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destaca</w:t>
      </w:r>
      <w:r w:rsidR="00C837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 atención otorgada a</w:t>
      </w:r>
      <w:r w:rsidRPr="00323E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467 mujeres</w:t>
      </w:r>
      <w:r w:rsidR="00D35AB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</w:t>
      </w:r>
      <w:r w:rsidR="005148D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</w:t>
      </w:r>
      <w:r w:rsidR="00D35AB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5148D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</w:t>
      </w:r>
      <w:r w:rsidR="00D35AB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llas</w:t>
      </w:r>
      <w:r w:rsidR="005148D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se desprende que a 339 se</w:t>
      </w:r>
      <w:r w:rsidR="007B10E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les</w:t>
      </w:r>
      <w:r w:rsidR="005148D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haya dado seguimiento por medio telefónico y</w:t>
      </w:r>
      <w:r w:rsidR="007B10E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también,</w:t>
      </w:r>
      <w:r w:rsidR="005148D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forma presencial</w:t>
      </w:r>
      <w:r w:rsidR="007B10E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a través de visitas domiciliarias</w:t>
      </w:r>
      <w:r w:rsidR="005148D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. Destaca la implementación de la acción de “dos círculos de atenciones sicológicas a mujeres” con nueve sesiones sicoterapéuticas, apuntaladas por una sesión de cierre. </w:t>
      </w:r>
      <w:r w:rsidR="003A124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La homologación de acciones respecto al concepto de mujeres en </w:t>
      </w:r>
      <w:proofErr w:type="gramStart"/>
      <w:r w:rsidR="003A124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violencia,</w:t>
      </w:r>
      <w:proofErr w:type="gramEnd"/>
      <w:r w:rsidR="003A124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es otra de las acciones que se han considerado para dicho efecto.</w:t>
      </w:r>
    </w:p>
    <w:p w14:paraId="22DEB7DA" w14:textId="69A6B323" w:rsidR="00F83101" w:rsidRDefault="003A1249" w:rsidP="00323E9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lastRenderedPageBreak/>
        <w:t>Los avances respecto al sistema municipal de prevención, atención y erradicación de las mujeres se muestran de dos maneras</w:t>
      </w:r>
      <w:r w:rsidR="00E97B3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la primera, se lleva el control del registro; a través del formato de la valoración de riesgo y como segundo aspecto, se evidencia</w:t>
      </w:r>
      <w:r w:rsidR="00E45C5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</w:t>
      </w:r>
      <w:r w:rsidR="00E97B3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las rutas de atención establecidas por las instancias inmiscuidas en el fenómeno en carácter de órgano ejecutor.</w:t>
      </w:r>
      <w:r w:rsidR="00BE229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Acciones de trabajo</w:t>
      </w:r>
      <w:r w:rsidR="00F831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</w:t>
      </w:r>
      <w:r w:rsidR="00BE229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usufructo de siete mesas de trabajo</w:t>
      </w:r>
      <w:r w:rsidR="00F831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</w:t>
      </w:r>
      <w:r w:rsidR="00BE229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con</w:t>
      </w:r>
      <w:r w:rsidR="00F831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temáticas como lenguaje incluyen y no sexista,</w:t>
      </w:r>
      <w:r w:rsidR="00394B9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lactancia materna en contexto laboral y social, la ruta</w:t>
      </w:r>
      <w:r w:rsidR="00E037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atención a mujeres, protocolo de órdenes de protección, acoso, erradicación del hostigamiento sexual dentro de la administración pública, marcos normativos para la atención a las mujeres que han sido víctimas de violencia,</w:t>
      </w:r>
      <w:r w:rsidR="00394B9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E037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y</w:t>
      </w:r>
      <w:r w:rsidR="00E45C5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un</w:t>
      </w:r>
      <w:r w:rsidR="00E037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taller de transversalización de perspectiva de género</w:t>
      </w:r>
      <w:r w:rsidR="00A723C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 norma de certificación 046,</w:t>
      </w:r>
      <w:r w:rsidR="00E037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que han sido</w:t>
      </w:r>
      <w:r w:rsidR="00F831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externada</w:t>
      </w:r>
      <w:r w:rsidR="00A723C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</w:t>
      </w:r>
      <w:r w:rsidR="00E0379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expuestas</w:t>
      </w:r>
      <w:r w:rsidR="00F831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</w:t>
      </w:r>
      <w:r w:rsidR="00BE229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dependencias municipales como la Dirección de Juzgados Municipales, </w:t>
      </w:r>
      <w:r w:rsidR="00C210F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Unidad de Violencia Intrafamiliar (UVI), La </w:t>
      </w:r>
      <w:r w:rsidR="00C5790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</w:t>
      </w:r>
      <w:r w:rsidR="00C210F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oordinación </w:t>
      </w:r>
      <w:r w:rsidR="00C5790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G</w:t>
      </w:r>
      <w:r w:rsidR="00C210F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eneral de servicios médicos municipales, la Unidad de Atención a víctimas de violencia intrafamiliar  </w:t>
      </w:r>
      <w:r w:rsidR="007429A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(</w:t>
      </w:r>
      <w:r w:rsidR="00C210F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UAVI)</w:t>
      </w:r>
      <w:r w:rsidR="00BE229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C210F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y </w:t>
      </w:r>
      <w:r w:rsidR="00E45C5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C210F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</w:t>
      </w:r>
      <w:r w:rsidR="00E45C5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personal del</w:t>
      </w:r>
      <w:r w:rsidR="00C210F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Instituto que decorosamente dirijo.</w:t>
      </w:r>
      <w:r w:rsidR="009F76B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77041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Quien ha efectuado talleres de capación</w:t>
      </w:r>
      <w:r w:rsidR="00F831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que,</w:t>
      </w:r>
      <w:r w:rsidR="0077041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1A2DB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como facilitadores de la información</w:t>
      </w:r>
      <w:r w:rsidR="00F831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1A2DB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="00F831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proofErr w:type="spellEnd"/>
      <w:r w:rsidR="00F831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capacitado a</w:t>
      </w:r>
      <w:r w:rsidR="001A2DB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656</w:t>
      </w:r>
      <w:r w:rsidR="0077041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servidores</w:t>
      </w:r>
      <w:r w:rsidR="001A2DB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públicos</w:t>
      </w:r>
      <w:r w:rsidR="00F831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</w:t>
      </w:r>
      <w:r w:rsidR="001A2DB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</w:p>
    <w:p w14:paraId="2F474915" w14:textId="2BE8DB9E" w:rsidR="00C5790F" w:rsidRDefault="00F83101" w:rsidP="00323E9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</w:t>
      </w:r>
      <w:r w:rsidR="001A2DB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entro de estas acciones las dependencias siguientes, también se</w:t>
      </w:r>
      <w:r w:rsidR="003C1C3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han</w:t>
      </w:r>
      <w:r w:rsidR="001A2DB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involucra</w:t>
      </w:r>
      <w:r w:rsidR="003C1C3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do en el tema</w:t>
      </w:r>
      <w:r w:rsidR="001A2DB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: Sistema para el Desarrollo Integral de la Familia en San Pedro Tlaquepaque, (DIF), UMECAS</w:t>
      </w:r>
      <w:r w:rsidR="004D2CD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 Centro de Atención a Personas con Problemas de Adicción y tratamiento, (COMUCAT); Presidencia municipal, Sindicatura, ediles así como regidoras,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 través del taller; y de forma específica a esta instancia, la temática de violencia política en razón de género,</w:t>
      </w:r>
      <w:r w:rsidR="004D2CD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Comunicación Social y Análisis estratégico, Registro Civil, La </w:t>
      </w:r>
      <w:r w:rsidR="004D2CD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lastRenderedPageBreak/>
        <w:t>Unidad Municipal de Transparencia,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Medio ambiente, Políticas Públicas, Mejora regulatoria, Aseo y limpieza, Coordinación de Gestión Integral de la Ciudad, Agencia delegacional Municipal y Desarrollo Organizacional.</w:t>
      </w:r>
      <w:r w:rsidR="004D2CD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  </w:t>
      </w:r>
    </w:p>
    <w:p w14:paraId="1C572FF6" w14:textId="13AC952C" w:rsidR="000933E5" w:rsidRDefault="009F76B2" w:rsidP="00323E9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La participación y colaboración con instancias del Gobierno del estado de Jalisco a través de una reunión celebrada con la Dirección de Instituto de Prevención del Delito Estatal; correspondiente a la Secretaría de Seguridad de</w:t>
      </w:r>
      <w:r w:rsidR="00201F3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este estado</w:t>
      </w:r>
      <w:r w:rsidR="003C1C3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es el organismo con el cual se</w:t>
      </w:r>
      <w:r w:rsidR="00201F3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3C1C3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ha logrado la</w:t>
      </w:r>
      <w:r w:rsidR="0086748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homologación en las acciones de trabajo</w:t>
      </w:r>
      <w:r w:rsidR="003C1C3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realizadas</w:t>
      </w:r>
      <w:r w:rsidR="0086748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 diversas </w:t>
      </w:r>
      <w:r w:rsidR="0073561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instancias municipales</w:t>
      </w:r>
      <w:r w:rsidR="0086748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la zona metropolitana</w:t>
      </w:r>
      <w:r w:rsidR="003C1C3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 Todo ello,</w:t>
      </w:r>
      <w:r w:rsidR="0086748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9A5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con la encomienda </w:t>
      </w:r>
      <w:r w:rsidR="003C1C3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de </w:t>
      </w:r>
      <w:proofErr w:type="gramStart"/>
      <w:r w:rsidR="0086748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combat</w:t>
      </w:r>
      <w:r w:rsidR="003C1C3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ir</w:t>
      </w:r>
      <w:proofErr w:type="gramEnd"/>
      <w:r w:rsidR="003C1C3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así como de paliar</w:t>
      </w:r>
      <w:r w:rsidR="0086748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al fenómeno de la violencia</w:t>
      </w:r>
      <w:r w:rsidR="009A5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hacia las mujere</w:t>
      </w:r>
      <w:r w:rsidR="007613E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</w:t>
      </w:r>
      <w:r w:rsidR="003C1C3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</w:t>
      </w:r>
      <w:r w:rsidR="007613E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 el fin de promover; entre los géneros, el ejercicio de las prerrogativas correspondientes a la Igualdad Sustantiva.</w:t>
      </w:r>
      <w:r w:rsidR="0086748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 </w:t>
      </w:r>
      <w:r w:rsidR="00E97B3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3A124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</w:p>
    <w:p w14:paraId="2DD62423" w14:textId="1F7EE57D" w:rsidR="00B55038" w:rsidRDefault="00B55038" w:rsidP="00323E9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Es en el mes de julio de este año, cuando se logró que </w:t>
      </w:r>
      <w:r w:rsidR="00EA483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las dependencias involucradas de forma directa en el problema de la violencia en razón de género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</w:t>
      </w:r>
      <w:proofErr w:type="gramStart"/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extrema</w:t>
      </w:r>
      <w:r w:rsidR="00EA483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proofErr w:type="gramEnd"/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EA483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emitier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on</w:t>
      </w:r>
      <w:r w:rsidR="00EA483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</w:t>
      </w:r>
      <w:r w:rsidR="00EA483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7F0BF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órdenes</w:t>
      </w:r>
      <w:r w:rsidR="00EA483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protección 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correspondientes. De ahí la importancia de que tanto </w:t>
      </w:r>
      <w:proofErr w:type="gramStart"/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Jueces y Juezas</w:t>
      </w:r>
      <w:proofErr w:type="gramEnd"/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municipales emitan </w:t>
      </w:r>
      <w:r w:rsidR="007F0BF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dicho documento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 En este mismo periodo, el Gobierno Municipal fue la segunda de las jurisdicciones del estado de Jalisco en conveni</w:t>
      </w:r>
      <w:r w:rsidR="00E142D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r con el Gobierno de este Estado</w:t>
      </w:r>
      <w:r w:rsidR="00E142D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 través de la Secretaría de Igualdad Sustantiva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</w:t>
      </w:r>
      <w:r w:rsidR="00E142D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el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acce</w:t>
      </w:r>
      <w:r w:rsidR="00E142D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so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al programa que brinda apoyo</w:t>
      </w:r>
      <w:r w:rsidR="008C199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económico a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mujeres y hombres; como hijas e hijos,</w:t>
      </w:r>
      <w:r w:rsidR="008C199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que han sido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víctimas de</w:t>
      </w:r>
      <w:r w:rsidR="002D4A3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 delito de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feminici</w:t>
      </w:r>
      <w:r w:rsidR="008C199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di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o</w:t>
      </w:r>
      <w:r w:rsidR="008C199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. </w:t>
      </w:r>
      <w:r w:rsidR="00872F6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 </w:t>
      </w:r>
    </w:p>
    <w:p w14:paraId="495F3F1F" w14:textId="0D3E0E1B" w:rsidR="0035707A" w:rsidRDefault="007F0BFD" w:rsidP="007F1AFC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La regidora Presidenta de la Comisión Edilicia de Igualdad de Género, agradeció la participación de la Directora del Institutito Municipal de las Mujeres y para la Igualdad Sustantiva en San Pedro Tlaquepaque y concedió el uso de la palabra al represente de la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lastRenderedPageBreak/>
        <w:t>dirección de Juzgados Municipales y quien, en un anexo técnico avalado por el Director</w:t>
      </w:r>
      <w:r w:rsidR="003570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se puede ser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identificado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como anexo</w:t>
      </w:r>
      <w:r w:rsidR="00623F4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opinión técnica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623F4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único</w:t>
      </w:r>
      <w:r w:rsidR="00BD3B2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3570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BD3B2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consultarse</w:t>
      </w:r>
      <w:r w:rsidR="00BD3B2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el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siguiente</w:t>
      </w:r>
      <w:r w:rsidR="00BD3B2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link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:</w:t>
      </w:r>
      <w:hyperlink r:id="rId9" w:history="1">
        <w:r w:rsidR="007F1AFC" w:rsidRPr="004D0354">
          <w:rPr>
            <w:rStyle w:val="Hipervnculo"/>
            <w:rFonts w:ascii="Times New Roman" w:eastAsia="Times New Roman" w:hAnsi="Times New Roman"/>
            <w:sz w:val="24"/>
            <w:szCs w:val="24"/>
            <w:lang w:eastAsia="es-MX"/>
          </w:rPr>
          <w:t>https://drive.google.com/file/d/1VCnRxa7bPLTcRTDB0aGRQQYyA5dDh6q/view?usp=share_link</w:t>
        </w:r>
      </w:hyperlink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 Y que</w:t>
      </w:r>
      <w:r w:rsidR="003570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es</w:t>
      </w:r>
      <w:r w:rsidR="003570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te vínculo, como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un</w:t>
      </w:r>
      <w:r w:rsidR="00F1691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medio oficial de difusión 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de</w:t>
      </w:r>
      <w:r w:rsidR="00F1691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transparencia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es</w:t>
      </w:r>
      <w:r w:rsidR="00F1691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acorde y con base en lo 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estipulado</w:t>
      </w:r>
      <w:r w:rsidR="00F1691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en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los</w:t>
      </w:r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artículo</w:t>
      </w:r>
      <w:r w:rsidR="008F18E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</w:t>
      </w:r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73 cap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í</w:t>
      </w:r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tulo X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proofErr w:type="gramStart"/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párrafos quinto</w:t>
      </w:r>
      <w:proofErr w:type="gramEnd"/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sexto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así como el 79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87 fracciones primera y segunda</w:t>
      </w:r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del Reglamento del Gobierno y de la Administración Pública del Ayuntamiento Constitucional de San Pedro Tlaquepaque 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y en donde se </w:t>
      </w:r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atañe al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derecho de eficientizar la información a la ciudadanía</w:t>
      </w:r>
      <w:r w:rsidR="003570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. </w:t>
      </w:r>
    </w:p>
    <w:p w14:paraId="006410FA" w14:textId="503803FF" w:rsidR="007F0BFD" w:rsidRDefault="0035707A" w:rsidP="0035707A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De igual manera y c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oncebido en el </w:t>
      </w:r>
      <w:r w:rsidR="00EB69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documento</w:t>
      </w:r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número 3863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relativo al sistema de oficios electrónicos de</w:t>
      </w:r>
      <w:r w:rsidR="00EB69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 correspondencia</w:t>
      </w:r>
      <w:r w:rsidR="00507B0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EB69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donde</w:t>
      </w:r>
      <w:r w:rsidR="007003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EB69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 base en</w:t>
      </w:r>
      <w:r w:rsidR="007003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el 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7003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cuerdo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General del Pleno AGP-ITEI/118/2022</w:t>
      </w:r>
      <w:r w:rsidR="007003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emitido</w:t>
      </w:r>
      <w:r w:rsidR="00EB699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7003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por el Instituto de Transparencia, Información Pública 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y</w:t>
      </w:r>
      <w:r w:rsidR="007003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P</w:t>
      </w:r>
      <w:r w:rsidR="007003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rotección de datos </w:t>
      </w:r>
      <w:proofErr w:type="gramStart"/>
      <w:r w:rsidR="007003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personales</w:t>
      </w:r>
      <w:proofErr w:type="gramEnd"/>
      <w:r w:rsidR="0070037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así como en lo estipulado 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en el criterio de interpretación 005/2022 de este organismo.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Es que esta presidencia; en el URL </w:t>
      </w:r>
      <w:r w:rsidR="00C81E0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especificado</w:t>
      </w:r>
      <w:r w:rsidR="00CC49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deja a consideración</w:t>
      </w:r>
      <w:r w:rsidR="00CC493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la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coloca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ción;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p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ra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disposición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</w:t>
      </w:r>
      <w:r w:rsidR="008F251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el informe correspondiente.</w:t>
      </w:r>
      <w:r w:rsidR="007F1AF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 </w:t>
      </w:r>
    </w:p>
    <w:p w14:paraId="04D5CDD7" w14:textId="15B59643" w:rsidR="009F26E2" w:rsidRDefault="00CC493E" w:rsidP="007F1AFC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Una vez más, la regidora Presidenta de la Comisión Edilicia Permanente de Igualdad de Género, agradeció la participación del</w:t>
      </w:r>
      <w:r w:rsidR="000C4FA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representante del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Director de</w:t>
      </w:r>
      <w:r w:rsidR="000C4FA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Juzgados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Municipal</w:t>
      </w:r>
      <w:r w:rsidR="000C4FA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San Pedro Tlaquepaque y concedió el uso de la palabra a</w:t>
      </w:r>
      <w:r w:rsidR="000C4FA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</w:t>
      </w:r>
      <w:r w:rsidR="000C4FA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represent</w:t>
      </w:r>
      <w:r w:rsidR="00A3248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ante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la </w:t>
      </w:r>
      <w:r w:rsidR="000C4FA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irección de</w:t>
      </w:r>
      <w:r w:rsidR="000C4FA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 UVI</w:t>
      </w:r>
      <w:r w:rsidR="00512C6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</w:t>
      </w:r>
      <w:r w:rsidR="00380A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Fue ell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quien </w:t>
      </w:r>
      <w:r w:rsidR="00380A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estableció que la experiencia es un factor esencial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para el buen desempeño de las actividades que realizan tareas de prevención</w:t>
      </w:r>
      <w:r w:rsidR="00380A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las instancias municipales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</w:t>
      </w:r>
      <w:r w:rsidR="00380A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D322E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P</w:t>
      </w:r>
      <w:r w:rsidR="00380A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or lo cual y, desde el 2012 hasta la fecha de hoy, la Unidad de Violencia Intrafamiliar en </w:t>
      </w:r>
      <w:r w:rsidR="00A072A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San Pedro Tlaquepaque, </w:t>
      </w:r>
      <w:r w:rsidR="00380A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tiene un horario de atención de 24 horas y correspondiente a los siete días de la semana</w:t>
      </w:r>
      <w:r w:rsidR="00A072AC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para tratar asunto relativos a las acciones que se realizan para evitar la violencia de género</w:t>
      </w:r>
      <w:r w:rsidR="00380A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. La transversalización está activa entre las áreas operativas de la </w:t>
      </w:r>
      <w:r w:rsidR="006551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</w:t>
      </w:r>
      <w:r w:rsidR="00380A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omisaría</w:t>
      </w:r>
      <w:r w:rsidR="006551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Preventiva Municipal de San Pedro Tlaquepaque</w:t>
      </w:r>
      <w:r w:rsidR="00380A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así como</w:t>
      </w:r>
      <w:r w:rsidR="006551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</w:t>
      </w:r>
      <w:r w:rsidR="00380A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el personal técnico</w:t>
      </w:r>
      <w:r w:rsidR="009A77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9A77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lastRenderedPageBreak/>
        <w:t>de este organismo municipal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-UVI-,</w:t>
      </w:r>
      <w:r w:rsidR="006551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6551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 Dirección de Juzgados Municipales, así</w:t>
      </w:r>
      <w:r w:rsidR="006551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como con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el Instituto de las Mujeres y para la Igualdad Sustantiva entre hombres y Mujeres en San Pedro Tlaquepaque</w:t>
      </w:r>
      <w:r w:rsidR="009A77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6551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</w:t>
      </w:r>
      <w:r w:rsidR="006174E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6551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</w:t>
      </w:r>
      <w:r w:rsidR="006174E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a Dirección de </w:t>
      </w:r>
      <w:r w:rsidR="001215C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V</w:t>
      </w:r>
      <w:r w:rsidR="006174E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inculación </w:t>
      </w:r>
      <w:r w:rsidR="001215C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</w:t>
      </w:r>
      <w:r w:rsidR="006174E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iudadana</w:t>
      </w:r>
      <w:r w:rsidR="001215C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9A77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quienes son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las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parte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l quehacer municipal 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encargad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as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salvaguardar las acciones de prevención así como de protección relativas a las garantías individuales de los ciudadanos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general; de entre 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el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las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las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que llaman la atención,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por 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la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 actividades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que realiza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 en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el seguimiento </w:t>
      </w:r>
      <w:r w:rsidR="00D6565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 los protocolos establecidos a seguir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establecidas</w:t>
      </w:r>
      <w:r w:rsidR="00D6565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las 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órdenes de protección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son: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os </w:t>
      </w:r>
      <w:r w:rsidR="00380A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trabajadores (as) sociales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el área de sicología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 quienes</w:t>
      </w:r>
      <w:r w:rsidR="0070096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 través de doce sesiones de seguimiento y alta respectiva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ayudan a las usuarias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</w:t>
      </w:r>
      <w:r w:rsidR="0070096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70096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la orientación legal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del abogado,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etc.,</w:t>
      </w:r>
      <w:r w:rsidR="0070096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todos ellos,</w:t>
      </w:r>
      <w:r w:rsidR="00F02C4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son</w:t>
      </w:r>
      <w:r w:rsidR="000106C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quienes hacen las ocasiones de autoridad de primer contacto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con la coordinación del grupo de especialistas aludidos;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evitamos la revictimización</w:t>
      </w:r>
      <w:r w:rsidR="00D6565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 Las acciones aludidas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D6565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han tenido 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repercusiones</w:t>
      </w:r>
      <w:r w:rsidR="00D6565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 nivel Metropolitano. El Gobierno Municipal de Zapopán con base en la experiencia y acciones realizadas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 en el tema que nos compete,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por</w:t>
      </w:r>
      <w:r w:rsidR="00D6565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el Gobierno de San Pedro Tlaquepaque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este </w:t>
      </w:r>
      <w:r w:rsidR="008F18E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modelo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se</w:t>
      </w:r>
      <w:r w:rsidR="00D6565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encuentra representado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</w:t>
      </w:r>
      <w:r w:rsidR="00D6565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 UAVI en el DIF 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del Municipio de Zapopan así como</w:t>
      </w:r>
      <w:r w:rsidR="004732D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el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proofErr w:type="gramStart"/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DEAVIL</w:t>
      </w:r>
      <w:r w:rsidR="00D6565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076A7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</w:t>
      </w:r>
      <w:proofErr w:type="gramEnd"/>
      <w:r w:rsidR="00076A7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son equiparables  por 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el cúmulo de acciones que se realizan</w:t>
      </w:r>
      <w:r w:rsidR="00076A7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 similitud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076A7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con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la</w:t>
      </w:r>
      <w:r w:rsidR="00076A7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 acciones que la</w:t>
      </w:r>
      <w:r w:rsidR="009F26E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Administración Municipal de San Pedro Tlaquepaque 2022-2024</w:t>
      </w:r>
      <w:r w:rsidR="00076A7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realiza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</w:t>
      </w:r>
      <w:r w:rsidR="00076A7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con quienes</w:t>
      </w:r>
      <w:r w:rsidR="00076A7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existe</w:t>
      </w:r>
      <w:r w:rsidR="00076A78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una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comunicación y acción continua. </w:t>
      </w:r>
    </w:p>
    <w:p w14:paraId="05DDAF45" w14:textId="5B3BBAD4" w:rsidR="00D72501" w:rsidRDefault="009F26E2" w:rsidP="00F02C46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La Unidad de Violencia Intrafamiliar en San Pedro Tlaquepaque</w:t>
      </w:r>
      <w:r w:rsidR="009A77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ha destacado debido a que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9A77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facilita y otorga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los siguientes servicios de atención primaria</w:t>
      </w:r>
      <w:r w:rsidR="00AC217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o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rientación a la usuaria</w:t>
      </w:r>
      <w:r w:rsidR="00AC217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:</w:t>
      </w:r>
      <w:r w:rsidR="00D625D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jurídica, sicológica, acompañamiento y resguardo para la presentación de la querella correspondiente</w:t>
      </w:r>
      <w:r w:rsidR="009A77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ante el </w:t>
      </w:r>
      <w:r w:rsidR="00AC217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</w:t>
      </w:r>
      <w:r w:rsidR="009A77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entro de </w:t>
      </w:r>
      <w:r w:rsidR="00AC217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J</w:t>
      </w:r>
      <w:r w:rsidR="009A77E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usticia o la Fiscalía Estatal de Jalisco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 través del llenado de</w:t>
      </w:r>
      <w:r w:rsidR="00AC217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un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formato único</w:t>
      </w:r>
      <w:r w:rsidR="00D625D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Este es el documento que permite a las instancias municipales; de manera actual, brindar y tratar de optimizar las acciones necesarias que solventen un supuesto de violencia de género y actúa de manera protocolaria para evitar la contención de un delito 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lastRenderedPageBreak/>
        <w:t>mayor. Es de destacar, el vínculo existente entre el agente del ministerio público y el accionar de</w:t>
      </w:r>
      <w:r w:rsidR="00784B2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 personal de las</w:t>
      </w:r>
      <w:r w:rsidR="0041325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dependencias aludidas; en general</w:t>
      </w:r>
      <w:r w:rsidR="00784B2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reitero, </w:t>
      </w:r>
      <w:proofErr w:type="gramStart"/>
      <w:r w:rsidR="00784B2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conforme</w:t>
      </w:r>
      <w:proofErr w:type="gramEnd"/>
      <w:r w:rsidR="00784B2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así como con el cuidado de las acciones marcadas en el entramado legal y las disposiciones que marcan los protocolos de las diversas instancias de Gobierno. </w:t>
      </w:r>
    </w:p>
    <w:p w14:paraId="52FE6818" w14:textId="16E2480C" w:rsidR="00CC493E" w:rsidRPr="007F0BFD" w:rsidRDefault="00F02C46" w:rsidP="00700963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En síntesis, realizamos y se otorgan las medidas de protección adecuadas,</w:t>
      </w:r>
      <w:r w:rsidR="006C601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se han realizado </w:t>
      </w:r>
      <w:r w:rsidR="006174E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8,434 atenciones a usuarias, 3, 938 </w:t>
      </w:r>
      <w:r w:rsidR="00A1762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llamadas de </w:t>
      </w:r>
      <w:proofErr w:type="gramStart"/>
      <w:r w:rsidR="00A1762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seguimiento,</w:t>
      </w:r>
      <w:proofErr w:type="gramEnd"/>
      <w:r w:rsidR="006174E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se han otorgado, 264 </w:t>
      </w:r>
      <w:r w:rsidR="0070096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medidas de protección</w:t>
      </w:r>
      <w:r w:rsidR="009A3FC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un estimado de entre 17 a 21 órdenes</w:t>
      </w:r>
      <w:r w:rsidR="00E5667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violencia</w:t>
      </w:r>
      <w:r w:rsidR="009A3FC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presentadas</w:t>
      </w:r>
      <w:r w:rsidR="00E5667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ante las instancias jerárquicas</w:t>
      </w:r>
      <w:r w:rsidR="0070096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D725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5561D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2, 095</w:t>
      </w:r>
      <w:r w:rsidR="009A3FC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D725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visitas domiciliarias,</w:t>
      </w:r>
      <w:r w:rsidR="00A1762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entrega y </w:t>
      </w:r>
      <w:r w:rsidR="008D5F53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cuidado</w:t>
      </w:r>
      <w:r w:rsidR="001215C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un total</w:t>
      </w:r>
      <w:r w:rsidR="00A1762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de dispositivos de vida</w:t>
      </w:r>
      <w:r w:rsidR="001215C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equivalente a </w:t>
      </w:r>
      <w:r w:rsidR="00E122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223 unidades individuales</w:t>
      </w:r>
      <w:r w:rsidR="003356F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</w:t>
      </w:r>
      <w:r w:rsidR="005561D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3356F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 cargo de</w:t>
      </w:r>
      <w:r w:rsidR="00E122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 seguimiento respectivo realizado por</w:t>
      </w:r>
      <w:r w:rsidR="003356F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cuatro personas</w:t>
      </w:r>
      <w:r w:rsidR="00D725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D725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 registro en la plataforma estatal</w:t>
      </w:r>
      <w:r w:rsidR="000F2A2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0F2A2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con o sin infractor</w:t>
      </w:r>
      <w:r w:rsidR="003356F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y a través de este medio tecnológico y el monitoreo interno que hacemos de las señales que producen los pulsos de vida</w:t>
      </w:r>
      <w:r w:rsidR="00D7250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para su seguimiento, también lo efectuamos</w:t>
      </w:r>
      <w:r w:rsidR="000F2A21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. </w:t>
      </w:r>
    </w:p>
    <w:p w14:paraId="1C3AD668" w14:textId="17ACEF03" w:rsidR="006C6641" w:rsidRPr="00DB09D5" w:rsidRDefault="006C6641" w:rsidP="00DB09D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09D5">
        <w:rPr>
          <w:rFonts w:ascii="Times New Roman" w:hAnsi="Times New Roman"/>
          <w:sz w:val="24"/>
          <w:szCs w:val="24"/>
          <w:lang w:eastAsia="es-MX"/>
        </w:rPr>
        <w:t>Razón por lo cual, con la colaboración del Gobierno del Estado de Jalisco y acorde a los estándares internacionales en materia de los derechos de las mujeres y con perspectiva de género, al incentivar el fortalecimiento de la Unidad Especializada para la Atención Integral a Mujeres Víctimas de Violencia</w:t>
      </w:r>
      <w:r w:rsidR="005561D6" w:rsidRPr="00DB09D5">
        <w:rPr>
          <w:rFonts w:ascii="Times New Roman" w:hAnsi="Times New Roman"/>
          <w:sz w:val="24"/>
          <w:szCs w:val="24"/>
          <w:lang w:eastAsia="es-MX"/>
        </w:rPr>
        <w:t>,</w:t>
      </w:r>
      <w:r w:rsidRPr="00DB09D5">
        <w:rPr>
          <w:rFonts w:ascii="Times New Roman" w:hAnsi="Times New Roman"/>
          <w:sz w:val="24"/>
          <w:szCs w:val="24"/>
          <w:lang w:eastAsia="es-MX"/>
        </w:rPr>
        <w:t> en la comisaría municipal</w:t>
      </w:r>
      <w:r w:rsidR="002B0293" w:rsidRPr="00DB09D5">
        <w:rPr>
          <w:rFonts w:ascii="Times New Roman" w:hAnsi="Times New Roman"/>
          <w:sz w:val="24"/>
          <w:szCs w:val="24"/>
          <w:lang w:eastAsia="es-MX"/>
        </w:rPr>
        <w:t>, a través de la estrategia ALE</w:t>
      </w:r>
      <w:r w:rsidRPr="00DB09D5">
        <w:rPr>
          <w:rFonts w:ascii="Times New Roman" w:hAnsi="Times New Roman"/>
          <w:sz w:val="24"/>
          <w:szCs w:val="24"/>
          <w:lang w:eastAsia="es-MX"/>
        </w:rPr>
        <w:t xml:space="preserve">: </w:t>
      </w:r>
    </w:p>
    <w:p w14:paraId="18401F89" w14:textId="3E7DB30C" w:rsidR="006C6641" w:rsidRDefault="006C6641" w:rsidP="006C6641">
      <w:pPr>
        <w:pStyle w:val="Prrafodelist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es-MX"/>
        </w:rPr>
      </w:pPr>
      <w:r w:rsidRPr="00457DF3">
        <w:rPr>
          <w:rFonts w:ascii="Times New Roman" w:hAnsi="Times New Roman"/>
          <w:sz w:val="24"/>
          <w:szCs w:val="24"/>
          <w:lang w:eastAsia="es-MX"/>
        </w:rPr>
        <w:t xml:space="preserve">El </w:t>
      </w:r>
      <w:r w:rsidR="00B86AC6">
        <w:rPr>
          <w:rFonts w:ascii="Times New Roman" w:hAnsi="Times New Roman"/>
          <w:sz w:val="24"/>
          <w:szCs w:val="24"/>
          <w:lang w:eastAsia="es-MX"/>
        </w:rPr>
        <w:t>G</w:t>
      </w:r>
      <w:r w:rsidRPr="00457DF3">
        <w:rPr>
          <w:rFonts w:ascii="Times New Roman" w:hAnsi="Times New Roman"/>
          <w:sz w:val="24"/>
          <w:szCs w:val="24"/>
          <w:lang w:eastAsia="es-MX"/>
        </w:rPr>
        <w:t>obierno Municipal facilita las herramientas en materia normativa para el buen funcionamiento en las Unidades Especializadas Policiales de Atención a Mujeres Víctimas de Violencia en la comisaría preventiva de San Pedro Tlaquepaque.</w:t>
      </w:r>
    </w:p>
    <w:p w14:paraId="6F0696BF" w14:textId="77777777" w:rsidR="006C6641" w:rsidRPr="00457DF3" w:rsidRDefault="006C6641" w:rsidP="006C6641">
      <w:pPr>
        <w:pStyle w:val="Prrafodelista"/>
        <w:rPr>
          <w:rFonts w:ascii="Times New Roman" w:hAnsi="Times New Roman"/>
          <w:sz w:val="24"/>
          <w:szCs w:val="24"/>
          <w:lang w:eastAsia="es-MX"/>
        </w:rPr>
      </w:pPr>
    </w:p>
    <w:p w14:paraId="6AD1FE44" w14:textId="77777777" w:rsidR="006C6641" w:rsidRPr="00457DF3" w:rsidRDefault="006C6641" w:rsidP="002B0293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s-MX"/>
        </w:rPr>
      </w:pPr>
      <w:r w:rsidRPr="00457DF3">
        <w:rPr>
          <w:rFonts w:ascii="Times New Roman" w:hAnsi="Times New Roman"/>
          <w:sz w:val="24"/>
          <w:szCs w:val="24"/>
          <w:lang w:eastAsia="es-MX"/>
        </w:rPr>
        <w:t>Fortalece los procesos institucionales y las acciones de difusión en materia de derechos humanos para niñas, adolescentes y mujeres que faciliten el acceso a una vida libre de violencia en las Unidades Especializadas Policiales de Atención a Mujeres Víctimas de Violencia.</w:t>
      </w:r>
    </w:p>
    <w:p w14:paraId="151471AA" w14:textId="17DC2905" w:rsidR="006C6641" w:rsidRDefault="006C6641" w:rsidP="006C664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lastRenderedPageBreak/>
        <w:t xml:space="preserve">En materia de prevención comprende a la </w:t>
      </w:r>
      <w:r w:rsidRPr="00C3759E">
        <w:t xml:space="preserve">Unidad de </w:t>
      </w:r>
      <w:r w:rsidRPr="00C3759E">
        <w:rPr>
          <w:b/>
          <w:bCs/>
        </w:rPr>
        <w:t>Atención a la Violencia Intrafamiliar en San Pedro Tlaquepaque</w:t>
      </w:r>
      <w:r>
        <w:t xml:space="preserve"> investigar y canalizar al área respectiva la sanción de las infracciones administrativas, en los términos de la ley, en las respectivas competencias que </w:t>
      </w:r>
      <w:r w:rsidR="00B86AC6">
        <w:t>la</w:t>
      </w:r>
      <w:r>
        <w:t xml:space="preserve"> Constitución</w:t>
      </w:r>
      <w:r w:rsidR="00B86AC6">
        <w:t xml:space="preserve"> Política de los Estados Unidos Mexicanos</w:t>
      </w:r>
      <w:r>
        <w:t xml:space="preserve"> señala. </w:t>
      </w:r>
      <w:r w:rsidRPr="00C3759E">
        <w:t>Es con base en lo aludido</w:t>
      </w:r>
      <w:r>
        <w:t xml:space="preserve"> que,</w:t>
      </w:r>
      <w:r w:rsidRPr="00C3759E">
        <w:t xml:space="preserve"> </w:t>
      </w:r>
      <w:r>
        <w:t>la</w:t>
      </w:r>
      <w:r w:rsidRPr="00C3759E">
        <w:t xml:space="preserve"> competencia de la autoridad administrativa </w:t>
      </w:r>
      <w:r>
        <w:t>conocida</w:t>
      </w:r>
      <w:r w:rsidR="002B0293">
        <w:t xml:space="preserve"> como</w:t>
      </w:r>
      <w:r>
        <w:t xml:space="preserve"> UVI</w:t>
      </w:r>
      <w:r w:rsidRPr="00C3759E">
        <w:rPr>
          <w:b/>
          <w:bCs/>
        </w:rPr>
        <w:t>,</w:t>
      </w:r>
      <w:r w:rsidRPr="00C3759E">
        <w:t xml:space="preserve"> </w:t>
      </w:r>
      <w:r>
        <w:t>y en conjunto con</w:t>
      </w:r>
      <w:r w:rsidRPr="00C3759E">
        <w:t xml:space="preserve"> la</w:t>
      </w:r>
      <w:r>
        <w:t>s acciones que realiza con la</w:t>
      </w:r>
      <w:r w:rsidRPr="00C3759E">
        <w:t xml:space="preserve"> Dirección de Juzgados Municipales</w:t>
      </w:r>
      <w:r>
        <w:t xml:space="preserve"> es que se</w:t>
      </w:r>
      <w:r w:rsidRPr="00C3759E">
        <w:t xml:space="preserve"> acata</w:t>
      </w:r>
      <w:r>
        <w:t>n</w:t>
      </w:r>
      <w:r w:rsidRPr="00C3759E">
        <w:t xml:space="preserve"> las aplicaciones de sanciones por las infracciones de los reglamentos gubernativos y de policía, las que únicamente consistirán en multa, arresto hasta por treinta y seis horas o en trabajo a favor de la comunidad</w:t>
      </w:r>
      <w:r>
        <w:t>.</w:t>
      </w:r>
    </w:p>
    <w:p w14:paraId="16891C8F" w14:textId="0CB559F4" w:rsidR="006C6641" w:rsidRPr="00E856D9" w:rsidRDefault="00E5667F" w:rsidP="006C664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</w:rPr>
      </w:pPr>
      <w:r>
        <w:t xml:space="preserve">La regidora Presidenta de la Comisión concluyó estableciendo </w:t>
      </w:r>
      <w:r w:rsidR="006C6641">
        <w:t>que, acorde a las facetas de revisión representadas por las instancias y con</w:t>
      </w:r>
      <w:r>
        <w:t xml:space="preserve"> las</w:t>
      </w:r>
      <w:r w:rsidR="006C6641">
        <w:t xml:space="preserve"> acciones planteadas</w:t>
      </w:r>
      <w:r w:rsidR="002B0293">
        <w:t xml:space="preserve"> es</w:t>
      </w:r>
      <w:r w:rsidR="006C6641">
        <w:t xml:space="preserve"> que </w:t>
      </w:r>
      <w:r w:rsidR="001B32E4">
        <w:t xml:space="preserve"> se podrá </w:t>
      </w:r>
      <w:r w:rsidR="006C6641">
        <w:t>realizar reflexiones, en donde esta comisión, también pretende que dentro de la conciencia de</w:t>
      </w:r>
      <w:r w:rsidR="006C6641" w:rsidRPr="006256EC">
        <w:t xml:space="preserve"> la</w:t>
      </w:r>
      <w:r w:rsidR="006C6641">
        <w:t xml:space="preserve"> población en San Pedro Tlaquepaque se genere una percepción que contribuya</w:t>
      </w:r>
      <w:r w:rsidR="006C6641" w:rsidRPr="006256EC">
        <w:t xml:space="preserve"> </w:t>
      </w:r>
      <w:r w:rsidR="006C6641">
        <w:t xml:space="preserve">en </w:t>
      </w:r>
      <w:r w:rsidR="006C6641" w:rsidRPr="006256EC">
        <w:t>la</w:t>
      </w:r>
      <w:r w:rsidR="006C6641">
        <w:t xml:space="preserve"> disminución de la </w:t>
      </w:r>
      <w:r w:rsidR="006C6641" w:rsidRPr="006256EC">
        <w:t>violencia de género</w:t>
      </w:r>
      <w:r w:rsidR="006C6641">
        <w:t xml:space="preserve"> que es inherente y, que acompaña, a la discriminación</w:t>
      </w:r>
      <w:r w:rsidR="006C6641" w:rsidRPr="006256EC">
        <w:t xml:space="preserve"> </w:t>
      </w:r>
      <w:r w:rsidR="006C6641">
        <w:t xml:space="preserve">de </w:t>
      </w:r>
      <w:r w:rsidR="006C6641" w:rsidRPr="006256EC">
        <w:t>grupos poblacionales que transitan, habitan y mantienen una estadía temporal en el Municipio</w:t>
      </w:r>
      <w:r w:rsidR="006C6641">
        <w:t>.</w:t>
      </w:r>
    </w:p>
    <w:p w14:paraId="251949D5" w14:textId="6A9A7616" w:rsidR="006C6641" w:rsidRPr="0080316C" w:rsidRDefault="006C6641" w:rsidP="006C66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 w:rsidRPr="0080316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ontinuidad</w:t>
      </w:r>
      <w:r w:rsidRPr="0080316C">
        <w:rPr>
          <w:rFonts w:ascii="Times New Roman" w:hAnsi="Times New Roman"/>
          <w:sz w:val="24"/>
          <w:szCs w:val="24"/>
        </w:rPr>
        <w:t xml:space="preserve"> con la sesión,</w:t>
      </w:r>
      <w:r w:rsidR="00D71841">
        <w:rPr>
          <w:rFonts w:ascii="Times New Roman" w:hAnsi="Times New Roman"/>
          <w:sz w:val="24"/>
          <w:szCs w:val="24"/>
        </w:rPr>
        <w:t xml:space="preserve"> y</w:t>
      </w:r>
      <w:r w:rsidRPr="00803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0316C">
        <w:rPr>
          <w:rFonts w:ascii="Times New Roman" w:hAnsi="Times New Roman"/>
          <w:sz w:val="24"/>
          <w:szCs w:val="24"/>
        </w:rPr>
        <w:t xml:space="preserve">o existiendo, oradores al respecto, y para el desahogo del </w:t>
      </w:r>
      <w:r w:rsidRPr="0080316C">
        <w:rPr>
          <w:rFonts w:ascii="Times New Roman" w:hAnsi="Times New Roman"/>
          <w:b/>
          <w:sz w:val="24"/>
          <w:szCs w:val="24"/>
        </w:rPr>
        <w:t xml:space="preserve">cuarto punto </w:t>
      </w:r>
      <w:r w:rsidRPr="0080316C">
        <w:rPr>
          <w:rFonts w:ascii="Times New Roman" w:hAnsi="Times New Roman"/>
          <w:sz w:val="24"/>
          <w:szCs w:val="24"/>
        </w:rPr>
        <w:t xml:space="preserve">de la orden del día, </w:t>
      </w:r>
      <w:r>
        <w:rPr>
          <w:rFonts w:ascii="Times New Roman" w:hAnsi="Times New Roman"/>
          <w:sz w:val="24"/>
          <w:szCs w:val="24"/>
        </w:rPr>
        <w:t>nuevamente se pregunt</w:t>
      </w:r>
      <w:r w:rsidR="002B0293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 a los asistentes si t</w:t>
      </w:r>
      <w:r w:rsidR="002B0293">
        <w:rPr>
          <w:rFonts w:ascii="Times New Roman" w:hAnsi="Times New Roman"/>
          <w:sz w:val="24"/>
          <w:szCs w:val="24"/>
        </w:rPr>
        <w:t>enían</w:t>
      </w:r>
      <w:r>
        <w:rPr>
          <w:rFonts w:ascii="Times New Roman" w:hAnsi="Times New Roman"/>
          <w:sz w:val="24"/>
          <w:szCs w:val="24"/>
        </w:rPr>
        <w:t xml:space="preserve"> algún Asunto General por mencionar. Al no existir oradores al respecto y, conforme </w:t>
      </w:r>
      <w:r w:rsidRPr="008641C2">
        <w:rPr>
          <w:rFonts w:ascii="Times New Roman" w:hAnsi="Times New Roman"/>
          <w:b/>
          <w:bCs/>
          <w:sz w:val="24"/>
          <w:szCs w:val="24"/>
        </w:rPr>
        <w:t>al quinto punto</w:t>
      </w:r>
      <w:r>
        <w:rPr>
          <w:rFonts w:ascii="Times New Roman" w:hAnsi="Times New Roman"/>
          <w:sz w:val="24"/>
          <w:szCs w:val="24"/>
        </w:rPr>
        <w:t xml:space="preserve"> de la orden del día</w:t>
      </w:r>
      <w:r w:rsidR="00D718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16C">
        <w:rPr>
          <w:rFonts w:ascii="Times New Roman" w:hAnsi="Times New Roman"/>
          <w:sz w:val="24"/>
          <w:szCs w:val="24"/>
        </w:rPr>
        <w:t>se declar</w:t>
      </w:r>
      <w:r w:rsidR="002B0293">
        <w:rPr>
          <w:rFonts w:ascii="Times New Roman" w:hAnsi="Times New Roman"/>
          <w:sz w:val="24"/>
          <w:szCs w:val="24"/>
        </w:rPr>
        <w:t>ó</w:t>
      </w:r>
      <w:r w:rsidRPr="0080316C">
        <w:rPr>
          <w:rFonts w:ascii="Times New Roman" w:hAnsi="Times New Roman"/>
          <w:sz w:val="24"/>
          <w:szCs w:val="24"/>
        </w:rPr>
        <w:t xml:space="preserve"> clausurada la sesión ordinaria</w:t>
      </w:r>
      <w:r>
        <w:rPr>
          <w:rFonts w:ascii="Times New Roman" w:hAnsi="Times New Roman"/>
          <w:sz w:val="24"/>
          <w:szCs w:val="24"/>
        </w:rPr>
        <w:t xml:space="preserve"> convocada por su servidora; como Presidenta de la Comisión de Igualdad de Género y </w:t>
      </w:r>
      <w:r w:rsidRPr="0080316C">
        <w:rPr>
          <w:rFonts w:ascii="Times New Roman" w:hAnsi="Times New Roman"/>
          <w:sz w:val="24"/>
          <w:szCs w:val="24"/>
        </w:rPr>
        <w:t xml:space="preserve">programada para el día </w:t>
      </w:r>
      <w:r w:rsidR="002B0293">
        <w:rPr>
          <w:rFonts w:ascii="Times New Roman" w:hAnsi="Times New Roman"/>
          <w:sz w:val="24"/>
          <w:szCs w:val="24"/>
        </w:rPr>
        <w:t>especificado</w:t>
      </w:r>
      <w:r w:rsidRPr="0080316C">
        <w:rPr>
          <w:rFonts w:ascii="Times New Roman" w:hAnsi="Times New Roman"/>
          <w:sz w:val="24"/>
          <w:szCs w:val="24"/>
        </w:rPr>
        <w:t>, siendo las</w:t>
      </w:r>
      <w:r w:rsidR="002B0293">
        <w:rPr>
          <w:rFonts w:ascii="Times New Roman" w:hAnsi="Times New Roman"/>
          <w:sz w:val="24"/>
          <w:szCs w:val="24"/>
        </w:rPr>
        <w:t xml:space="preserve"> 13:20 </w:t>
      </w:r>
      <w:r w:rsidRPr="0080316C">
        <w:rPr>
          <w:rFonts w:ascii="Times New Roman" w:hAnsi="Times New Roman"/>
          <w:sz w:val="24"/>
          <w:szCs w:val="24"/>
        </w:rPr>
        <w:t>horas del día de su inicio.</w:t>
      </w:r>
    </w:p>
    <w:p w14:paraId="00E75AFB" w14:textId="0DE94DD2" w:rsidR="00D41415" w:rsidRDefault="00D41415" w:rsidP="00C13685">
      <w:pPr>
        <w:pStyle w:val="Piedepgin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5B2404" w14:textId="2581862C" w:rsidR="00D71841" w:rsidRDefault="00D71841" w:rsidP="00C13685">
      <w:pPr>
        <w:pStyle w:val="Piedepgin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04FBDB" w14:textId="5B3EF166" w:rsidR="00D71841" w:rsidRDefault="00D71841" w:rsidP="00C13685">
      <w:pPr>
        <w:pStyle w:val="Piedepgin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2A319F" w14:textId="77777777" w:rsidR="00D71841" w:rsidRPr="00922FCB" w:rsidRDefault="00D71841" w:rsidP="00C13685">
      <w:pPr>
        <w:pStyle w:val="Piedepgina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es-ES"/>
        </w:rPr>
      </w:pPr>
    </w:p>
    <w:p w14:paraId="3AAEC4A9" w14:textId="5DBB6CEC" w:rsidR="00C13685" w:rsidRPr="00922FCB" w:rsidRDefault="00993DB3" w:rsidP="00922FC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“2022, año de la atención integral a niñas, niños y adolescentes con cáncer en Jalisco”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3626F873" w14:textId="77777777" w:rsidR="00D71841" w:rsidRDefault="00D71841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765159" w14:textId="77777777" w:rsidR="00D71841" w:rsidRDefault="00D71841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1E371" w14:textId="10163184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14:paraId="284F5BFD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14:paraId="0788CF28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</w:t>
      </w:r>
      <w:proofErr w:type="gramStart"/>
      <w:r w:rsidRPr="00C52DAE">
        <w:rPr>
          <w:rFonts w:ascii="Times New Roman" w:hAnsi="Times New Roman"/>
          <w:sz w:val="24"/>
          <w:szCs w:val="24"/>
        </w:rPr>
        <w:t>Presidenta</w:t>
      </w:r>
      <w:proofErr w:type="gramEnd"/>
      <w:r w:rsidRPr="00C52DAE">
        <w:rPr>
          <w:rFonts w:ascii="Times New Roman" w:hAnsi="Times New Roman"/>
          <w:sz w:val="24"/>
          <w:szCs w:val="24"/>
        </w:rPr>
        <w:t>.</w:t>
      </w:r>
    </w:p>
    <w:p w14:paraId="6D7EF447" w14:textId="77777777" w:rsidR="00922FCB" w:rsidRDefault="00922FCB" w:rsidP="00993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704F9D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4DAB3BBC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1974DB6C" w14:textId="0E5143AE" w:rsidR="00D23C2C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-vocal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5E9E1AD6" w14:textId="49F43EF1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31D1BB" w14:textId="77777777" w:rsidR="00F8386F" w:rsidRDefault="00F8386F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88B4BD" w14:textId="6B11C4AB" w:rsidR="00993DB3" w:rsidRPr="00C52DAE" w:rsidRDefault="00993DB3" w:rsidP="00D23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______________________________________.</w:t>
      </w:r>
    </w:p>
    <w:p w14:paraId="138A8929" w14:textId="1BF356DC" w:rsidR="00993DB3" w:rsidRPr="00C52DAE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Adriana del </w:t>
      </w:r>
      <w:r w:rsidR="00D41415">
        <w:rPr>
          <w:rFonts w:ascii="Times New Roman" w:hAnsi="Times New Roman"/>
          <w:sz w:val="24"/>
          <w:szCs w:val="24"/>
        </w:rPr>
        <w:t>Carmen</w:t>
      </w:r>
      <w:r>
        <w:rPr>
          <w:rFonts w:ascii="Times New Roman" w:hAnsi="Times New Roman"/>
          <w:sz w:val="24"/>
          <w:szCs w:val="24"/>
        </w:rPr>
        <w:t xml:space="preserve"> 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1E13EDBF" w14:textId="72787F85" w:rsidR="000D3C39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14:paraId="13C11438" w14:textId="79479CE4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5ACC3E" w14:textId="5D255345" w:rsidR="00F8386F" w:rsidRDefault="00817A8A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4F0F5A3A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14:paraId="1B05550A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 xml:space="preserve">María Patricia Meza </w:t>
      </w:r>
      <w:r>
        <w:rPr>
          <w:rFonts w:ascii="Times New Roman" w:hAnsi="Times New Roman"/>
          <w:sz w:val="24"/>
          <w:szCs w:val="24"/>
        </w:rPr>
        <w:t>Núñez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5C59ACBC" w14:textId="71316868" w:rsidR="00D41415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14:paraId="0F7F433D" w14:textId="77777777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E55571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0B0BACBE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>Braulio Ernesto García Pérez.</w:t>
      </w:r>
    </w:p>
    <w:p w14:paraId="6094B5DC" w14:textId="45DD6236" w:rsidR="000A30FF" w:rsidRPr="000D3C39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Regidor-vocal.</w:t>
      </w:r>
    </w:p>
    <w:sectPr w:rsidR="000A30FF" w:rsidRPr="000D3C3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D4B8" w14:textId="77777777" w:rsidR="006D044C" w:rsidRDefault="006D044C" w:rsidP="00145775">
      <w:pPr>
        <w:spacing w:after="0" w:line="240" w:lineRule="auto"/>
      </w:pPr>
      <w:r>
        <w:separator/>
      </w:r>
    </w:p>
  </w:endnote>
  <w:endnote w:type="continuationSeparator" w:id="0">
    <w:p w14:paraId="5648F655" w14:textId="77777777" w:rsidR="006D044C" w:rsidRDefault="006D044C" w:rsidP="0014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Content>
      <w:p w14:paraId="44008EFB" w14:textId="77777777" w:rsidR="009604D0" w:rsidRDefault="00FA27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D6" w:rsidRPr="00920BD6">
          <w:rPr>
            <w:noProof/>
            <w:lang w:val="es-ES"/>
          </w:rPr>
          <w:t>9</w:t>
        </w:r>
        <w:r>
          <w:fldChar w:fldCharType="end"/>
        </w:r>
      </w:p>
      <w:p w14:paraId="647A0F32" w14:textId="3BCDD391" w:rsidR="00E02281" w:rsidRPr="00456D48" w:rsidRDefault="00FA2771" w:rsidP="009604D0">
        <w:pPr>
          <w:pStyle w:val="Piedepgina"/>
          <w:jc w:val="both"/>
          <w:rPr>
            <w:rFonts w:ascii="Times New Roman" w:hAnsi="Times New Roman"/>
            <w:noProof/>
            <w:lang w:val="es-ES"/>
          </w:rPr>
        </w:pPr>
        <w:r w:rsidRPr="00456D48">
          <w:rPr>
            <w:rFonts w:ascii="Times New Roman" w:hAnsi="Times New Roman"/>
            <w:noProof/>
            <w:lang w:val="es-ES"/>
          </w:rPr>
          <w:t>Las presentes fojas corresponden a la minuta de la Sesión de la Comisión Edilicia Permanente de Ig</w:t>
        </w:r>
        <w:r w:rsidR="00917A82" w:rsidRPr="00456D48">
          <w:rPr>
            <w:rFonts w:ascii="Times New Roman" w:hAnsi="Times New Roman"/>
            <w:noProof/>
            <w:lang w:val="es-ES"/>
          </w:rPr>
          <w:t xml:space="preserve">ualdad de Género efectuada en </w:t>
        </w:r>
        <w:r w:rsidR="00827FF3">
          <w:rPr>
            <w:rFonts w:ascii="Times New Roman" w:hAnsi="Times New Roman"/>
            <w:noProof/>
            <w:lang w:val="es-ES"/>
          </w:rPr>
          <w:t>e</w:t>
        </w:r>
        <w:r w:rsidR="00456D48" w:rsidRPr="00456D48">
          <w:rPr>
            <w:rFonts w:ascii="Times New Roman" w:hAnsi="Times New Roman"/>
            <w:sz w:val="24"/>
            <w:szCs w:val="24"/>
          </w:rPr>
          <w:t xml:space="preserve">l </w:t>
        </w:r>
        <w:r w:rsidR="00827FF3">
          <w:rPr>
            <w:rFonts w:ascii="Times New Roman" w:hAnsi="Times New Roman"/>
            <w:sz w:val="24"/>
            <w:szCs w:val="24"/>
          </w:rPr>
          <w:t>S</w:t>
        </w:r>
        <w:r w:rsidR="00456D48" w:rsidRPr="00456D48">
          <w:rPr>
            <w:rFonts w:ascii="Times New Roman" w:hAnsi="Times New Roman"/>
            <w:sz w:val="24"/>
            <w:szCs w:val="24"/>
          </w:rPr>
          <w:t>al</w:t>
        </w:r>
        <w:r w:rsidR="00827FF3">
          <w:rPr>
            <w:rFonts w:ascii="Times New Roman" w:hAnsi="Times New Roman"/>
            <w:sz w:val="24"/>
            <w:szCs w:val="24"/>
          </w:rPr>
          <w:t>ón</w:t>
        </w:r>
        <w:r w:rsidR="00456D48" w:rsidRPr="00456D48">
          <w:rPr>
            <w:rFonts w:ascii="Times New Roman" w:hAnsi="Times New Roman"/>
            <w:sz w:val="24"/>
            <w:szCs w:val="24"/>
          </w:rPr>
          <w:t xml:space="preserve"> de </w:t>
        </w:r>
        <w:r w:rsidR="00827FF3">
          <w:rPr>
            <w:rFonts w:ascii="Times New Roman" w:hAnsi="Times New Roman"/>
            <w:sz w:val="24"/>
            <w:szCs w:val="24"/>
          </w:rPr>
          <w:t>sesiones</w:t>
        </w:r>
        <w:r w:rsidR="00456D48" w:rsidRPr="00456D48">
          <w:rPr>
            <w:rFonts w:ascii="Times New Roman" w:hAnsi="Times New Roman"/>
            <w:sz w:val="24"/>
            <w:szCs w:val="24"/>
          </w:rPr>
          <w:t xml:space="preserve"> del Ayuntamiento de San Pedro Tlaquepaque</w:t>
        </w:r>
        <w:r w:rsidR="00FF6C28">
          <w:rPr>
            <w:rFonts w:ascii="Times New Roman" w:hAnsi="Times New Roman"/>
            <w:sz w:val="24"/>
            <w:szCs w:val="24"/>
          </w:rPr>
          <w:t>, Jalisco</w:t>
        </w:r>
        <w:r w:rsidR="00456D48" w:rsidRPr="00456D48">
          <w:rPr>
            <w:rFonts w:ascii="Times New Roman" w:hAnsi="Times New Roman"/>
            <w:noProof/>
            <w:lang w:val="es-ES"/>
          </w:rPr>
          <w:t xml:space="preserve"> </w:t>
        </w:r>
        <w:r w:rsidR="0046560C" w:rsidRPr="00456D48">
          <w:rPr>
            <w:rFonts w:ascii="Times New Roman" w:hAnsi="Times New Roman"/>
            <w:noProof/>
            <w:lang w:val="es-ES"/>
          </w:rPr>
          <w:t xml:space="preserve">el </w:t>
        </w:r>
        <w:r w:rsidR="00827FF3">
          <w:rPr>
            <w:rFonts w:ascii="Times New Roman" w:hAnsi="Times New Roman"/>
            <w:noProof/>
            <w:lang w:val="es-ES"/>
          </w:rPr>
          <w:t>16</w:t>
        </w:r>
        <w:r w:rsidRPr="00456D48">
          <w:rPr>
            <w:rFonts w:ascii="Times New Roman" w:hAnsi="Times New Roman"/>
            <w:noProof/>
            <w:lang w:val="es-ES"/>
          </w:rPr>
          <w:t xml:space="preserve"> de </w:t>
        </w:r>
        <w:r w:rsidR="00827FF3">
          <w:rPr>
            <w:rFonts w:ascii="Times New Roman" w:hAnsi="Times New Roman"/>
            <w:noProof/>
            <w:lang w:val="es-ES"/>
          </w:rPr>
          <w:t>dic</w:t>
        </w:r>
        <w:r w:rsidR="006F17DD">
          <w:rPr>
            <w:rFonts w:ascii="Times New Roman" w:hAnsi="Times New Roman"/>
            <w:noProof/>
            <w:lang w:val="es-ES"/>
          </w:rPr>
          <w:t>i</w:t>
        </w:r>
        <w:r w:rsidR="005351F4">
          <w:rPr>
            <w:rFonts w:ascii="Times New Roman" w:hAnsi="Times New Roman"/>
            <w:noProof/>
            <w:lang w:val="es-ES"/>
          </w:rPr>
          <w:t>em</w:t>
        </w:r>
        <w:r w:rsidR="00D47713" w:rsidRPr="00456D48">
          <w:rPr>
            <w:rFonts w:ascii="Times New Roman" w:hAnsi="Times New Roman"/>
            <w:noProof/>
            <w:lang w:val="es-ES"/>
          </w:rPr>
          <w:t>bre</w:t>
        </w:r>
        <w:r w:rsidRPr="00456D48">
          <w:rPr>
            <w:rFonts w:ascii="Times New Roman" w:hAnsi="Times New Roman"/>
            <w:noProof/>
            <w:lang w:val="es-ES"/>
          </w:rPr>
          <w:t xml:space="preserve"> de 2022.</w:t>
        </w:r>
      </w:p>
      <w:p w14:paraId="39A5CD1A" w14:textId="77777777" w:rsidR="00E02281" w:rsidRDefault="00FA2771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1D660D56" wp14:editId="6F1A6A64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63706979" wp14:editId="6A8B3D91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28BA336A" w14:textId="77777777" w:rsidR="00E02281" w:rsidRDefault="00FA2771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A53429A" w14:textId="77777777" w:rsidR="009604D0" w:rsidRDefault="00FA2771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372EC04C" w14:textId="77777777" w:rsidR="009604D0" w:rsidRDefault="00000000">
        <w:pPr>
          <w:pStyle w:val="Piedepgina"/>
          <w:jc w:val="center"/>
        </w:pPr>
      </w:p>
    </w:sdtContent>
  </w:sdt>
  <w:p w14:paraId="1793FFD9" w14:textId="77777777" w:rsidR="00727D77" w:rsidRDefault="00984010" w:rsidP="00984010">
    <w:pPr>
      <w:pStyle w:val="Piedepgina"/>
      <w:tabs>
        <w:tab w:val="clear" w:pos="4419"/>
        <w:tab w:val="clear" w:pos="8838"/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2DD2" w14:textId="77777777" w:rsidR="006D044C" w:rsidRDefault="006D044C" w:rsidP="00145775">
      <w:pPr>
        <w:spacing w:after="0" w:line="240" w:lineRule="auto"/>
      </w:pPr>
      <w:r>
        <w:separator/>
      </w:r>
    </w:p>
  </w:footnote>
  <w:footnote w:type="continuationSeparator" w:id="0">
    <w:p w14:paraId="6689BB3B" w14:textId="77777777" w:rsidR="006D044C" w:rsidRDefault="006D044C" w:rsidP="0014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8FBE" w14:textId="77777777" w:rsidR="00A1407A" w:rsidRDefault="00FA2771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C6E"/>
    <w:multiLevelType w:val="hybridMultilevel"/>
    <w:tmpl w:val="97E224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4377"/>
    <w:multiLevelType w:val="hybridMultilevel"/>
    <w:tmpl w:val="02222B00"/>
    <w:lvl w:ilvl="0" w:tplc="66B0F0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103"/>
    <w:multiLevelType w:val="hybridMultilevel"/>
    <w:tmpl w:val="1FB6F8DC"/>
    <w:lvl w:ilvl="0" w:tplc="0DACC1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55607"/>
    <w:multiLevelType w:val="hybridMultilevel"/>
    <w:tmpl w:val="18E09030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448A9"/>
    <w:multiLevelType w:val="hybridMultilevel"/>
    <w:tmpl w:val="C8ECC062"/>
    <w:lvl w:ilvl="0" w:tplc="C54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3058">
    <w:abstractNumId w:val="2"/>
  </w:num>
  <w:num w:numId="2" w16cid:durableId="860584510">
    <w:abstractNumId w:val="5"/>
  </w:num>
  <w:num w:numId="3" w16cid:durableId="1819419368">
    <w:abstractNumId w:val="1"/>
  </w:num>
  <w:num w:numId="4" w16cid:durableId="347567400">
    <w:abstractNumId w:val="4"/>
  </w:num>
  <w:num w:numId="5" w16cid:durableId="1575048235">
    <w:abstractNumId w:val="0"/>
  </w:num>
  <w:num w:numId="6" w16cid:durableId="812984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75"/>
    <w:rsid w:val="00002AAE"/>
    <w:rsid w:val="000106C1"/>
    <w:rsid w:val="00010E25"/>
    <w:rsid w:val="0001484B"/>
    <w:rsid w:val="000148C9"/>
    <w:rsid w:val="00026E97"/>
    <w:rsid w:val="00042EEA"/>
    <w:rsid w:val="000442A2"/>
    <w:rsid w:val="00044C10"/>
    <w:rsid w:val="00044EBF"/>
    <w:rsid w:val="00050FD0"/>
    <w:rsid w:val="00060A54"/>
    <w:rsid w:val="00065A26"/>
    <w:rsid w:val="00076A78"/>
    <w:rsid w:val="00081D29"/>
    <w:rsid w:val="00081FFE"/>
    <w:rsid w:val="000933E5"/>
    <w:rsid w:val="0009346E"/>
    <w:rsid w:val="000A04F7"/>
    <w:rsid w:val="000B108E"/>
    <w:rsid w:val="000C4FA9"/>
    <w:rsid w:val="000D09AD"/>
    <w:rsid w:val="000D0B44"/>
    <w:rsid w:val="000D3C39"/>
    <w:rsid w:val="000E749B"/>
    <w:rsid w:val="000F2A21"/>
    <w:rsid w:val="000F30DD"/>
    <w:rsid w:val="000F338E"/>
    <w:rsid w:val="000F75EF"/>
    <w:rsid w:val="00101A0A"/>
    <w:rsid w:val="001033F6"/>
    <w:rsid w:val="00103C60"/>
    <w:rsid w:val="001100F7"/>
    <w:rsid w:val="00110DD0"/>
    <w:rsid w:val="00114318"/>
    <w:rsid w:val="00120FA5"/>
    <w:rsid w:val="001215C4"/>
    <w:rsid w:val="00123B24"/>
    <w:rsid w:val="001275DA"/>
    <w:rsid w:val="00145775"/>
    <w:rsid w:val="00146536"/>
    <w:rsid w:val="001467BA"/>
    <w:rsid w:val="00160C2B"/>
    <w:rsid w:val="00171902"/>
    <w:rsid w:val="001734B9"/>
    <w:rsid w:val="00177E81"/>
    <w:rsid w:val="00180741"/>
    <w:rsid w:val="00180A12"/>
    <w:rsid w:val="001835CE"/>
    <w:rsid w:val="0018772C"/>
    <w:rsid w:val="00191768"/>
    <w:rsid w:val="00193359"/>
    <w:rsid w:val="001A1B6B"/>
    <w:rsid w:val="001A2C0B"/>
    <w:rsid w:val="001A2DBA"/>
    <w:rsid w:val="001A62E9"/>
    <w:rsid w:val="001A7167"/>
    <w:rsid w:val="001B32E4"/>
    <w:rsid w:val="001C30AF"/>
    <w:rsid w:val="001F14A8"/>
    <w:rsid w:val="001F27D5"/>
    <w:rsid w:val="001F467F"/>
    <w:rsid w:val="001F513E"/>
    <w:rsid w:val="001F5E91"/>
    <w:rsid w:val="00201F36"/>
    <w:rsid w:val="002047B7"/>
    <w:rsid w:val="002058C0"/>
    <w:rsid w:val="00221E86"/>
    <w:rsid w:val="002439F3"/>
    <w:rsid w:val="00245C29"/>
    <w:rsid w:val="00254571"/>
    <w:rsid w:val="00254835"/>
    <w:rsid w:val="002634BA"/>
    <w:rsid w:val="0026557E"/>
    <w:rsid w:val="00267F03"/>
    <w:rsid w:val="00282CC9"/>
    <w:rsid w:val="00285A48"/>
    <w:rsid w:val="00285ED4"/>
    <w:rsid w:val="002867AF"/>
    <w:rsid w:val="00286C83"/>
    <w:rsid w:val="00291AF0"/>
    <w:rsid w:val="002974A9"/>
    <w:rsid w:val="002A2E26"/>
    <w:rsid w:val="002A7BFC"/>
    <w:rsid w:val="002B0293"/>
    <w:rsid w:val="002C2E0E"/>
    <w:rsid w:val="002D1E6E"/>
    <w:rsid w:val="002D3792"/>
    <w:rsid w:val="002D4A3D"/>
    <w:rsid w:val="002E07C7"/>
    <w:rsid w:val="002F59C7"/>
    <w:rsid w:val="0030684B"/>
    <w:rsid w:val="00312516"/>
    <w:rsid w:val="0032235A"/>
    <w:rsid w:val="00323E9C"/>
    <w:rsid w:val="0033056A"/>
    <w:rsid w:val="003356F5"/>
    <w:rsid w:val="003375C4"/>
    <w:rsid w:val="003536A6"/>
    <w:rsid w:val="0035707A"/>
    <w:rsid w:val="00362FF9"/>
    <w:rsid w:val="00364236"/>
    <w:rsid w:val="00364492"/>
    <w:rsid w:val="0036546A"/>
    <w:rsid w:val="00367F19"/>
    <w:rsid w:val="003720D2"/>
    <w:rsid w:val="003726B5"/>
    <w:rsid w:val="003766E3"/>
    <w:rsid w:val="00380A57"/>
    <w:rsid w:val="00394B98"/>
    <w:rsid w:val="003A1249"/>
    <w:rsid w:val="003A71DF"/>
    <w:rsid w:val="003A7551"/>
    <w:rsid w:val="003C1C3D"/>
    <w:rsid w:val="003C2AA1"/>
    <w:rsid w:val="003C3648"/>
    <w:rsid w:val="003D4662"/>
    <w:rsid w:val="003E4B46"/>
    <w:rsid w:val="003E688F"/>
    <w:rsid w:val="00404006"/>
    <w:rsid w:val="00411222"/>
    <w:rsid w:val="00413251"/>
    <w:rsid w:val="00415228"/>
    <w:rsid w:val="00416C22"/>
    <w:rsid w:val="0041764B"/>
    <w:rsid w:val="00417890"/>
    <w:rsid w:val="00430EC2"/>
    <w:rsid w:val="00446AFF"/>
    <w:rsid w:val="00452B01"/>
    <w:rsid w:val="00456D48"/>
    <w:rsid w:val="004655F2"/>
    <w:rsid w:val="0046560C"/>
    <w:rsid w:val="00466DCA"/>
    <w:rsid w:val="004732D0"/>
    <w:rsid w:val="00483D6F"/>
    <w:rsid w:val="00484856"/>
    <w:rsid w:val="00486F5C"/>
    <w:rsid w:val="004945BA"/>
    <w:rsid w:val="004A13AC"/>
    <w:rsid w:val="004B3B4F"/>
    <w:rsid w:val="004B5FB5"/>
    <w:rsid w:val="004B7937"/>
    <w:rsid w:val="004C31FE"/>
    <w:rsid w:val="004C58E1"/>
    <w:rsid w:val="004C73DF"/>
    <w:rsid w:val="004D2CD8"/>
    <w:rsid w:val="004D5B51"/>
    <w:rsid w:val="004D7719"/>
    <w:rsid w:val="004E3272"/>
    <w:rsid w:val="004E35EB"/>
    <w:rsid w:val="004E47C6"/>
    <w:rsid w:val="004F0A2F"/>
    <w:rsid w:val="004F104C"/>
    <w:rsid w:val="004F1781"/>
    <w:rsid w:val="004F52A1"/>
    <w:rsid w:val="005009EE"/>
    <w:rsid w:val="00507B07"/>
    <w:rsid w:val="00512C69"/>
    <w:rsid w:val="00514281"/>
    <w:rsid w:val="005148D5"/>
    <w:rsid w:val="005149CB"/>
    <w:rsid w:val="00517117"/>
    <w:rsid w:val="00523458"/>
    <w:rsid w:val="00527728"/>
    <w:rsid w:val="00527F80"/>
    <w:rsid w:val="00532FE6"/>
    <w:rsid w:val="005348F1"/>
    <w:rsid w:val="005351F4"/>
    <w:rsid w:val="00540946"/>
    <w:rsid w:val="0054406E"/>
    <w:rsid w:val="00544DAE"/>
    <w:rsid w:val="0055281F"/>
    <w:rsid w:val="005542AD"/>
    <w:rsid w:val="005545B8"/>
    <w:rsid w:val="005561D6"/>
    <w:rsid w:val="00567691"/>
    <w:rsid w:val="00570AAE"/>
    <w:rsid w:val="0059338B"/>
    <w:rsid w:val="005A10AE"/>
    <w:rsid w:val="005A791B"/>
    <w:rsid w:val="005B70F6"/>
    <w:rsid w:val="005C0034"/>
    <w:rsid w:val="005C24E7"/>
    <w:rsid w:val="005D68E5"/>
    <w:rsid w:val="005D6F94"/>
    <w:rsid w:val="005E492C"/>
    <w:rsid w:val="005E514C"/>
    <w:rsid w:val="005F5EB3"/>
    <w:rsid w:val="00600415"/>
    <w:rsid w:val="006006FF"/>
    <w:rsid w:val="00602695"/>
    <w:rsid w:val="00616047"/>
    <w:rsid w:val="006174E9"/>
    <w:rsid w:val="00617845"/>
    <w:rsid w:val="00622FAA"/>
    <w:rsid w:val="00623F48"/>
    <w:rsid w:val="00624634"/>
    <w:rsid w:val="00637307"/>
    <w:rsid w:val="00644A78"/>
    <w:rsid w:val="00650655"/>
    <w:rsid w:val="00653760"/>
    <w:rsid w:val="00653BF2"/>
    <w:rsid w:val="00653F1B"/>
    <w:rsid w:val="00655134"/>
    <w:rsid w:val="00665DD6"/>
    <w:rsid w:val="006665F6"/>
    <w:rsid w:val="00672A83"/>
    <w:rsid w:val="006736CC"/>
    <w:rsid w:val="00675453"/>
    <w:rsid w:val="00675476"/>
    <w:rsid w:val="006907C7"/>
    <w:rsid w:val="006A7B89"/>
    <w:rsid w:val="006B7412"/>
    <w:rsid w:val="006C601D"/>
    <w:rsid w:val="006C6641"/>
    <w:rsid w:val="006D044C"/>
    <w:rsid w:val="006D38C2"/>
    <w:rsid w:val="006E3CAA"/>
    <w:rsid w:val="006E7A8F"/>
    <w:rsid w:val="006F0EC9"/>
    <w:rsid w:val="006F17DD"/>
    <w:rsid w:val="006F1AE1"/>
    <w:rsid w:val="006F5689"/>
    <w:rsid w:val="0070037A"/>
    <w:rsid w:val="00700963"/>
    <w:rsid w:val="0071711D"/>
    <w:rsid w:val="00717DD3"/>
    <w:rsid w:val="00724954"/>
    <w:rsid w:val="00732EF0"/>
    <w:rsid w:val="00735617"/>
    <w:rsid w:val="0073622B"/>
    <w:rsid w:val="007429A3"/>
    <w:rsid w:val="0074346E"/>
    <w:rsid w:val="00744220"/>
    <w:rsid w:val="00757635"/>
    <w:rsid w:val="007613EB"/>
    <w:rsid w:val="00762084"/>
    <w:rsid w:val="00770410"/>
    <w:rsid w:val="00772C9B"/>
    <w:rsid w:val="00774740"/>
    <w:rsid w:val="00776E8E"/>
    <w:rsid w:val="007825E1"/>
    <w:rsid w:val="007827D8"/>
    <w:rsid w:val="00784B24"/>
    <w:rsid w:val="0078637F"/>
    <w:rsid w:val="007931BB"/>
    <w:rsid w:val="007B10EB"/>
    <w:rsid w:val="007B5CF4"/>
    <w:rsid w:val="007B5D9A"/>
    <w:rsid w:val="007B6AE5"/>
    <w:rsid w:val="007C0A14"/>
    <w:rsid w:val="007D5F65"/>
    <w:rsid w:val="007E3CC7"/>
    <w:rsid w:val="007E466B"/>
    <w:rsid w:val="007F0BFD"/>
    <w:rsid w:val="007F198F"/>
    <w:rsid w:val="007F1AFC"/>
    <w:rsid w:val="007F40BF"/>
    <w:rsid w:val="00804551"/>
    <w:rsid w:val="00813C46"/>
    <w:rsid w:val="0081489D"/>
    <w:rsid w:val="00814CC7"/>
    <w:rsid w:val="00816445"/>
    <w:rsid w:val="00817A8A"/>
    <w:rsid w:val="00821A79"/>
    <w:rsid w:val="00827FF3"/>
    <w:rsid w:val="00843F03"/>
    <w:rsid w:val="00845E73"/>
    <w:rsid w:val="00857EB1"/>
    <w:rsid w:val="008641C2"/>
    <w:rsid w:val="00864E87"/>
    <w:rsid w:val="00866924"/>
    <w:rsid w:val="00867480"/>
    <w:rsid w:val="0087192B"/>
    <w:rsid w:val="00872F64"/>
    <w:rsid w:val="00876582"/>
    <w:rsid w:val="00881E65"/>
    <w:rsid w:val="00891724"/>
    <w:rsid w:val="00891D40"/>
    <w:rsid w:val="00897AD3"/>
    <w:rsid w:val="008A5AF7"/>
    <w:rsid w:val="008B6B53"/>
    <w:rsid w:val="008C1999"/>
    <w:rsid w:val="008C254F"/>
    <w:rsid w:val="008C72FF"/>
    <w:rsid w:val="008D0A72"/>
    <w:rsid w:val="008D5F53"/>
    <w:rsid w:val="008E74BA"/>
    <w:rsid w:val="008F18EB"/>
    <w:rsid w:val="008F251C"/>
    <w:rsid w:val="008F71CF"/>
    <w:rsid w:val="00905260"/>
    <w:rsid w:val="00907FCE"/>
    <w:rsid w:val="00917A82"/>
    <w:rsid w:val="00920BD6"/>
    <w:rsid w:val="00922FCB"/>
    <w:rsid w:val="00934C35"/>
    <w:rsid w:val="009425B1"/>
    <w:rsid w:val="00943299"/>
    <w:rsid w:val="00963DA7"/>
    <w:rsid w:val="00974369"/>
    <w:rsid w:val="00984010"/>
    <w:rsid w:val="00987F4B"/>
    <w:rsid w:val="00993DB3"/>
    <w:rsid w:val="009A130A"/>
    <w:rsid w:val="009A3C39"/>
    <w:rsid w:val="009A3FCD"/>
    <w:rsid w:val="009A4124"/>
    <w:rsid w:val="009A4F83"/>
    <w:rsid w:val="009A52E3"/>
    <w:rsid w:val="009A77E5"/>
    <w:rsid w:val="009C73A6"/>
    <w:rsid w:val="009E09DB"/>
    <w:rsid w:val="009E51E5"/>
    <w:rsid w:val="009E7983"/>
    <w:rsid w:val="009F26E2"/>
    <w:rsid w:val="009F76B2"/>
    <w:rsid w:val="00A01D33"/>
    <w:rsid w:val="00A03E00"/>
    <w:rsid w:val="00A0602E"/>
    <w:rsid w:val="00A072AC"/>
    <w:rsid w:val="00A07FD9"/>
    <w:rsid w:val="00A1762E"/>
    <w:rsid w:val="00A2128C"/>
    <w:rsid w:val="00A256BF"/>
    <w:rsid w:val="00A31F34"/>
    <w:rsid w:val="00A32482"/>
    <w:rsid w:val="00A428F0"/>
    <w:rsid w:val="00A429F6"/>
    <w:rsid w:val="00A42CE1"/>
    <w:rsid w:val="00A51D20"/>
    <w:rsid w:val="00A5388F"/>
    <w:rsid w:val="00A53B53"/>
    <w:rsid w:val="00A6414C"/>
    <w:rsid w:val="00A723C4"/>
    <w:rsid w:val="00A916C5"/>
    <w:rsid w:val="00A927A8"/>
    <w:rsid w:val="00AB18AF"/>
    <w:rsid w:val="00AC2170"/>
    <w:rsid w:val="00AC2ACC"/>
    <w:rsid w:val="00AC3CF8"/>
    <w:rsid w:val="00AC3E8E"/>
    <w:rsid w:val="00AC4D0B"/>
    <w:rsid w:val="00AD5526"/>
    <w:rsid w:val="00AE2BC5"/>
    <w:rsid w:val="00AE541F"/>
    <w:rsid w:val="00B03D05"/>
    <w:rsid w:val="00B12BA2"/>
    <w:rsid w:val="00B25F31"/>
    <w:rsid w:val="00B428BD"/>
    <w:rsid w:val="00B55038"/>
    <w:rsid w:val="00B60858"/>
    <w:rsid w:val="00B64807"/>
    <w:rsid w:val="00B74E3E"/>
    <w:rsid w:val="00B86AC6"/>
    <w:rsid w:val="00B8709D"/>
    <w:rsid w:val="00B93E53"/>
    <w:rsid w:val="00B96965"/>
    <w:rsid w:val="00BA482A"/>
    <w:rsid w:val="00BB425C"/>
    <w:rsid w:val="00BC474A"/>
    <w:rsid w:val="00BD0745"/>
    <w:rsid w:val="00BD3B27"/>
    <w:rsid w:val="00BE2292"/>
    <w:rsid w:val="00BE5ABF"/>
    <w:rsid w:val="00C13685"/>
    <w:rsid w:val="00C201AD"/>
    <w:rsid w:val="00C210F2"/>
    <w:rsid w:val="00C21E2C"/>
    <w:rsid w:val="00C2751E"/>
    <w:rsid w:val="00C317CB"/>
    <w:rsid w:val="00C333A5"/>
    <w:rsid w:val="00C441BB"/>
    <w:rsid w:val="00C5790F"/>
    <w:rsid w:val="00C60779"/>
    <w:rsid w:val="00C6485E"/>
    <w:rsid w:val="00C81E09"/>
    <w:rsid w:val="00C82DA9"/>
    <w:rsid w:val="00C8379C"/>
    <w:rsid w:val="00C86717"/>
    <w:rsid w:val="00C86B47"/>
    <w:rsid w:val="00C93A58"/>
    <w:rsid w:val="00C97A8A"/>
    <w:rsid w:val="00CA1017"/>
    <w:rsid w:val="00CA15AA"/>
    <w:rsid w:val="00CC493E"/>
    <w:rsid w:val="00CC4A28"/>
    <w:rsid w:val="00CE6C71"/>
    <w:rsid w:val="00CF1D7E"/>
    <w:rsid w:val="00CF4AF8"/>
    <w:rsid w:val="00D0493B"/>
    <w:rsid w:val="00D05A77"/>
    <w:rsid w:val="00D0746D"/>
    <w:rsid w:val="00D1230F"/>
    <w:rsid w:val="00D21AC6"/>
    <w:rsid w:val="00D23C2C"/>
    <w:rsid w:val="00D322E3"/>
    <w:rsid w:val="00D32A36"/>
    <w:rsid w:val="00D35ABC"/>
    <w:rsid w:val="00D41415"/>
    <w:rsid w:val="00D41678"/>
    <w:rsid w:val="00D4210E"/>
    <w:rsid w:val="00D42A78"/>
    <w:rsid w:val="00D43618"/>
    <w:rsid w:val="00D47713"/>
    <w:rsid w:val="00D56C13"/>
    <w:rsid w:val="00D625D1"/>
    <w:rsid w:val="00D65652"/>
    <w:rsid w:val="00D71841"/>
    <w:rsid w:val="00D7192D"/>
    <w:rsid w:val="00D72501"/>
    <w:rsid w:val="00D7614B"/>
    <w:rsid w:val="00D81263"/>
    <w:rsid w:val="00D820CD"/>
    <w:rsid w:val="00D85CF1"/>
    <w:rsid w:val="00D915B6"/>
    <w:rsid w:val="00D9161E"/>
    <w:rsid w:val="00DA7EEB"/>
    <w:rsid w:val="00DB09D5"/>
    <w:rsid w:val="00DB1787"/>
    <w:rsid w:val="00DC3E34"/>
    <w:rsid w:val="00DE0A07"/>
    <w:rsid w:val="00DE35CF"/>
    <w:rsid w:val="00DF34A1"/>
    <w:rsid w:val="00DF4EB8"/>
    <w:rsid w:val="00E0379C"/>
    <w:rsid w:val="00E03872"/>
    <w:rsid w:val="00E03A18"/>
    <w:rsid w:val="00E03D31"/>
    <w:rsid w:val="00E11614"/>
    <w:rsid w:val="00E12257"/>
    <w:rsid w:val="00E142D3"/>
    <w:rsid w:val="00E23D27"/>
    <w:rsid w:val="00E264D0"/>
    <w:rsid w:val="00E36CFB"/>
    <w:rsid w:val="00E40750"/>
    <w:rsid w:val="00E45C5D"/>
    <w:rsid w:val="00E5667F"/>
    <w:rsid w:val="00E57125"/>
    <w:rsid w:val="00E61E32"/>
    <w:rsid w:val="00E64702"/>
    <w:rsid w:val="00E675B0"/>
    <w:rsid w:val="00E74EAC"/>
    <w:rsid w:val="00E80213"/>
    <w:rsid w:val="00E80F2C"/>
    <w:rsid w:val="00E82DE8"/>
    <w:rsid w:val="00E97B3A"/>
    <w:rsid w:val="00EA4830"/>
    <w:rsid w:val="00EB699A"/>
    <w:rsid w:val="00EC2985"/>
    <w:rsid w:val="00EC5916"/>
    <w:rsid w:val="00EC7D54"/>
    <w:rsid w:val="00ED11E4"/>
    <w:rsid w:val="00ED1AF1"/>
    <w:rsid w:val="00ED36B7"/>
    <w:rsid w:val="00ED64D3"/>
    <w:rsid w:val="00EF332A"/>
    <w:rsid w:val="00EF3A32"/>
    <w:rsid w:val="00EF6612"/>
    <w:rsid w:val="00F02C46"/>
    <w:rsid w:val="00F03235"/>
    <w:rsid w:val="00F03344"/>
    <w:rsid w:val="00F073C5"/>
    <w:rsid w:val="00F16917"/>
    <w:rsid w:val="00F2719B"/>
    <w:rsid w:val="00F27F52"/>
    <w:rsid w:val="00F316AE"/>
    <w:rsid w:val="00F46691"/>
    <w:rsid w:val="00F5305E"/>
    <w:rsid w:val="00F61C8B"/>
    <w:rsid w:val="00F711D3"/>
    <w:rsid w:val="00F734A9"/>
    <w:rsid w:val="00F7484B"/>
    <w:rsid w:val="00F7660D"/>
    <w:rsid w:val="00F77567"/>
    <w:rsid w:val="00F81F87"/>
    <w:rsid w:val="00F83101"/>
    <w:rsid w:val="00F8386F"/>
    <w:rsid w:val="00FA2771"/>
    <w:rsid w:val="00FB069A"/>
    <w:rsid w:val="00FB1477"/>
    <w:rsid w:val="00FB1793"/>
    <w:rsid w:val="00FB1D4D"/>
    <w:rsid w:val="00FB3531"/>
    <w:rsid w:val="00FC5623"/>
    <w:rsid w:val="00FD38F7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0BFB"/>
  <w15:chartTrackingRefBased/>
  <w15:docId w15:val="{2DA96610-FEAD-4465-AA28-F6FE3A2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7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7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45775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14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7C6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58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58C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B09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VCnRxa7bPLTcRTDB0aGRQQYyA5dDh6q/view?usp=share_li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3793</Words>
  <Characters>20864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2</cp:revision>
  <cp:lastPrinted>2023-01-09T20:44:00Z</cp:lastPrinted>
  <dcterms:created xsi:type="dcterms:W3CDTF">2023-01-11T18:50:00Z</dcterms:created>
  <dcterms:modified xsi:type="dcterms:W3CDTF">2023-01-11T18:50:00Z</dcterms:modified>
</cp:coreProperties>
</file>