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24B6C" w14:textId="69C040CA" w:rsidR="00C82C75" w:rsidRDefault="00C82C75" w:rsidP="0089797A">
      <w:pPr>
        <w:spacing w:after="0" w:line="360" w:lineRule="auto"/>
        <w:jc w:val="both"/>
        <w:rPr>
          <w:rFonts w:ascii="Times New Roman" w:eastAsia="Calibri" w:hAnsi="Times New Roman" w:cs="Times New Roman"/>
          <w:b/>
          <w:bCs/>
          <w:sz w:val="24"/>
          <w:szCs w:val="24"/>
        </w:rPr>
      </w:pPr>
      <w:r w:rsidRPr="006A31E5">
        <w:rPr>
          <w:rFonts w:ascii="Times New Roman" w:eastAsia="Calibri" w:hAnsi="Times New Roman" w:cs="Times New Roman"/>
          <w:b/>
          <w:bCs/>
          <w:sz w:val="24"/>
          <w:szCs w:val="24"/>
        </w:rPr>
        <w:t xml:space="preserve">Hace uso de la voz </w:t>
      </w:r>
      <w:r w:rsidR="00AE39AF">
        <w:rPr>
          <w:rFonts w:ascii="Times New Roman" w:eastAsia="Calibri" w:hAnsi="Times New Roman" w:cs="Times New Roman"/>
          <w:b/>
          <w:bCs/>
          <w:sz w:val="24"/>
          <w:szCs w:val="24"/>
        </w:rPr>
        <w:t xml:space="preserve">el Regidor </w:t>
      </w:r>
      <w:r w:rsidRPr="006A31E5">
        <w:rPr>
          <w:rFonts w:ascii="Times New Roman" w:eastAsia="Calibri" w:hAnsi="Times New Roman" w:cs="Times New Roman"/>
          <w:b/>
          <w:bCs/>
          <w:sz w:val="24"/>
          <w:szCs w:val="24"/>
        </w:rPr>
        <w:t>Juan Martin Nuñez Morán:</w:t>
      </w:r>
    </w:p>
    <w:p w14:paraId="0F827AB9" w14:textId="1BAACFEB" w:rsidR="00D24E4F" w:rsidRDefault="00D24E4F" w:rsidP="0089797A">
      <w:pPr>
        <w:spacing w:after="0" w:line="360" w:lineRule="auto"/>
        <w:jc w:val="both"/>
        <w:rPr>
          <w:rFonts w:ascii="Times New Roman" w:eastAsia="Calibri" w:hAnsi="Times New Roman" w:cs="Times New Roman"/>
          <w:b/>
          <w:bCs/>
          <w:sz w:val="24"/>
          <w:szCs w:val="24"/>
        </w:rPr>
      </w:pPr>
    </w:p>
    <w:p w14:paraId="02F73381" w14:textId="77777777" w:rsidR="00D24E4F" w:rsidRPr="006A31E5" w:rsidRDefault="00D24E4F" w:rsidP="0089797A">
      <w:pPr>
        <w:spacing w:after="0" w:line="360" w:lineRule="auto"/>
        <w:jc w:val="both"/>
        <w:rPr>
          <w:rFonts w:ascii="Times New Roman" w:eastAsia="Calibri" w:hAnsi="Times New Roman" w:cs="Times New Roman"/>
          <w:b/>
          <w:bCs/>
          <w:sz w:val="24"/>
          <w:szCs w:val="24"/>
        </w:rPr>
      </w:pPr>
    </w:p>
    <w:p w14:paraId="6C285C33" w14:textId="607F9A21" w:rsidR="00AE39AF" w:rsidRDefault="007C078C" w:rsidP="0089797A">
      <w:pPr>
        <w:jc w:val="both"/>
        <w:rPr>
          <w:rFonts w:ascii="Times New Roman" w:hAnsi="Times New Roman" w:cs="Times New Roman"/>
          <w:sz w:val="24"/>
          <w:szCs w:val="24"/>
        </w:rPr>
      </w:pPr>
      <w:r w:rsidRPr="006A31E5">
        <w:rPr>
          <w:rFonts w:ascii="Times New Roman" w:hAnsi="Times New Roman" w:cs="Times New Roman"/>
          <w:sz w:val="24"/>
          <w:szCs w:val="24"/>
        </w:rPr>
        <w:t xml:space="preserve">Buenos tardes a todos, le doy la bienvenida a mis compañeros y compañeras </w:t>
      </w:r>
      <w:r w:rsidR="00AE39AF" w:rsidRPr="006A31E5">
        <w:rPr>
          <w:rFonts w:ascii="Times New Roman" w:hAnsi="Times New Roman" w:cs="Times New Roman"/>
          <w:sz w:val="24"/>
          <w:szCs w:val="24"/>
        </w:rPr>
        <w:t>regidores,</w:t>
      </w:r>
      <w:r w:rsidRPr="006A31E5">
        <w:rPr>
          <w:rFonts w:ascii="Times New Roman" w:hAnsi="Times New Roman" w:cs="Times New Roman"/>
          <w:sz w:val="24"/>
          <w:szCs w:val="24"/>
        </w:rPr>
        <w:t xml:space="preserve"> así como a la </w:t>
      </w:r>
      <w:r w:rsidR="00AE39AF" w:rsidRPr="006A31E5">
        <w:rPr>
          <w:rFonts w:ascii="Times New Roman" w:hAnsi="Times New Roman" w:cs="Times New Roman"/>
          <w:sz w:val="24"/>
          <w:szCs w:val="24"/>
        </w:rPr>
        <w:t>secretaria</w:t>
      </w:r>
      <w:r w:rsidRPr="006A31E5">
        <w:rPr>
          <w:rFonts w:ascii="Times New Roman" w:hAnsi="Times New Roman" w:cs="Times New Roman"/>
          <w:sz w:val="24"/>
          <w:szCs w:val="24"/>
        </w:rPr>
        <w:t xml:space="preserve"> de</w:t>
      </w:r>
      <w:r w:rsidR="00EE7A41">
        <w:rPr>
          <w:rFonts w:ascii="Times New Roman" w:hAnsi="Times New Roman" w:cs="Times New Roman"/>
          <w:sz w:val="24"/>
          <w:szCs w:val="24"/>
        </w:rPr>
        <w:t>l</w:t>
      </w:r>
      <w:r w:rsidRPr="006A31E5">
        <w:rPr>
          <w:rFonts w:ascii="Times New Roman" w:hAnsi="Times New Roman" w:cs="Times New Roman"/>
          <w:sz w:val="24"/>
          <w:szCs w:val="24"/>
        </w:rPr>
        <w:t xml:space="preserve"> Ayuntamiento y a la Unidad de Transparencia y Asesores que nos acompañan el día de hoy, </w:t>
      </w:r>
      <w:r w:rsidR="00EE7A41">
        <w:rPr>
          <w:rFonts w:ascii="Times New Roman" w:hAnsi="Times New Roman" w:cs="Times New Roman"/>
          <w:sz w:val="24"/>
          <w:szCs w:val="24"/>
        </w:rPr>
        <w:t xml:space="preserve"> nada </w:t>
      </w:r>
      <w:r w:rsidR="00537461">
        <w:rPr>
          <w:rFonts w:ascii="Times New Roman" w:hAnsi="Times New Roman" w:cs="Times New Roman"/>
          <w:sz w:val="24"/>
          <w:szCs w:val="24"/>
        </w:rPr>
        <w:t>más</w:t>
      </w:r>
      <w:r w:rsidR="00EE7A41">
        <w:rPr>
          <w:rFonts w:ascii="Times New Roman" w:hAnsi="Times New Roman" w:cs="Times New Roman"/>
          <w:sz w:val="24"/>
          <w:szCs w:val="24"/>
        </w:rPr>
        <w:t xml:space="preserve">, , Bueno damos inicio comentarles  viene en camino  el Director de la Academia del Fondo Jalisciense de fomento empresarial   tuvo una complicación esperemos se integre en unos minutos más  bueno mientras tanto damos inicio aquí en </w:t>
      </w:r>
      <w:r w:rsidRPr="006A31E5">
        <w:rPr>
          <w:rFonts w:ascii="Times New Roman" w:hAnsi="Times New Roman" w:cs="Times New Roman"/>
          <w:sz w:val="24"/>
          <w:szCs w:val="24"/>
        </w:rPr>
        <w:t xml:space="preserve"> San Pedro Tlaquepaque, Jalisco, siendo las 12:</w:t>
      </w:r>
      <w:r w:rsidR="00EE7A41">
        <w:rPr>
          <w:rFonts w:ascii="Times New Roman" w:hAnsi="Times New Roman" w:cs="Times New Roman"/>
          <w:sz w:val="24"/>
          <w:szCs w:val="24"/>
        </w:rPr>
        <w:t xml:space="preserve">14 de día con </w:t>
      </w:r>
      <w:r w:rsidR="00537461">
        <w:rPr>
          <w:rFonts w:ascii="Times New Roman" w:hAnsi="Times New Roman" w:cs="Times New Roman"/>
          <w:sz w:val="24"/>
          <w:szCs w:val="24"/>
        </w:rPr>
        <w:t>catorce</w:t>
      </w:r>
      <w:r w:rsidR="00EE7A41">
        <w:rPr>
          <w:rFonts w:ascii="Times New Roman" w:hAnsi="Times New Roman" w:cs="Times New Roman"/>
          <w:sz w:val="24"/>
          <w:szCs w:val="24"/>
        </w:rPr>
        <w:t xml:space="preserve"> minutos </w:t>
      </w:r>
      <w:r w:rsidRPr="006A31E5">
        <w:rPr>
          <w:rFonts w:ascii="Times New Roman" w:hAnsi="Times New Roman" w:cs="Times New Roman"/>
          <w:sz w:val="24"/>
          <w:szCs w:val="24"/>
        </w:rPr>
        <w:t>de este día 0</w:t>
      </w:r>
      <w:r w:rsidR="00537461">
        <w:rPr>
          <w:rFonts w:ascii="Times New Roman" w:hAnsi="Times New Roman" w:cs="Times New Roman"/>
          <w:sz w:val="24"/>
          <w:szCs w:val="24"/>
        </w:rPr>
        <w:t>2</w:t>
      </w:r>
      <w:r w:rsidRPr="006A31E5">
        <w:rPr>
          <w:rFonts w:ascii="Times New Roman" w:hAnsi="Times New Roman" w:cs="Times New Roman"/>
          <w:sz w:val="24"/>
          <w:szCs w:val="24"/>
        </w:rPr>
        <w:t xml:space="preserve"> de </w:t>
      </w:r>
      <w:r w:rsidR="00537461">
        <w:rPr>
          <w:rFonts w:ascii="Times New Roman" w:hAnsi="Times New Roman" w:cs="Times New Roman"/>
          <w:sz w:val="24"/>
          <w:szCs w:val="24"/>
        </w:rPr>
        <w:t xml:space="preserve">Diciembre </w:t>
      </w:r>
      <w:r w:rsidRPr="006A31E5">
        <w:rPr>
          <w:rFonts w:ascii="Times New Roman" w:hAnsi="Times New Roman" w:cs="Times New Roman"/>
          <w:sz w:val="24"/>
          <w:szCs w:val="24"/>
        </w:rPr>
        <w:t>del 2022</w:t>
      </w:r>
      <w:r w:rsidR="00AE39AF">
        <w:rPr>
          <w:rFonts w:ascii="Times New Roman" w:hAnsi="Times New Roman" w:cs="Times New Roman"/>
          <w:sz w:val="24"/>
          <w:szCs w:val="24"/>
        </w:rPr>
        <w:t xml:space="preserve">. </w:t>
      </w:r>
    </w:p>
    <w:p w14:paraId="1A48BBA9" w14:textId="7353FA70" w:rsidR="00D24E4F" w:rsidRDefault="00D24E4F" w:rsidP="0089797A">
      <w:pPr>
        <w:jc w:val="both"/>
        <w:rPr>
          <w:rFonts w:ascii="Times New Roman" w:hAnsi="Times New Roman" w:cs="Times New Roman"/>
          <w:sz w:val="24"/>
          <w:szCs w:val="24"/>
        </w:rPr>
      </w:pPr>
    </w:p>
    <w:p w14:paraId="77BB95CB" w14:textId="77777777" w:rsidR="00D24E4F" w:rsidRDefault="00D24E4F" w:rsidP="0089797A">
      <w:pPr>
        <w:jc w:val="both"/>
        <w:rPr>
          <w:rFonts w:ascii="Times New Roman" w:hAnsi="Times New Roman" w:cs="Times New Roman"/>
          <w:sz w:val="24"/>
          <w:szCs w:val="24"/>
        </w:rPr>
      </w:pPr>
    </w:p>
    <w:p w14:paraId="22375646" w14:textId="392BE3B6" w:rsidR="00BA30BF" w:rsidRPr="006A31E5" w:rsidRDefault="00537461" w:rsidP="00BA30BF">
      <w:pPr>
        <w:jc w:val="both"/>
        <w:rPr>
          <w:rFonts w:ascii="Times New Roman" w:hAnsi="Times New Roman" w:cs="Times New Roman"/>
          <w:sz w:val="24"/>
          <w:szCs w:val="24"/>
        </w:rPr>
      </w:pPr>
      <w:r>
        <w:rPr>
          <w:rFonts w:ascii="Times New Roman" w:hAnsi="Times New Roman" w:cs="Times New Roman"/>
          <w:sz w:val="24"/>
          <w:szCs w:val="24"/>
        </w:rPr>
        <w:t>Lo anterior con la conformidad</w:t>
      </w:r>
      <w:r w:rsidRPr="006A31E5">
        <w:rPr>
          <w:rFonts w:ascii="Times New Roman" w:hAnsi="Times New Roman" w:cs="Times New Roman"/>
          <w:sz w:val="24"/>
          <w:szCs w:val="24"/>
        </w:rPr>
        <w:t xml:space="preserve"> en lo dispuesto por los artículos 87 y 122 Ter del Reglamento de Gobierno y de la Administración Pública del Ayuntamiento Constitucional de San Ped</w:t>
      </w:r>
      <w:r>
        <w:rPr>
          <w:rFonts w:ascii="Times New Roman" w:hAnsi="Times New Roman" w:cs="Times New Roman"/>
          <w:sz w:val="24"/>
          <w:szCs w:val="24"/>
        </w:rPr>
        <w:t>r</w:t>
      </w:r>
      <w:r w:rsidRPr="006A31E5">
        <w:rPr>
          <w:rFonts w:ascii="Times New Roman" w:hAnsi="Times New Roman" w:cs="Times New Roman"/>
          <w:sz w:val="24"/>
          <w:szCs w:val="24"/>
        </w:rPr>
        <w:t xml:space="preserve">o Tlaquepaque, damos inicio a la Sesión de la Comisión </w:t>
      </w:r>
      <w:proofErr w:type="gramStart"/>
      <w:r w:rsidR="00D24E4F">
        <w:rPr>
          <w:rFonts w:ascii="Times New Roman" w:hAnsi="Times New Roman" w:cs="Times New Roman"/>
          <w:sz w:val="24"/>
          <w:szCs w:val="24"/>
        </w:rPr>
        <w:t>E</w:t>
      </w:r>
      <w:r w:rsidR="00D24E4F" w:rsidRPr="006A31E5">
        <w:rPr>
          <w:rFonts w:ascii="Times New Roman" w:hAnsi="Times New Roman" w:cs="Times New Roman"/>
          <w:sz w:val="24"/>
          <w:szCs w:val="24"/>
        </w:rPr>
        <w:t>dilicia</w:t>
      </w:r>
      <w:proofErr w:type="gramEnd"/>
      <w:r w:rsidRPr="006A31E5">
        <w:rPr>
          <w:rFonts w:ascii="Times New Roman" w:hAnsi="Times New Roman" w:cs="Times New Roman"/>
          <w:sz w:val="24"/>
          <w:szCs w:val="24"/>
        </w:rPr>
        <w:t xml:space="preserve"> de Tianguis, Mercados y Espacios </w:t>
      </w:r>
      <w:r w:rsidR="00BA30BF" w:rsidRPr="006A31E5">
        <w:rPr>
          <w:rFonts w:ascii="Times New Roman" w:hAnsi="Times New Roman" w:cs="Times New Roman"/>
          <w:sz w:val="24"/>
          <w:szCs w:val="24"/>
        </w:rPr>
        <w:t>Abiertos.</w:t>
      </w:r>
      <w:r w:rsidR="00BA30BF">
        <w:rPr>
          <w:rFonts w:ascii="Times New Roman" w:hAnsi="Times New Roman" w:cs="Times New Roman"/>
          <w:sz w:val="24"/>
          <w:szCs w:val="24"/>
        </w:rPr>
        <w:t xml:space="preserve"> Continuando con la </w:t>
      </w:r>
      <w:r w:rsidR="00BA30BF" w:rsidRPr="006A31E5">
        <w:rPr>
          <w:rFonts w:ascii="Times New Roman" w:hAnsi="Times New Roman" w:cs="Times New Roman"/>
          <w:sz w:val="24"/>
          <w:szCs w:val="24"/>
        </w:rPr>
        <w:t>sesión nombrare lista de asistencia para efectos de verificar si existe quórum legal correspondiente</w:t>
      </w:r>
    </w:p>
    <w:p w14:paraId="21A74D1B" w14:textId="3FF57653" w:rsidR="00BA30BF" w:rsidRDefault="00BA30BF" w:rsidP="00537461">
      <w:pPr>
        <w:jc w:val="both"/>
        <w:rPr>
          <w:rFonts w:ascii="Times New Roman" w:hAnsi="Times New Roman" w:cs="Times New Roman"/>
          <w:sz w:val="24"/>
          <w:szCs w:val="24"/>
        </w:rPr>
      </w:pPr>
    </w:p>
    <w:p w14:paraId="308057FD" w14:textId="77777777" w:rsidR="00537461" w:rsidRPr="006A31E5" w:rsidRDefault="00537461" w:rsidP="00537461">
      <w:pPr>
        <w:jc w:val="both"/>
        <w:rPr>
          <w:rFonts w:ascii="Times New Roman" w:hAnsi="Times New Roman" w:cs="Times New Roman"/>
          <w:sz w:val="24"/>
          <w:szCs w:val="24"/>
        </w:rPr>
      </w:pPr>
    </w:p>
    <w:p w14:paraId="068F4477" w14:textId="4E6814B1" w:rsidR="00537461" w:rsidRDefault="00537461" w:rsidP="0089797A">
      <w:pPr>
        <w:jc w:val="both"/>
        <w:rPr>
          <w:rFonts w:ascii="Times New Roman" w:hAnsi="Times New Roman" w:cs="Times New Roman"/>
          <w:sz w:val="24"/>
          <w:szCs w:val="24"/>
        </w:rPr>
      </w:pPr>
    </w:p>
    <w:p w14:paraId="09EEAE7C" w14:textId="5F5C65CF" w:rsidR="00D24E4F" w:rsidRDefault="00D24E4F" w:rsidP="0089797A">
      <w:pPr>
        <w:jc w:val="both"/>
        <w:rPr>
          <w:rFonts w:ascii="Times New Roman" w:hAnsi="Times New Roman" w:cs="Times New Roman"/>
          <w:sz w:val="24"/>
          <w:szCs w:val="24"/>
        </w:rPr>
      </w:pPr>
    </w:p>
    <w:p w14:paraId="7D6140D4" w14:textId="77777777" w:rsidR="00E36D71" w:rsidRDefault="00E36D71" w:rsidP="0089797A">
      <w:pPr>
        <w:jc w:val="both"/>
        <w:rPr>
          <w:rFonts w:ascii="Times New Roman" w:hAnsi="Times New Roman" w:cs="Times New Roman"/>
          <w:sz w:val="24"/>
          <w:szCs w:val="24"/>
        </w:rPr>
      </w:pPr>
    </w:p>
    <w:p w14:paraId="47A2AD09" w14:textId="0A8CEDFF" w:rsidR="00BA30BF" w:rsidRPr="006A31E5" w:rsidRDefault="00BA30BF" w:rsidP="00BA30BF">
      <w:pPr>
        <w:spacing w:after="0" w:line="360" w:lineRule="auto"/>
        <w:jc w:val="both"/>
        <w:rPr>
          <w:rFonts w:ascii="Times New Roman" w:eastAsia="Calibri" w:hAnsi="Times New Roman" w:cs="Times New Roman"/>
          <w:b/>
          <w:bCs/>
          <w:sz w:val="24"/>
          <w:szCs w:val="24"/>
        </w:rPr>
      </w:pPr>
      <w:bookmarkStart w:id="0" w:name="_Hlk121307740"/>
      <w:r w:rsidRPr="006A31E5">
        <w:rPr>
          <w:rFonts w:ascii="Times New Roman" w:eastAsia="Calibri" w:hAnsi="Times New Roman" w:cs="Times New Roman"/>
          <w:b/>
          <w:bCs/>
          <w:sz w:val="24"/>
          <w:szCs w:val="24"/>
        </w:rPr>
        <w:t>Hace uso de la voz</w:t>
      </w:r>
      <w:r>
        <w:rPr>
          <w:rFonts w:ascii="Times New Roman" w:eastAsia="Calibri" w:hAnsi="Times New Roman" w:cs="Times New Roman"/>
          <w:b/>
          <w:bCs/>
          <w:sz w:val="24"/>
          <w:szCs w:val="24"/>
        </w:rPr>
        <w:t xml:space="preserve"> el</w:t>
      </w:r>
      <w:r w:rsidRPr="006A31E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Regidor </w:t>
      </w:r>
      <w:r w:rsidRPr="006A31E5">
        <w:rPr>
          <w:rFonts w:ascii="Times New Roman" w:eastAsia="Calibri" w:hAnsi="Times New Roman" w:cs="Times New Roman"/>
          <w:b/>
          <w:bCs/>
          <w:sz w:val="24"/>
          <w:szCs w:val="24"/>
        </w:rPr>
        <w:t>Juan Martin Nuñez Morán:</w:t>
      </w:r>
    </w:p>
    <w:bookmarkEnd w:id="0"/>
    <w:p w14:paraId="081185F5" w14:textId="6173FB2D" w:rsidR="00C82C75" w:rsidRPr="006A31E5" w:rsidRDefault="00BA30BF" w:rsidP="0089797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Regidora </w:t>
      </w:r>
      <w:r w:rsidR="00C82C75" w:rsidRPr="006A31E5">
        <w:rPr>
          <w:rFonts w:ascii="Times New Roman" w:eastAsia="Calibri" w:hAnsi="Times New Roman" w:cs="Times New Roman"/>
          <w:sz w:val="24"/>
          <w:szCs w:val="24"/>
        </w:rPr>
        <w:t>Vocal</w:t>
      </w:r>
      <w:r w:rsidR="007C078C" w:rsidRPr="006A31E5">
        <w:rPr>
          <w:rFonts w:ascii="Times New Roman" w:eastAsia="Calibri" w:hAnsi="Times New Roman" w:cs="Times New Roman"/>
          <w:sz w:val="24"/>
          <w:szCs w:val="24"/>
        </w:rPr>
        <w:t xml:space="preserve"> </w:t>
      </w:r>
      <w:r w:rsidR="00C82C75" w:rsidRPr="006A31E5">
        <w:rPr>
          <w:rFonts w:ascii="Times New Roman" w:eastAsia="Calibri" w:hAnsi="Times New Roman" w:cs="Times New Roman"/>
          <w:sz w:val="24"/>
          <w:szCs w:val="24"/>
        </w:rPr>
        <w:t>Adriana del Carmen Zúñiga Guerrero</w:t>
      </w:r>
    </w:p>
    <w:p w14:paraId="234CCC0A" w14:textId="0DCE11E2" w:rsidR="00C82C75" w:rsidRPr="006A31E5" w:rsidRDefault="00C82C75" w:rsidP="0089797A">
      <w:pPr>
        <w:spacing w:after="0" w:line="360" w:lineRule="auto"/>
        <w:jc w:val="both"/>
        <w:rPr>
          <w:rFonts w:ascii="Times New Roman" w:eastAsia="Calibri" w:hAnsi="Times New Roman" w:cs="Times New Roman"/>
          <w:sz w:val="24"/>
          <w:szCs w:val="24"/>
        </w:rPr>
      </w:pPr>
      <w:r w:rsidRPr="006A31E5">
        <w:rPr>
          <w:rFonts w:ascii="Times New Roman" w:eastAsia="Calibri" w:hAnsi="Times New Roman" w:cs="Times New Roman"/>
          <w:b/>
          <w:bCs/>
          <w:sz w:val="24"/>
          <w:szCs w:val="24"/>
        </w:rPr>
        <w:t xml:space="preserve">Hace uso de la voz </w:t>
      </w:r>
      <w:r w:rsidR="00AE39AF">
        <w:rPr>
          <w:rFonts w:ascii="Times New Roman" w:eastAsia="Calibri" w:hAnsi="Times New Roman" w:cs="Times New Roman"/>
          <w:b/>
          <w:bCs/>
          <w:sz w:val="24"/>
          <w:szCs w:val="24"/>
        </w:rPr>
        <w:t xml:space="preserve">la Regidora </w:t>
      </w:r>
      <w:r w:rsidRPr="006A31E5">
        <w:rPr>
          <w:rFonts w:ascii="Times New Roman" w:eastAsia="Calibri" w:hAnsi="Times New Roman" w:cs="Times New Roman"/>
          <w:b/>
          <w:bCs/>
          <w:sz w:val="24"/>
          <w:szCs w:val="24"/>
        </w:rPr>
        <w:t>Adriana del Carmen Zúñiga Guerrero:</w:t>
      </w:r>
      <w:r w:rsidRPr="006A31E5">
        <w:rPr>
          <w:rFonts w:ascii="Times New Roman" w:eastAsia="Calibri" w:hAnsi="Times New Roman" w:cs="Times New Roman"/>
          <w:sz w:val="24"/>
          <w:szCs w:val="24"/>
        </w:rPr>
        <w:t xml:space="preserve"> Presente</w:t>
      </w:r>
    </w:p>
    <w:p w14:paraId="543C72C6" w14:textId="77777777" w:rsidR="00C82C75" w:rsidRPr="006A31E5" w:rsidRDefault="00C82C75" w:rsidP="0089797A">
      <w:pPr>
        <w:spacing w:after="0" w:line="360" w:lineRule="auto"/>
        <w:jc w:val="both"/>
        <w:rPr>
          <w:rFonts w:ascii="Times New Roman" w:eastAsia="Calibri" w:hAnsi="Times New Roman" w:cs="Times New Roman"/>
          <w:sz w:val="24"/>
          <w:szCs w:val="24"/>
        </w:rPr>
      </w:pPr>
    </w:p>
    <w:p w14:paraId="2E0BF949" w14:textId="33694574" w:rsidR="00C82C75" w:rsidRPr="006A31E5" w:rsidRDefault="00C82C75" w:rsidP="0089797A">
      <w:pPr>
        <w:spacing w:after="0" w:line="360" w:lineRule="auto"/>
        <w:jc w:val="both"/>
        <w:rPr>
          <w:rFonts w:ascii="Times New Roman" w:eastAsia="Calibri" w:hAnsi="Times New Roman" w:cs="Times New Roman"/>
          <w:b/>
          <w:bCs/>
          <w:sz w:val="24"/>
          <w:szCs w:val="24"/>
        </w:rPr>
      </w:pPr>
      <w:r w:rsidRPr="006A31E5">
        <w:rPr>
          <w:rFonts w:ascii="Times New Roman" w:eastAsia="Calibri" w:hAnsi="Times New Roman" w:cs="Times New Roman"/>
          <w:b/>
          <w:bCs/>
          <w:sz w:val="24"/>
          <w:szCs w:val="24"/>
        </w:rPr>
        <w:t>Hace uso de la voz</w:t>
      </w:r>
      <w:r w:rsidR="006A31E5">
        <w:rPr>
          <w:rFonts w:ascii="Times New Roman" w:eastAsia="Calibri" w:hAnsi="Times New Roman" w:cs="Times New Roman"/>
          <w:b/>
          <w:bCs/>
          <w:sz w:val="24"/>
          <w:szCs w:val="24"/>
        </w:rPr>
        <w:t xml:space="preserve"> el</w:t>
      </w:r>
      <w:r w:rsidRPr="006A31E5">
        <w:rPr>
          <w:rFonts w:ascii="Times New Roman" w:eastAsia="Calibri" w:hAnsi="Times New Roman" w:cs="Times New Roman"/>
          <w:b/>
          <w:bCs/>
          <w:sz w:val="24"/>
          <w:szCs w:val="24"/>
        </w:rPr>
        <w:t xml:space="preserve"> </w:t>
      </w:r>
      <w:r w:rsidR="006A31E5">
        <w:rPr>
          <w:rFonts w:ascii="Times New Roman" w:eastAsia="Calibri" w:hAnsi="Times New Roman" w:cs="Times New Roman"/>
          <w:b/>
          <w:bCs/>
          <w:sz w:val="24"/>
          <w:szCs w:val="24"/>
        </w:rPr>
        <w:t xml:space="preserve">Regidor </w:t>
      </w:r>
      <w:r w:rsidRPr="006A31E5">
        <w:rPr>
          <w:rFonts w:ascii="Times New Roman" w:eastAsia="Calibri" w:hAnsi="Times New Roman" w:cs="Times New Roman"/>
          <w:b/>
          <w:bCs/>
          <w:sz w:val="24"/>
          <w:szCs w:val="24"/>
        </w:rPr>
        <w:t>Juan Martin Nuñez Morán:</w:t>
      </w:r>
    </w:p>
    <w:p w14:paraId="4966E529" w14:textId="075AA7FF" w:rsidR="00D24E4F" w:rsidRDefault="00C82C75" w:rsidP="0089797A">
      <w:pPr>
        <w:spacing w:after="0" w:line="360" w:lineRule="auto"/>
        <w:jc w:val="both"/>
        <w:rPr>
          <w:rFonts w:ascii="Times New Roman" w:eastAsia="Calibri" w:hAnsi="Times New Roman" w:cs="Times New Roman"/>
          <w:sz w:val="24"/>
          <w:szCs w:val="24"/>
        </w:rPr>
      </w:pPr>
      <w:r w:rsidRPr="006A31E5">
        <w:rPr>
          <w:rFonts w:ascii="Times New Roman" w:eastAsia="Calibri" w:hAnsi="Times New Roman" w:cs="Times New Roman"/>
          <w:sz w:val="24"/>
          <w:szCs w:val="24"/>
        </w:rPr>
        <w:t>Vocal Anabel Ávila Martínez</w:t>
      </w:r>
      <w:r w:rsidR="00BA30BF">
        <w:rPr>
          <w:rFonts w:ascii="Times New Roman" w:eastAsia="Calibri" w:hAnsi="Times New Roman" w:cs="Times New Roman"/>
          <w:sz w:val="24"/>
          <w:szCs w:val="24"/>
        </w:rPr>
        <w:t xml:space="preserve"> </w:t>
      </w:r>
    </w:p>
    <w:p w14:paraId="3F21C7AA" w14:textId="5175DA57" w:rsidR="00C82C75" w:rsidRDefault="00D24E4F" w:rsidP="0089797A">
      <w:pPr>
        <w:spacing w:after="0" w:line="360" w:lineRule="auto"/>
        <w:jc w:val="both"/>
        <w:rPr>
          <w:rFonts w:ascii="Times New Roman" w:eastAsia="Calibri" w:hAnsi="Times New Roman" w:cs="Times New Roman"/>
          <w:sz w:val="24"/>
          <w:szCs w:val="24"/>
        </w:rPr>
      </w:pPr>
      <w:r w:rsidRPr="006A31E5">
        <w:rPr>
          <w:rFonts w:ascii="Times New Roman" w:eastAsia="Calibri" w:hAnsi="Times New Roman" w:cs="Times New Roman"/>
          <w:b/>
          <w:bCs/>
          <w:sz w:val="24"/>
          <w:szCs w:val="24"/>
        </w:rPr>
        <w:t xml:space="preserve">Hace uso de la voz </w:t>
      </w:r>
      <w:r>
        <w:rPr>
          <w:rFonts w:ascii="Times New Roman" w:eastAsia="Calibri" w:hAnsi="Times New Roman" w:cs="Times New Roman"/>
          <w:b/>
          <w:bCs/>
          <w:sz w:val="24"/>
          <w:szCs w:val="24"/>
        </w:rPr>
        <w:t>la Regidora</w:t>
      </w:r>
      <w:r>
        <w:rPr>
          <w:rFonts w:ascii="Times New Roman" w:eastAsia="Calibri" w:hAnsi="Times New Roman" w:cs="Times New Roman"/>
          <w:b/>
          <w:bCs/>
          <w:sz w:val="24"/>
          <w:szCs w:val="24"/>
        </w:rPr>
        <w:t xml:space="preserve"> </w:t>
      </w:r>
      <w:r w:rsidRPr="00D24E4F">
        <w:rPr>
          <w:rFonts w:ascii="Times New Roman" w:eastAsia="Calibri" w:hAnsi="Times New Roman" w:cs="Times New Roman"/>
          <w:sz w:val="24"/>
          <w:szCs w:val="24"/>
        </w:rPr>
        <w:t>Presente</w:t>
      </w:r>
    </w:p>
    <w:p w14:paraId="31460A82" w14:textId="77777777" w:rsidR="00D24E4F" w:rsidRPr="00D24E4F" w:rsidRDefault="00D24E4F" w:rsidP="0089797A">
      <w:pPr>
        <w:spacing w:after="0" w:line="360" w:lineRule="auto"/>
        <w:jc w:val="both"/>
        <w:rPr>
          <w:rFonts w:ascii="Times New Roman" w:eastAsia="Calibri" w:hAnsi="Times New Roman" w:cs="Times New Roman"/>
          <w:sz w:val="24"/>
          <w:szCs w:val="24"/>
        </w:rPr>
      </w:pPr>
    </w:p>
    <w:p w14:paraId="135C27F7" w14:textId="77777777" w:rsidR="00D24E4F" w:rsidRPr="006A31E5" w:rsidRDefault="00D24E4F" w:rsidP="00D24E4F">
      <w:pPr>
        <w:spacing w:after="0" w:line="360" w:lineRule="auto"/>
        <w:jc w:val="both"/>
        <w:rPr>
          <w:rFonts w:ascii="Times New Roman" w:eastAsia="Calibri" w:hAnsi="Times New Roman" w:cs="Times New Roman"/>
          <w:b/>
          <w:bCs/>
          <w:sz w:val="24"/>
          <w:szCs w:val="24"/>
        </w:rPr>
      </w:pPr>
      <w:r w:rsidRPr="006A31E5">
        <w:rPr>
          <w:rFonts w:ascii="Times New Roman" w:eastAsia="Calibri" w:hAnsi="Times New Roman" w:cs="Times New Roman"/>
          <w:b/>
          <w:bCs/>
          <w:sz w:val="24"/>
          <w:szCs w:val="24"/>
        </w:rPr>
        <w:t>Hace uso de la voz</w:t>
      </w:r>
      <w:r>
        <w:rPr>
          <w:rFonts w:ascii="Times New Roman" w:eastAsia="Calibri" w:hAnsi="Times New Roman" w:cs="Times New Roman"/>
          <w:b/>
          <w:bCs/>
          <w:sz w:val="24"/>
          <w:szCs w:val="24"/>
        </w:rPr>
        <w:t xml:space="preserve"> el</w:t>
      </w:r>
      <w:r w:rsidRPr="006A31E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Regidor </w:t>
      </w:r>
      <w:r w:rsidRPr="006A31E5">
        <w:rPr>
          <w:rFonts w:ascii="Times New Roman" w:eastAsia="Calibri" w:hAnsi="Times New Roman" w:cs="Times New Roman"/>
          <w:b/>
          <w:bCs/>
          <w:sz w:val="24"/>
          <w:szCs w:val="24"/>
        </w:rPr>
        <w:t>Juan Martin Nuñez Morán:</w:t>
      </w:r>
    </w:p>
    <w:p w14:paraId="0DF59C34" w14:textId="1DA0F922" w:rsidR="00C82C75" w:rsidRPr="006A31E5" w:rsidRDefault="00BA30BF" w:rsidP="0089797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Regidor </w:t>
      </w:r>
      <w:r w:rsidR="00D24E4F">
        <w:rPr>
          <w:rFonts w:ascii="Times New Roman" w:eastAsia="Calibri" w:hAnsi="Times New Roman" w:cs="Times New Roman"/>
          <w:sz w:val="24"/>
          <w:szCs w:val="24"/>
        </w:rPr>
        <w:t xml:space="preserve">Vocal </w:t>
      </w:r>
      <w:r w:rsidR="00D24E4F" w:rsidRPr="006A31E5">
        <w:rPr>
          <w:rFonts w:ascii="Times New Roman" w:eastAsia="Calibri" w:hAnsi="Times New Roman" w:cs="Times New Roman"/>
          <w:sz w:val="24"/>
          <w:szCs w:val="24"/>
        </w:rPr>
        <w:t>Luis</w:t>
      </w:r>
      <w:r w:rsidR="00C82C75" w:rsidRPr="006A31E5">
        <w:rPr>
          <w:rFonts w:ascii="Times New Roman" w:eastAsia="Calibri" w:hAnsi="Times New Roman" w:cs="Times New Roman"/>
          <w:sz w:val="24"/>
          <w:szCs w:val="24"/>
        </w:rPr>
        <w:t xml:space="preserve"> Arturo Morones Vargas</w:t>
      </w:r>
      <w:r w:rsidR="0089797A" w:rsidRPr="006A31E5">
        <w:rPr>
          <w:rFonts w:ascii="Times New Roman" w:eastAsia="Calibri" w:hAnsi="Times New Roman" w:cs="Times New Roman"/>
          <w:sz w:val="24"/>
          <w:szCs w:val="24"/>
        </w:rPr>
        <w:t>.</w:t>
      </w:r>
    </w:p>
    <w:p w14:paraId="3D2EFB36" w14:textId="77777777" w:rsidR="00D24E4F" w:rsidRDefault="00D24E4F" w:rsidP="00D24E4F">
      <w:pPr>
        <w:spacing w:after="0" w:line="360" w:lineRule="auto"/>
        <w:jc w:val="both"/>
        <w:rPr>
          <w:rFonts w:ascii="Times New Roman" w:eastAsia="Calibri" w:hAnsi="Times New Roman" w:cs="Times New Roman"/>
          <w:b/>
          <w:bCs/>
          <w:sz w:val="24"/>
          <w:szCs w:val="24"/>
        </w:rPr>
      </w:pPr>
    </w:p>
    <w:p w14:paraId="156A53BA" w14:textId="2B1AC61C" w:rsidR="00D24E4F" w:rsidRPr="006A31E5" w:rsidRDefault="00D24E4F" w:rsidP="00D24E4F">
      <w:pPr>
        <w:spacing w:after="0" w:line="360" w:lineRule="auto"/>
        <w:jc w:val="both"/>
        <w:rPr>
          <w:rFonts w:ascii="Times New Roman" w:eastAsia="Calibri" w:hAnsi="Times New Roman" w:cs="Times New Roman"/>
          <w:b/>
          <w:bCs/>
          <w:sz w:val="24"/>
          <w:szCs w:val="24"/>
        </w:rPr>
      </w:pPr>
      <w:r w:rsidRPr="006A31E5">
        <w:rPr>
          <w:rFonts w:ascii="Times New Roman" w:eastAsia="Calibri" w:hAnsi="Times New Roman" w:cs="Times New Roman"/>
          <w:b/>
          <w:bCs/>
          <w:sz w:val="24"/>
          <w:szCs w:val="24"/>
        </w:rPr>
        <w:t>Hace uso de la voz</w:t>
      </w:r>
      <w:r>
        <w:rPr>
          <w:rFonts w:ascii="Times New Roman" w:eastAsia="Calibri" w:hAnsi="Times New Roman" w:cs="Times New Roman"/>
          <w:b/>
          <w:bCs/>
          <w:sz w:val="24"/>
          <w:szCs w:val="24"/>
        </w:rPr>
        <w:t xml:space="preserve"> el</w:t>
      </w:r>
      <w:r w:rsidRPr="006A31E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Regidor </w:t>
      </w:r>
      <w:r w:rsidRPr="006A31E5">
        <w:rPr>
          <w:rFonts w:ascii="Times New Roman" w:eastAsia="Calibri" w:hAnsi="Times New Roman" w:cs="Times New Roman"/>
          <w:b/>
          <w:bCs/>
          <w:sz w:val="24"/>
          <w:szCs w:val="24"/>
        </w:rPr>
        <w:t>Juan Martin Nuñez Morán:</w:t>
      </w:r>
    </w:p>
    <w:p w14:paraId="0893B032" w14:textId="72FA9CB0" w:rsidR="00C82C75" w:rsidRPr="006A31E5" w:rsidRDefault="0082497D" w:rsidP="0089797A">
      <w:pPr>
        <w:spacing w:after="0" w:line="360" w:lineRule="auto"/>
        <w:jc w:val="both"/>
        <w:rPr>
          <w:rFonts w:ascii="Times New Roman" w:eastAsia="Calibri" w:hAnsi="Times New Roman" w:cs="Times New Roman"/>
          <w:sz w:val="24"/>
          <w:szCs w:val="24"/>
        </w:rPr>
      </w:pPr>
      <w:r w:rsidRPr="006A31E5">
        <w:rPr>
          <w:rFonts w:ascii="Times New Roman" w:eastAsia="Calibri" w:hAnsi="Times New Roman" w:cs="Times New Roman"/>
          <w:sz w:val="24"/>
          <w:szCs w:val="24"/>
        </w:rPr>
        <w:t>Regidora</w:t>
      </w:r>
      <w:r w:rsidR="00C82C75" w:rsidRPr="006A31E5">
        <w:rPr>
          <w:rFonts w:ascii="Times New Roman" w:eastAsia="Calibri" w:hAnsi="Times New Roman" w:cs="Times New Roman"/>
          <w:sz w:val="24"/>
          <w:szCs w:val="24"/>
        </w:rPr>
        <w:t xml:space="preserve"> </w:t>
      </w:r>
      <w:r w:rsidR="005579B6" w:rsidRPr="006A31E5">
        <w:rPr>
          <w:rFonts w:ascii="Times New Roman" w:eastAsia="Calibri" w:hAnsi="Times New Roman" w:cs="Times New Roman"/>
          <w:sz w:val="24"/>
          <w:szCs w:val="24"/>
        </w:rPr>
        <w:t xml:space="preserve">Vocal </w:t>
      </w:r>
      <w:r w:rsidR="00C82C75" w:rsidRPr="006A31E5">
        <w:rPr>
          <w:rFonts w:ascii="Times New Roman" w:eastAsia="Calibri" w:hAnsi="Times New Roman" w:cs="Times New Roman"/>
          <w:sz w:val="24"/>
          <w:szCs w:val="24"/>
        </w:rPr>
        <w:t>María Patricia Meza Nuñez</w:t>
      </w:r>
      <w:r w:rsidRPr="006A31E5">
        <w:rPr>
          <w:rFonts w:ascii="Times New Roman" w:eastAsia="Calibri" w:hAnsi="Times New Roman" w:cs="Times New Roman"/>
          <w:sz w:val="24"/>
          <w:szCs w:val="24"/>
        </w:rPr>
        <w:t>.</w:t>
      </w:r>
    </w:p>
    <w:p w14:paraId="67DB30B5" w14:textId="00BBB0F7" w:rsidR="0082497D" w:rsidRPr="006A31E5" w:rsidRDefault="0082497D" w:rsidP="0089797A">
      <w:pPr>
        <w:spacing w:after="0" w:line="360" w:lineRule="auto"/>
        <w:jc w:val="both"/>
        <w:rPr>
          <w:rFonts w:ascii="Times New Roman" w:eastAsia="Calibri" w:hAnsi="Times New Roman" w:cs="Times New Roman"/>
          <w:sz w:val="24"/>
          <w:szCs w:val="24"/>
        </w:rPr>
      </w:pPr>
      <w:r w:rsidRPr="006A31E5">
        <w:rPr>
          <w:rFonts w:ascii="Times New Roman" w:eastAsia="Calibri" w:hAnsi="Times New Roman" w:cs="Times New Roman"/>
          <w:b/>
          <w:bCs/>
          <w:sz w:val="24"/>
          <w:szCs w:val="24"/>
        </w:rPr>
        <w:t>Hace uso de la voz</w:t>
      </w:r>
      <w:r w:rsidR="006A31E5">
        <w:rPr>
          <w:rFonts w:ascii="Times New Roman" w:eastAsia="Calibri" w:hAnsi="Times New Roman" w:cs="Times New Roman"/>
          <w:b/>
          <w:bCs/>
          <w:sz w:val="24"/>
          <w:szCs w:val="24"/>
        </w:rPr>
        <w:t xml:space="preserve"> la</w:t>
      </w:r>
      <w:r w:rsidRPr="006A31E5">
        <w:rPr>
          <w:rFonts w:ascii="Times New Roman" w:eastAsia="Calibri" w:hAnsi="Times New Roman" w:cs="Times New Roman"/>
          <w:b/>
          <w:bCs/>
          <w:sz w:val="24"/>
          <w:szCs w:val="24"/>
        </w:rPr>
        <w:t xml:space="preserve"> Regidora María Patricia Meza Nuñez: </w:t>
      </w:r>
      <w:r w:rsidR="005579B6">
        <w:rPr>
          <w:rFonts w:ascii="Times New Roman" w:eastAsia="Calibri" w:hAnsi="Times New Roman" w:cs="Times New Roman"/>
          <w:sz w:val="24"/>
          <w:szCs w:val="24"/>
        </w:rPr>
        <w:t>P</w:t>
      </w:r>
      <w:r w:rsidRPr="006A31E5">
        <w:rPr>
          <w:rFonts w:ascii="Times New Roman" w:eastAsia="Calibri" w:hAnsi="Times New Roman" w:cs="Times New Roman"/>
          <w:sz w:val="24"/>
          <w:szCs w:val="24"/>
        </w:rPr>
        <w:t>resente.</w:t>
      </w:r>
    </w:p>
    <w:p w14:paraId="0AE9C263" w14:textId="77777777" w:rsidR="00F4552C" w:rsidRDefault="00F4552C" w:rsidP="0089797A">
      <w:pPr>
        <w:spacing w:after="0" w:line="360" w:lineRule="auto"/>
        <w:jc w:val="both"/>
        <w:rPr>
          <w:rFonts w:ascii="Times New Roman" w:eastAsia="Calibri" w:hAnsi="Times New Roman" w:cs="Times New Roman"/>
          <w:b/>
          <w:bCs/>
          <w:sz w:val="24"/>
          <w:szCs w:val="24"/>
        </w:rPr>
      </w:pPr>
    </w:p>
    <w:p w14:paraId="70AA7B87" w14:textId="5B4BD0BA" w:rsidR="00F4552C" w:rsidRDefault="00F4552C" w:rsidP="0089797A">
      <w:pPr>
        <w:spacing w:after="0" w:line="360" w:lineRule="auto"/>
        <w:jc w:val="both"/>
        <w:rPr>
          <w:rFonts w:ascii="Times New Roman" w:eastAsia="Calibri" w:hAnsi="Times New Roman" w:cs="Times New Roman"/>
          <w:b/>
          <w:bCs/>
          <w:sz w:val="24"/>
          <w:szCs w:val="24"/>
        </w:rPr>
      </w:pPr>
    </w:p>
    <w:p w14:paraId="0693637D" w14:textId="77777777" w:rsidR="00E36D71" w:rsidRDefault="00E36D71" w:rsidP="0089797A">
      <w:pPr>
        <w:spacing w:after="0" w:line="360" w:lineRule="auto"/>
        <w:jc w:val="both"/>
        <w:rPr>
          <w:rFonts w:ascii="Times New Roman" w:eastAsia="Calibri" w:hAnsi="Times New Roman" w:cs="Times New Roman"/>
          <w:b/>
          <w:bCs/>
          <w:sz w:val="24"/>
          <w:szCs w:val="24"/>
        </w:rPr>
      </w:pPr>
    </w:p>
    <w:p w14:paraId="7C5E582A" w14:textId="44D313C6" w:rsidR="0082497D" w:rsidRPr="006A31E5" w:rsidRDefault="0082497D" w:rsidP="0089797A">
      <w:pPr>
        <w:spacing w:after="0" w:line="360" w:lineRule="auto"/>
        <w:jc w:val="both"/>
        <w:rPr>
          <w:rFonts w:ascii="Times New Roman" w:eastAsia="Calibri" w:hAnsi="Times New Roman" w:cs="Times New Roman"/>
          <w:b/>
          <w:bCs/>
          <w:sz w:val="24"/>
          <w:szCs w:val="24"/>
        </w:rPr>
      </w:pPr>
      <w:r w:rsidRPr="006A31E5">
        <w:rPr>
          <w:rFonts w:ascii="Times New Roman" w:eastAsia="Calibri" w:hAnsi="Times New Roman" w:cs="Times New Roman"/>
          <w:b/>
          <w:bCs/>
          <w:sz w:val="24"/>
          <w:szCs w:val="24"/>
        </w:rPr>
        <w:t>Hace uso de la voz el Regidor Juan Martin Nuñez Morán:</w:t>
      </w:r>
    </w:p>
    <w:p w14:paraId="24DBDE99" w14:textId="77777777" w:rsidR="005579B6" w:rsidRDefault="0082497D" w:rsidP="0089797A">
      <w:pPr>
        <w:spacing w:after="0" w:line="360" w:lineRule="auto"/>
        <w:jc w:val="both"/>
        <w:rPr>
          <w:rFonts w:ascii="Times New Roman" w:eastAsia="Calibri" w:hAnsi="Times New Roman" w:cs="Times New Roman"/>
          <w:sz w:val="24"/>
          <w:szCs w:val="24"/>
        </w:rPr>
      </w:pPr>
      <w:r w:rsidRPr="006A31E5">
        <w:rPr>
          <w:rFonts w:ascii="Times New Roman" w:eastAsia="Calibri" w:hAnsi="Times New Roman" w:cs="Times New Roman"/>
          <w:sz w:val="24"/>
          <w:szCs w:val="24"/>
        </w:rPr>
        <w:t>Regidora</w:t>
      </w:r>
      <w:r w:rsidR="005579B6" w:rsidRPr="005579B6">
        <w:rPr>
          <w:rFonts w:ascii="Times New Roman" w:eastAsia="Calibri" w:hAnsi="Times New Roman" w:cs="Times New Roman"/>
          <w:sz w:val="24"/>
          <w:szCs w:val="24"/>
        </w:rPr>
        <w:t xml:space="preserve"> </w:t>
      </w:r>
      <w:r w:rsidR="005579B6" w:rsidRPr="006A31E5">
        <w:rPr>
          <w:rFonts w:ascii="Times New Roman" w:eastAsia="Calibri" w:hAnsi="Times New Roman" w:cs="Times New Roman"/>
          <w:sz w:val="24"/>
          <w:szCs w:val="24"/>
        </w:rPr>
        <w:t>Vocal</w:t>
      </w:r>
      <w:r w:rsidRPr="006A31E5">
        <w:rPr>
          <w:rFonts w:ascii="Times New Roman" w:eastAsia="Calibri" w:hAnsi="Times New Roman" w:cs="Times New Roman"/>
          <w:sz w:val="24"/>
          <w:szCs w:val="24"/>
        </w:rPr>
        <w:t xml:space="preserve"> María del Rosario Velázquez Hernández, </w:t>
      </w:r>
    </w:p>
    <w:p w14:paraId="506C99BD" w14:textId="4A4C0B95" w:rsidR="0082497D" w:rsidRDefault="005579B6" w:rsidP="0089797A">
      <w:pPr>
        <w:spacing w:after="0" w:line="360" w:lineRule="auto"/>
        <w:jc w:val="both"/>
        <w:rPr>
          <w:rFonts w:ascii="Times New Roman" w:eastAsia="Calibri" w:hAnsi="Times New Roman" w:cs="Times New Roman"/>
          <w:sz w:val="24"/>
          <w:szCs w:val="24"/>
        </w:rPr>
      </w:pPr>
      <w:r w:rsidRPr="00F4552C">
        <w:rPr>
          <w:rFonts w:ascii="Times New Roman" w:eastAsia="Calibri" w:hAnsi="Times New Roman" w:cs="Times New Roman"/>
          <w:b/>
          <w:bCs/>
          <w:sz w:val="24"/>
          <w:szCs w:val="24"/>
        </w:rPr>
        <w:t>Hace uso de la voz la Regidora María del Rosario Velázquez Hernández</w:t>
      </w:r>
      <w:r>
        <w:rPr>
          <w:rFonts w:ascii="Times New Roman" w:eastAsia="Calibri" w:hAnsi="Times New Roman" w:cs="Times New Roman"/>
          <w:sz w:val="24"/>
          <w:szCs w:val="24"/>
        </w:rPr>
        <w:t xml:space="preserve"> Presente</w:t>
      </w:r>
    </w:p>
    <w:p w14:paraId="62653668" w14:textId="77777777" w:rsidR="0040132D" w:rsidRPr="006A31E5" w:rsidRDefault="0040132D" w:rsidP="0089797A">
      <w:pPr>
        <w:spacing w:after="0" w:line="360" w:lineRule="auto"/>
        <w:jc w:val="both"/>
        <w:rPr>
          <w:rFonts w:ascii="Times New Roman" w:eastAsia="Calibri" w:hAnsi="Times New Roman" w:cs="Times New Roman"/>
          <w:sz w:val="24"/>
          <w:szCs w:val="24"/>
        </w:rPr>
      </w:pPr>
    </w:p>
    <w:p w14:paraId="5EE9CC36" w14:textId="77777777" w:rsidR="0040132D" w:rsidRPr="006A31E5" w:rsidRDefault="0040132D" w:rsidP="0040132D">
      <w:pPr>
        <w:spacing w:after="0" w:line="360" w:lineRule="auto"/>
        <w:jc w:val="both"/>
        <w:rPr>
          <w:rFonts w:ascii="Times New Roman" w:eastAsia="Calibri" w:hAnsi="Times New Roman" w:cs="Times New Roman"/>
          <w:b/>
          <w:bCs/>
          <w:sz w:val="24"/>
          <w:szCs w:val="24"/>
        </w:rPr>
      </w:pPr>
      <w:r w:rsidRPr="006A31E5">
        <w:rPr>
          <w:rFonts w:ascii="Times New Roman" w:eastAsia="Calibri" w:hAnsi="Times New Roman" w:cs="Times New Roman"/>
          <w:b/>
          <w:bCs/>
          <w:sz w:val="24"/>
          <w:szCs w:val="24"/>
        </w:rPr>
        <w:t>Hace uso de la voz el Regidor Juan Martin Nuñez Morán:</w:t>
      </w:r>
    </w:p>
    <w:p w14:paraId="0D32700F" w14:textId="30F12755" w:rsidR="0082497D" w:rsidRPr="006A31E5" w:rsidRDefault="0082497D" w:rsidP="0089797A">
      <w:pPr>
        <w:spacing w:after="0" w:line="360" w:lineRule="auto"/>
        <w:jc w:val="both"/>
        <w:rPr>
          <w:rFonts w:ascii="Times New Roman" w:eastAsia="Calibri" w:hAnsi="Times New Roman" w:cs="Times New Roman"/>
          <w:sz w:val="24"/>
          <w:szCs w:val="24"/>
        </w:rPr>
      </w:pPr>
      <w:r w:rsidRPr="006A31E5">
        <w:rPr>
          <w:rFonts w:ascii="Times New Roman" w:eastAsia="Calibri" w:hAnsi="Times New Roman" w:cs="Times New Roman"/>
          <w:sz w:val="24"/>
          <w:szCs w:val="24"/>
        </w:rPr>
        <w:t xml:space="preserve">Vocal Regidor Jorge Eduardo Gonzalez de la Torre. </w:t>
      </w:r>
    </w:p>
    <w:p w14:paraId="24DB132E" w14:textId="745AE3F9" w:rsidR="00C82C75" w:rsidRPr="006A31E5" w:rsidRDefault="00C82C75" w:rsidP="0089797A">
      <w:pPr>
        <w:spacing w:after="0" w:line="360" w:lineRule="auto"/>
        <w:jc w:val="both"/>
        <w:rPr>
          <w:rFonts w:ascii="Times New Roman" w:eastAsia="Calibri" w:hAnsi="Times New Roman" w:cs="Times New Roman"/>
          <w:sz w:val="24"/>
          <w:szCs w:val="24"/>
        </w:rPr>
      </w:pPr>
      <w:r w:rsidRPr="006A31E5">
        <w:rPr>
          <w:rFonts w:ascii="Times New Roman" w:eastAsia="Calibri" w:hAnsi="Times New Roman" w:cs="Times New Roman"/>
          <w:b/>
          <w:bCs/>
          <w:sz w:val="24"/>
          <w:szCs w:val="24"/>
        </w:rPr>
        <w:t xml:space="preserve">Hace uso de la voz </w:t>
      </w:r>
      <w:r w:rsidR="0082497D" w:rsidRPr="006A31E5">
        <w:rPr>
          <w:rFonts w:ascii="Times New Roman" w:eastAsia="Calibri" w:hAnsi="Times New Roman" w:cs="Times New Roman"/>
          <w:b/>
          <w:bCs/>
          <w:sz w:val="24"/>
          <w:szCs w:val="24"/>
        </w:rPr>
        <w:t xml:space="preserve">el Regidor </w:t>
      </w:r>
      <w:r w:rsidRPr="006A31E5">
        <w:rPr>
          <w:rFonts w:ascii="Times New Roman" w:eastAsia="Calibri" w:hAnsi="Times New Roman" w:cs="Times New Roman"/>
          <w:b/>
          <w:bCs/>
          <w:sz w:val="24"/>
          <w:szCs w:val="24"/>
        </w:rPr>
        <w:t xml:space="preserve">Jorge Eduardo Gonzalez de la Torre: </w:t>
      </w:r>
      <w:r w:rsidRPr="006A31E5">
        <w:rPr>
          <w:rFonts w:ascii="Times New Roman" w:eastAsia="Calibri" w:hAnsi="Times New Roman" w:cs="Times New Roman"/>
          <w:sz w:val="24"/>
          <w:szCs w:val="24"/>
        </w:rPr>
        <w:t>Presente</w:t>
      </w:r>
      <w:r w:rsidR="0082497D" w:rsidRPr="006A31E5">
        <w:rPr>
          <w:rFonts w:ascii="Times New Roman" w:eastAsia="Calibri" w:hAnsi="Times New Roman" w:cs="Times New Roman"/>
          <w:sz w:val="24"/>
          <w:szCs w:val="24"/>
        </w:rPr>
        <w:t>.</w:t>
      </w:r>
    </w:p>
    <w:p w14:paraId="0CF8AAC3" w14:textId="3ABBA8EC" w:rsidR="0082497D" w:rsidRPr="006A31E5" w:rsidRDefault="0082497D" w:rsidP="0089797A">
      <w:pPr>
        <w:spacing w:after="0" w:line="360" w:lineRule="auto"/>
        <w:jc w:val="both"/>
        <w:rPr>
          <w:rFonts w:ascii="Times New Roman" w:eastAsia="Calibri" w:hAnsi="Times New Roman" w:cs="Times New Roman"/>
          <w:sz w:val="24"/>
          <w:szCs w:val="24"/>
        </w:rPr>
      </w:pPr>
    </w:p>
    <w:p w14:paraId="037B9B37" w14:textId="743CDE17" w:rsidR="00C82C75" w:rsidRPr="006A31E5" w:rsidRDefault="00C82C75" w:rsidP="0089797A">
      <w:pPr>
        <w:spacing w:after="0" w:line="360" w:lineRule="auto"/>
        <w:jc w:val="both"/>
        <w:rPr>
          <w:rFonts w:ascii="Times New Roman" w:eastAsia="Calibri" w:hAnsi="Times New Roman" w:cs="Times New Roman"/>
          <w:b/>
          <w:bCs/>
          <w:sz w:val="24"/>
          <w:szCs w:val="24"/>
        </w:rPr>
      </w:pPr>
      <w:r w:rsidRPr="006A31E5">
        <w:rPr>
          <w:rFonts w:ascii="Times New Roman" w:eastAsia="Calibri" w:hAnsi="Times New Roman" w:cs="Times New Roman"/>
          <w:b/>
          <w:bCs/>
          <w:sz w:val="24"/>
          <w:szCs w:val="24"/>
        </w:rPr>
        <w:t xml:space="preserve">Hace uso de la voz </w:t>
      </w:r>
      <w:r w:rsidR="006A31E5">
        <w:rPr>
          <w:rFonts w:ascii="Times New Roman" w:eastAsia="Calibri" w:hAnsi="Times New Roman" w:cs="Times New Roman"/>
          <w:b/>
          <w:bCs/>
          <w:sz w:val="24"/>
          <w:szCs w:val="24"/>
        </w:rPr>
        <w:t xml:space="preserve">el Regidor </w:t>
      </w:r>
      <w:r w:rsidRPr="006A31E5">
        <w:rPr>
          <w:rFonts w:ascii="Times New Roman" w:eastAsia="Calibri" w:hAnsi="Times New Roman" w:cs="Times New Roman"/>
          <w:b/>
          <w:bCs/>
          <w:sz w:val="24"/>
          <w:szCs w:val="24"/>
        </w:rPr>
        <w:t>Juan Martin Nuñez Morán:</w:t>
      </w:r>
    </w:p>
    <w:p w14:paraId="09BDBDBA" w14:textId="77777777" w:rsidR="00003574" w:rsidRPr="006A31E5" w:rsidRDefault="00C82C75" w:rsidP="0089797A">
      <w:pPr>
        <w:spacing w:after="0" w:line="360" w:lineRule="auto"/>
        <w:jc w:val="both"/>
        <w:rPr>
          <w:rFonts w:ascii="Times New Roman" w:eastAsia="Calibri" w:hAnsi="Times New Roman" w:cs="Times New Roman"/>
          <w:sz w:val="24"/>
          <w:szCs w:val="24"/>
        </w:rPr>
      </w:pPr>
      <w:r w:rsidRPr="006A31E5">
        <w:rPr>
          <w:rFonts w:ascii="Times New Roman" w:eastAsia="Calibri" w:hAnsi="Times New Roman" w:cs="Times New Roman"/>
          <w:sz w:val="24"/>
          <w:szCs w:val="24"/>
        </w:rPr>
        <w:t xml:space="preserve">Vocal </w:t>
      </w:r>
      <w:r w:rsidR="00003574" w:rsidRPr="006A31E5">
        <w:rPr>
          <w:rFonts w:ascii="Times New Roman" w:eastAsia="Calibri" w:hAnsi="Times New Roman" w:cs="Times New Roman"/>
          <w:sz w:val="24"/>
          <w:szCs w:val="24"/>
        </w:rPr>
        <w:t xml:space="preserve">Regidor </w:t>
      </w:r>
      <w:r w:rsidRPr="006A31E5">
        <w:rPr>
          <w:rFonts w:ascii="Times New Roman" w:eastAsia="Calibri" w:hAnsi="Times New Roman" w:cs="Times New Roman"/>
          <w:sz w:val="24"/>
          <w:szCs w:val="24"/>
        </w:rPr>
        <w:t>José Roberto García Castillo</w:t>
      </w:r>
      <w:r w:rsidR="00003574" w:rsidRPr="006A31E5">
        <w:rPr>
          <w:rFonts w:ascii="Times New Roman" w:eastAsia="Calibri" w:hAnsi="Times New Roman" w:cs="Times New Roman"/>
          <w:sz w:val="24"/>
          <w:szCs w:val="24"/>
        </w:rPr>
        <w:t>.</w:t>
      </w:r>
    </w:p>
    <w:p w14:paraId="7679ED0F" w14:textId="5D6BE75A" w:rsidR="00003574" w:rsidRPr="006A31E5" w:rsidRDefault="00003574" w:rsidP="0089797A">
      <w:pPr>
        <w:spacing w:after="0" w:line="360" w:lineRule="auto"/>
        <w:jc w:val="both"/>
        <w:rPr>
          <w:rFonts w:ascii="Times New Roman" w:eastAsia="Calibri" w:hAnsi="Times New Roman" w:cs="Times New Roman"/>
          <w:sz w:val="24"/>
          <w:szCs w:val="24"/>
        </w:rPr>
      </w:pPr>
      <w:r w:rsidRPr="006A31E5">
        <w:rPr>
          <w:rFonts w:ascii="Times New Roman" w:eastAsia="Calibri" w:hAnsi="Times New Roman" w:cs="Times New Roman"/>
          <w:b/>
          <w:bCs/>
          <w:sz w:val="24"/>
          <w:szCs w:val="24"/>
        </w:rPr>
        <w:t xml:space="preserve">Hace uso de la voz el Regidor José Roberto García Castillo: </w:t>
      </w:r>
      <w:r w:rsidRPr="006A31E5">
        <w:rPr>
          <w:rFonts w:ascii="Times New Roman" w:eastAsia="Calibri" w:hAnsi="Times New Roman" w:cs="Times New Roman"/>
          <w:sz w:val="24"/>
          <w:szCs w:val="24"/>
        </w:rPr>
        <w:t xml:space="preserve">Presente. </w:t>
      </w:r>
    </w:p>
    <w:p w14:paraId="2E608CAC" w14:textId="77777777" w:rsidR="00C82C75" w:rsidRPr="006A31E5" w:rsidRDefault="00C82C75" w:rsidP="0089797A">
      <w:pPr>
        <w:spacing w:after="0" w:line="360" w:lineRule="auto"/>
        <w:jc w:val="both"/>
        <w:rPr>
          <w:rFonts w:ascii="Times New Roman" w:eastAsia="Calibri" w:hAnsi="Times New Roman" w:cs="Times New Roman"/>
          <w:sz w:val="24"/>
          <w:szCs w:val="24"/>
        </w:rPr>
      </w:pPr>
    </w:p>
    <w:p w14:paraId="3B6617AA" w14:textId="5AAAB5D3" w:rsidR="00003574" w:rsidRPr="006A31E5" w:rsidRDefault="00003574" w:rsidP="0089797A">
      <w:pPr>
        <w:spacing w:after="0" w:line="360" w:lineRule="auto"/>
        <w:jc w:val="both"/>
        <w:rPr>
          <w:rFonts w:ascii="Times New Roman" w:eastAsia="Calibri" w:hAnsi="Times New Roman" w:cs="Times New Roman"/>
          <w:b/>
          <w:bCs/>
          <w:sz w:val="24"/>
          <w:szCs w:val="24"/>
        </w:rPr>
      </w:pPr>
      <w:r w:rsidRPr="006A31E5">
        <w:rPr>
          <w:rFonts w:ascii="Times New Roman" w:eastAsia="Calibri" w:hAnsi="Times New Roman" w:cs="Times New Roman"/>
          <w:b/>
          <w:bCs/>
          <w:sz w:val="24"/>
          <w:szCs w:val="24"/>
        </w:rPr>
        <w:t xml:space="preserve">Hace uso de la voz </w:t>
      </w:r>
      <w:r w:rsidR="006A31E5">
        <w:rPr>
          <w:rFonts w:ascii="Times New Roman" w:eastAsia="Calibri" w:hAnsi="Times New Roman" w:cs="Times New Roman"/>
          <w:b/>
          <w:bCs/>
          <w:sz w:val="24"/>
          <w:szCs w:val="24"/>
        </w:rPr>
        <w:t xml:space="preserve">el Regidor </w:t>
      </w:r>
      <w:r w:rsidRPr="006A31E5">
        <w:rPr>
          <w:rFonts w:ascii="Times New Roman" w:eastAsia="Calibri" w:hAnsi="Times New Roman" w:cs="Times New Roman"/>
          <w:b/>
          <w:bCs/>
          <w:sz w:val="24"/>
          <w:szCs w:val="24"/>
        </w:rPr>
        <w:t>Juan Martin Nuñez Morán:</w:t>
      </w:r>
    </w:p>
    <w:p w14:paraId="4901635F" w14:textId="7835CF60" w:rsidR="00C82C75" w:rsidRPr="006A31E5" w:rsidRDefault="00C82C75" w:rsidP="0089797A">
      <w:pPr>
        <w:spacing w:after="0" w:line="360" w:lineRule="auto"/>
        <w:jc w:val="both"/>
        <w:rPr>
          <w:rFonts w:ascii="Times New Roman" w:eastAsia="Calibri" w:hAnsi="Times New Roman" w:cs="Times New Roman"/>
          <w:sz w:val="24"/>
          <w:szCs w:val="24"/>
        </w:rPr>
      </w:pPr>
      <w:r w:rsidRPr="006A31E5">
        <w:rPr>
          <w:rFonts w:ascii="Times New Roman" w:eastAsia="Calibri" w:hAnsi="Times New Roman" w:cs="Times New Roman"/>
          <w:sz w:val="24"/>
          <w:szCs w:val="24"/>
        </w:rPr>
        <w:t xml:space="preserve">Vocal </w:t>
      </w:r>
      <w:r w:rsidR="00003574" w:rsidRPr="006A31E5">
        <w:rPr>
          <w:rFonts w:ascii="Times New Roman" w:eastAsia="Calibri" w:hAnsi="Times New Roman" w:cs="Times New Roman"/>
          <w:sz w:val="24"/>
          <w:szCs w:val="24"/>
        </w:rPr>
        <w:t xml:space="preserve">Regidora </w:t>
      </w:r>
      <w:r w:rsidRPr="006A31E5">
        <w:rPr>
          <w:rFonts w:ascii="Times New Roman" w:eastAsia="Calibri" w:hAnsi="Times New Roman" w:cs="Times New Roman"/>
          <w:sz w:val="24"/>
          <w:szCs w:val="24"/>
        </w:rPr>
        <w:t>Alma Dolores Hurtado Castillo.</w:t>
      </w:r>
    </w:p>
    <w:p w14:paraId="554E18E4" w14:textId="6D10EEDE" w:rsidR="00C82C75" w:rsidRPr="006A31E5" w:rsidRDefault="00C82C75" w:rsidP="0089797A">
      <w:pPr>
        <w:spacing w:after="0" w:line="360" w:lineRule="auto"/>
        <w:jc w:val="both"/>
        <w:rPr>
          <w:rFonts w:ascii="Times New Roman" w:eastAsia="Calibri" w:hAnsi="Times New Roman" w:cs="Times New Roman"/>
          <w:sz w:val="24"/>
          <w:szCs w:val="24"/>
        </w:rPr>
      </w:pPr>
      <w:r w:rsidRPr="006A31E5">
        <w:rPr>
          <w:rFonts w:ascii="Times New Roman" w:eastAsia="Calibri" w:hAnsi="Times New Roman" w:cs="Times New Roman"/>
          <w:sz w:val="24"/>
          <w:szCs w:val="24"/>
        </w:rPr>
        <w:t xml:space="preserve"> </w:t>
      </w:r>
      <w:r w:rsidRPr="006A31E5">
        <w:rPr>
          <w:rFonts w:ascii="Times New Roman" w:eastAsia="Calibri" w:hAnsi="Times New Roman" w:cs="Times New Roman"/>
          <w:b/>
          <w:bCs/>
          <w:sz w:val="24"/>
          <w:szCs w:val="24"/>
        </w:rPr>
        <w:t>Hace uso de la voz</w:t>
      </w:r>
      <w:r w:rsidR="00663F48">
        <w:rPr>
          <w:rFonts w:ascii="Times New Roman" w:eastAsia="Calibri" w:hAnsi="Times New Roman" w:cs="Times New Roman"/>
          <w:b/>
          <w:bCs/>
          <w:sz w:val="24"/>
          <w:szCs w:val="24"/>
        </w:rPr>
        <w:t xml:space="preserve"> la Regidora</w:t>
      </w:r>
      <w:r w:rsidRPr="006A31E5">
        <w:rPr>
          <w:rFonts w:ascii="Times New Roman" w:eastAsia="Calibri" w:hAnsi="Times New Roman" w:cs="Times New Roman"/>
          <w:b/>
          <w:bCs/>
          <w:sz w:val="24"/>
          <w:szCs w:val="24"/>
        </w:rPr>
        <w:t xml:space="preserve"> Alma Dolores Hurtado Castillo</w:t>
      </w:r>
      <w:r w:rsidRPr="006A31E5">
        <w:rPr>
          <w:rFonts w:ascii="Times New Roman" w:eastAsia="Calibri" w:hAnsi="Times New Roman" w:cs="Times New Roman"/>
          <w:sz w:val="24"/>
          <w:szCs w:val="24"/>
        </w:rPr>
        <w:t>: Presente.</w:t>
      </w:r>
    </w:p>
    <w:p w14:paraId="301DB374" w14:textId="77777777" w:rsidR="00C82C75" w:rsidRPr="006A31E5" w:rsidRDefault="00C82C75" w:rsidP="0089797A">
      <w:pPr>
        <w:spacing w:after="0" w:line="360" w:lineRule="auto"/>
        <w:jc w:val="both"/>
        <w:rPr>
          <w:rFonts w:ascii="Times New Roman" w:eastAsia="Calibri" w:hAnsi="Times New Roman" w:cs="Times New Roman"/>
          <w:sz w:val="24"/>
          <w:szCs w:val="24"/>
        </w:rPr>
      </w:pPr>
    </w:p>
    <w:p w14:paraId="7E7A2DB2" w14:textId="4D2B9EDF" w:rsidR="00C82C75" w:rsidRPr="006A31E5" w:rsidRDefault="00C82C75" w:rsidP="0089797A">
      <w:pPr>
        <w:spacing w:after="0" w:line="360" w:lineRule="auto"/>
        <w:jc w:val="both"/>
        <w:rPr>
          <w:rFonts w:ascii="Times New Roman" w:eastAsia="Calibri" w:hAnsi="Times New Roman" w:cs="Times New Roman"/>
          <w:b/>
          <w:bCs/>
          <w:sz w:val="24"/>
          <w:szCs w:val="24"/>
        </w:rPr>
      </w:pPr>
      <w:r w:rsidRPr="006A31E5">
        <w:rPr>
          <w:rFonts w:ascii="Times New Roman" w:eastAsia="Calibri" w:hAnsi="Times New Roman" w:cs="Times New Roman"/>
          <w:b/>
          <w:bCs/>
          <w:sz w:val="24"/>
          <w:szCs w:val="24"/>
        </w:rPr>
        <w:t xml:space="preserve">Hace uso de la voz </w:t>
      </w:r>
      <w:r w:rsidR="006A31E5">
        <w:rPr>
          <w:rFonts w:ascii="Times New Roman" w:eastAsia="Calibri" w:hAnsi="Times New Roman" w:cs="Times New Roman"/>
          <w:b/>
          <w:bCs/>
          <w:sz w:val="24"/>
          <w:szCs w:val="24"/>
        </w:rPr>
        <w:t xml:space="preserve">el Regidor </w:t>
      </w:r>
      <w:r w:rsidRPr="006A31E5">
        <w:rPr>
          <w:rFonts w:ascii="Times New Roman" w:eastAsia="Calibri" w:hAnsi="Times New Roman" w:cs="Times New Roman"/>
          <w:b/>
          <w:bCs/>
          <w:sz w:val="24"/>
          <w:szCs w:val="24"/>
        </w:rPr>
        <w:t>Juan Martin Nuñez Morán:</w:t>
      </w:r>
    </w:p>
    <w:p w14:paraId="30380D96" w14:textId="5751D9C3" w:rsidR="00C82C75" w:rsidRDefault="00003574" w:rsidP="0089797A">
      <w:pPr>
        <w:spacing w:after="0" w:line="360" w:lineRule="auto"/>
        <w:jc w:val="both"/>
        <w:rPr>
          <w:rFonts w:ascii="Times New Roman" w:eastAsia="Calibri" w:hAnsi="Times New Roman" w:cs="Times New Roman"/>
          <w:sz w:val="24"/>
          <w:szCs w:val="24"/>
        </w:rPr>
      </w:pPr>
      <w:r w:rsidRPr="006A31E5">
        <w:rPr>
          <w:rFonts w:ascii="Times New Roman" w:eastAsia="Calibri" w:hAnsi="Times New Roman" w:cs="Times New Roman"/>
          <w:sz w:val="24"/>
          <w:szCs w:val="24"/>
        </w:rPr>
        <w:t>E</w:t>
      </w:r>
      <w:r w:rsidR="00C82C75" w:rsidRPr="006A31E5">
        <w:rPr>
          <w:rFonts w:ascii="Times New Roman" w:eastAsia="Calibri" w:hAnsi="Times New Roman" w:cs="Times New Roman"/>
          <w:sz w:val="24"/>
          <w:szCs w:val="24"/>
        </w:rPr>
        <w:t xml:space="preserve">l de la voz como presidente Juan Martin Nuñez Moran, Presente. </w:t>
      </w:r>
    </w:p>
    <w:p w14:paraId="7A1BE115" w14:textId="1A96DB44" w:rsidR="00F4552C" w:rsidRDefault="00F4552C" w:rsidP="0089797A">
      <w:pPr>
        <w:spacing w:after="0" w:line="360" w:lineRule="auto"/>
        <w:jc w:val="both"/>
        <w:rPr>
          <w:rFonts w:ascii="Times New Roman" w:eastAsia="Calibri" w:hAnsi="Times New Roman" w:cs="Times New Roman"/>
          <w:sz w:val="24"/>
          <w:szCs w:val="24"/>
        </w:rPr>
      </w:pPr>
    </w:p>
    <w:p w14:paraId="6D071D7E" w14:textId="0A9E1BD5" w:rsidR="00F4552C" w:rsidRPr="006A31E5" w:rsidRDefault="00F4552C" w:rsidP="00F4552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Les comento que nuestro compañero Regidor Luis Arturo Morones Vargas se recibió un justificante vía electrónica que por motivo de agenda no nos puede acompañar</w:t>
      </w:r>
      <w:r w:rsidR="0040132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A31E5">
        <w:rPr>
          <w:rFonts w:ascii="Times New Roman" w:eastAsia="Calibri" w:hAnsi="Times New Roman" w:cs="Times New Roman"/>
          <w:sz w:val="24"/>
          <w:szCs w:val="24"/>
        </w:rPr>
        <w:t>Bien</w:t>
      </w:r>
      <w:r w:rsidR="0040132D">
        <w:rPr>
          <w:rFonts w:ascii="Times New Roman" w:eastAsia="Calibri" w:hAnsi="Times New Roman" w:cs="Times New Roman"/>
          <w:sz w:val="24"/>
          <w:szCs w:val="24"/>
        </w:rPr>
        <w:t xml:space="preserve"> </w:t>
      </w:r>
      <w:r w:rsidRPr="006A31E5">
        <w:rPr>
          <w:rFonts w:ascii="Times New Roman" w:eastAsia="Calibri" w:hAnsi="Times New Roman" w:cs="Times New Roman"/>
          <w:sz w:val="24"/>
          <w:szCs w:val="24"/>
        </w:rPr>
        <w:t xml:space="preserve">se encuentran presentes 7 integrantes por lo cual declaro que existe el quórum legal </w:t>
      </w:r>
      <w:r w:rsidR="00C827DF">
        <w:rPr>
          <w:rFonts w:ascii="Times New Roman" w:eastAsia="Calibri" w:hAnsi="Times New Roman" w:cs="Times New Roman"/>
          <w:sz w:val="24"/>
          <w:szCs w:val="24"/>
        </w:rPr>
        <w:t xml:space="preserve">para sesionar y nada </w:t>
      </w:r>
      <w:r w:rsidR="004B0FAA">
        <w:rPr>
          <w:rFonts w:ascii="Times New Roman" w:eastAsia="Calibri" w:hAnsi="Times New Roman" w:cs="Times New Roman"/>
          <w:sz w:val="24"/>
          <w:szCs w:val="24"/>
        </w:rPr>
        <w:t>más</w:t>
      </w:r>
      <w:r w:rsidR="00C827DF">
        <w:rPr>
          <w:rFonts w:ascii="Times New Roman" w:eastAsia="Calibri" w:hAnsi="Times New Roman" w:cs="Times New Roman"/>
          <w:sz w:val="24"/>
          <w:szCs w:val="24"/>
        </w:rPr>
        <w:t xml:space="preserve"> para lo del </w:t>
      </w:r>
      <w:proofErr w:type="gramStart"/>
      <w:r w:rsidR="0040132D">
        <w:rPr>
          <w:rFonts w:ascii="Times New Roman" w:eastAsia="Calibri" w:hAnsi="Times New Roman" w:cs="Times New Roman"/>
          <w:sz w:val="24"/>
          <w:szCs w:val="24"/>
        </w:rPr>
        <w:t xml:space="preserve">justificación </w:t>
      </w:r>
      <w:r w:rsidR="00C827DF">
        <w:rPr>
          <w:rFonts w:ascii="Times New Roman" w:eastAsia="Calibri" w:hAnsi="Times New Roman" w:cs="Times New Roman"/>
          <w:sz w:val="24"/>
          <w:szCs w:val="24"/>
        </w:rPr>
        <w:t xml:space="preserve"> del</w:t>
      </w:r>
      <w:proofErr w:type="gramEnd"/>
      <w:r w:rsidR="00C827DF">
        <w:rPr>
          <w:rFonts w:ascii="Times New Roman" w:eastAsia="Calibri" w:hAnsi="Times New Roman" w:cs="Times New Roman"/>
          <w:sz w:val="24"/>
          <w:szCs w:val="24"/>
        </w:rPr>
        <w:t xml:space="preserve"> compañero </w:t>
      </w:r>
      <w:r w:rsidR="0040132D">
        <w:rPr>
          <w:rFonts w:ascii="Times New Roman" w:eastAsia="Calibri" w:hAnsi="Times New Roman" w:cs="Times New Roman"/>
          <w:sz w:val="24"/>
          <w:szCs w:val="24"/>
        </w:rPr>
        <w:t>M</w:t>
      </w:r>
      <w:r w:rsidR="00C827DF">
        <w:rPr>
          <w:rFonts w:ascii="Times New Roman" w:eastAsia="Calibri" w:hAnsi="Times New Roman" w:cs="Times New Roman"/>
          <w:sz w:val="24"/>
          <w:szCs w:val="24"/>
        </w:rPr>
        <w:t>orones están de acuerdo favor de levantar su mano. (Aprobado)</w:t>
      </w:r>
    </w:p>
    <w:p w14:paraId="12952DBC" w14:textId="014EFCF4" w:rsidR="006A31E5" w:rsidRDefault="00F4552C" w:rsidP="0089797A">
      <w:pPr>
        <w:spacing w:after="0" w:line="360" w:lineRule="auto"/>
        <w:jc w:val="both"/>
        <w:rPr>
          <w:rFonts w:ascii="Times New Roman" w:eastAsia="Calibri" w:hAnsi="Times New Roman" w:cs="Times New Roman"/>
          <w:sz w:val="24"/>
          <w:szCs w:val="24"/>
        </w:rPr>
      </w:pPr>
      <w:r w:rsidRPr="006A31E5">
        <w:rPr>
          <w:rFonts w:ascii="Times New Roman" w:eastAsia="Calibri" w:hAnsi="Times New Roman" w:cs="Times New Roman"/>
          <w:sz w:val="24"/>
          <w:szCs w:val="24"/>
        </w:rPr>
        <w:t xml:space="preserve">Por lo cual, </w:t>
      </w:r>
      <w:r w:rsidR="00C827DF">
        <w:rPr>
          <w:rFonts w:ascii="Times New Roman" w:eastAsia="Calibri" w:hAnsi="Times New Roman" w:cs="Times New Roman"/>
          <w:sz w:val="24"/>
          <w:szCs w:val="24"/>
        </w:rPr>
        <w:t>me permito a dar inicio a la orden del día</w:t>
      </w:r>
    </w:p>
    <w:p w14:paraId="4E4ADBBB" w14:textId="77777777" w:rsidR="00C827DF" w:rsidRPr="006A31E5" w:rsidRDefault="00C827DF" w:rsidP="0089797A">
      <w:pPr>
        <w:spacing w:after="0" w:line="360" w:lineRule="auto"/>
        <w:jc w:val="both"/>
        <w:rPr>
          <w:rFonts w:ascii="Times New Roman" w:eastAsia="Calibri" w:hAnsi="Times New Roman" w:cs="Times New Roman"/>
          <w:sz w:val="24"/>
          <w:szCs w:val="24"/>
        </w:rPr>
      </w:pPr>
    </w:p>
    <w:p w14:paraId="772A30CB" w14:textId="77777777" w:rsidR="00C82C75" w:rsidRPr="006A31E5" w:rsidRDefault="00C82C75" w:rsidP="0089797A">
      <w:pPr>
        <w:spacing w:after="0" w:line="360" w:lineRule="auto"/>
        <w:jc w:val="both"/>
        <w:rPr>
          <w:rFonts w:ascii="Times New Roman" w:eastAsia="Calibri" w:hAnsi="Times New Roman" w:cs="Times New Roman"/>
          <w:sz w:val="24"/>
          <w:szCs w:val="24"/>
        </w:rPr>
      </w:pPr>
      <w:r w:rsidRPr="006A31E5">
        <w:rPr>
          <w:rFonts w:ascii="Times New Roman" w:eastAsia="Calibri" w:hAnsi="Times New Roman" w:cs="Times New Roman"/>
          <w:sz w:val="24"/>
          <w:szCs w:val="24"/>
        </w:rPr>
        <w:t>ORDEN DEL DIA:</w:t>
      </w:r>
    </w:p>
    <w:p w14:paraId="289EC087" w14:textId="77777777" w:rsidR="00C82C75" w:rsidRPr="006A31E5" w:rsidRDefault="00C82C75" w:rsidP="0089797A">
      <w:pPr>
        <w:spacing w:after="0" w:line="360" w:lineRule="auto"/>
        <w:jc w:val="both"/>
        <w:rPr>
          <w:rFonts w:ascii="Times New Roman" w:eastAsia="Calibri" w:hAnsi="Times New Roman" w:cs="Times New Roman"/>
          <w:sz w:val="24"/>
          <w:szCs w:val="24"/>
        </w:rPr>
      </w:pPr>
    </w:p>
    <w:p w14:paraId="6D4CBA5B" w14:textId="77777777" w:rsidR="00C82C75" w:rsidRPr="006A31E5" w:rsidRDefault="00C82C75" w:rsidP="0089797A">
      <w:pPr>
        <w:spacing w:after="0" w:line="360" w:lineRule="auto"/>
        <w:jc w:val="both"/>
        <w:rPr>
          <w:rFonts w:ascii="Times New Roman" w:eastAsia="Calibri" w:hAnsi="Times New Roman" w:cs="Times New Roman"/>
          <w:bCs/>
          <w:sz w:val="24"/>
          <w:szCs w:val="24"/>
        </w:rPr>
      </w:pPr>
      <w:r w:rsidRPr="006A31E5">
        <w:rPr>
          <w:rFonts w:ascii="Times New Roman" w:eastAsia="Calibri" w:hAnsi="Times New Roman" w:cs="Times New Roman"/>
          <w:bCs/>
          <w:sz w:val="24"/>
          <w:szCs w:val="24"/>
        </w:rPr>
        <w:t xml:space="preserve">1.- </w:t>
      </w:r>
      <w:r w:rsidRPr="006A31E5">
        <w:rPr>
          <w:rFonts w:ascii="Times New Roman" w:eastAsia="Calibri" w:hAnsi="Times New Roman" w:cs="Times New Roman"/>
          <w:sz w:val="24"/>
          <w:szCs w:val="24"/>
        </w:rPr>
        <w:t>Bienvenida, Lista de Asistencia y Verificación del Quórum Legal.</w:t>
      </w:r>
      <w:r w:rsidRPr="006A31E5">
        <w:rPr>
          <w:rFonts w:ascii="Times New Roman" w:eastAsia="Calibri" w:hAnsi="Times New Roman" w:cs="Times New Roman"/>
          <w:bCs/>
          <w:sz w:val="24"/>
          <w:szCs w:val="24"/>
        </w:rPr>
        <w:t xml:space="preserve"> </w:t>
      </w:r>
    </w:p>
    <w:p w14:paraId="3396218E" w14:textId="0156AF4E" w:rsidR="00C82C75" w:rsidRPr="006A31E5" w:rsidRDefault="00C82C75" w:rsidP="0089797A">
      <w:pPr>
        <w:spacing w:after="0" w:line="360" w:lineRule="auto"/>
        <w:jc w:val="both"/>
        <w:rPr>
          <w:rFonts w:ascii="Times New Roman" w:eastAsia="Calibri" w:hAnsi="Times New Roman" w:cs="Times New Roman"/>
          <w:bCs/>
          <w:sz w:val="24"/>
          <w:szCs w:val="24"/>
        </w:rPr>
      </w:pPr>
      <w:r w:rsidRPr="006A31E5">
        <w:rPr>
          <w:rFonts w:ascii="Times New Roman" w:eastAsia="Calibri" w:hAnsi="Times New Roman" w:cs="Times New Roman"/>
          <w:bCs/>
          <w:sz w:val="24"/>
          <w:szCs w:val="24"/>
        </w:rPr>
        <w:t>2.- Lectura y aprobación de</w:t>
      </w:r>
      <w:r w:rsidR="00C827DF">
        <w:rPr>
          <w:rFonts w:ascii="Times New Roman" w:eastAsia="Calibri" w:hAnsi="Times New Roman" w:cs="Times New Roman"/>
          <w:bCs/>
          <w:sz w:val="24"/>
          <w:szCs w:val="24"/>
        </w:rPr>
        <w:t xml:space="preserve"> </w:t>
      </w:r>
      <w:r w:rsidR="00C827DF" w:rsidRPr="006A31E5">
        <w:rPr>
          <w:rFonts w:ascii="Times New Roman" w:eastAsia="Calibri" w:hAnsi="Times New Roman" w:cs="Times New Roman"/>
          <w:bCs/>
          <w:sz w:val="24"/>
          <w:szCs w:val="24"/>
        </w:rPr>
        <w:t>l</w:t>
      </w:r>
      <w:r w:rsidR="00C827DF">
        <w:rPr>
          <w:rFonts w:ascii="Times New Roman" w:eastAsia="Calibri" w:hAnsi="Times New Roman" w:cs="Times New Roman"/>
          <w:bCs/>
          <w:sz w:val="24"/>
          <w:szCs w:val="24"/>
        </w:rPr>
        <w:t xml:space="preserve">a </w:t>
      </w:r>
      <w:r w:rsidR="00C827DF" w:rsidRPr="006A31E5">
        <w:rPr>
          <w:rFonts w:ascii="Times New Roman" w:eastAsia="Calibri" w:hAnsi="Times New Roman" w:cs="Times New Roman"/>
          <w:bCs/>
          <w:sz w:val="24"/>
          <w:szCs w:val="24"/>
        </w:rPr>
        <w:t>orden</w:t>
      </w:r>
      <w:r w:rsidRPr="006A31E5">
        <w:rPr>
          <w:rFonts w:ascii="Times New Roman" w:eastAsia="Calibri" w:hAnsi="Times New Roman" w:cs="Times New Roman"/>
          <w:bCs/>
          <w:sz w:val="24"/>
          <w:szCs w:val="24"/>
        </w:rPr>
        <w:t xml:space="preserve"> del día</w:t>
      </w:r>
    </w:p>
    <w:p w14:paraId="7DBD0C3B" w14:textId="7A3C7456" w:rsidR="00C82C75" w:rsidRPr="006A31E5" w:rsidRDefault="00003574" w:rsidP="0089797A">
      <w:pPr>
        <w:spacing w:after="0" w:line="360" w:lineRule="auto"/>
        <w:jc w:val="both"/>
        <w:rPr>
          <w:rFonts w:ascii="Times New Roman" w:eastAsia="Calibri" w:hAnsi="Times New Roman" w:cs="Times New Roman"/>
          <w:bCs/>
          <w:sz w:val="24"/>
          <w:szCs w:val="24"/>
        </w:rPr>
      </w:pPr>
      <w:r w:rsidRPr="006A31E5">
        <w:rPr>
          <w:rFonts w:ascii="Times New Roman" w:eastAsia="Calibri" w:hAnsi="Times New Roman" w:cs="Times New Roman"/>
          <w:bCs/>
          <w:sz w:val="24"/>
          <w:szCs w:val="24"/>
        </w:rPr>
        <w:t>3</w:t>
      </w:r>
      <w:r w:rsidR="00C82C75" w:rsidRPr="006A31E5">
        <w:rPr>
          <w:rFonts w:ascii="Times New Roman" w:eastAsia="Calibri" w:hAnsi="Times New Roman" w:cs="Times New Roman"/>
          <w:bCs/>
          <w:sz w:val="24"/>
          <w:szCs w:val="24"/>
        </w:rPr>
        <w:t xml:space="preserve">.- </w:t>
      </w:r>
      <w:r w:rsidR="00C827DF">
        <w:rPr>
          <w:rFonts w:ascii="Times New Roman" w:eastAsia="Calibri" w:hAnsi="Times New Roman" w:cs="Times New Roman"/>
          <w:bCs/>
          <w:sz w:val="24"/>
          <w:szCs w:val="24"/>
        </w:rPr>
        <w:t xml:space="preserve">Presentación del Proyecto </w:t>
      </w:r>
      <w:r w:rsidR="001C2AB7">
        <w:rPr>
          <w:rFonts w:ascii="Times New Roman" w:eastAsia="Calibri" w:hAnsi="Times New Roman" w:cs="Times New Roman"/>
          <w:bCs/>
          <w:sz w:val="24"/>
          <w:szCs w:val="24"/>
        </w:rPr>
        <w:t>Microcrédito</w:t>
      </w:r>
      <w:r w:rsidR="00C827DF">
        <w:rPr>
          <w:rFonts w:ascii="Times New Roman" w:eastAsia="Calibri" w:hAnsi="Times New Roman" w:cs="Times New Roman"/>
          <w:bCs/>
          <w:sz w:val="24"/>
          <w:szCs w:val="24"/>
        </w:rPr>
        <w:t xml:space="preserve">, Por parte del </w:t>
      </w:r>
      <w:r w:rsidR="001C2AB7">
        <w:rPr>
          <w:rFonts w:ascii="Times New Roman" w:eastAsia="Calibri" w:hAnsi="Times New Roman" w:cs="Times New Roman"/>
          <w:bCs/>
          <w:sz w:val="24"/>
          <w:szCs w:val="24"/>
        </w:rPr>
        <w:t>Lic. Cesar</w:t>
      </w:r>
      <w:r w:rsidR="00C827DF">
        <w:rPr>
          <w:rFonts w:ascii="Times New Roman" w:eastAsia="Calibri" w:hAnsi="Times New Roman" w:cs="Times New Roman"/>
          <w:bCs/>
          <w:sz w:val="24"/>
          <w:szCs w:val="24"/>
        </w:rPr>
        <w:t xml:space="preserve"> </w:t>
      </w:r>
      <w:r w:rsidR="001C2AB7">
        <w:rPr>
          <w:rFonts w:ascii="Times New Roman" w:eastAsia="Calibri" w:hAnsi="Times New Roman" w:cs="Times New Roman"/>
          <w:bCs/>
          <w:sz w:val="24"/>
          <w:szCs w:val="24"/>
        </w:rPr>
        <w:t>Hernán</w:t>
      </w:r>
      <w:r w:rsidR="00C827DF">
        <w:rPr>
          <w:rFonts w:ascii="Times New Roman" w:eastAsia="Calibri" w:hAnsi="Times New Roman" w:cs="Times New Roman"/>
          <w:bCs/>
          <w:sz w:val="24"/>
          <w:szCs w:val="24"/>
        </w:rPr>
        <w:t xml:space="preserve"> Reyes Orozco del fondo de Jalisco para el Fomento Empresarial.</w:t>
      </w:r>
    </w:p>
    <w:p w14:paraId="484DE110" w14:textId="22676F34" w:rsidR="00C827DF" w:rsidRDefault="00003574" w:rsidP="0089797A">
      <w:pPr>
        <w:spacing w:after="0" w:line="360" w:lineRule="auto"/>
        <w:jc w:val="both"/>
        <w:rPr>
          <w:rFonts w:ascii="Times New Roman" w:eastAsia="Calibri" w:hAnsi="Times New Roman" w:cs="Times New Roman"/>
          <w:bCs/>
          <w:sz w:val="24"/>
          <w:szCs w:val="24"/>
        </w:rPr>
      </w:pPr>
      <w:r w:rsidRPr="006A31E5">
        <w:rPr>
          <w:rFonts w:ascii="Times New Roman" w:eastAsia="Calibri" w:hAnsi="Times New Roman" w:cs="Times New Roman"/>
          <w:bCs/>
          <w:sz w:val="24"/>
          <w:szCs w:val="24"/>
        </w:rPr>
        <w:t>4</w:t>
      </w:r>
      <w:r w:rsidR="00C82C75" w:rsidRPr="006A31E5">
        <w:rPr>
          <w:rFonts w:ascii="Times New Roman" w:eastAsia="Calibri" w:hAnsi="Times New Roman" w:cs="Times New Roman"/>
          <w:bCs/>
          <w:sz w:val="24"/>
          <w:szCs w:val="24"/>
        </w:rPr>
        <w:t>.-</w:t>
      </w:r>
      <w:r w:rsidR="00C827DF">
        <w:rPr>
          <w:rFonts w:ascii="Times New Roman" w:eastAsia="Calibri" w:hAnsi="Times New Roman" w:cs="Times New Roman"/>
          <w:bCs/>
          <w:sz w:val="24"/>
          <w:szCs w:val="24"/>
        </w:rPr>
        <w:t xml:space="preserve">Asuntos Generales </w:t>
      </w:r>
    </w:p>
    <w:p w14:paraId="588B3894" w14:textId="50F980D0" w:rsidR="00C82C75" w:rsidRPr="006A31E5" w:rsidRDefault="00C82C75" w:rsidP="0089797A">
      <w:pPr>
        <w:spacing w:after="0" w:line="360" w:lineRule="auto"/>
        <w:jc w:val="both"/>
        <w:rPr>
          <w:rFonts w:ascii="Times New Roman" w:eastAsia="Calibri" w:hAnsi="Times New Roman" w:cs="Times New Roman"/>
          <w:bCs/>
          <w:sz w:val="24"/>
          <w:szCs w:val="24"/>
        </w:rPr>
      </w:pPr>
      <w:r w:rsidRPr="006A31E5">
        <w:rPr>
          <w:rFonts w:ascii="Times New Roman" w:eastAsia="Calibri" w:hAnsi="Times New Roman" w:cs="Times New Roman"/>
          <w:bCs/>
          <w:sz w:val="24"/>
          <w:szCs w:val="24"/>
        </w:rPr>
        <w:t xml:space="preserve"> </w:t>
      </w:r>
      <w:r w:rsidR="001C2AB7">
        <w:rPr>
          <w:rFonts w:ascii="Times New Roman" w:eastAsia="Calibri" w:hAnsi="Times New Roman" w:cs="Times New Roman"/>
          <w:bCs/>
          <w:sz w:val="24"/>
          <w:szCs w:val="24"/>
        </w:rPr>
        <w:t>5.-</w:t>
      </w:r>
      <w:r w:rsidRPr="006A31E5">
        <w:rPr>
          <w:rFonts w:ascii="Times New Roman" w:eastAsia="Calibri" w:hAnsi="Times New Roman" w:cs="Times New Roman"/>
          <w:bCs/>
          <w:sz w:val="24"/>
          <w:szCs w:val="24"/>
        </w:rPr>
        <w:t>Clausura de la Sesión.</w:t>
      </w:r>
    </w:p>
    <w:p w14:paraId="70067D6C" w14:textId="77777777" w:rsidR="00C82C75" w:rsidRPr="006A31E5" w:rsidRDefault="00C82C75" w:rsidP="0089797A">
      <w:pPr>
        <w:spacing w:after="0" w:line="360" w:lineRule="auto"/>
        <w:jc w:val="both"/>
        <w:rPr>
          <w:rFonts w:ascii="Times New Roman" w:eastAsia="Calibri" w:hAnsi="Times New Roman" w:cs="Times New Roman"/>
          <w:sz w:val="24"/>
          <w:szCs w:val="24"/>
        </w:rPr>
      </w:pPr>
    </w:p>
    <w:p w14:paraId="44069B82" w14:textId="497CED5A" w:rsidR="00C82C75" w:rsidRPr="006A31E5" w:rsidRDefault="00C82C75" w:rsidP="0089797A">
      <w:pPr>
        <w:spacing w:after="0" w:line="360" w:lineRule="auto"/>
        <w:jc w:val="both"/>
        <w:rPr>
          <w:rFonts w:ascii="Times New Roman" w:eastAsia="Arial" w:hAnsi="Times New Roman" w:cs="Times New Roman"/>
          <w:color w:val="000000"/>
          <w:sz w:val="24"/>
          <w:szCs w:val="24"/>
          <w:lang w:eastAsia="es-MX"/>
        </w:rPr>
      </w:pPr>
      <w:r w:rsidRPr="006A31E5">
        <w:rPr>
          <w:rFonts w:ascii="Times New Roman" w:eastAsia="Calibri" w:hAnsi="Times New Roman" w:cs="Times New Roman"/>
          <w:sz w:val="24"/>
          <w:szCs w:val="24"/>
        </w:rPr>
        <w:t>Conociendo el contenido de</w:t>
      </w:r>
      <w:r w:rsidR="00003574" w:rsidRPr="006A31E5">
        <w:rPr>
          <w:rFonts w:ascii="Times New Roman" w:eastAsia="Calibri" w:hAnsi="Times New Roman" w:cs="Times New Roman"/>
          <w:sz w:val="24"/>
          <w:szCs w:val="24"/>
        </w:rPr>
        <w:t xml:space="preserve"> </w:t>
      </w:r>
      <w:r w:rsidRPr="006A31E5">
        <w:rPr>
          <w:rFonts w:ascii="Times New Roman" w:eastAsia="Calibri" w:hAnsi="Times New Roman" w:cs="Times New Roman"/>
          <w:sz w:val="24"/>
          <w:szCs w:val="24"/>
        </w:rPr>
        <w:t>l</w:t>
      </w:r>
      <w:r w:rsidR="00003574" w:rsidRPr="006A31E5">
        <w:rPr>
          <w:rFonts w:ascii="Times New Roman" w:eastAsia="Calibri" w:hAnsi="Times New Roman" w:cs="Times New Roman"/>
          <w:sz w:val="24"/>
          <w:szCs w:val="24"/>
        </w:rPr>
        <w:t>a</w:t>
      </w:r>
      <w:r w:rsidRPr="006A31E5">
        <w:rPr>
          <w:rFonts w:ascii="Times New Roman" w:eastAsia="Calibri" w:hAnsi="Times New Roman" w:cs="Times New Roman"/>
          <w:sz w:val="24"/>
          <w:szCs w:val="24"/>
        </w:rPr>
        <w:t xml:space="preserve"> orden del día, les pregunto </w:t>
      </w:r>
      <w:r w:rsidR="00F2425F" w:rsidRPr="006A31E5">
        <w:rPr>
          <w:rFonts w:ascii="Times New Roman" w:eastAsia="Calibri" w:hAnsi="Times New Roman" w:cs="Times New Roman"/>
          <w:sz w:val="24"/>
          <w:szCs w:val="24"/>
        </w:rPr>
        <w:t xml:space="preserve">a mis compañeros </w:t>
      </w:r>
      <w:r w:rsidRPr="006A31E5">
        <w:rPr>
          <w:rFonts w:ascii="Times New Roman" w:eastAsia="Calibri" w:hAnsi="Times New Roman" w:cs="Times New Roman"/>
          <w:sz w:val="24"/>
          <w:szCs w:val="24"/>
        </w:rPr>
        <w:t>si es de aprobarse, favor de manifestarlo</w:t>
      </w:r>
      <w:r w:rsidRPr="006A31E5">
        <w:rPr>
          <w:rFonts w:ascii="Times New Roman" w:eastAsia="Arial" w:hAnsi="Times New Roman" w:cs="Times New Roman"/>
          <w:color w:val="000000"/>
          <w:sz w:val="24"/>
          <w:szCs w:val="24"/>
          <w:lang w:eastAsia="es-MX"/>
        </w:rPr>
        <w:t xml:space="preserve"> levantando </w:t>
      </w:r>
      <w:r w:rsidR="00F2425F" w:rsidRPr="006A31E5">
        <w:rPr>
          <w:rFonts w:ascii="Times New Roman" w:eastAsia="Arial" w:hAnsi="Times New Roman" w:cs="Times New Roman"/>
          <w:color w:val="000000"/>
          <w:sz w:val="24"/>
          <w:szCs w:val="24"/>
          <w:lang w:eastAsia="es-MX"/>
        </w:rPr>
        <w:t>su</w:t>
      </w:r>
      <w:r w:rsidRPr="006A31E5">
        <w:rPr>
          <w:rFonts w:ascii="Times New Roman" w:eastAsia="Arial" w:hAnsi="Times New Roman" w:cs="Times New Roman"/>
          <w:color w:val="000000"/>
          <w:sz w:val="24"/>
          <w:szCs w:val="24"/>
          <w:lang w:eastAsia="es-MX"/>
        </w:rPr>
        <w:t xml:space="preserve"> mano.</w:t>
      </w:r>
    </w:p>
    <w:p w14:paraId="4C88AD0E" w14:textId="77777777" w:rsidR="00C82C75" w:rsidRPr="006A31E5" w:rsidRDefault="00C82C75" w:rsidP="0089797A">
      <w:pPr>
        <w:spacing w:after="0" w:line="360" w:lineRule="auto"/>
        <w:jc w:val="both"/>
        <w:rPr>
          <w:rFonts w:ascii="Times New Roman" w:eastAsia="Calibri" w:hAnsi="Times New Roman" w:cs="Times New Roman"/>
          <w:sz w:val="24"/>
          <w:szCs w:val="24"/>
        </w:rPr>
      </w:pPr>
    </w:p>
    <w:p w14:paraId="3263E254" w14:textId="0A8C6F65" w:rsidR="00C82C75" w:rsidRPr="006A31E5" w:rsidRDefault="00C82C75" w:rsidP="0089797A">
      <w:pPr>
        <w:spacing w:after="0" w:line="360" w:lineRule="auto"/>
        <w:contextualSpacing/>
        <w:jc w:val="both"/>
        <w:rPr>
          <w:rFonts w:ascii="Times New Roman" w:eastAsia="Calibri" w:hAnsi="Times New Roman" w:cs="Times New Roman"/>
          <w:bCs/>
          <w:sz w:val="24"/>
          <w:szCs w:val="24"/>
        </w:rPr>
      </w:pPr>
      <w:bookmarkStart w:id="1" w:name="_Hlk117166580"/>
      <w:r w:rsidRPr="006A31E5">
        <w:rPr>
          <w:rFonts w:ascii="Times New Roman" w:eastAsia="Calibri" w:hAnsi="Times New Roman" w:cs="Times New Roman"/>
          <w:b/>
          <w:sz w:val="24"/>
          <w:szCs w:val="24"/>
        </w:rPr>
        <w:t xml:space="preserve">Aprobado </w:t>
      </w:r>
      <w:r w:rsidR="001C2AB7">
        <w:rPr>
          <w:rFonts w:ascii="Times New Roman" w:eastAsia="Calibri" w:hAnsi="Times New Roman" w:cs="Times New Roman"/>
          <w:bCs/>
          <w:sz w:val="24"/>
          <w:szCs w:val="24"/>
        </w:rPr>
        <w:t xml:space="preserve">8 </w:t>
      </w:r>
      <w:r w:rsidRPr="006A31E5">
        <w:rPr>
          <w:rFonts w:ascii="Times New Roman" w:eastAsia="Calibri" w:hAnsi="Times New Roman" w:cs="Times New Roman"/>
          <w:bCs/>
          <w:sz w:val="24"/>
          <w:szCs w:val="24"/>
        </w:rPr>
        <w:t>integrantes.</w:t>
      </w:r>
    </w:p>
    <w:bookmarkEnd w:id="1"/>
    <w:p w14:paraId="3CEE8E1A" w14:textId="77777777" w:rsidR="00C82C75" w:rsidRPr="006A31E5" w:rsidRDefault="00C82C75" w:rsidP="0089797A">
      <w:pPr>
        <w:spacing w:after="0" w:line="360" w:lineRule="auto"/>
        <w:jc w:val="both"/>
        <w:rPr>
          <w:rFonts w:ascii="Times New Roman" w:eastAsia="Calibri" w:hAnsi="Times New Roman" w:cs="Times New Roman"/>
          <w:sz w:val="24"/>
          <w:szCs w:val="24"/>
        </w:rPr>
      </w:pPr>
    </w:p>
    <w:p w14:paraId="5D83C456" w14:textId="3191BBAB" w:rsidR="00903153" w:rsidRDefault="001C2AB7" w:rsidP="0089797A">
      <w:pPr>
        <w:spacing w:after="0" w:line="360" w:lineRule="auto"/>
        <w:contextualSpacing/>
        <w:jc w:val="both"/>
        <w:rPr>
          <w:rFonts w:ascii="Times New Roman" w:eastAsia="Arial" w:hAnsi="Times New Roman" w:cs="Times New Roman"/>
          <w:sz w:val="24"/>
          <w:szCs w:val="24"/>
          <w:lang w:eastAsia="es-MX"/>
        </w:rPr>
      </w:pPr>
      <w:r>
        <w:rPr>
          <w:rFonts w:ascii="Times New Roman" w:eastAsia="Arial" w:hAnsi="Times New Roman" w:cs="Times New Roman"/>
          <w:sz w:val="24"/>
          <w:szCs w:val="24"/>
          <w:lang w:eastAsia="es-MX"/>
        </w:rPr>
        <w:t>Respecto al número</w:t>
      </w:r>
      <w:r w:rsidR="00F2425F" w:rsidRPr="006A31E5">
        <w:rPr>
          <w:rFonts w:ascii="Times New Roman" w:eastAsia="Arial" w:hAnsi="Times New Roman" w:cs="Times New Roman"/>
          <w:sz w:val="24"/>
          <w:szCs w:val="24"/>
          <w:lang w:eastAsia="es-MX"/>
        </w:rPr>
        <w:t xml:space="preserve"> tercer </w:t>
      </w:r>
      <w:r>
        <w:rPr>
          <w:rFonts w:ascii="Times New Roman" w:eastAsia="Arial" w:hAnsi="Times New Roman" w:cs="Times New Roman"/>
          <w:sz w:val="24"/>
          <w:szCs w:val="24"/>
          <w:lang w:eastAsia="es-MX"/>
        </w:rPr>
        <w:t xml:space="preserve">punto </w:t>
      </w:r>
      <w:r w:rsidRPr="006A31E5">
        <w:rPr>
          <w:rFonts w:ascii="Times New Roman" w:eastAsia="Arial" w:hAnsi="Times New Roman" w:cs="Times New Roman"/>
          <w:sz w:val="24"/>
          <w:szCs w:val="24"/>
          <w:lang w:eastAsia="es-MX"/>
        </w:rPr>
        <w:t>de</w:t>
      </w:r>
      <w:r w:rsidR="00F2425F" w:rsidRPr="006A31E5">
        <w:rPr>
          <w:rFonts w:ascii="Times New Roman" w:eastAsia="Arial" w:hAnsi="Times New Roman" w:cs="Times New Roman"/>
          <w:sz w:val="24"/>
          <w:szCs w:val="24"/>
          <w:lang w:eastAsia="es-MX"/>
        </w:rPr>
        <w:t xml:space="preserve"> la orden del </w:t>
      </w:r>
      <w:r w:rsidR="00391D97" w:rsidRPr="006A31E5">
        <w:rPr>
          <w:rFonts w:ascii="Times New Roman" w:eastAsia="Arial" w:hAnsi="Times New Roman" w:cs="Times New Roman"/>
          <w:sz w:val="24"/>
          <w:szCs w:val="24"/>
          <w:lang w:eastAsia="es-MX"/>
        </w:rPr>
        <w:t xml:space="preserve">día </w:t>
      </w:r>
      <w:r w:rsidR="00391D97">
        <w:rPr>
          <w:rFonts w:ascii="Times New Roman" w:eastAsia="Arial" w:hAnsi="Times New Roman" w:cs="Times New Roman"/>
          <w:sz w:val="24"/>
          <w:szCs w:val="24"/>
          <w:lang w:eastAsia="es-MX"/>
        </w:rPr>
        <w:t xml:space="preserve">dejamos pues abierto si lo permiten la integración del compañero de fojal. </w:t>
      </w:r>
    </w:p>
    <w:p w14:paraId="0C5551DA" w14:textId="77777777" w:rsidR="00D97B8B" w:rsidRDefault="00D97B8B" w:rsidP="0089797A">
      <w:pPr>
        <w:spacing w:after="0" w:line="360" w:lineRule="auto"/>
        <w:contextualSpacing/>
        <w:jc w:val="both"/>
        <w:rPr>
          <w:rFonts w:ascii="Times New Roman" w:eastAsia="Arial" w:hAnsi="Times New Roman" w:cs="Times New Roman"/>
          <w:sz w:val="24"/>
          <w:szCs w:val="24"/>
          <w:lang w:eastAsia="es-MX"/>
        </w:rPr>
      </w:pPr>
    </w:p>
    <w:p w14:paraId="3D2830E1" w14:textId="3BD37991" w:rsidR="00D97B8B" w:rsidRDefault="00D97B8B" w:rsidP="0089797A">
      <w:pPr>
        <w:spacing w:after="0" w:line="360" w:lineRule="auto"/>
        <w:contextualSpacing/>
        <w:jc w:val="both"/>
        <w:rPr>
          <w:rFonts w:ascii="Times New Roman" w:eastAsia="Arial" w:hAnsi="Times New Roman" w:cs="Times New Roman"/>
          <w:sz w:val="24"/>
          <w:szCs w:val="24"/>
          <w:lang w:eastAsia="es-MX"/>
        </w:rPr>
      </w:pPr>
      <w:r>
        <w:rPr>
          <w:rFonts w:ascii="Times New Roman" w:eastAsia="Arial" w:hAnsi="Times New Roman" w:cs="Times New Roman"/>
          <w:sz w:val="24"/>
          <w:szCs w:val="24"/>
          <w:lang w:eastAsia="es-MX"/>
        </w:rPr>
        <w:t>Que nos dará una explicación, ya que lo estuvimos visitando en días pasados</w:t>
      </w:r>
      <w:r w:rsidR="00966822">
        <w:rPr>
          <w:rFonts w:ascii="Times New Roman" w:eastAsia="Arial" w:hAnsi="Times New Roman" w:cs="Times New Roman"/>
          <w:sz w:val="24"/>
          <w:szCs w:val="24"/>
          <w:lang w:eastAsia="es-MX"/>
        </w:rPr>
        <w:t xml:space="preserve"> y  traemos unos temas interesantes sobre todo para el tema de comercio pero lo más importante la capacitación para </w:t>
      </w:r>
      <w:r w:rsidR="008117FD">
        <w:rPr>
          <w:rFonts w:ascii="Times New Roman" w:eastAsia="Arial" w:hAnsi="Times New Roman" w:cs="Times New Roman"/>
          <w:sz w:val="24"/>
          <w:szCs w:val="24"/>
          <w:lang w:eastAsia="es-MX"/>
        </w:rPr>
        <w:t xml:space="preserve">los comerciantes para mostrarles el </w:t>
      </w:r>
      <w:r w:rsidR="004B0FAA">
        <w:rPr>
          <w:rFonts w:ascii="Times New Roman" w:eastAsia="Arial" w:hAnsi="Times New Roman" w:cs="Times New Roman"/>
          <w:sz w:val="24"/>
          <w:szCs w:val="24"/>
          <w:lang w:eastAsia="es-MX"/>
        </w:rPr>
        <w:t>cómo</w:t>
      </w:r>
      <w:r w:rsidR="008117FD">
        <w:rPr>
          <w:rFonts w:ascii="Times New Roman" w:eastAsia="Arial" w:hAnsi="Times New Roman" w:cs="Times New Roman"/>
          <w:sz w:val="24"/>
          <w:szCs w:val="24"/>
          <w:lang w:eastAsia="es-MX"/>
        </w:rPr>
        <w:t xml:space="preserve"> poder administrar y como llevar contablemente todos los trabajos de sus pequeños negocios, en este punto lo dejamos, quisiera brincar si me lo permiten que acudimos </w:t>
      </w:r>
      <w:r w:rsidR="00F12E2F">
        <w:rPr>
          <w:rFonts w:ascii="Times New Roman" w:eastAsia="Arial" w:hAnsi="Times New Roman" w:cs="Times New Roman"/>
          <w:sz w:val="24"/>
          <w:szCs w:val="24"/>
          <w:lang w:eastAsia="es-MX"/>
        </w:rPr>
        <w:t xml:space="preserve">también  el presidente de la unión de comerciantes del Mercado de Abastos, El medico Javier Zaragoza Loera de la UCMA se acordó con el </w:t>
      </w:r>
      <w:r w:rsidR="00DC036E">
        <w:rPr>
          <w:rFonts w:ascii="Times New Roman" w:eastAsia="Arial" w:hAnsi="Times New Roman" w:cs="Times New Roman"/>
          <w:sz w:val="24"/>
          <w:szCs w:val="24"/>
          <w:lang w:eastAsia="es-MX"/>
        </w:rPr>
        <w:t xml:space="preserve">celebrar un convenio de colaboración, previa aprobación de la iniciativa del Pleno, por lo cual va </w:t>
      </w:r>
      <w:r w:rsidR="001F2ACA">
        <w:rPr>
          <w:rFonts w:ascii="Times New Roman" w:eastAsia="Arial" w:hAnsi="Times New Roman" w:cs="Times New Roman"/>
          <w:sz w:val="24"/>
          <w:szCs w:val="24"/>
          <w:lang w:eastAsia="es-MX"/>
        </w:rPr>
        <w:t>sea</w:t>
      </w:r>
      <w:r w:rsidR="00DC036E">
        <w:rPr>
          <w:rFonts w:ascii="Times New Roman" w:eastAsia="Arial" w:hAnsi="Times New Roman" w:cs="Times New Roman"/>
          <w:sz w:val="24"/>
          <w:szCs w:val="24"/>
          <w:lang w:eastAsia="es-MX"/>
        </w:rPr>
        <w:t xml:space="preserve"> importante reunirnos, previo a esto para informarles en que </w:t>
      </w:r>
      <w:r w:rsidR="001F2ACA">
        <w:rPr>
          <w:rFonts w:ascii="Times New Roman" w:eastAsia="Arial" w:hAnsi="Times New Roman" w:cs="Times New Roman"/>
          <w:sz w:val="24"/>
          <w:szCs w:val="24"/>
          <w:lang w:eastAsia="es-MX"/>
        </w:rPr>
        <w:t>consiste</w:t>
      </w:r>
      <w:r w:rsidR="00DC036E">
        <w:rPr>
          <w:rFonts w:ascii="Times New Roman" w:eastAsia="Arial" w:hAnsi="Times New Roman" w:cs="Times New Roman"/>
          <w:sz w:val="24"/>
          <w:szCs w:val="24"/>
          <w:lang w:eastAsia="es-MX"/>
        </w:rPr>
        <w:t xml:space="preserve"> esta convenio y para </w:t>
      </w:r>
      <w:r w:rsidR="00A96ADC">
        <w:rPr>
          <w:rFonts w:ascii="Times New Roman" w:eastAsia="Arial" w:hAnsi="Times New Roman" w:cs="Times New Roman"/>
          <w:sz w:val="24"/>
          <w:szCs w:val="24"/>
          <w:lang w:eastAsia="es-MX"/>
        </w:rPr>
        <w:t>poderlo</w:t>
      </w:r>
      <w:r w:rsidR="00DC036E">
        <w:rPr>
          <w:rFonts w:ascii="Times New Roman" w:eastAsia="Arial" w:hAnsi="Times New Roman" w:cs="Times New Roman"/>
          <w:sz w:val="24"/>
          <w:szCs w:val="24"/>
          <w:lang w:eastAsia="es-MX"/>
        </w:rPr>
        <w:t xml:space="preserve"> meter como iniciativa todo en bienestar ya que tenemos 24 mil unidades económicas en el municipio de las cuales 1200 son de mercados que es donde van </w:t>
      </w:r>
      <w:r w:rsidR="004B0FAA">
        <w:rPr>
          <w:rFonts w:ascii="Times New Roman" w:eastAsia="Arial" w:hAnsi="Times New Roman" w:cs="Times New Roman"/>
          <w:sz w:val="24"/>
          <w:szCs w:val="24"/>
          <w:lang w:eastAsia="es-MX"/>
        </w:rPr>
        <w:t>más</w:t>
      </w:r>
      <w:r w:rsidR="00DC036E">
        <w:rPr>
          <w:rFonts w:ascii="Times New Roman" w:eastAsia="Arial" w:hAnsi="Times New Roman" w:cs="Times New Roman"/>
          <w:sz w:val="24"/>
          <w:szCs w:val="24"/>
          <w:lang w:eastAsia="es-MX"/>
        </w:rPr>
        <w:t xml:space="preserve"> </w:t>
      </w:r>
      <w:r w:rsidR="001F2ACA">
        <w:rPr>
          <w:rFonts w:ascii="Times New Roman" w:eastAsia="Arial" w:hAnsi="Times New Roman" w:cs="Times New Roman"/>
          <w:sz w:val="24"/>
          <w:szCs w:val="24"/>
          <w:lang w:eastAsia="es-MX"/>
        </w:rPr>
        <w:t xml:space="preserve">enfocado este proyecto, tenemos 1400 en tianguis comerciantes y el resto es de espacios abiertos, pero creo que si </w:t>
      </w:r>
      <w:r w:rsidR="004B0FAA">
        <w:rPr>
          <w:rFonts w:ascii="Times New Roman" w:eastAsia="Arial" w:hAnsi="Times New Roman" w:cs="Times New Roman"/>
          <w:sz w:val="24"/>
          <w:szCs w:val="24"/>
          <w:lang w:eastAsia="es-MX"/>
        </w:rPr>
        <w:t>sería</w:t>
      </w:r>
      <w:r w:rsidR="001F2ACA">
        <w:rPr>
          <w:rFonts w:ascii="Times New Roman" w:eastAsia="Arial" w:hAnsi="Times New Roman" w:cs="Times New Roman"/>
          <w:sz w:val="24"/>
          <w:szCs w:val="24"/>
          <w:lang w:eastAsia="es-MX"/>
        </w:rPr>
        <w:t xml:space="preserve"> un buen inicio, si me lo permiten y como equipo de esta comisión para  empezar a darles un poco de luz en lo que ya tiene después d todo en pandemia</w:t>
      </w:r>
      <w:r w:rsidR="00A96ADC">
        <w:rPr>
          <w:rFonts w:ascii="Times New Roman" w:eastAsia="Arial" w:hAnsi="Times New Roman" w:cs="Times New Roman"/>
          <w:sz w:val="24"/>
          <w:szCs w:val="24"/>
          <w:lang w:eastAsia="es-MX"/>
        </w:rPr>
        <w:t xml:space="preserve"> </w:t>
      </w:r>
      <w:r w:rsidR="00A96ADC">
        <w:rPr>
          <w:rFonts w:ascii="Times New Roman" w:eastAsia="Arial" w:hAnsi="Times New Roman" w:cs="Times New Roman"/>
          <w:sz w:val="24"/>
          <w:szCs w:val="24"/>
          <w:lang w:eastAsia="es-MX"/>
        </w:rPr>
        <w:lastRenderedPageBreak/>
        <w:t xml:space="preserve">por lo mismo por lo que los comentaba </w:t>
      </w:r>
      <w:r w:rsidR="006A00D9">
        <w:rPr>
          <w:rFonts w:ascii="Times New Roman" w:eastAsia="Arial" w:hAnsi="Times New Roman" w:cs="Times New Roman"/>
          <w:sz w:val="24"/>
          <w:szCs w:val="24"/>
          <w:lang w:eastAsia="es-MX"/>
        </w:rPr>
        <w:t>se podrá realizar una mesa de trabajo por los grupos especializados de la UCMA en este caso como es lo del jitomate la cebolla</w:t>
      </w:r>
    </w:p>
    <w:p w14:paraId="50ABE7A1" w14:textId="77777777" w:rsidR="00391D97" w:rsidRPr="006A31E5" w:rsidRDefault="00391D97" w:rsidP="0089797A">
      <w:pPr>
        <w:spacing w:after="0" w:line="360" w:lineRule="auto"/>
        <w:contextualSpacing/>
        <w:jc w:val="both"/>
        <w:rPr>
          <w:rFonts w:ascii="Times New Roman" w:eastAsia="Calibri" w:hAnsi="Times New Roman" w:cs="Times New Roman"/>
          <w:b/>
          <w:sz w:val="24"/>
          <w:szCs w:val="24"/>
        </w:rPr>
      </w:pPr>
    </w:p>
    <w:p w14:paraId="1B9C4E95" w14:textId="6F4245BC" w:rsidR="00F2425F" w:rsidRPr="006A31E5" w:rsidRDefault="00F2425F" w:rsidP="0089797A">
      <w:pPr>
        <w:spacing w:after="0" w:line="360" w:lineRule="auto"/>
        <w:jc w:val="both"/>
        <w:rPr>
          <w:rFonts w:ascii="Times New Roman" w:eastAsia="Calibri" w:hAnsi="Times New Roman" w:cs="Times New Roman"/>
          <w:bCs/>
          <w:sz w:val="24"/>
          <w:szCs w:val="24"/>
        </w:rPr>
      </w:pPr>
      <w:r w:rsidRPr="006A31E5">
        <w:rPr>
          <w:rFonts w:ascii="Times New Roman" w:eastAsia="Calibri" w:hAnsi="Times New Roman" w:cs="Times New Roman"/>
          <w:bCs/>
          <w:sz w:val="24"/>
          <w:szCs w:val="24"/>
        </w:rPr>
        <w:t xml:space="preserve">Bien nada más comentarles aquí en asuntos generales que para la próxima sesión que invitemos al Arquitecto Naranjo para ver lo </w:t>
      </w:r>
      <w:r w:rsidR="004B0FAA" w:rsidRPr="006A31E5">
        <w:rPr>
          <w:rFonts w:ascii="Times New Roman" w:eastAsia="Calibri" w:hAnsi="Times New Roman" w:cs="Times New Roman"/>
          <w:bCs/>
          <w:sz w:val="24"/>
          <w:szCs w:val="24"/>
        </w:rPr>
        <w:t>del</w:t>
      </w:r>
      <w:r w:rsidRPr="006A31E5">
        <w:rPr>
          <w:rFonts w:ascii="Times New Roman" w:eastAsia="Calibri" w:hAnsi="Times New Roman" w:cs="Times New Roman"/>
          <w:bCs/>
          <w:sz w:val="24"/>
          <w:szCs w:val="24"/>
        </w:rPr>
        <w:t xml:space="preserve"> mercado de los avances que casi va a estar por concluido los avances del mercado.</w:t>
      </w:r>
    </w:p>
    <w:p w14:paraId="328D8AB9" w14:textId="3CC03F08" w:rsidR="00F2425F" w:rsidRPr="006A31E5" w:rsidRDefault="00F2425F" w:rsidP="0089797A">
      <w:pPr>
        <w:spacing w:after="0" w:line="360" w:lineRule="auto"/>
        <w:jc w:val="both"/>
        <w:rPr>
          <w:rFonts w:ascii="Times New Roman" w:eastAsia="Calibri" w:hAnsi="Times New Roman" w:cs="Times New Roman"/>
          <w:bCs/>
          <w:sz w:val="24"/>
          <w:szCs w:val="24"/>
        </w:rPr>
      </w:pPr>
      <w:r w:rsidRPr="006A31E5">
        <w:rPr>
          <w:rFonts w:ascii="Times New Roman" w:eastAsia="Calibri" w:hAnsi="Times New Roman" w:cs="Times New Roman"/>
          <w:bCs/>
          <w:sz w:val="24"/>
          <w:szCs w:val="24"/>
        </w:rPr>
        <w:t>Bien y en votación por favor manifestando levantando su mano.</w:t>
      </w:r>
    </w:p>
    <w:p w14:paraId="363EF91D" w14:textId="32693BE6" w:rsidR="00F2425F" w:rsidRPr="006A31E5" w:rsidRDefault="00F2425F" w:rsidP="0089797A">
      <w:pPr>
        <w:spacing w:after="0" w:line="360" w:lineRule="auto"/>
        <w:jc w:val="both"/>
        <w:rPr>
          <w:rFonts w:ascii="Times New Roman" w:eastAsia="Calibri" w:hAnsi="Times New Roman" w:cs="Times New Roman"/>
          <w:bCs/>
          <w:sz w:val="24"/>
          <w:szCs w:val="24"/>
        </w:rPr>
      </w:pPr>
      <w:r w:rsidRPr="006A31E5">
        <w:rPr>
          <w:rFonts w:ascii="Times New Roman" w:eastAsia="Calibri" w:hAnsi="Times New Roman" w:cs="Times New Roman"/>
          <w:bCs/>
          <w:sz w:val="24"/>
          <w:szCs w:val="24"/>
        </w:rPr>
        <w:t xml:space="preserve">Bien y en el último punto una vez agotando lo de la orden del día doy por concluida la Sesión de la Comisión </w:t>
      </w:r>
      <w:proofErr w:type="gramStart"/>
      <w:r w:rsidRPr="006A31E5">
        <w:rPr>
          <w:rFonts w:ascii="Times New Roman" w:eastAsia="Calibri" w:hAnsi="Times New Roman" w:cs="Times New Roman"/>
          <w:bCs/>
          <w:sz w:val="24"/>
          <w:szCs w:val="24"/>
        </w:rPr>
        <w:t>Edilicia</w:t>
      </w:r>
      <w:proofErr w:type="gramEnd"/>
      <w:r w:rsidRPr="006A31E5">
        <w:rPr>
          <w:rFonts w:ascii="Times New Roman" w:eastAsia="Calibri" w:hAnsi="Times New Roman" w:cs="Times New Roman"/>
          <w:bCs/>
          <w:sz w:val="24"/>
          <w:szCs w:val="24"/>
        </w:rPr>
        <w:t xml:space="preserve"> de Tianguis, Mercados y Espacios Abierto siendo las 12:</w:t>
      </w:r>
      <w:r w:rsidR="00CA719E" w:rsidRPr="006A31E5">
        <w:rPr>
          <w:rFonts w:ascii="Times New Roman" w:eastAsia="Calibri" w:hAnsi="Times New Roman" w:cs="Times New Roman"/>
          <w:bCs/>
          <w:sz w:val="24"/>
          <w:szCs w:val="24"/>
        </w:rPr>
        <w:t>12 PM</w:t>
      </w:r>
      <w:r w:rsidRPr="006A31E5">
        <w:rPr>
          <w:rFonts w:ascii="Times New Roman" w:eastAsia="Calibri" w:hAnsi="Times New Roman" w:cs="Times New Roman"/>
          <w:bCs/>
          <w:sz w:val="24"/>
          <w:szCs w:val="24"/>
        </w:rPr>
        <w:t xml:space="preserve"> de este día 08 de Noviembre del 2022 declaro clausurada la sesión muchísimas gracias por su atención.</w:t>
      </w:r>
      <w:r w:rsidR="006A00D9">
        <w:rPr>
          <w:rFonts w:ascii="Times New Roman" w:eastAsia="Calibri" w:hAnsi="Times New Roman" w:cs="Times New Roman"/>
          <w:bCs/>
          <w:sz w:val="24"/>
          <w:szCs w:val="24"/>
        </w:rPr>
        <w:t xml:space="preserve"> En esta caso que son kilos diferentes en los mercados pero de ahí podemos empezar a platicar para ver quien  se puede incorporar en nuestro proyecto, que a grandes rasgos pues seria tener mejores precios, pero sobre todo tener mejor calidad</w:t>
      </w:r>
      <w:r w:rsidR="00842128">
        <w:rPr>
          <w:rFonts w:ascii="Times New Roman" w:eastAsia="Calibri" w:hAnsi="Times New Roman" w:cs="Times New Roman"/>
          <w:bCs/>
          <w:sz w:val="24"/>
          <w:szCs w:val="24"/>
        </w:rPr>
        <w:t>, no es lo mismo que un jitomate te dure tres días en tu mesa a que te dure nueve o diez días por la gran calidad y consistencia y la gran calidad de los mismos mejores precios y en un momento determinado en esa mesa en vez de ir  siete mil, cinco mil,  mil quinientas personas por los mismos productos, que bien organizados con los comerciantes , se pueda adquirir ellos les dan mas fluidez, una vez con esto ellos comentaban que también el crédito puede ser</w:t>
      </w:r>
      <w:r w:rsidR="00575661">
        <w:rPr>
          <w:rFonts w:ascii="Times New Roman" w:eastAsia="Calibri" w:hAnsi="Times New Roman" w:cs="Times New Roman"/>
          <w:bCs/>
          <w:sz w:val="24"/>
          <w:szCs w:val="24"/>
        </w:rPr>
        <w:t xml:space="preserve"> el compromiso de como va mas avanzando los trabajos de la adquisición de los  productos y de la misma </w:t>
      </w:r>
      <w:r w:rsidR="00575661">
        <w:rPr>
          <w:rFonts w:ascii="Times New Roman" w:eastAsia="Calibri" w:hAnsi="Times New Roman" w:cs="Times New Roman"/>
          <w:bCs/>
          <w:sz w:val="24"/>
          <w:szCs w:val="24"/>
        </w:rPr>
        <w:lastRenderedPageBreak/>
        <w:t xml:space="preserve">manera se acordó extender beneficios de la unión a favor de los locatarios  de los 12 mercados Municipales de San Pedro Tlaquepaque, algunos puntos que vimos fueron por ejemplo los seguros de los automóviles que por flotilla los adquieren </w:t>
      </w:r>
      <w:r w:rsidR="00FA1F2E">
        <w:rPr>
          <w:rFonts w:ascii="Times New Roman" w:eastAsia="Calibri" w:hAnsi="Times New Roman" w:cs="Times New Roman"/>
          <w:bCs/>
          <w:sz w:val="24"/>
          <w:szCs w:val="24"/>
        </w:rPr>
        <w:t>más</w:t>
      </w:r>
      <w:r w:rsidR="00575661">
        <w:rPr>
          <w:rFonts w:ascii="Times New Roman" w:eastAsia="Calibri" w:hAnsi="Times New Roman" w:cs="Times New Roman"/>
          <w:bCs/>
          <w:sz w:val="24"/>
          <w:szCs w:val="24"/>
        </w:rPr>
        <w:t xml:space="preserve"> baratos, las adquisición </w:t>
      </w:r>
      <w:r w:rsidR="00FA1F2E">
        <w:rPr>
          <w:rFonts w:ascii="Times New Roman" w:eastAsia="Calibri" w:hAnsi="Times New Roman" w:cs="Times New Roman"/>
          <w:bCs/>
          <w:sz w:val="24"/>
          <w:szCs w:val="24"/>
        </w:rPr>
        <w:t xml:space="preserve">como de las llantas , baterías etc., y una serie de cuatro beneficios y hacer una serie que tiene 24 beneficios y hacer una pequeña extensión por eso seria la extensión de ese convenio y pues suena interesante  y una vez mas con la experiencia de cado uno de ustedes compañeros para dejar algo mas interesante mas concreto, para hacerlo de gran utilidad y obviamente en la liquides  en la derrama económica del turismo quesea mas apreciado, en cuanto a imagen prontitud limpieza y sobre todo la gente va adquirir sus productos por que ve que son de calidad y obviamente invitar a los compañeros con su buena actitud, bien pues aquí brincaríamos por que veo que no llega </w:t>
      </w:r>
      <w:r w:rsidR="00701FFD">
        <w:rPr>
          <w:rFonts w:ascii="Times New Roman" w:eastAsia="Calibri" w:hAnsi="Times New Roman" w:cs="Times New Roman"/>
          <w:bCs/>
          <w:sz w:val="24"/>
          <w:szCs w:val="24"/>
        </w:rPr>
        <w:t xml:space="preserve">nuestro compañero </w:t>
      </w:r>
      <w:r w:rsidR="009228B2">
        <w:rPr>
          <w:rFonts w:ascii="Times New Roman" w:eastAsia="Calibri" w:hAnsi="Times New Roman" w:cs="Times New Roman"/>
          <w:bCs/>
          <w:sz w:val="24"/>
          <w:szCs w:val="24"/>
        </w:rPr>
        <w:t>entonces si me lo permiten podemos hacer una reunión posterior para que nos presente el informe  , por lo cual si me lo permiten nos vamos al punto numero asuntos generales si tienen algo que comentar compañeros Regidore Regidoras favor de levantar su mano para darles uso de la voz, bueno una vez agotado el orden del día del quinto punto doy por clausurada la Sesión de la Comisión Edilicia de Mercados Tianguis y Espacios Abiertos, siendo las 12:</w:t>
      </w:r>
      <w:r w:rsidR="00D24E4F">
        <w:rPr>
          <w:rFonts w:ascii="Times New Roman" w:eastAsia="Calibri" w:hAnsi="Times New Roman" w:cs="Times New Roman"/>
          <w:bCs/>
          <w:sz w:val="24"/>
          <w:szCs w:val="24"/>
        </w:rPr>
        <w:t xml:space="preserve">21 del día 02 de Diciembre del 2022 en Sala de Regidores, declaro </w:t>
      </w:r>
      <w:r w:rsidR="0040132D">
        <w:rPr>
          <w:rFonts w:ascii="Times New Roman" w:eastAsia="Calibri" w:hAnsi="Times New Roman" w:cs="Times New Roman"/>
          <w:bCs/>
          <w:sz w:val="24"/>
          <w:szCs w:val="24"/>
        </w:rPr>
        <w:t>c</w:t>
      </w:r>
      <w:r w:rsidR="00D24E4F">
        <w:rPr>
          <w:rFonts w:ascii="Times New Roman" w:eastAsia="Calibri" w:hAnsi="Times New Roman" w:cs="Times New Roman"/>
          <w:bCs/>
          <w:sz w:val="24"/>
          <w:szCs w:val="24"/>
        </w:rPr>
        <w:t>lausurada la Sesión.</w:t>
      </w:r>
    </w:p>
    <w:p w14:paraId="3B64EE5A" w14:textId="77777777" w:rsidR="00F2425F" w:rsidRPr="006A31E5" w:rsidRDefault="00F2425F" w:rsidP="0089797A">
      <w:pPr>
        <w:spacing w:after="0" w:line="360" w:lineRule="auto"/>
        <w:jc w:val="both"/>
        <w:rPr>
          <w:rFonts w:ascii="Times New Roman" w:eastAsia="Calibri" w:hAnsi="Times New Roman" w:cs="Times New Roman"/>
          <w:bCs/>
          <w:sz w:val="24"/>
          <w:szCs w:val="24"/>
        </w:rPr>
      </w:pPr>
    </w:p>
    <w:p w14:paraId="3C126CC1" w14:textId="77777777" w:rsidR="00D755BE" w:rsidRPr="006A31E5" w:rsidRDefault="00D755BE" w:rsidP="0089797A">
      <w:pPr>
        <w:spacing w:after="0" w:line="360" w:lineRule="auto"/>
        <w:jc w:val="center"/>
        <w:rPr>
          <w:rFonts w:ascii="Times New Roman" w:eastAsia="Arial" w:hAnsi="Times New Roman" w:cs="Times New Roman"/>
          <w:b/>
          <w:sz w:val="24"/>
          <w:szCs w:val="24"/>
        </w:rPr>
      </w:pPr>
    </w:p>
    <w:p w14:paraId="7DBEF89D" w14:textId="7B8D47F5" w:rsidR="003005A6" w:rsidRPr="006A31E5" w:rsidRDefault="003005A6" w:rsidP="0089797A">
      <w:pPr>
        <w:spacing w:after="0" w:line="360" w:lineRule="auto"/>
        <w:jc w:val="center"/>
        <w:rPr>
          <w:rFonts w:ascii="Times New Roman" w:eastAsia="Arial" w:hAnsi="Times New Roman" w:cs="Times New Roman"/>
          <w:b/>
          <w:sz w:val="24"/>
          <w:szCs w:val="24"/>
        </w:rPr>
      </w:pPr>
      <w:r w:rsidRPr="006A31E5">
        <w:rPr>
          <w:rFonts w:ascii="Times New Roman" w:eastAsia="Arial" w:hAnsi="Times New Roman" w:cs="Times New Roman"/>
          <w:b/>
          <w:sz w:val="24"/>
          <w:szCs w:val="24"/>
        </w:rPr>
        <w:lastRenderedPageBreak/>
        <w:t>ATENTAMENTE</w:t>
      </w:r>
    </w:p>
    <w:p w14:paraId="22549041" w14:textId="47597988" w:rsidR="003005A6" w:rsidRPr="006A31E5" w:rsidRDefault="003005A6" w:rsidP="0089797A">
      <w:pPr>
        <w:spacing w:after="0" w:line="360" w:lineRule="auto"/>
        <w:jc w:val="center"/>
        <w:rPr>
          <w:rFonts w:ascii="Times New Roman" w:eastAsia="Arial" w:hAnsi="Times New Roman" w:cs="Times New Roman"/>
          <w:b/>
          <w:sz w:val="24"/>
          <w:szCs w:val="24"/>
        </w:rPr>
      </w:pPr>
      <w:r w:rsidRPr="006A31E5">
        <w:rPr>
          <w:rFonts w:ascii="Times New Roman" w:eastAsia="Arial" w:hAnsi="Times New Roman" w:cs="Times New Roman"/>
          <w:b/>
          <w:sz w:val="24"/>
          <w:szCs w:val="24"/>
        </w:rPr>
        <w:t>S</w:t>
      </w:r>
      <w:r w:rsidRPr="006A31E5">
        <w:rPr>
          <w:rFonts w:ascii="Times New Roman" w:eastAsia="Arial" w:hAnsi="Times New Roman" w:cs="Times New Roman"/>
          <w:b/>
          <w:caps/>
          <w:sz w:val="24"/>
          <w:szCs w:val="24"/>
        </w:rPr>
        <w:t xml:space="preserve">an Pedro Tlaquepaque, Jalisco, </w:t>
      </w:r>
      <w:r w:rsidR="00F4552C">
        <w:rPr>
          <w:rFonts w:ascii="Times New Roman" w:eastAsia="Arial" w:hAnsi="Times New Roman" w:cs="Times New Roman"/>
          <w:b/>
          <w:caps/>
          <w:sz w:val="24"/>
          <w:szCs w:val="24"/>
        </w:rPr>
        <w:t>02</w:t>
      </w:r>
      <w:r w:rsidRPr="006A31E5">
        <w:rPr>
          <w:rFonts w:ascii="Times New Roman" w:eastAsia="Arial" w:hAnsi="Times New Roman" w:cs="Times New Roman"/>
          <w:b/>
          <w:caps/>
          <w:sz w:val="24"/>
          <w:szCs w:val="24"/>
        </w:rPr>
        <w:t xml:space="preserve"> de </w:t>
      </w:r>
      <w:r w:rsidR="00F4552C">
        <w:rPr>
          <w:rFonts w:ascii="Times New Roman" w:eastAsia="Arial" w:hAnsi="Times New Roman" w:cs="Times New Roman"/>
          <w:b/>
          <w:caps/>
          <w:sz w:val="24"/>
          <w:szCs w:val="24"/>
        </w:rPr>
        <w:t xml:space="preserve">diciemnbre </w:t>
      </w:r>
      <w:r w:rsidRPr="006A31E5">
        <w:rPr>
          <w:rFonts w:ascii="Times New Roman" w:eastAsia="Arial" w:hAnsi="Times New Roman" w:cs="Times New Roman"/>
          <w:b/>
          <w:caps/>
          <w:sz w:val="24"/>
          <w:szCs w:val="24"/>
        </w:rPr>
        <w:t>deL 2022.</w:t>
      </w:r>
    </w:p>
    <w:p w14:paraId="1C58C282" w14:textId="77777777" w:rsidR="003005A6" w:rsidRPr="006A31E5" w:rsidRDefault="003005A6" w:rsidP="0089797A">
      <w:pPr>
        <w:tabs>
          <w:tab w:val="left" w:pos="8364"/>
        </w:tabs>
        <w:spacing w:after="0" w:line="360" w:lineRule="auto"/>
        <w:jc w:val="center"/>
        <w:rPr>
          <w:rFonts w:ascii="Times New Roman" w:eastAsia="Calibri" w:hAnsi="Times New Roman" w:cs="Times New Roman"/>
          <w:sz w:val="24"/>
          <w:szCs w:val="24"/>
        </w:rPr>
      </w:pPr>
    </w:p>
    <w:p w14:paraId="0551238F" w14:textId="14CDD9ED" w:rsidR="00980FCE" w:rsidRPr="006A31E5" w:rsidRDefault="00980FCE" w:rsidP="0089797A">
      <w:pPr>
        <w:tabs>
          <w:tab w:val="left" w:pos="8364"/>
        </w:tabs>
        <w:spacing w:after="0" w:line="360" w:lineRule="auto"/>
        <w:jc w:val="center"/>
        <w:rPr>
          <w:rFonts w:ascii="Times New Roman" w:eastAsia="Calibri" w:hAnsi="Times New Roman" w:cs="Times New Roman"/>
          <w:sz w:val="24"/>
          <w:szCs w:val="24"/>
        </w:rPr>
      </w:pPr>
    </w:p>
    <w:p w14:paraId="1D5BD38E" w14:textId="77777777" w:rsidR="00980FCE" w:rsidRPr="006A31E5" w:rsidRDefault="00980FCE" w:rsidP="0089797A">
      <w:pPr>
        <w:tabs>
          <w:tab w:val="left" w:pos="8364"/>
        </w:tabs>
        <w:spacing w:after="0" w:line="360" w:lineRule="auto"/>
        <w:jc w:val="center"/>
        <w:rPr>
          <w:rFonts w:ascii="Times New Roman" w:eastAsia="Calibri" w:hAnsi="Times New Roman" w:cs="Times New Roman"/>
          <w:sz w:val="24"/>
          <w:szCs w:val="24"/>
        </w:rPr>
      </w:pPr>
    </w:p>
    <w:p w14:paraId="473FE8E7" w14:textId="37C63EA7" w:rsidR="003005A6" w:rsidRPr="006A31E5" w:rsidRDefault="003005A6" w:rsidP="0089797A">
      <w:pPr>
        <w:spacing w:after="0" w:line="360" w:lineRule="auto"/>
        <w:jc w:val="center"/>
        <w:rPr>
          <w:rFonts w:ascii="Times New Roman" w:eastAsia="Arial" w:hAnsi="Times New Roman" w:cs="Times New Roman"/>
          <w:b/>
          <w:sz w:val="24"/>
          <w:szCs w:val="24"/>
          <w:u w:val="single"/>
          <w:lang w:eastAsia="es-MX"/>
        </w:rPr>
      </w:pPr>
      <w:r w:rsidRPr="006A31E5">
        <w:rPr>
          <w:rFonts w:ascii="Times New Roman" w:eastAsia="Arial" w:hAnsi="Times New Roman" w:cs="Times New Roman"/>
          <w:b/>
          <w:sz w:val="24"/>
          <w:szCs w:val="24"/>
          <w:u w:val="single"/>
          <w:lang w:eastAsia="es-MX"/>
        </w:rPr>
        <w:t>INTEGRANTES DE LA COMISIÓN DE TIANGUIS, MERCADOS Y ESPACIOS ABIERTOS</w:t>
      </w:r>
    </w:p>
    <w:p w14:paraId="53AC112D" w14:textId="195AE879" w:rsidR="00C60121" w:rsidRPr="006A31E5" w:rsidRDefault="00C60121" w:rsidP="0089797A">
      <w:pPr>
        <w:jc w:val="center"/>
        <w:rPr>
          <w:rFonts w:ascii="Times New Roman" w:eastAsia="Calibri" w:hAnsi="Times New Roman" w:cs="Times New Roman"/>
          <w:sz w:val="24"/>
          <w:szCs w:val="24"/>
        </w:rPr>
      </w:pPr>
    </w:p>
    <w:p w14:paraId="4F953183" w14:textId="77777777" w:rsidR="00F2425F" w:rsidRPr="006A31E5" w:rsidRDefault="00F2425F" w:rsidP="0089797A">
      <w:pPr>
        <w:jc w:val="center"/>
        <w:rPr>
          <w:rFonts w:ascii="Times New Roman" w:eastAsia="Calibri" w:hAnsi="Times New Roman" w:cs="Times New Roman"/>
          <w:sz w:val="24"/>
          <w:szCs w:val="24"/>
        </w:rPr>
      </w:pPr>
    </w:p>
    <w:p w14:paraId="75BF44E0" w14:textId="77777777" w:rsidR="00C60468" w:rsidRPr="006A31E5" w:rsidRDefault="00C60468" w:rsidP="0089797A">
      <w:pPr>
        <w:spacing w:after="0" w:line="240" w:lineRule="auto"/>
        <w:jc w:val="center"/>
        <w:rPr>
          <w:rFonts w:ascii="Times New Roman" w:eastAsia="Calibri" w:hAnsi="Times New Roman" w:cs="Times New Roman"/>
          <w:b/>
          <w:sz w:val="24"/>
          <w:szCs w:val="24"/>
        </w:rPr>
      </w:pPr>
    </w:p>
    <w:p w14:paraId="45C2402F" w14:textId="77777777" w:rsidR="00C60468" w:rsidRPr="006A31E5" w:rsidRDefault="00C60468" w:rsidP="0089797A">
      <w:pPr>
        <w:spacing w:after="0" w:line="240" w:lineRule="auto"/>
        <w:jc w:val="center"/>
        <w:rPr>
          <w:rFonts w:ascii="Times New Roman" w:eastAsia="Calibri" w:hAnsi="Times New Roman" w:cs="Times New Roman"/>
          <w:b/>
          <w:bCs/>
          <w:sz w:val="24"/>
          <w:szCs w:val="24"/>
        </w:rPr>
      </w:pPr>
      <w:r w:rsidRPr="006A31E5">
        <w:rPr>
          <w:rFonts w:ascii="Times New Roman" w:eastAsia="Calibri" w:hAnsi="Times New Roman" w:cs="Times New Roman"/>
          <w:b/>
          <w:bCs/>
          <w:sz w:val="24"/>
          <w:szCs w:val="24"/>
        </w:rPr>
        <w:t>JUAN MARTÍN NÚÑEZ MORÁN</w:t>
      </w:r>
    </w:p>
    <w:p w14:paraId="407D6629" w14:textId="6CDBE519" w:rsidR="00C60468" w:rsidRPr="006A31E5" w:rsidRDefault="00C60468" w:rsidP="0089797A">
      <w:pPr>
        <w:suppressAutoHyphens/>
        <w:spacing w:after="0" w:line="240" w:lineRule="auto"/>
        <w:jc w:val="center"/>
        <w:rPr>
          <w:rFonts w:ascii="Times New Roman" w:eastAsia="Arial" w:hAnsi="Times New Roman" w:cs="Times New Roman"/>
          <w:b/>
          <w:sz w:val="24"/>
          <w:szCs w:val="24"/>
          <w:lang w:val="es-ES" w:eastAsia="ar-SA"/>
        </w:rPr>
      </w:pPr>
      <w:r w:rsidRPr="006A31E5">
        <w:rPr>
          <w:rFonts w:ascii="Times New Roman" w:eastAsia="Arial" w:hAnsi="Times New Roman" w:cs="Times New Roman"/>
          <w:b/>
          <w:sz w:val="24"/>
          <w:szCs w:val="24"/>
          <w:lang w:val="es-ES" w:eastAsia="ar-SA"/>
        </w:rPr>
        <w:t>PRESIDENTE</w:t>
      </w:r>
    </w:p>
    <w:p w14:paraId="03253360" w14:textId="4530AD29" w:rsidR="00F2425F" w:rsidRPr="006A31E5" w:rsidRDefault="00F2425F" w:rsidP="00AE39AF">
      <w:pPr>
        <w:suppressAutoHyphens/>
        <w:spacing w:after="0" w:line="240" w:lineRule="auto"/>
        <w:rPr>
          <w:rFonts w:ascii="Times New Roman" w:eastAsia="Arial" w:hAnsi="Times New Roman" w:cs="Times New Roman"/>
          <w:b/>
          <w:sz w:val="24"/>
          <w:szCs w:val="24"/>
          <w:lang w:val="es-ES" w:eastAsia="ar-SA"/>
        </w:rPr>
      </w:pPr>
    </w:p>
    <w:p w14:paraId="776FDC14" w14:textId="77777777" w:rsidR="00F2425F" w:rsidRPr="006A31E5" w:rsidRDefault="00F2425F" w:rsidP="0089797A">
      <w:pPr>
        <w:suppressAutoHyphens/>
        <w:spacing w:after="0" w:line="240" w:lineRule="auto"/>
        <w:jc w:val="center"/>
        <w:rPr>
          <w:rFonts w:ascii="Times New Roman" w:eastAsia="Arial" w:hAnsi="Times New Roman" w:cs="Times New Roman"/>
          <w:b/>
          <w:sz w:val="24"/>
          <w:szCs w:val="24"/>
          <w:lang w:val="es-ES" w:eastAsia="ar-SA"/>
        </w:rPr>
      </w:pPr>
    </w:p>
    <w:p w14:paraId="13D71B30" w14:textId="68E9F520" w:rsidR="003005A6" w:rsidRDefault="003005A6" w:rsidP="0089797A">
      <w:pPr>
        <w:suppressAutoHyphens/>
        <w:spacing w:after="0" w:line="240" w:lineRule="auto"/>
        <w:jc w:val="center"/>
        <w:rPr>
          <w:rFonts w:ascii="Times New Roman" w:eastAsia="Arial" w:hAnsi="Times New Roman" w:cs="Times New Roman"/>
          <w:b/>
          <w:sz w:val="24"/>
          <w:szCs w:val="24"/>
          <w:lang w:val="es-ES" w:eastAsia="ar-SA"/>
        </w:rPr>
      </w:pPr>
    </w:p>
    <w:p w14:paraId="726DC2EF" w14:textId="77777777" w:rsidR="00D24E4F" w:rsidRPr="006A31E5" w:rsidRDefault="00D24E4F" w:rsidP="0089797A">
      <w:pPr>
        <w:suppressAutoHyphens/>
        <w:spacing w:after="0" w:line="240" w:lineRule="auto"/>
        <w:jc w:val="center"/>
        <w:rPr>
          <w:rFonts w:ascii="Times New Roman" w:eastAsia="Arial" w:hAnsi="Times New Roman" w:cs="Times New Roman"/>
          <w:b/>
          <w:sz w:val="24"/>
          <w:szCs w:val="24"/>
          <w:lang w:val="es-ES" w:eastAsia="ar-SA"/>
        </w:rPr>
      </w:pPr>
    </w:p>
    <w:p w14:paraId="7059640B" w14:textId="77777777" w:rsidR="003005A6" w:rsidRPr="006A31E5" w:rsidRDefault="003005A6" w:rsidP="0089797A">
      <w:pPr>
        <w:suppressAutoHyphens/>
        <w:spacing w:after="0" w:line="240" w:lineRule="auto"/>
        <w:jc w:val="center"/>
        <w:rPr>
          <w:rFonts w:ascii="Times New Roman" w:eastAsia="Arial" w:hAnsi="Times New Roman" w:cs="Times New Roman"/>
          <w:b/>
          <w:sz w:val="24"/>
          <w:szCs w:val="24"/>
          <w:lang w:val="es-ES" w:eastAsia="ar-SA"/>
        </w:rPr>
      </w:pPr>
    </w:p>
    <w:p w14:paraId="455071FB" w14:textId="3E3AC9B8" w:rsidR="00C60468" w:rsidRPr="006A31E5" w:rsidRDefault="00C60468" w:rsidP="0089797A">
      <w:pPr>
        <w:suppressAutoHyphens/>
        <w:spacing w:after="0" w:line="240" w:lineRule="auto"/>
        <w:jc w:val="center"/>
        <w:rPr>
          <w:rFonts w:ascii="Times New Roman" w:eastAsia="Arial" w:hAnsi="Times New Roman" w:cs="Times New Roman"/>
          <w:b/>
          <w:sz w:val="24"/>
          <w:szCs w:val="24"/>
          <w:lang w:val="es-ES" w:eastAsia="ar-SA"/>
        </w:rPr>
      </w:pPr>
      <w:r w:rsidRPr="006A31E5">
        <w:rPr>
          <w:rFonts w:ascii="Times New Roman" w:eastAsia="Arial" w:hAnsi="Times New Roman" w:cs="Times New Roman"/>
          <w:b/>
          <w:sz w:val="24"/>
          <w:szCs w:val="24"/>
          <w:lang w:val="es-ES" w:eastAsia="ar-SA"/>
        </w:rPr>
        <w:t>ADRIANA DEL CARMEN ZÚÑIGA GUERRERO</w:t>
      </w:r>
    </w:p>
    <w:p w14:paraId="3A319183" w14:textId="4AF0E7D1" w:rsidR="00C60468" w:rsidRPr="006A31E5" w:rsidRDefault="00C60468" w:rsidP="0089797A">
      <w:pPr>
        <w:suppressAutoHyphens/>
        <w:spacing w:after="0" w:line="240" w:lineRule="auto"/>
        <w:jc w:val="center"/>
        <w:rPr>
          <w:rFonts w:ascii="Times New Roman" w:eastAsia="Arial" w:hAnsi="Times New Roman" w:cs="Times New Roman"/>
          <w:b/>
          <w:sz w:val="24"/>
          <w:szCs w:val="24"/>
          <w:lang w:val="es-ES" w:eastAsia="ar-SA"/>
        </w:rPr>
      </w:pPr>
      <w:r w:rsidRPr="006A31E5">
        <w:rPr>
          <w:rFonts w:ascii="Times New Roman" w:eastAsia="Arial" w:hAnsi="Times New Roman" w:cs="Times New Roman"/>
          <w:b/>
          <w:sz w:val="24"/>
          <w:szCs w:val="24"/>
          <w:lang w:val="es-ES" w:eastAsia="ar-SA"/>
        </w:rPr>
        <w:t>VOCAL</w:t>
      </w:r>
    </w:p>
    <w:p w14:paraId="31B1417B" w14:textId="7829DFE6" w:rsidR="00F2425F" w:rsidRPr="006A31E5" w:rsidRDefault="00F2425F" w:rsidP="0089797A">
      <w:pPr>
        <w:suppressAutoHyphens/>
        <w:spacing w:after="0" w:line="240" w:lineRule="auto"/>
        <w:rPr>
          <w:rFonts w:ascii="Times New Roman" w:eastAsia="Arial" w:hAnsi="Times New Roman" w:cs="Times New Roman"/>
          <w:b/>
          <w:sz w:val="24"/>
          <w:szCs w:val="24"/>
          <w:lang w:val="es-ES" w:eastAsia="ar-SA"/>
        </w:rPr>
      </w:pPr>
    </w:p>
    <w:p w14:paraId="797F810C" w14:textId="2B86AB5D" w:rsidR="00F2425F" w:rsidRPr="006A31E5" w:rsidRDefault="00F2425F" w:rsidP="0089797A">
      <w:pPr>
        <w:suppressAutoHyphens/>
        <w:spacing w:after="0" w:line="240" w:lineRule="auto"/>
        <w:jc w:val="center"/>
        <w:rPr>
          <w:rFonts w:ascii="Times New Roman" w:eastAsia="Arial" w:hAnsi="Times New Roman" w:cs="Times New Roman"/>
          <w:b/>
          <w:sz w:val="24"/>
          <w:szCs w:val="24"/>
          <w:lang w:val="es-ES" w:eastAsia="ar-SA"/>
        </w:rPr>
      </w:pPr>
    </w:p>
    <w:p w14:paraId="6868C7F4" w14:textId="16CBCC30" w:rsidR="00F2425F" w:rsidRPr="006A31E5" w:rsidRDefault="00F2425F" w:rsidP="0089797A">
      <w:pPr>
        <w:suppressAutoHyphens/>
        <w:spacing w:after="0" w:line="240" w:lineRule="auto"/>
        <w:jc w:val="center"/>
        <w:rPr>
          <w:rFonts w:ascii="Times New Roman" w:eastAsia="Arial" w:hAnsi="Times New Roman" w:cs="Times New Roman"/>
          <w:b/>
          <w:sz w:val="24"/>
          <w:szCs w:val="24"/>
          <w:lang w:val="es-ES" w:eastAsia="ar-SA"/>
        </w:rPr>
      </w:pPr>
    </w:p>
    <w:p w14:paraId="2364FA2C" w14:textId="77777777" w:rsidR="00F2425F" w:rsidRPr="006A31E5" w:rsidRDefault="00F2425F" w:rsidP="0089797A">
      <w:pPr>
        <w:suppressAutoHyphens/>
        <w:spacing w:after="0" w:line="240" w:lineRule="auto"/>
        <w:jc w:val="center"/>
        <w:rPr>
          <w:rFonts w:ascii="Times New Roman" w:eastAsia="Arial" w:hAnsi="Times New Roman" w:cs="Times New Roman"/>
          <w:b/>
          <w:sz w:val="24"/>
          <w:szCs w:val="24"/>
          <w:lang w:val="es-ES" w:eastAsia="ar-SA"/>
        </w:rPr>
      </w:pPr>
    </w:p>
    <w:p w14:paraId="1A1A18E7" w14:textId="77DC43C1" w:rsidR="003005A6" w:rsidRDefault="003005A6" w:rsidP="0089797A">
      <w:pPr>
        <w:suppressAutoHyphens/>
        <w:spacing w:after="0" w:line="240" w:lineRule="auto"/>
        <w:jc w:val="center"/>
        <w:rPr>
          <w:rFonts w:ascii="Times New Roman" w:eastAsia="Arial" w:hAnsi="Times New Roman" w:cs="Times New Roman"/>
          <w:b/>
          <w:sz w:val="24"/>
          <w:szCs w:val="24"/>
          <w:lang w:val="es-ES" w:eastAsia="ar-SA"/>
        </w:rPr>
      </w:pPr>
    </w:p>
    <w:p w14:paraId="582049E8" w14:textId="77777777" w:rsidR="00D24E4F" w:rsidRDefault="00D24E4F" w:rsidP="0089797A">
      <w:pPr>
        <w:suppressAutoHyphens/>
        <w:spacing w:after="0" w:line="240" w:lineRule="auto"/>
        <w:jc w:val="center"/>
        <w:rPr>
          <w:rFonts w:ascii="Times New Roman" w:eastAsia="Arial" w:hAnsi="Times New Roman" w:cs="Times New Roman"/>
          <w:b/>
          <w:sz w:val="24"/>
          <w:szCs w:val="24"/>
          <w:lang w:val="es-ES" w:eastAsia="ar-SA"/>
        </w:rPr>
      </w:pPr>
    </w:p>
    <w:p w14:paraId="701B787B" w14:textId="77777777" w:rsidR="00D24E4F" w:rsidRPr="006A31E5" w:rsidRDefault="00D24E4F" w:rsidP="0089797A">
      <w:pPr>
        <w:suppressAutoHyphens/>
        <w:spacing w:after="0" w:line="240" w:lineRule="auto"/>
        <w:jc w:val="center"/>
        <w:rPr>
          <w:rFonts w:ascii="Times New Roman" w:eastAsia="Arial" w:hAnsi="Times New Roman" w:cs="Times New Roman"/>
          <w:b/>
          <w:sz w:val="24"/>
          <w:szCs w:val="24"/>
          <w:lang w:val="es-ES" w:eastAsia="ar-SA"/>
        </w:rPr>
      </w:pPr>
    </w:p>
    <w:p w14:paraId="27C3720F" w14:textId="3A86993A" w:rsidR="00C60468" w:rsidRPr="006A31E5" w:rsidRDefault="00C60468" w:rsidP="0089797A">
      <w:pPr>
        <w:suppressAutoHyphens/>
        <w:spacing w:after="0" w:line="240" w:lineRule="auto"/>
        <w:jc w:val="center"/>
        <w:rPr>
          <w:rFonts w:ascii="Times New Roman" w:eastAsia="Arial" w:hAnsi="Times New Roman" w:cs="Times New Roman"/>
          <w:b/>
          <w:sz w:val="24"/>
          <w:szCs w:val="24"/>
          <w:lang w:val="es-ES" w:eastAsia="ar-SA"/>
        </w:rPr>
      </w:pPr>
      <w:r w:rsidRPr="006A31E5">
        <w:rPr>
          <w:rFonts w:ascii="Times New Roman" w:eastAsia="Arial" w:hAnsi="Times New Roman" w:cs="Times New Roman"/>
          <w:b/>
          <w:sz w:val="24"/>
          <w:szCs w:val="24"/>
          <w:lang w:val="es-ES" w:eastAsia="ar-SA"/>
        </w:rPr>
        <w:t>ANABEL ÁVILA MARTÍNEZ</w:t>
      </w:r>
    </w:p>
    <w:p w14:paraId="0FFB6FCF" w14:textId="77777777" w:rsidR="00C60468" w:rsidRPr="006A31E5" w:rsidRDefault="00C60468" w:rsidP="0089797A">
      <w:pPr>
        <w:suppressAutoHyphens/>
        <w:spacing w:after="0" w:line="240" w:lineRule="auto"/>
        <w:jc w:val="center"/>
        <w:rPr>
          <w:rFonts w:ascii="Times New Roman" w:eastAsia="Arial" w:hAnsi="Times New Roman" w:cs="Times New Roman"/>
          <w:b/>
          <w:sz w:val="24"/>
          <w:szCs w:val="24"/>
          <w:lang w:val="es-ES" w:eastAsia="ar-SA"/>
        </w:rPr>
      </w:pPr>
      <w:r w:rsidRPr="006A31E5">
        <w:rPr>
          <w:rFonts w:ascii="Times New Roman" w:eastAsia="Arial" w:hAnsi="Times New Roman" w:cs="Times New Roman"/>
          <w:b/>
          <w:sz w:val="24"/>
          <w:szCs w:val="24"/>
          <w:lang w:val="es-ES" w:eastAsia="ar-SA"/>
        </w:rPr>
        <w:t>VOCAL</w:t>
      </w:r>
    </w:p>
    <w:p w14:paraId="3BFD212E" w14:textId="77777777" w:rsidR="00C60468" w:rsidRPr="006A31E5" w:rsidRDefault="00C60468" w:rsidP="0089797A">
      <w:pPr>
        <w:suppressAutoHyphens/>
        <w:spacing w:after="0" w:line="240" w:lineRule="auto"/>
        <w:jc w:val="center"/>
        <w:rPr>
          <w:rFonts w:ascii="Times New Roman" w:eastAsia="Arial" w:hAnsi="Times New Roman" w:cs="Times New Roman"/>
          <w:b/>
          <w:sz w:val="24"/>
          <w:szCs w:val="24"/>
          <w:lang w:val="es-ES" w:eastAsia="ar-SA"/>
        </w:rPr>
      </w:pPr>
    </w:p>
    <w:p w14:paraId="78EEB866" w14:textId="77777777" w:rsidR="00C60468" w:rsidRPr="006A31E5" w:rsidRDefault="00C60468" w:rsidP="0089797A">
      <w:pPr>
        <w:suppressAutoHyphens/>
        <w:spacing w:after="0" w:line="240" w:lineRule="auto"/>
        <w:jc w:val="center"/>
        <w:rPr>
          <w:rFonts w:ascii="Times New Roman" w:eastAsia="Arial" w:hAnsi="Times New Roman" w:cs="Times New Roman"/>
          <w:b/>
          <w:sz w:val="24"/>
          <w:szCs w:val="24"/>
          <w:lang w:val="es-ES" w:eastAsia="ar-SA"/>
        </w:rPr>
      </w:pPr>
    </w:p>
    <w:p w14:paraId="144092F2" w14:textId="0C52048B" w:rsidR="003005A6" w:rsidRPr="006A31E5" w:rsidRDefault="003005A6" w:rsidP="0089797A">
      <w:pPr>
        <w:tabs>
          <w:tab w:val="left" w:pos="1830"/>
          <w:tab w:val="center" w:pos="4419"/>
        </w:tabs>
        <w:suppressAutoHyphens/>
        <w:spacing w:after="0" w:line="240" w:lineRule="auto"/>
        <w:jc w:val="center"/>
        <w:rPr>
          <w:rFonts w:ascii="Times New Roman" w:eastAsia="Arial" w:hAnsi="Times New Roman" w:cs="Times New Roman"/>
          <w:b/>
          <w:sz w:val="24"/>
          <w:szCs w:val="24"/>
          <w:lang w:val="es-ES" w:eastAsia="ar-SA"/>
        </w:rPr>
      </w:pPr>
    </w:p>
    <w:p w14:paraId="4184F112" w14:textId="77777777" w:rsidR="003005A6" w:rsidRPr="006A31E5" w:rsidRDefault="003005A6" w:rsidP="0089797A">
      <w:pPr>
        <w:tabs>
          <w:tab w:val="left" w:pos="1830"/>
          <w:tab w:val="center" w:pos="4419"/>
        </w:tabs>
        <w:suppressAutoHyphens/>
        <w:spacing w:after="0" w:line="240" w:lineRule="auto"/>
        <w:jc w:val="center"/>
        <w:rPr>
          <w:rFonts w:ascii="Times New Roman" w:eastAsia="Arial" w:hAnsi="Times New Roman" w:cs="Times New Roman"/>
          <w:b/>
          <w:sz w:val="24"/>
          <w:szCs w:val="24"/>
          <w:lang w:val="es-ES" w:eastAsia="ar-SA"/>
        </w:rPr>
      </w:pPr>
    </w:p>
    <w:p w14:paraId="7A9B3F7F" w14:textId="77777777" w:rsidR="00C60468" w:rsidRPr="006A31E5" w:rsidRDefault="00C60468" w:rsidP="0089797A">
      <w:pPr>
        <w:tabs>
          <w:tab w:val="left" w:pos="1830"/>
          <w:tab w:val="center" w:pos="4419"/>
        </w:tabs>
        <w:suppressAutoHyphens/>
        <w:spacing w:after="0" w:line="240" w:lineRule="auto"/>
        <w:jc w:val="center"/>
        <w:rPr>
          <w:rFonts w:ascii="Times New Roman" w:eastAsia="Arial" w:hAnsi="Times New Roman" w:cs="Times New Roman"/>
          <w:b/>
          <w:sz w:val="24"/>
          <w:szCs w:val="24"/>
          <w:lang w:val="es-ES" w:eastAsia="ar-SA"/>
        </w:rPr>
      </w:pPr>
    </w:p>
    <w:p w14:paraId="30DFD4B7" w14:textId="77777777" w:rsidR="00C60468" w:rsidRPr="006A31E5" w:rsidRDefault="00C60468" w:rsidP="0089797A">
      <w:pPr>
        <w:tabs>
          <w:tab w:val="left" w:pos="1830"/>
          <w:tab w:val="center" w:pos="4419"/>
        </w:tabs>
        <w:suppressAutoHyphens/>
        <w:spacing w:after="0" w:line="240" w:lineRule="auto"/>
        <w:jc w:val="center"/>
        <w:rPr>
          <w:rFonts w:ascii="Times New Roman" w:eastAsia="Arial" w:hAnsi="Times New Roman" w:cs="Times New Roman"/>
          <w:b/>
          <w:sz w:val="24"/>
          <w:szCs w:val="24"/>
          <w:lang w:val="es-ES" w:eastAsia="ar-SA"/>
        </w:rPr>
      </w:pPr>
      <w:r w:rsidRPr="006A31E5">
        <w:rPr>
          <w:rFonts w:ascii="Times New Roman" w:eastAsia="Arial" w:hAnsi="Times New Roman" w:cs="Times New Roman"/>
          <w:b/>
          <w:sz w:val="24"/>
          <w:szCs w:val="24"/>
          <w:lang w:val="es-ES" w:eastAsia="ar-SA"/>
        </w:rPr>
        <w:t>LUIS ARTURO MORONES VARGAS</w:t>
      </w:r>
    </w:p>
    <w:p w14:paraId="15F03857" w14:textId="77777777" w:rsidR="00C60468" w:rsidRPr="006A31E5" w:rsidRDefault="00C60468" w:rsidP="0089797A">
      <w:pPr>
        <w:suppressAutoHyphens/>
        <w:spacing w:after="0" w:line="240" w:lineRule="auto"/>
        <w:jc w:val="center"/>
        <w:rPr>
          <w:rFonts w:ascii="Times New Roman" w:eastAsia="Arial" w:hAnsi="Times New Roman" w:cs="Times New Roman"/>
          <w:b/>
          <w:sz w:val="24"/>
          <w:szCs w:val="24"/>
          <w:lang w:val="es-ES" w:eastAsia="ar-SA"/>
        </w:rPr>
      </w:pPr>
      <w:r w:rsidRPr="006A31E5">
        <w:rPr>
          <w:rFonts w:ascii="Times New Roman" w:eastAsia="Arial" w:hAnsi="Times New Roman" w:cs="Times New Roman"/>
          <w:b/>
          <w:sz w:val="24"/>
          <w:szCs w:val="24"/>
          <w:lang w:val="es-ES" w:eastAsia="ar-SA"/>
        </w:rPr>
        <w:t>VOCAL</w:t>
      </w:r>
    </w:p>
    <w:p w14:paraId="3BAE1C80" w14:textId="77777777" w:rsidR="00C60468" w:rsidRPr="006A31E5" w:rsidRDefault="00C60468" w:rsidP="0089797A">
      <w:pPr>
        <w:suppressAutoHyphens/>
        <w:spacing w:after="0" w:line="240" w:lineRule="auto"/>
        <w:jc w:val="center"/>
        <w:rPr>
          <w:rFonts w:ascii="Times New Roman" w:eastAsia="Arial" w:hAnsi="Times New Roman" w:cs="Times New Roman"/>
          <w:b/>
          <w:sz w:val="24"/>
          <w:szCs w:val="24"/>
          <w:lang w:val="es-ES" w:eastAsia="ar-SA"/>
        </w:rPr>
      </w:pPr>
    </w:p>
    <w:p w14:paraId="21882B80" w14:textId="6F2800C3" w:rsidR="00C60468" w:rsidRPr="006A31E5" w:rsidRDefault="00C60468" w:rsidP="0089797A">
      <w:pPr>
        <w:suppressAutoHyphens/>
        <w:spacing w:after="0" w:line="240" w:lineRule="auto"/>
        <w:jc w:val="center"/>
        <w:rPr>
          <w:rFonts w:ascii="Times New Roman" w:eastAsia="Arial" w:hAnsi="Times New Roman" w:cs="Times New Roman"/>
          <w:b/>
          <w:sz w:val="24"/>
          <w:szCs w:val="24"/>
          <w:lang w:val="es-ES" w:eastAsia="ar-SA"/>
        </w:rPr>
      </w:pPr>
    </w:p>
    <w:p w14:paraId="6CB2384A" w14:textId="77777777" w:rsidR="00F2425F" w:rsidRPr="006A31E5" w:rsidRDefault="00F2425F" w:rsidP="0089797A">
      <w:pPr>
        <w:suppressAutoHyphens/>
        <w:spacing w:after="0" w:line="240" w:lineRule="auto"/>
        <w:jc w:val="center"/>
        <w:rPr>
          <w:rFonts w:ascii="Times New Roman" w:eastAsia="Arial" w:hAnsi="Times New Roman" w:cs="Times New Roman"/>
          <w:b/>
          <w:sz w:val="24"/>
          <w:szCs w:val="24"/>
          <w:lang w:val="es-ES" w:eastAsia="ar-SA"/>
        </w:rPr>
      </w:pPr>
    </w:p>
    <w:p w14:paraId="24070953" w14:textId="77777777" w:rsidR="003005A6" w:rsidRPr="006A31E5" w:rsidRDefault="003005A6" w:rsidP="0089797A">
      <w:pPr>
        <w:suppressAutoHyphens/>
        <w:spacing w:after="0" w:line="240" w:lineRule="auto"/>
        <w:jc w:val="center"/>
        <w:rPr>
          <w:rFonts w:ascii="Times New Roman" w:eastAsia="Arial" w:hAnsi="Times New Roman" w:cs="Times New Roman"/>
          <w:b/>
          <w:sz w:val="24"/>
          <w:szCs w:val="24"/>
          <w:lang w:val="es-ES" w:eastAsia="ar-SA"/>
        </w:rPr>
      </w:pPr>
    </w:p>
    <w:p w14:paraId="1DD5A50F" w14:textId="77777777" w:rsidR="00C60468" w:rsidRPr="006A31E5" w:rsidRDefault="00C60468" w:rsidP="00AE39AF">
      <w:pPr>
        <w:suppressAutoHyphens/>
        <w:spacing w:after="0" w:line="240" w:lineRule="auto"/>
        <w:rPr>
          <w:rFonts w:ascii="Times New Roman" w:eastAsia="Arial" w:hAnsi="Times New Roman" w:cs="Times New Roman"/>
          <w:b/>
          <w:sz w:val="24"/>
          <w:szCs w:val="24"/>
          <w:lang w:val="es-ES" w:eastAsia="ar-SA"/>
        </w:rPr>
      </w:pPr>
    </w:p>
    <w:p w14:paraId="2829E07B" w14:textId="77777777" w:rsidR="00C60468" w:rsidRPr="006A31E5" w:rsidRDefault="00C60468" w:rsidP="0089797A">
      <w:pPr>
        <w:suppressAutoHyphens/>
        <w:spacing w:after="0" w:line="240" w:lineRule="auto"/>
        <w:jc w:val="center"/>
        <w:rPr>
          <w:rFonts w:ascii="Times New Roman" w:eastAsia="Arial" w:hAnsi="Times New Roman" w:cs="Times New Roman"/>
          <w:b/>
          <w:sz w:val="24"/>
          <w:szCs w:val="24"/>
          <w:lang w:val="es-ES" w:eastAsia="ar-SA"/>
        </w:rPr>
      </w:pPr>
      <w:r w:rsidRPr="006A31E5">
        <w:rPr>
          <w:rFonts w:ascii="Times New Roman" w:eastAsia="Arial" w:hAnsi="Times New Roman" w:cs="Times New Roman"/>
          <w:b/>
          <w:sz w:val="24"/>
          <w:szCs w:val="24"/>
          <w:lang w:val="es-ES" w:eastAsia="ar-SA"/>
        </w:rPr>
        <w:t>MARÍA PATRICIA MEZA NÚÑEZ</w:t>
      </w:r>
    </w:p>
    <w:p w14:paraId="699592B7" w14:textId="77777777" w:rsidR="00C60468" w:rsidRPr="006A31E5" w:rsidRDefault="00C60468" w:rsidP="0089797A">
      <w:pPr>
        <w:suppressAutoHyphens/>
        <w:spacing w:after="0" w:line="240" w:lineRule="auto"/>
        <w:jc w:val="center"/>
        <w:rPr>
          <w:rFonts w:ascii="Times New Roman" w:eastAsia="Arial" w:hAnsi="Times New Roman" w:cs="Times New Roman"/>
          <w:b/>
          <w:sz w:val="24"/>
          <w:szCs w:val="24"/>
          <w:lang w:val="es-ES" w:eastAsia="ar-SA"/>
        </w:rPr>
      </w:pPr>
      <w:r w:rsidRPr="006A31E5">
        <w:rPr>
          <w:rFonts w:ascii="Times New Roman" w:eastAsia="Arial" w:hAnsi="Times New Roman" w:cs="Times New Roman"/>
          <w:b/>
          <w:sz w:val="24"/>
          <w:szCs w:val="24"/>
          <w:lang w:val="es-ES" w:eastAsia="ar-SA"/>
        </w:rPr>
        <w:t>VOCAL</w:t>
      </w:r>
    </w:p>
    <w:p w14:paraId="2A2A73FD" w14:textId="77777777" w:rsidR="00C60468" w:rsidRPr="006A31E5" w:rsidRDefault="00C60468" w:rsidP="0089797A">
      <w:pPr>
        <w:suppressAutoHyphens/>
        <w:spacing w:after="0" w:line="240" w:lineRule="auto"/>
        <w:jc w:val="center"/>
        <w:rPr>
          <w:rFonts w:ascii="Times New Roman" w:eastAsia="Arial" w:hAnsi="Times New Roman" w:cs="Times New Roman"/>
          <w:b/>
          <w:sz w:val="24"/>
          <w:szCs w:val="24"/>
          <w:lang w:val="es-ES" w:eastAsia="ar-SA"/>
        </w:rPr>
      </w:pPr>
    </w:p>
    <w:p w14:paraId="5AA94961" w14:textId="2B70FAA9" w:rsidR="00F2425F" w:rsidRPr="006A31E5" w:rsidRDefault="00F2425F" w:rsidP="0089797A">
      <w:pPr>
        <w:suppressAutoHyphens/>
        <w:spacing w:after="0" w:line="240" w:lineRule="auto"/>
        <w:rPr>
          <w:rFonts w:ascii="Times New Roman" w:eastAsia="Arial" w:hAnsi="Times New Roman" w:cs="Times New Roman"/>
          <w:b/>
          <w:sz w:val="24"/>
          <w:szCs w:val="24"/>
          <w:lang w:val="es-ES" w:eastAsia="ar-SA"/>
        </w:rPr>
      </w:pPr>
    </w:p>
    <w:p w14:paraId="284CF8DE" w14:textId="2BF41D77" w:rsidR="00F2425F" w:rsidRPr="006A31E5" w:rsidRDefault="00F2425F" w:rsidP="0089797A">
      <w:pPr>
        <w:suppressAutoHyphens/>
        <w:spacing w:after="0" w:line="240" w:lineRule="auto"/>
        <w:jc w:val="center"/>
        <w:rPr>
          <w:rFonts w:ascii="Times New Roman" w:eastAsia="Arial" w:hAnsi="Times New Roman" w:cs="Times New Roman"/>
          <w:b/>
          <w:sz w:val="24"/>
          <w:szCs w:val="24"/>
          <w:lang w:val="es-ES" w:eastAsia="ar-SA"/>
        </w:rPr>
      </w:pPr>
    </w:p>
    <w:p w14:paraId="4F1B1647" w14:textId="5D327689" w:rsidR="00F2425F" w:rsidRPr="006A31E5" w:rsidRDefault="00F2425F" w:rsidP="0089797A">
      <w:pPr>
        <w:suppressAutoHyphens/>
        <w:spacing w:after="0" w:line="240" w:lineRule="auto"/>
        <w:jc w:val="center"/>
        <w:rPr>
          <w:rFonts w:ascii="Times New Roman" w:eastAsia="Arial" w:hAnsi="Times New Roman" w:cs="Times New Roman"/>
          <w:b/>
          <w:sz w:val="24"/>
          <w:szCs w:val="24"/>
          <w:lang w:val="es-ES" w:eastAsia="ar-SA"/>
        </w:rPr>
      </w:pPr>
    </w:p>
    <w:p w14:paraId="151C063D" w14:textId="77777777" w:rsidR="00F2425F" w:rsidRPr="006A31E5" w:rsidRDefault="00F2425F" w:rsidP="0089797A">
      <w:pPr>
        <w:suppressAutoHyphens/>
        <w:spacing w:after="0" w:line="240" w:lineRule="auto"/>
        <w:jc w:val="center"/>
        <w:rPr>
          <w:rFonts w:ascii="Times New Roman" w:eastAsia="Arial" w:hAnsi="Times New Roman" w:cs="Times New Roman"/>
          <w:b/>
          <w:sz w:val="24"/>
          <w:szCs w:val="24"/>
          <w:lang w:val="es-ES" w:eastAsia="ar-SA"/>
        </w:rPr>
      </w:pPr>
    </w:p>
    <w:p w14:paraId="17C9C633" w14:textId="77777777" w:rsidR="00B55A02" w:rsidRPr="006A31E5" w:rsidRDefault="00B55A02" w:rsidP="0089797A">
      <w:pPr>
        <w:suppressAutoHyphens/>
        <w:spacing w:after="0" w:line="240" w:lineRule="auto"/>
        <w:jc w:val="center"/>
        <w:rPr>
          <w:rFonts w:ascii="Times New Roman" w:eastAsia="Arial" w:hAnsi="Times New Roman" w:cs="Times New Roman"/>
          <w:b/>
          <w:sz w:val="24"/>
          <w:szCs w:val="24"/>
          <w:lang w:val="es-ES" w:eastAsia="ar-SA"/>
        </w:rPr>
      </w:pPr>
    </w:p>
    <w:p w14:paraId="1866C9C7" w14:textId="77777777" w:rsidR="00C60468" w:rsidRPr="006A31E5" w:rsidRDefault="00C60468" w:rsidP="0089797A">
      <w:pPr>
        <w:suppressAutoHyphens/>
        <w:spacing w:after="0" w:line="240" w:lineRule="auto"/>
        <w:jc w:val="center"/>
        <w:rPr>
          <w:rFonts w:ascii="Times New Roman" w:eastAsia="Arial" w:hAnsi="Times New Roman" w:cs="Times New Roman"/>
          <w:b/>
          <w:sz w:val="24"/>
          <w:szCs w:val="24"/>
          <w:lang w:val="es-ES" w:eastAsia="ar-SA"/>
        </w:rPr>
      </w:pPr>
      <w:r w:rsidRPr="006A31E5">
        <w:rPr>
          <w:rFonts w:ascii="Times New Roman" w:eastAsia="Arial" w:hAnsi="Times New Roman" w:cs="Times New Roman"/>
          <w:b/>
          <w:sz w:val="24"/>
          <w:szCs w:val="24"/>
          <w:lang w:val="es-ES" w:eastAsia="ar-SA"/>
        </w:rPr>
        <w:t>MARÍA DEL ROSARIO VELÁZQUEZ HERNÁNDEZ</w:t>
      </w:r>
    </w:p>
    <w:p w14:paraId="3A579988" w14:textId="77777777" w:rsidR="00C60468" w:rsidRPr="006A31E5" w:rsidRDefault="00C60468" w:rsidP="0089797A">
      <w:pPr>
        <w:suppressAutoHyphens/>
        <w:spacing w:after="0" w:line="240" w:lineRule="auto"/>
        <w:jc w:val="center"/>
        <w:rPr>
          <w:rFonts w:ascii="Times New Roman" w:eastAsia="Arial" w:hAnsi="Times New Roman" w:cs="Times New Roman"/>
          <w:b/>
          <w:sz w:val="24"/>
          <w:szCs w:val="24"/>
          <w:lang w:val="es-ES" w:eastAsia="ar-SA"/>
        </w:rPr>
      </w:pPr>
      <w:r w:rsidRPr="006A31E5">
        <w:rPr>
          <w:rFonts w:ascii="Times New Roman" w:eastAsia="Arial" w:hAnsi="Times New Roman" w:cs="Times New Roman"/>
          <w:b/>
          <w:sz w:val="24"/>
          <w:szCs w:val="24"/>
          <w:lang w:val="es-ES" w:eastAsia="ar-SA"/>
        </w:rPr>
        <w:t>VOCAL</w:t>
      </w:r>
    </w:p>
    <w:p w14:paraId="4DA9CB43" w14:textId="77777777" w:rsidR="00C60468" w:rsidRPr="006A31E5" w:rsidRDefault="00C60468" w:rsidP="0089797A">
      <w:pPr>
        <w:suppressAutoHyphens/>
        <w:spacing w:after="0" w:line="240" w:lineRule="auto"/>
        <w:jc w:val="center"/>
        <w:rPr>
          <w:rFonts w:ascii="Times New Roman" w:eastAsia="Arial" w:hAnsi="Times New Roman" w:cs="Times New Roman"/>
          <w:b/>
          <w:sz w:val="24"/>
          <w:szCs w:val="24"/>
          <w:lang w:val="es-ES" w:eastAsia="ar-SA"/>
        </w:rPr>
      </w:pPr>
    </w:p>
    <w:p w14:paraId="05E7AB33" w14:textId="5E5F2822" w:rsidR="00C60468" w:rsidRPr="006A31E5" w:rsidRDefault="00C60468" w:rsidP="0089797A">
      <w:pPr>
        <w:suppressAutoHyphens/>
        <w:spacing w:after="0" w:line="240" w:lineRule="auto"/>
        <w:jc w:val="center"/>
        <w:rPr>
          <w:rFonts w:ascii="Times New Roman" w:eastAsia="Arial" w:hAnsi="Times New Roman" w:cs="Times New Roman"/>
          <w:b/>
          <w:sz w:val="24"/>
          <w:szCs w:val="24"/>
          <w:lang w:val="es-ES" w:eastAsia="ar-SA"/>
        </w:rPr>
      </w:pPr>
    </w:p>
    <w:p w14:paraId="739C1FB7" w14:textId="77777777" w:rsidR="00F2425F" w:rsidRPr="006A31E5" w:rsidRDefault="00F2425F" w:rsidP="0089797A">
      <w:pPr>
        <w:suppressAutoHyphens/>
        <w:spacing w:after="0" w:line="240" w:lineRule="auto"/>
        <w:jc w:val="center"/>
        <w:rPr>
          <w:rFonts w:ascii="Times New Roman" w:eastAsia="Arial" w:hAnsi="Times New Roman" w:cs="Times New Roman"/>
          <w:b/>
          <w:sz w:val="24"/>
          <w:szCs w:val="24"/>
          <w:lang w:val="es-ES" w:eastAsia="ar-SA"/>
        </w:rPr>
      </w:pPr>
    </w:p>
    <w:p w14:paraId="38ECE44B" w14:textId="77777777" w:rsidR="00C60468" w:rsidRPr="006A31E5" w:rsidRDefault="00C60468" w:rsidP="0089797A">
      <w:pPr>
        <w:suppressAutoHyphens/>
        <w:spacing w:after="0" w:line="240" w:lineRule="auto"/>
        <w:jc w:val="center"/>
        <w:rPr>
          <w:rFonts w:ascii="Times New Roman" w:eastAsia="Arial" w:hAnsi="Times New Roman" w:cs="Times New Roman"/>
          <w:b/>
          <w:sz w:val="24"/>
          <w:szCs w:val="24"/>
          <w:lang w:val="es-ES" w:eastAsia="ar-SA"/>
        </w:rPr>
      </w:pPr>
    </w:p>
    <w:p w14:paraId="37120DBC" w14:textId="77777777" w:rsidR="00C60468" w:rsidRPr="006A31E5" w:rsidRDefault="00C60468" w:rsidP="0089797A">
      <w:pPr>
        <w:suppressAutoHyphens/>
        <w:spacing w:after="0" w:line="240" w:lineRule="auto"/>
        <w:jc w:val="center"/>
        <w:rPr>
          <w:rFonts w:ascii="Times New Roman" w:eastAsia="Arial" w:hAnsi="Times New Roman" w:cs="Times New Roman"/>
          <w:b/>
          <w:sz w:val="24"/>
          <w:szCs w:val="24"/>
          <w:lang w:val="es-ES" w:eastAsia="ar-SA"/>
        </w:rPr>
      </w:pPr>
    </w:p>
    <w:p w14:paraId="4AA5C5BB" w14:textId="77777777" w:rsidR="00C60468" w:rsidRPr="006A31E5" w:rsidRDefault="00C60468" w:rsidP="0089797A">
      <w:pPr>
        <w:suppressAutoHyphens/>
        <w:spacing w:after="0" w:line="240" w:lineRule="auto"/>
        <w:jc w:val="center"/>
        <w:rPr>
          <w:rFonts w:ascii="Times New Roman" w:eastAsia="Arial" w:hAnsi="Times New Roman" w:cs="Times New Roman"/>
          <w:b/>
          <w:sz w:val="24"/>
          <w:szCs w:val="24"/>
          <w:lang w:val="es-ES" w:eastAsia="ar-SA"/>
        </w:rPr>
      </w:pPr>
      <w:r w:rsidRPr="006A31E5">
        <w:rPr>
          <w:rFonts w:ascii="Times New Roman" w:eastAsia="Arial" w:hAnsi="Times New Roman" w:cs="Times New Roman"/>
          <w:b/>
          <w:sz w:val="24"/>
          <w:szCs w:val="24"/>
          <w:lang w:val="es-ES" w:eastAsia="ar-SA"/>
        </w:rPr>
        <w:t>JORGE EDUARDO GONZÁLEZ DE LA TORRE</w:t>
      </w:r>
    </w:p>
    <w:p w14:paraId="549F6801" w14:textId="77777777" w:rsidR="00C60468" w:rsidRPr="006A31E5" w:rsidRDefault="00C60468" w:rsidP="0089797A">
      <w:pPr>
        <w:suppressAutoHyphens/>
        <w:spacing w:after="0" w:line="240" w:lineRule="auto"/>
        <w:jc w:val="center"/>
        <w:rPr>
          <w:rFonts w:ascii="Times New Roman" w:eastAsia="Arial" w:hAnsi="Times New Roman" w:cs="Times New Roman"/>
          <w:b/>
          <w:sz w:val="24"/>
          <w:szCs w:val="24"/>
          <w:lang w:val="es-ES" w:eastAsia="ar-SA"/>
        </w:rPr>
      </w:pPr>
      <w:r w:rsidRPr="006A31E5">
        <w:rPr>
          <w:rFonts w:ascii="Times New Roman" w:eastAsia="Arial" w:hAnsi="Times New Roman" w:cs="Times New Roman"/>
          <w:b/>
          <w:sz w:val="24"/>
          <w:szCs w:val="24"/>
          <w:lang w:val="es-ES" w:eastAsia="ar-SA"/>
        </w:rPr>
        <w:t>VOCAL</w:t>
      </w:r>
    </w:p>
    <w:p w14:paraId="0265DCBD" w14:textId="77777777" w:rsidR="00C60468" w:rsidRPr="006A31E5" w:rsidRDefault="00C60468" w:rsidP="0089797A">
      <w:pPr>
        <w:suppressAutoHyphens/>
        <w:spacing w:after="0" w:line="240" w:lineRule="auto"/>
        <w:jc w:val="center"/>
        <w:rPr>
          <w:rFonts w:ascii="Times New Roman" w:eastAsia="Arial" w:hAnsi="Times New Roman" w:cs="Times New Roman"/>
          <w:b/>
          <w:sz w:val="24"/>
          <w:szCs w:val="24"/>
          <w:lang w:val="es-ES" w:eastAsia="ar-SA"/>
        </w:rPr>
      </w:pPr>
    </w:p>
    <w:p w14:paraId="1FA3BD5D" w14:textId="0290A8FD" w:rsidR="00F2425F" w:rsidRPr="006A31E5" w:rsidRDefault="00F2425F" w:rsidP="0089797A">
      <w:pPr>
        <w:suppressAutoHyphens/>
        <w:spacing w:after="0" w:line="240" w:lineRule="auto"/>
        <w:jc w:val="center"/>
        <w:rPr>
          <w:rFonts w:ascii="Times New Roman" w:eastAsia="Arial" w:hAnsi="Times New Roman" w:cs="Times New Roman"/>
          <w:b/>
          <w:sz w:val="24"/>
          <w:szCs w:val="24"/>
          <w:lang w:val="es-ES" w:eastAsia="ar-SA"/>
        </w:rPr>
      </w:pPr>
    </w:p>
    <w:p w14:paraId="59213506" w14:textId="69FC0630" w:rsidR="00F2425F" w:rsidRPr="006A31E5" w:rsidRDefault="00F2425F" w:rsidP="0089797A">
      <w:pPr>
        <w:suppressAutoHyphens/>
        <w:spacing w:after="0" w:line="240" w:lineRule="auto"/>
        <w:jc w:val="center"/>
        <w:rPr>
          <w:rFonts w:ascii="Times New Roman" w:eastAsia="Arial" w:hAnsi="Times New Roman" w:cs="Times New Roman"/>
          <w:b/>
          <w:sz w:val="24"/>
          <w:szCs w:val="24"/>
          <w:lang w:val="es-ES" w:eastAsia="ar-SA"/>
        </w:rPr>
      </w:pPr>
    </w:p>
    <w:p w14:paraId="04864592" w14:textId="77777777" w:rsidR="00F2425F" w:rsidRPr="006A31E5" w:rsidRDefault="00F2425F" w:rsidP="0089797A">
      <w:pPr>
        <w:suppressAutoHyphens/>
        <w:spacing w:after="0" w:line="240" w:lineRule="auto"/>
        <w:jc w:val="center"/>
        <w:rPr>
          <w:rFonts w:ascii="Times New Roman" w:eastAsia="Arial" w:hAnsi="Times New Roman" w:cs="Times New Roman"/>
          <w:b/>
          <w:sz w:val="24"/>
          <w:szCs w:val="24"/>
          <w:lang w:val="es-ES" w:eastAsia="ar-SA"/>
        </w:rPr>
      </w:pPr>
    </w:p>
    <w:p w14:paraId="2512A88E" w14:textId="77777777" w:rsidR="00C60468" w:rsidRPr="006A31E5" w:rsidRDefault="00C60468" w:rsidP="0089797A">
      <w:pPr>
        <w:suppressAutoHyphens/>
        <w:spacing w:after="0" w:line="240" w:lineRule="auto"/>
        <w:jc w:val="center"/>
        <w:rPr>
          <w:rFonts w:ascii="Times New Roman" w:eastAsia="Arial" w:hAnsi="Times New Roman" w:cs="Times New Roman"/>
          <w:b/>
          <w:sz w:val="24"/>
          <w:szCs w:val="24"/>
          <w:lang w:val="es-ES" w:eastAsia="ar-SA"/>
        </w:rPr>
      </w:pPr>
    </w:p>
    <w:p w14:paraId="57D915F1" w14:textId="77777777" w:rsidR="00C60468" w:rsidRPr="006A31E5" w:rsidRDefault="00C60468" w:rsidP="0089797A">
      <w:pPr>
        <w:suppressAutoHyphens/>
        <w:spacing w:after="0" w:line="240" w:lineRule="auto"/>
        <w:jc w:val="center"/>
        <w:rPr>
          <w:rFonts w:ascii="Times New Roman" w:eastAsia="Arial" w:hAnsi="Times New Roman" w:cs="Times New Roman"/>
          <w:b/>
          <w:sz w:val="24"/>
          <w:szCs w:val="24"/>
          <w:lang w:val="es-ES" w:eastAsia="ar-SA"/>
        </w:rPr>
      </w:pPr>
    </w:p>
    <w:p w14:paraId="3E2BADE5" w14:textId="77777777" w:rsidR="00C60468" w:rsidRPr="006A31E5" w:rsidRDefault="00C60468" w:rsidP="0089797A">
      <w:pPr>
        <w:suppressAutoHyphens/>
        <w:spacing w:after="0" w:line="240" w:lineRule="auto"/>
        <w:jc w:val="center"/>
        <w:rPr>
          <w:rFonts w:ascii="Times New Roman" w:eastAsia="Arial" w:hAnsi="Times New Roman" w:cs="Times New Roman"/>
          <w:b/>
          <w:sz w:val="24"/>
          <w:szCs w:val="24"/>
          <w:lang w:val="es-ES" w:eastAsia="ar-SA"/>
        </w:rPr>
      </w:pPr>
      <w:r w:rsidRPr="006A31E5">
        <w:rPr>
          <w:rFonts w:ascii="Times New Roman" w:eastAsia="Arial" w:hAnsi="Times New Roman" w:cs="Times New Roman"/>
          <w:b/>
          <w:sz w:val="24"/>
          <w:szCs w:val="24"/>
          <w:lang w:val="es-ES" w:eastAsia="ar-SA"/>
        </w:rPr>
        <w:t>JOSÉ ROBERTO GARCÍA CASTILLO</w:t>
      </w:r>
    </w:p>
    <w:p w14:paraId="2CBB00E3" w14:textId="77777777" w:rsidR="00C60468" w:rsidRPr="006A31E5" w:rsidRDefault="00C60468" w:rsidP="0089797A">
      <w:pPr>
        <w:suppressAutoHyphens/>
        <w:spacing w:after="0" w:line="240" w:lineRule="auto"/>
        <w:jc w:val="center"/>
        <w:rPr>
          <w:rFonts w:ascii="Times New Roman" w:eastAsia="Arial" w:hAnsi="Times New Roman" w:cs="Times New Roman"/>
          <w:b/>
          <w:sz w:val="24"/>
          <w:szCs w:val="24"/>
          <w:lang w:val="es-ES" w:eastAsia="ar-SA"/>
        </w:rPr>
      </w:pPr>
      <w:r w:rsidRPr="006A31E5">
        <w:rPr>
          <w:rFonts w:ascii="Times New Roman" w:eastAsia="Arial" w:hAnsi="Times New Roman" w:cs="Times New Roman"/>
          <w:b/>
          <w:sz w:val="24"/>
          <w:szCs w:val="24"/>
          <w:lang w:val="es-ES" w:eastAsia="ar-SA"/>
        </w:rPr>
        <w:t>VOCAL</w:t>
      </w:r>
    </w:p>
    <w:p w14:paraId="1D1DBE03" w14:textId="67A44A63" w:rsidR="00C60468" w:rsidRPr="006A31E5" w:rsidRDefault="00C60468" w:rsidP="0089797A">
      <w:pPr>
        <w:suppressAutoHyphens/>
        <w:spacing w:after="0" w:line="240" w:lineRule="auto"/>
        <w:jc w:val="center"/>
        <w:rPr>
          <w:rFonts w:ascii="Times New Roman" w:eastAsia="Arial" w:hAnsi="Times New Roman" w:cs="Times New Roman"/>
          <w:b/>
          <w:sz w:val="24"/>
          <w:szCs w:val="24"/>
          <w:lang w:val="es-ES" w:eastAsia="ar-SA"/>
        </w:rPr>
      </w:pPr>
    </w:p>
    <w:p w14:paraId="6E37FB16" w14:textId="121F8CBA" w:rsidR="008577BB" w:rsidRPr="006A31E5" w:rsidRDefault="008577BB" w:rsidP="0089797A">
      <w:pPr>
        <w:suppressAutoHyphens/>
        <w:spacing w:after="0" w:line="240" w:lineRule="auto"/>
        <w:jc w:val="center"/>
        <w:rPr>
          <w:rFonts w:ascii="Times New Roman" w:eastAsia="Arial" w:hAnsi="Times New Roman" w:cs="Times New Roman"/>
          <w:b/>
          <w:sz w:val="24"/>
          <w:szCs w:val="24"/>
          <w:lang w:val="es-ES" w:eastAsia="ar-SA"/>
        </w:rPr>
      </w:pPr>
    </w:p>
    <w:p w14:paraId="5F668154" w14:textId="77777777" w:rsidR="00CA719E" w:rsidRPr="006A31E5" w:rsidRDefault="00CA719E" w:rsidP="0089797A">
      <w:pPr>
        <w:suppressAutoHyphens/>
        <w:spacing w:after="0" w:line="240" w:lineRule="auto"/>
        <w:jc w:val="center"/>
        <w:rPr>
          <w:rFonts w:ascii="Times New Roman" w:eastAsia="Arial" w:hAnsi="Times New Roman" w:cs="Times New Roman"/>
          <w:b/>
          <w:sz w:val="24"/>
          <w:szCs w:val="24"/>
          <w:lang w:val="es-ES" w:eastAsia="ar-SA"/>
        </w:rPr>
      </w:pPr>
    </w:p>
    <w:p w14:paraId="48604322" w14:textId="2FFC4166" w:rsidR="008577BB" w:rsidRPr="006A31E5" w:rsidRDefault="008577BB" w:rsidP="0089797A">
      <w:pPr>
        <w:suppressAutoHyphens/>
        <w:spacing w:after="0" w:line="240" w:lineRule="auto"/>
        <w:jc w:val="center"/>
        <w:rPr>
          <w:rFonts w:ascii="Times New Roman" w:eastAsia="Arial" w:hAnsi="Times New Roman" w:cs="Times New Roman"/>
          <w:b/>
          <w:sz w:val="24"/>
          <w:szCs w:val="24"/>
          <w:lang w:val="es-ES" w:eastAsia="ar-SA"/>
        </w:rPr>
      </w:pPr>
    </w:p>
    <w:p w14:paraId="27AB5C8C" w14:textId="77777777" w:rsidR="008577BB" w:rsidRPr="006A31E5" w:rsidRDefault="008577BB" w:rsidP="0089797A">
      <w:pPr>
        <w:suppressAutoHyphens/>
        <w:spacing w:after="0" w:line="240" w:lineRule="auto"/>
        <w:jc w:val="center"/>
        <w:rPr>
          <w:rFonts w:ascii="Times New Roman" w:eastAsia="Arial" w:hAnsi="Times New Roman" w:cs="Times New Roman"/>
          <w:b/>
          <w:sz w:val="24"/>
          <w:szCs w:val="24"/>
          <w:lang w:val="es-ES" w:eastAsia="ar-SA"/>
        </w:rPr>
      </w:pPr>
    </w:p>
    <w:p w14:paraId="5A3991A0" w14:textId="46E905B7" w:rsidR="004066A9" w:rsidRPr="006A31E5" w:rsidRDefault="008577BB" w:rsidP="0089797A">
      <w:pPr>
        <w:spacing w:after="0" w:line="240" w:lineRule="auto"/>
        <w:jc w:val="center"/>
        <w:rPr>
          <w:rFonts w:ascii="Times New Roman" w:eastAsia="Calibri" w:hAnsi="Times New Roman" w:cs="Times New Roman"/>
          <w:b/>
          <w:bCs/>
          <w:sz w:val="24"/>
          <w:szCs w:val="24"/>
        </w:rPr>
      </w:pPr>
      <w:r w:rsidRPr="006A31E5">
        <w:rPr>
          <w:rFonts w:ascii="Times New Roman" w:eastAsia="Calibri" w:hAnsi="Times New Roman" w:cs="Times New Roman"/>
          <w:b/>
          <w:bCs/>
          <w:sz w:val="24"/>
          <w:szCs w:val="24"/>
        </w:rPr>
        <w:t>ALMA DOLORES HURTADO CASTILLO</w:t>
      </w:r>
    </w:p>
    <w:p w14:paraId="6BF52040" w14:textId="24DE92BC" w:rsidR="008577BB" w:rsidRPr="006A31E5" w:rsidRDefault="008577BB" w:rsidP="0089797A">
      <w:pPr>
        <w:suppressAutoHyphens/>
        <w:spacing w:after="0" w:line="240" w:lineRule="auto"/>
        <w:jc w:val="center"/>
        <w:rPr>
          <w:rFonts w:ascii="Times New Roman" w:eastAsia="Arial" w:hAnsi="Times New Roman" w:cs="Times New Roman"/>
          <w:b/>
          <w:sz w:val="24"/>
          <w:szCs w:val="24"/>
          <w:lang w:val="es-ES" w:eastAsia="ar-SA"/>
        </w:rPr>
      </w:pPr>
      <w:r w:rsidRPr="006A31E5">
        <w:rPr>
          <w:rFonts w:ascii="Times New Roman" w:eastAsia="Arial" w:hAnsi="Times New Roman" w:cs="Times New Roman"/>
          <w:b/>
          <w:sz w:val="24"/>
          <w:szCs w:val="24"/>
          <w:lang w:val="es-ES" w:eastAsia="ar-SA"/>
        </w:rPr>
        <w:t>VOCAL</w:t>
      </w:r>
    </w:p>
    <w:sectPr w:rsidR="008577BB" w:rsidRPr="006A31E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F2874" w14:textId="77777777" w:rsidR="000337E8" w:rsidRDefault="000337E8" w:rsidP="00B32C7C">
      <w:pPr>
        <w:spacing w:after="0" w:line="240" w:lineRule="auto"/>
      </w:pPr>
      <w:r>
        <w:separator/>
      </w:r>
    </w:p>
  </w:endnote>
  <w:endnote w:type="continuationSeparator" w:id="0">
    <w:p w14:paraId="46623B57" w14:textId="77777777" w:rsidR="000337E8" w:rsidRDefault="000337E8" w:rsidP="00B3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4263442"/>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21AFC357" w14:textId="77777777" w:rsidR="00B32C7C" w:rsidRDefault="00B32C7C" w:rsidP="00B32C7C">
            <w:pPr>
              <w:pStyle w:val="Piedepgina"/>
              <w:jc w:val="right"/>
              <w:rPr>
                <w:rFonts w:ascii="Times New Roman" w:hAnsi="Times New Roman" w:cs="Times New Roman"/>
              </w:rPr>
            </w:pPr>
          </w:p>
          <w:p w14:paraId="6EE59F3E" w14:textId="77777777" w:rsidR="00B32C7C" w:rsidRDefault="00B32C7C" w:rsidP="00B32C7C">
            <w:pPr>
              <w:pStyle w:val="Piedepgina"/>
              <w:jc w:val="right"/>
              <w:rPr>
                <w:rFonts w:ascii="Times New Roman" w:hAnsi="Times New Roman" w:cs="Times New Roman"/>
              </w:rPr>
            </w:pPr>
            <w:r>
              <w:rPr>
                <w:noProof/>
                <w:lang w:eastAsia="es-MX"/>
              </w:rPr>
              <w:drawing>
                <wp:inline distT="0" distB="0" distL="0" distR="0" wp14:anchorId="29E6FE7C" wp14:editId="1DBDA84D">
                  <wp:extent cx="5610225" cy="1321942"/>
                  <wp:effectExtent l="0" t="0" r="0" b="0"/>
                  <wp:docPr id="6" name="Imagen 6" descr="C:\Users\graciela.villanueva\Desktop\FINAL-DE-PAGINA-1536x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ciela.villanueva\Desktop\FINAL-DE-PAGINA-1536x61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2130" cy="1322391"/>
                          </a:xfrm>
                          <a:prstGeom prst="rect">
                            <a:avLst/>
                          </a:prstGeom>
                          <a:noFill/>
                          <a:ln>
                            <a:noFill/>
                          </a:ln>
                        </pic:spPr>
                      </pic:pic>
                    </a:graphicData>
                  </a:graphic>
                </wp:inline>
              </w:drawing>
            </w:r>
          </w:p>
          <w:p w14:paraId="7A1B0807" w14:textId="77777777" w:rsidR="00B32C7C" w:rsidRDefault="00B32C7C">
            <w:pPr>
              <w:pStyle w:val="Piedepgina"/>
              <w:jc w:val="right"/>
              <w:rPr>
                <w:rFonts w:ascii="Times New Roman" w:hAnsi="Times New Roman" w:cs="Times New Roman"/>
              </w:rPr>
            </w:pPr>
          </w:p>
          <w:p w14:paraId="7A0FF425" w14:textId="77777777" w:rsidR="00B32C7C" w:rsidRPr="00B32C7C" w:rsidRDefault="00B32C7C" w:rsidP="00B32C7C">
            <w:pPr>
              <w:pStyle w:val="Piedepgina"/>
              <w:jc w:val="center"/>
              <w:rPr>
                <w:rFonts w:ascii="Times New Roman" w:hAnsi="Times New Roman" w:cs="Times New Roman"/>
              </w:rPr>
            </w:pPr>
            <w:r w:rsidRPr="00B32C7C">
              <w:rPr>
                <w:rFonts w:ascii="Times New Roman" w:hAnsi="Times New Roman" w:cs="Times New Roman"/>
                <w:lang w:val="es-ES"/>
              </w:rPr>
              <w:t xml:space="preserve">Página </w:t>
            </w:r>
            <w:r w:rsidRPr="00B32C7C">
              <w:rPr>
                <w:rFonts w:ascii="Times New Roman" w:hAnsi="Times New Roman" w:cs="Times New Roman"/>
                <w:b/>
                <w:bCs/>
                <w:sz w:val="24"/>
                <w:szCs w:val="24"/>
              </w:rPr>
              <w:fldChar w:fldCharType="begin"/>
            </w:r>
            <w:r w:rsidRPr="00B32C7C">
              <w:rPr>
                <w:rFonts w:ascii="Times New Roman" w:hAnsi="Times New Roman" w:cs="Times New Roman"/>
                <w:b/>
                <w:bCs/>
              </w:rPr>
              <w:instrText>PAGE</w:instrText>
            </w:r>
            <w:r w:rsidRPr="00B32C7C">
              <w:rPr>
                <w:rFonts w:ascii="Times New Roman" w:hAnsi="Times New Roman" w:cs="Times New Roman"/>
                <w:b/>
                <w:bCs/>
                <w:sz w:val="24"/>
                <w:szCs w:val="24"/>
              </w:rPr>
              <w:fldChar w:fldCharType="separate"/>
            </w:r>
            <w:r w:rsidR="00C153B3">
              <w:rPr>
                <w:rFonts w:ascii="Times New Roman" w:hAnsi="Times New Roman" w:cs="Times New Roman"/>
                <w:b/>
                <w:bCs/>
                <w:noProof/>
              </w:rPr>
              <w:t>5</w:t>
            </w:r>
            <w:r w:rsidRPr="00B32C7C">
              <w:rPr>
                <w:rFonts w:ascii="Times New Roman" w:hAnsi="Times New Roman" w:cs="Times New Roman"/>
                <w:b/>
                <w:bCs/>
                <w:sz w:val="24"/>
                <w:szCs w:val="24"/>
              </w:rPr>
              <w:fldChar w:fldCharType="end"/>
            </w:r>
            <w:r w:rsidRPr="00B32C7C">
              <w:rPr>
                <w:rFonts w:ascii="Times New Roman" w:hAnsi="Times New Roman" w:cs="Times New Roman"/>
                <w:lang w:val="es-ES"/>
              </w:rPr>
              <w:t xml:space="preserve"> de </w:t>
            </w:r>
            <w:r w:rsidRPr="00B32C7C">
              <w:rPr>
                <w:rFonts w:ascii="Times New Roman" w:hAnsi="Times New Roman" w:cs="Times New Roman"/>
                <w:b/>
                <w:bCs/>
                <w:sz w:val="24"/>
                <w:szCs w:val="24"/>
              </w:rPr>
              <w:fldChar w:fldCharType="begin"/>
            </w:r>
            <w:r w:rsidRPr="00B32C7C">
              <w:rPr>
                <w:rFonts w:ascii="Times New Roman" w:hAnsi="Times New Roman" w:cs="Times New Roman"/>
                <w:b/>
                <w:bCs/>
              </w:rPr>
              <w:instrText>NUMPAGES</w:instrText>
            </w:r>
            <w:r w:rsidRPr="00B32C7C">
              <w:rPr>
                <w:rFonts w:ascii="Times New Roman" w:hAnsi="Times New Roman" w:cs="Times New Roman"/>
                <w:b/>
                <w:bCs/>
                <w:sz w:val="24"/>
                <w:szCs w:val="24"/>
              </w:rPr>
              <w:fldChar w:fldCharType="separate"/>
            </w:r>
            <w:r w:rsidR="00C153B3">
              <w:rPr>
                <w:rFonts w:ascii="Times New Roman" w:hAnsi="Times New Roman" w:cs="Times New Roman"/>
                <w:b/>
                <w:bCs/>
                <w:noProof/>
              </w:rPr>
              <w:t>5</w:t>
            </w:r>
            <w:r w:rsidRPr="00B32C7C">
              <w:rPr>
                <w:rFonts w:ascii="Times New Roman" w:hAnsi="Times New Roman" w:cs="Times New Roman"/>
                <w:b/>
                <w:bCs/>
                <w:sz w:val="24"/>
                <w:szCs w:val="24"/>
              </w:rPr>
              <w:fldChar w:fldCharType="end"/>
            </w:r>
          </w:p>
        </w:sdtContent>
      </w:sdt>
    </w:sdtContent>
  </w:sdt>
  <w:p w14:paraId="5116162B" w14:textId="77777777" w:rsidR="00B32C7C" w:rsidRPr="00B32C7C" w:rsidRDefault="00B32C7C">
    <w:pPr>
      <w:pStyle w:val="Piedepgin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B85D2" w14:textId="77777777" w:rsidR="000337E8" w:rsidRDefault="000337E8" w:rsidP="00B32C7C">
      <w:pPr>
        <w:spacing w:after="0" w:line="240" w:lineRule="auto"/>
      </w:pPr>
      <w:r>
        <w:separator/>
      </w:r>
    </w:p>
  </w:footnote>
  <w:footnote w:type="continuationSeparator" w:id="0">
    <w:p w14:paraId="777E7B61" w14:textId="77777777" w:rsidR="000337E8" w:rsidRDefault="000337E8" w:rsidP="00B32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86C6" w14:textId="77777777" w:rsidR="00B32C7C" w:rsidRPr="00B32C7C" w:rsidRDefault="00B32C7C" w:rsidP="00B32C7C">
    <w:pPr>
      <w:pBdr>
        <w:top w:val="nil"/>
        <w:left w:val="nil"/>
        <w:bottom w:val="nil"/>
        <w:right w:val="nil"/>
        <w:between w:val="nil"/>
      </w:pBdr>
      <w:tabs>
        <w:tab w:val="center" w:pos="4419"/>
        <w:tab w:val="right" w:pos="8838"/>
      </w:tabs>
      <w:spacing w:after="0" w:line="240" w:lineRule="auto"/>
      <w:jc w:val="both"/>
      <w:rPr>
        <w:rFonts w:ascii="Calibri" w:eastAsia="Calibri" w:hAnsi="Calibri" w:cs="Calibri"/>
        <w:color w:val="000000"/>
        <w:lang w:val="es-ES" w:eastAsia="es-MX"/>
      </w:rPr>
    </w:pPr>
    <w:r w:rsidRPr="00B32C7C">
      <w:rPr>
        <w:rFonts w:ascii="Calibri" w:eastAsia="Calibri" w:hAnsi="Calibri" w:cs="Calibri"/>
        <w:noProof/>
        <w:lang w:eastAsia="es-MX"/>
      </w:rPr>
      <w:drawing>
        <wp:anchor distT="0" distB="0" distL="114300" distR="114300" simplePos="0" relativeHeight="251649536" behindDoc="1" locked="0" layoutInCell="1" hidden="0" allowOverlap="1" wp14:anchorId="4EBFF6C6" wp14:editId="356ADE26">
          <wp:simplePos x="0" y="0"/>
          <wp:positionH relativeFrom="column">
            <wp:posOffset>43815</wp:posOffset>
          </wp:positionH>
          <wp:positionV relativeFrom="paragraph">
            <wp:posOffset>65405</wp:posOffset>
          </wp:positionV>
          <wp:extent cx="923925" cy="1066800"/>
          <wp:effectExtent l="0" t="0" r="9525" b="0"/>
          <wp:wrapTight wrapText="bothSides">
            <wp:wrapPolygon edited="0">
              <wp:start x="0" y="0"/>
              <wp:lineTo x="0" y="21214"/>
              <wp:lineTo x="21377" y="21214"/>
              <wp:lineTo x="21377"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3925" cy="1066800"/>
                  </a:xfrm>
                  <a:prstGeom prst="rect">
                    <a:avLst/>
                  </a:prstGeom>
                  <a:ln/>
                </pic:spPr>
              </pic:pic>
            </a:graphicData>
          </a:graphic>
          <wp14:sizeRelH relativeFrom="margin">
            <wp14:pctWidth>0</wp14:pctWidth>
          </wp14:sizeRelH>
        </wp:anchor>
      </w:drawing>
    </w:r>
    <w:r w:rsidRPr="00B32C7C">
      <w:rPr>
        <w:rFonts w:ascii="Calibri" w:eastAsia="Calibri" w:hAnsi="Calibri" w:cs="Calibri"/>
        <w:color w:val="000000"/>
        <w:lang w:val="es-ES" w:eastAsia="es-MX"/>
      </w:rPr>
      <w:t xml:space="preserve">                                                                                                                                            </w:t>
    </w:r>
  </w:p>
  <w:p w14:paraId="4CCA363E" w14:textId="77777777" w:rsidR="00B32C7C" w:rsidRPr="00B32C7C" w:rsidRDefault="00B32C7C" w:rsidP="00B32C7C">
    <w:pPr>
      <w:pBdr>
        <w:top w:val="nil"/>
        <w:left w:val="nil"/>
        <w:bottom w:val="nil"/>
        <w:right w:val="nil"/>
        <w:between w:val="nil"/>
      </w:pBdr>
      <w:tabs>
        <w:tab w:val="center" w:pos="4419"/>
      </w:tabs>
      <w:spacing w:after="0" w:line="240" w:lineRule="auto"/>
      <w:jc w:val="right"/>
      <w:rPr>
        <w:rFonts w:ascii="Calibri" w:eastAsia="Calibri" w:hAnsi="Calibri" w:cs="Calibri"/>
        <w:color w:val="000000"/>
        <w:lang w:val="es-ES" w:eastAsia="es-MX"/>
      </w:rPr>
    </w:pPr>
    <w:r w:rsidRPr="00B32C7C">
      <w:rPr>
        <w:rFonts w:ascii="Calibri" w:eastAsia="Calibri" w:hAnsi="Calibri" w:cs="Calibri"/>
        <w:noProof/>
        <w:color w:val="000000"/>
        <w:lang w:eastAsia="es-MX"/>
      </w:rPr>
      <mc:AlternateContent>
        <mc:Choice Requires="wps">
          <w:drawing>
            <wp:anchor distT="0" distB="0" distL="114300" distR="114300" simplePos="0" relativeHeight="251664896" behindDoc="0" locked="0" layoutInCell="1" allowOverlap="1" wp14:anchorId="5FD937F0" wp14:editId="043B28C0">
              <wp:simplePos x="0" y="0"/>
              <wp:positionH relativeFrom="column">
                <wp:posOffset>1050222</wp:posOffset>
              </wp:positionH>
              <wp:positionV relativeFrom="paragraph">
                <wp:posOffset>70269</wp:posOffset>
              </wp:positionV>
              <wp:extent cx="2653017" cy="847725"/>
              <wp:effectExtent l="0" t="0" r="0" b="9525"/>
              <wp:wrapNone/>
              <wp:docPr id="3" name="3 Rectángulo"/>
              <wp:cNvGraphicFramePr/>
              <a:graphic xmlns:a="http://schemas.openxmlformats.org/drawingml/2006/main">
                <a:graphicData uri="http://schemas.microsoft.com/office/word/2010/wordprocessingShape">
                  <wps:wsp>
                    <wps:cNvSpPr/>
                    <wps:spPr>
                      <a:xfrm>
                        <a:off x="0" y="0"/>
                        <a:ext cx="2653017" cy="847725"/>
                      </a:xfrm>
                      <a:prstGeom prst="rect">
                        <a:avLst/>
                      </a:prstGeom>
                      <a:solidFill>
                        <a:sysClr val="window" lastClr="FFFFFF"/>
                      </a:solidFill>
                      <a:ln w="25400" cap="flat" cmpd="sng" algn="ctr">
                        <a:noFill/>
                        <a:prstDash val="solid"/>
                      </a:ln>
                      <a:effectLst/>
                    </wps:spPr>
                    <wps:txbx>
                      <w:txbxContent>
                        <w:p w14:paraId="0FEE4FDE" w14:textId="77777777" w:rsidR="00B32C7C"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447AAC79" w14:textId="3AA01B3A" w:rsidR="00B32C7C" w:rsidRDefault="00B32C7C" w:rsidP="00C82C75">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Acta de la Comisión </w:t>
                          </w:r>
                          <w:proofErr w:type="gramStart"/>
                          <w:r>
                            <w:rPr>
                              <w:rFonts w:ascii="Times New Roman" w:hAnsi="Times New Roman"/>
                              <w:b/>
                              <w:color w:val="000000"/>
                              <w:sz w:val="24"/>
                              <w:szCs w:val="24"/>
                            </w:rPr>
                            <w:t>Edilicia</w:t>
                          </w:r>
                          <w:proofErr w:type="gramEnd"/>
                          <w:r>
                            <w:rPr>
                              <w:rFonts w:ascii="Times New Roman" w:hAnsi="Times New Roman"/>
                              <w:b/>
                              <w:color w:val="000000"/>
                              <w:sz w:val="24"/>
                              <w:szCs w:val="24"/>
                            </w:rPr>
                            <w:t xml:space="preserve"> de </w:t>
                          </w:r>
                          <w:r w:rsidR="008A586C">
                            <w:rPr>
                              <w:rFonts w:ascii="Times New Roman" w:hAnsi="Times New Roman"/>
                              <w:b/>
                              <w:color w:val="000000"/>
                              <w:sz w:val="24"/>
                              <w:szCs w:val="24"/>
                            </w:rPr>
                            <w:t>Tianguis, Mercados y Espacios Abiertos</w:t>
                          </w:r>
                        </w:p>
                        <w:p w14:paraId="313779F8" w14:textId="77777777" w:rsidR="00B32C7C" w:rsidRPr="00F20FCA" w:rsidRDefault="00B32C7C" w:rsidP="00C82C75">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384EFB08" w14:textId="77777777" w:rsidR="00B32C7C" w:rsidRPr="00F20FCA"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490136E0" w14:textId="77777777" w:rsidR="00B32C7C" w:rsidRPr="00F20FCA" w:rsidRDefault="00B32C7C" w:rsidP="00B32C7C">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937F0" id="3 Rectángulo" o:spid="_x0000_s1026" style="position:absolute;left:0;text-align:left;margin-left:82.7pt;margin-top:5.55pt;width:208.9pt;height:6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" fillcolor="window" stroked="f" strokeweight="2pt">
              <v:textbox>
                <w:txbxContent>
                  <w:p w14:paraId="0FEE4FDE" w14:textId="77777777" w:rsidR="00B32C7C"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447AAC79" w14:textId="3AA01B3A" w:rsidR="00B32C7C" w:rsidRDefault="00B32C7C" w:rsidP="00C82C75">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Acta de la Comisión </w:t>
                    </w:r>
                    <w:proofErr w:type="gramStart"/>
                    <w:r>
                      <w:rPr>
                        <w:rFonts w:ascii="Times New Roman" w:hAnsi="Times New Roman"/>
                        <w:b/>
                        <w:color w:val="000000"/>
                        <w:sz w:val="24"/>
                        <w:szCs w:val="24"/>
                      </w:rPr>
                      <w:t>Edilicia</w:t>
                    </w:r>
                    <w:proofErr w:type="gramEnd"/>
                    <w:r>
                      <w:rPr>
                        <w:rFonts w:ascii="Times New Roman" w:hAnsi="Times New Roman"/>
                        <w:b/>
                        <w:color w:val="000000"/>
                        <w:sz w:val="24"/>
                        <w:szCs w:val="24"/>
                      </w:rPr>
                      <w:t xml:space="preserve"> de </w:t>
                    </w:r>
                    <w:r w:rsidR="008A586C">
                      <w:rPr>
                        <w:rFonts w:ascii="Times New Roman" w:hAnsi="Times New Roman"/>
                        <w:b/>
                        <w:color w:val="000000"/>
                        <w:sz w:val="24"/>
                        <w:szCs w:val="24"/>
                      </w:rPr>
                      <w:t>Tianguis, Mercados y Espacios Abiertos</w:t>
                    </w:r>
                  </w:p>
                  <w:p w14:paraId="313779F8" w14:textId="77777777" w:rsidR="00B32C7C" w:rsidRPr="00F20FCA" w:rsidRDefault="00B32C7C" w:rsidP="00C82C75">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384EFB08" w14:textId="77777777" w:rsidR="00B32C7C" w:rsidRPr="00F20FCA"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490136E0" w14:textId="77777777" w:rsidR="00B32C7C" w:rsidRPr="00F20FCA" w:rsidRDefault="00B32C7C" w:rsidP="00B32C7C">
                    <w:pPr>
                      <w:rPr>
                        <w:rFonts w:ascii="Times New Roman" w:hAnsi="Times New Roman"/>
                        <w:sz w:val="24"/>
                        <w:szCs w:val="24"/>
                      </w:rPr>
                    </w:pPr>
                  </w:p>
                </w:txbxContent>
              </v:textbox>
            </v:rect>
          </w:pict>
        </mc:Fallback>
      </mc:AlternateContent>
    </w:r>
    <w:r w:rsidRPr="00B32C7C">
      <w:rPr>
        <w:rFonts w:ascii="Calibri" w:eastAsia="Calibri" w:hAnsi="Calibri" w:cs="Calibri"/>
        <w:color w:val="000000"/>
        <w:lang w:val="es-ES" w:eastAsia="es-MX"/>
      </w:rPr>
      <w:t xml:space="preserve"> </w:t>
    </w:r>
    <w:r w:rsidRPr="00B32C7C">
      <w:rPr>
        <w:rFonts w:ascii="Calibri" w:eastAsia="Calibri" w:hAnsi="Calibri" w:cs="Times New Roman"/>
        <w:noProof/>
        <w:lang w:eastAsia="es-MX"/>
      </w:rPr>
      <w:drawing>
        <wp:inline distT="0" distB="0" distL="0" distR="0" wp14:anchorId="6339173D" wp14:editId="203D6CDC">
          <wp:extent cx="1828800" cy="847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31594" t="16616" r="32056" b="56496"/>
                  <a:stretch/>
                </pic:blipFill>
                <pic:spPr bwMode="auto">
                  <a:xfrm>
                    <a:off x="0" y="0"/>
                    <a:ext cx="1830273" cy="848408"/>
                  </a:xfrm>
                  <a:prstGeom prst="rect">
                    <a:avLst/>
                  </a:prstGeom>
                  <a:ln>
                    <a:noFill/>
                  </a:ln>
                  <a:extLst>
                    <a:ext uri="{53640926-AAD7-44D8-BBD7-CCE9431645EC}">
                      <a14:shadowObscured xmlns:a14="http://schemas.microsoft.com/office/drawing/2010/main"/>
                    </a:ext>
                  </a:extLst>
                </pic:spPr>
              </pic:pic>
            </a:graphicData>
          </a:graphic>
        </wp:inline>
      </w:drawing>
    </w:r>
    <w:r w:rsidRPr="00B32C7C">
      <w:rPr>
        <w:rFonts w:ascii="Calibri" w:eastAsia="Calibri" w:hAnsi="Calibri" w:cs="Calibri"/>
        <w:color w:val="000000"/>
        <w:lang w:val="es-ES" w:eastAsia="es-MX"/>
      </w:rPr>
      <w:t xml:space="preserve">                                                                                                                       </w:t>
    </w:r>
  </w:p>
  <w:p w14:paraId="048FB9F9" w14:textId="77777777" w:rsidR="00B32C7C" w:rsidRPr="00B32C7C" w:rsidRDefault="00B32C7C" w:rsidP="00B32C7C">
    <w:pPr>
      <w:pBdr>
        <w:top w:val="nil"/>
        <w:left w:val="nil"/>
        <w:bottom w:val="nil"/>
        <w:right w:val="nil"/>
        <w:between w:val="nil"/>
      </w:pBdr>
      <w:tabs>
        <w:tab w:val="center" w:pos="4419"/>
      </w:tabs>
      <w:spacing w:after="0" w:line="240" w:lineRule="auto"/>
      <w:jc w:val="both"/>
      <w:rPr>
        <w:rFonts w:ascii="Calibri" w:eastAsia="Calibri" w:hAnsi="Calibri" w:cs="Calibri"/>
        <w:color w:val="000000"/>
        <w:lang w:val="es-ES" w:eastAsia="es-MX"/>
      </w:rPr>
    </w:pPr>
    <w:r w:rsidRPr="00B32C7C">
      <w:rPr>
        <w:rFonts w:ascii="Calibri" w:eastAsia="Calibri" w:hAnsi="Calibri" w:cs="Calibri"/>
        <w:color w:val="000000"/>
        <w:lang w:val="es-ES" w:eastAsia="es-MX"/>
      </w:rPr>
      <w:t xml:space="preserve">                                                         </w:t>
    </w:r>
  </w:p>
  <w:p w14:paraId="18DE49F2" w14:textId="77777777" w:rsidR="00B32C7C" w:rsidRPr="00B32C7C" w:rsidRDefault="00B32C7C" w:rsidP="00B32C7C">
    <w:pPr>
      <w:pBdr>
        <w:top w:val="nil"/>
        <w:left w:val="nil"/>
        <w:bottom w:val="nil"/>
        <w:right w:val="nil"/>
        <w:between w:val="nil"/>
      </w:pBdr>
      <w:tabs>
        <w:tab w:val="center" w:pos="4419"/>
      </w:tabs>
      <w:spacing w:after="0" w:line="240" w:lineRule="auto"/>
      <w:jc w:val="center"/>
      <w:rPr>
        <w:rFonts w:ascii="Calibri" w:eastAsia="Calibri" w:hAnsi="Calibri" w:cs="Calibri"/>
        <w:color w:val="000000"/>
        <w:lang w:val="es-ES" w:eastAsia="es-MX"/>
      </w:rPr>
    </w:pPr>
  </w:p>
  <w:p w14:paraId="22C77D24" w14:textId="77777777" w:rsidR="00B32C7C" w:rsidRPr="00B32C7C" w:rsidRDefault="00B32C7C" w:rsidP="00B32C7C">
    <w:pPr>
      <w:pBdr>
        <w:top w:val="nil"/>
        <w:left w:val="nil"/>
        <w:bottom w:val="nil"/>
        <w:right w:val="nil"/>
        <w:between w:val="nil"/>
      </w:pBdr>
      <w:tabs>
        <w:tab w:val="center" w:pos="4419"/>
      </w:tabs>
      <w:spacing w:after="0" w:line="240" w:lineRule="auto"/>
      <w:rPr>
        <w:rFonts w:ascii="Times New Roman" w:hAnsi="Times New Roman" w:cs="Times New Roman"/>
        <w:b/>
        <w:color w:val="000000"/>
        <w:sz w:val="24"/>
        <w:szCs w:val="24"/>
      </w:rPr>
    </w:pPr>
  </w:p>
  <w:p w14:paraId="5A1898B5" w14:textId="24DD8598" w:rsidR="00B32C7C" w:rsidRPr="00B32C7C" w:rsidRDefault="00B32C7C" w:rsidP="00B32C7C">
    <w:pPr>
      <w:pBdr>
        <w:top w:val="nil"/>
        <w:left w:val="nil"/>
        <w:bottom w:val="nil"/>
        <w:right w:val="nil"/>
        <w:between w:val="nil"/>
      </w:pBdr>
      <w:tabs>
        <w:tab w:val="center" w:pos="4419"/>
      </w:tabs>
      <w:spacing w:after="0" w:line="240" w:lineRule="auto"/>
      <w:rPr>
        <w:rFonts w:ascii="Times New Roman" w:hAnsi="Times New Roman" w:cs="Times New Roman"/>
        <w:b/>
        <w:color w:val="000000"/>
        <w:sz w:val="24"/>
        <w:szCs w:val="24"/>
      </w:rPr>
    </w:pPr>
    <w:r w:rsidRPr="00B32C7C">
      <w:rPr>
        <w:rFonts w:ascii="Times New Roman" w:hAnsi="Times New Roman" w:cs="Times New Roman"/>
        <w:b/>
        <w:color w:val="000000"/>
        <w:sz w:val="24"/>
        <w:szCs w:val="24"/>
      </w:rPr>
      <w:t>Acta</w:t>
    </w:r>
    <w:r>
      <w:rPr>
        <w:rFonts w:ascii="Times New Roman" w:hAnsi="Times New Roman" w:cs="Times New Roman"/>
        <w:b/>
        <w:color w:val="000000"/>
        <w:sz w:val="24"/>
        <w:szCs w:val="24"/>
      </w:rPr>
      <w:t xml:space="preserve"> celebrada con fecha </w:t>
    </w:r>
    <w:r w:rsidR="007C078C">
      <w:rPr>
        <w:rFonts w:ascii="Times New Roman" w:hAnsi="Times New Roman" w:cs="Times New Roman"/>
        <w:b/>
        <w:color w:val="000000"/>
        <w:sz w:val="24"/>
        <w:szCs w:val="24"/>
      </w:rPr>
      <w:t>0</w:t>
    </w:r>
    <w:r w:rsidR="00F4552C">
      <w:rPr>
        <w:rFonts w:ascii="Times New Roman" w:hAnsi="Times New Roman" w:cs="Times New Roman"/>
        <w:b/>
        <w:color w:val="000000"/>
        <w:sz w:val="24"/>
        <w:szCs w:val="24"/>
      </w:rPr>
      <w:t xml:space="preserve">2 </w:t>
    </w:r>
    <w:r w:rsidR="00003D15">
      <w:rPr>
        <w:rFonts w:ascii="Times New Roman" w:hAnsi="Times New Roman" w:cs="Times New Roman"/>
        <w:b/>
        <w:color w:val="000000"/>
        <w:sz w:val="24"/>
        <w:szCs w:val="24"/>
      </w:rPr>
      <w:t xml:space="preserve">de </w:t>
    </w:r>
    <w:proofErr w:type="gramStart"/>
    <w:r w:rsidR="00F4552C">
      <w:rPr>
        <w:rFonts w:ascii="Times New Roman" w:hAnsi="Times New Roman" w:cs="Times New Roman"/>
        <w:b/>
        <w:color w:val="000000"/>
        <w:sz w:val="24"/>
        <w:szCs w:val="24"/>
      </w:rPr>
      <w:t>Diciembre</w:t>
    </w:r>
    <w:proofErr w:type="gramEnd"/>
    <w:r w:rsidRPr="00B32C7C">
      <w:rPr>
        <w:rFonts w:ascii="Times New Roman" w:hAnsi="Times New Roman" w:cs="Times New Roman"/>
        <w:b/>
        <w:color w:val="000000"/>
        <w:sz w:val="24"/>
        <w:szCs w:val="24"/>
      </w:rPr>
      <w:t xml:space="preserve"> del 2022.</w:t>
    </w:r>
  </w:p>
  <w:p w14:paraId="7CA72E4B" w14:textId="77777777" w:rsidR="00B32C7C" w:rsidRPr="00B32C7C" w:rsidRDefault="00B32C7C" w:rsidP="00B32C7C">
    <w:pPr>
      <w:pBdr>
        <w:top w:val="nil"/>
        <w:left w:val="nil"/>
        <w:bottom w:val="nil"/>
        <w:right w:val="nil"/>
        <w:between w:val="nil"/>
      </w:pBdr>
      <w:tabs>
        <w:tab w:val="center" w:pos="4419"/>
      </w:tabs>
      <w:spacing w:after="0" w:line="240" w:lineRule="auto"/>
      <w:rPr>
        <w:rFonts w:ascii="Calibri" w:eastAsia="Calibri" w:hAnsi="Calibri" w:cs="Calibri"/>
        <w:color w:val="000000"/>
        <w:u w:val="single"/>
        <w:lang w:val="es-ES" w:eastAsia="es-MX"/>
      </w:rPr>
    </w:pPr>
    <w:r w:rsidRPr="00B32C7C">
      <w:rPr>
        <w:rFonts w:ascii="Times New Roman" w:hAnsi="Times New Roman" w:cs="Times New Roman"/>
        <w:b/>
        <w:noProof/>
        <w:color w:val="000000"/>
        <w:sz w:val="24"/>
        <w:szCs w:val="24"/>
        <w:lang w:eastAsia="es-MX"/>
      </w:rPr>
      <mc:AlternateContent>
        <mc:Choice Requires="wps">
          <w:drawing>
            <wp:anchor distT="0" distB="0" distL="114300" distR="114300" simplePos="0" relativeHeight="251680256" behindDoc="0" locked="0" layoutInCell="1" allowOverlap="1" wp14:anchorId="6F85E466" wp14:editId="7E980AE5">
              <wp:simplePos x="0" y="0"/>
              <wp:positionH relativeFrom="column">
                <wp:posOffset>-1042035</wp:posOffset>
              </wp:positionH>
              <wp:positionV relativeFrom="paragraph">
                <wp:posOffset>154305</wp:posOffset>
              </wp:positionV>
              <wp:extent cx="7704000" cy="123825"/>
              <wp:effectExtent l="0" t="0" r="0" b="0"/>
              <wp:wrapNone/>
              <wp:docPr id="4" name="4 Menos"/>
              <wp:cNvGraphicFramePr/>
              <a:graphic xmlns:a="http://schemas.openxmlformats.org/drawingml/2006/main">
                <a:graphicData uri="http://schemas.microsoft.com/office/word/2010/wordprocessingShape">
                  <wps:wsp>
                    <wps:cNvSpPr/>
                    <wps:spPr>
                      <a:xfrm>
                        <a:off x="0" y="0"/>
                        <a:ext cx="7704000" cy="123825"/>
                      </a:xfrm>
                      <a:prstGeom prst="mathMinus">
                        <a:avLst/>
                      </a:prstGeom>
                      <a:solidFill>
                        <a:srgbClr val="DD19D4"/>
                      </a:solidFill>
                      <a:ln w="25400" cap="flat" cmpd="sng" algn="ctr">
                        <a:solidFill>
                          <a:srgbClr val="DD19D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264851" id="4 Menos" o:spid="_x0000_s1026" style="position:absolute;margin-left:-82.05pt;margin-top:12.15pt;width:606.6pt;height:9.75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7040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" path="m1021165,47351r5661670,l6682835,76474r-5661670,l1021165,47351xe" fillcolor="#dd19d4" strokecolor="#dd19d4" strokeweight="2pt">
              <v:path arrowok="t" o:connecttype="custom" o:connectlocs="1021165,47351;6682835,47351;6682835,76474;1021165,76474;1021165,47351" o:connectangles="0,0,0,0,0"/>
            </v:shape>
          </w:pict>
        </mc:Fallback>
      </mc:AlternateContent>
    </w:r>
  </w:p>
  <w:p w14:paraId="34A7EB95" w14:textId="77777777" w:rsidR="00B32C7C" w:rsidRPr="00B32C7C" w:rsidRDefault="00B32C7C" w:rsidP="00B32C7C">
    <w:pPr>
      <w:tabs>
        <w:tab w:val="center" w:pos="4419"/>
        <w:tab w:val="right" w:pos="8838"/>
      </w:tabs>
      <w:spacing w:after="0" w:line="240" w:lineRule="auto"/>
      <w:rPr>
        <w:rFonts w:ascii="Calibri" w:eastAsia="Calibri" w:hAnsi="Calibri" w:cs="Times New Roman"/>
        <w:lang w:val="es-ES"/>
      </w:rPr>
    </w:pPr>
  </w:p>
  <w:p w14:paraId="2905822E" w14:textId="77777777" w:rsidR="00B32C7C" w:rsidRPr="00B32C7C" w:rsidRDefault="00B32C7C">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56"/>
    <w:rsid w:val="00003574"/>
    <w:rsid w:val="00003D15"/>
    <w:rsid w:val="0000680B"/>
    <w:rsid w:val="00025173"/>
    <w:rsid w:val="0003072E"/>
    <w:rsid w:val="000337E8"/>
    <w:rsid w:val="000369B5"/>
    <w:rsid w:val="00052912"/>
    <w:rsid w:val="0006506A"/>
    <w:rsid w:val="0007018B"/>
    <w:rsid w:val="000701C5"/>
    <w:rsid w:val="000750FC"/>
    <w:rsid w:val="000E4A27"/>
    <w:rsid w:val="000F4018"/>
    <w:rsid w:val="001157C2"/>
    <w:rsid w:val="001535E9"/>
    <w:rsid w:val="0017504D"/>
    <w:rsid w:val="001A4D1B"/>
    <w:rsid w:val="001C139F"/>
    <w:rsid w:val="001C2AB7"/>
    <w:rsid w:val="001C2CFA"/>
    <w:rsid w:val="001F0370"/>
    <w:rsid w:val="001F2ACA"/>
    <w:rsid w:val="001F7845"/>
    <w:rsid w:val="0021645D"/>
    <w:rsid w:val="00265FEC"/>
    <w:rsid w:val="002D7946"/>
    <w:rsid w:val="003005A6"/>
    <w:rsid w:val="00323D30"/>
    <w:rsid w:val="0037396F"/>
    <w:rsid w:val="00391D97"/>
    <w:rsid w:val="0040132D"/>
    <w:rsid w:val="004042E5"/>
    <w:rsid w:val="004066A9"/>
    <w:rsid w:val="00452D8D"/>
    <w:rsid w:val="00466A5D"/>
    <w:rsid w:val="004B0FAA"/>
    <w:rsid w:val="004B4337"/>
    <w:rsid w:val="0051333E"/>
    <w:rsid w:val="00532301"/>
    <w:rsid w:val="00537461"/>
    <w:rsid w:val="00542F1E"/>
    <w:rsid w:val="005579B6"/>
    <w:rsid w:val="005656E3"/>
    <w:rsid w:val="00575661"/>
    <w:rsid w:val="00576FC8"/>
    <w:rsid w:val="005A104B"/>
    <w:rsid w:val="005B34C1"/>
    <w:rsid w:val="005D2240"/>
    <w:rsid w:val="005E6CB7"/>
    <w:rsid w:val="005E7E92"/>
    <w:rsid w:val="005F13AB"/>
    <w:rsid w:val="005F1DD7"/>
    <w:rsid w:val="005F328F"/>
    <w:rsid w:val="00624B50"/>
    <w:rsid w:val="0064323C"/>
    <w:rsid w:val="00655514"/>
    <w:rsid w:val="00655ADE"/>
    <w:rsid w:val="00663F48"/>
    <w:rsid w:val="006A00D9"/>
    <w:rsid w:val="006A31E5"/>
    <w:rsid w:val="006E12EE"/>
    <w:rsid w:val="006F46F0"/>
    <w:rsid w:val="00701FFD"/>
    <w:rsid w:val="0075307A"/>
    <w:rsid w:val="007663FB"/>
    <w:rsid w:val="00766470"/>
    <w:rsid w:val="007837D7"/>
    <w:rsid w:val="0079306C"/>
    <w:rsid w:val="007B590A"/>
    <w:rsid w:val="007C078C"/>
    <w:rsid w:val="007E4ADB"/>
    <w:rsid w:val="00811356"/>
    <w:rsid w:val="008117FD"/>
    <w:rsid w:val="00811F87"/>
    <w:rsid w:val="0082497D"/>
    <w:rsid w:val="008412F2"/>
    <w:rsid w:val="00842128"/>
    <w:rsid w:val="00856C12"/>
    <w:rsid w:val="008577BB"/>
    <w:rsid w:val="00864697"/>
    <w:rsid w:val="00874E69"/>
    <w:rsid w:val="0089797A"/>
    <w:rsid w:val="008A586C"/>
    <w:rsid w:val="008B0CC1"/>
    <w:rsid w:val="008D35F1"/>
    <w:rsid w:val="008F3905"/>
    <w:rsid w:val="00900152"/>
    <w:rsid w:val="00903153"/>
    <w:rsid w:val="00913771"/>
    <w:rsid w:val="009228B2"/>
    <w:rsid w:val="00943E6B"/>
    <w:rsid w:val="00966822"/>
    <w:rsid w:val="00980FCE"/>
    <w:rsid w:val="009A6541"/>
    <w:rsid w:val="009B290E"/>
    <w:rsid w:val="00A02CE0"/>
    <w:rsid w:val="00A55CAC"/>
    <w:rsid w:val="00A90493"/>
    <w:rsid w:val="00A96ADC"/>
    <w:rsid w:val="00A97E2B"/>
    <w:rsid w:val="00AA259D"/>
    <w:rsid w:val="00AA58E0"/>
    <w:rsid w:val="00AE39AF"/>
    <w:rsid w:val="00AE680C"/>
    <w:rsid w:val="00B03640"/>
    <w:rsid w:val="00B20698"/>
    <w:rsid w:val="00B21A19"/>
    <w:rsid w:val="00B270AE"/>
    <w:rsid w:val="00B32557"/>
    <w:rsid w:val="00B32C7C"/>
    <w:rsid w:val="00B53041"/>
    <w:rsid w:val="00B55A02"/>
    <w:rsid w:val="00BA0D89"/>
    <w:rsid w:val="00BA30BF"/>
    <w:rsid w:val="00BA5A55"/>
    <w:rsid w:val="00BB455C"/>
    <w:rsid w:val="00BC7097"/>
    <w:rsid w:val="00C153B3"/>
    <w:rsid w:val="00C3217D"/>
    <w:rsid w:val="00C60121"/>
    <w:rsid w:val="00C60468"/>
    <w:rsid w:val="00C73625"/>
    <w:rsid w:val="00C77BE9"/>
    <w:rsid w:val="00C827DF"/>
    <w:rsid w:val="00C82C75"/>
    <w:rsid w:val="00CA5F22"/>
    <w:rsid w:val="00CA719E"/>
    <w:rsid w:val="00CB58CC"/>
    <w:rsid w:val="00CF044D"/>
    <w:rsid w:val="00CF4D25"/>
    <w:rsid w:val="00D0756E"/>
    <w:rsid w:val="00D1541B"/>
    <w:rsid w:val="00D15D65"/>
    <w:rsid w:val="00D24E4F"/>
    <w:rsid w:val="00D567B6"/>
    <w:rsid w:val="00D60941"/>
    <w:rsid w:val="00D755BE"/>
    <w:rsid w:val="00D9607E"/>
    <w:rsid w:val="00D97B8B"/>
    <w:rsid w:val="00DC036E"/>
    <w:rsid w:val="00DD471E"/>
    <w:rsid w:val="00DE210B"/>
    <w:rsid w:val="00E22BA3"/>
    <w:rsid w:val="00E31386"/>
    <w:rsid w:val="00E36D71"/>
    <w:rsid w:val="00E44A8B"/>
    <w:rsid w:val="00E47C95"/>
    <w:rsid w:val="00E50E29"/>
    <w:rsid w:val="00E5322F"/>
    <w:rsid w:val="00E60AB9"/>
    <w:rsid w:val="00ED1F18"/>
    <w:rsid w:val="00EE536E"/>
    <w:rsid w:val="00EE7A41"/>
    <w:rsid w:val="00F126C9"/>
    <w:rsid w:val="00F12E2F"/>
    <w:rsid w:val="00F2071B"/>
    <w:rsid w:val="00F23FBA"/>
    <w:rsid w:val="00F2425F"/>
    <w:rsid w:val="00F32830"/>
    <w:rsid w:val="00F4552C"/>
    <w:rsid w:val="00F53B36"/>
    <w:rsid w:val="00F61C26"/>
    <w:rsid w:val="00F71ED1"/>
    <w:rsid w:val="00F8287D"/>
    <w:rsid w:val="00F95665"/>
    <w:rsid w:val="00FA1F2E"/>
    <w:rsid w:val="00FA61F5"/>
    <w:rsid w:val="00FA6946"/>
    <w:rsid w:val="00FF53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93FA5"/>
  <w15:docId w15:val="{9840DD7B-A6D6-42C8-9B74-E4661019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3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11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32C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2C7C"/>
  </w:style>
  <w:style w:type="paragraph" w:styleId="Piedepgina">
    <w:name w:val="footer"/>
    <w:basedOn w:val="Normal"/>
    <w:link w:val="PiedepginaCar"/>
    <w:uiPriority w:val="99"/>
    <w:unhideWhenUsed/>
    <w:rsid w:val="00B32C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2C7C"/>
  </w:style>
  <w:style w:type="paragraph" w:styleId="Textodeglobo">
    <w:name w:val="Balloon Text"/>
    <w:basedOn w:val="Normal"/>
    <w:link w:val="TextodegloboCar"/>
    <w:uiPriority w:val="99"/>
    <w:semiHidden/>
    <w:unhideWhenUsed/>
    <w:rsid w:val="00B32C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75060">
      <w:bodyDiv w:val="1"/>
      <w:marLeft w:val="0"/>
      <w:marRight w:val="0"/>
      <w:marTop w:val="0"/>
      <w:marBottom w:val="0"/>
      <w:divBdr>
        <w:top w:val="none" w:sz="0" w:space="0" w:color="auto"/>
        <w:left w:val="none" w:sz="0" w:space="0" w:color="auto"/>
        <w:bottom w:val="none" w:sz="0" w:space="0" w:color="auto"/>
        <w:right w:val="none" w:sz="0" w:space="0" w:color="auto"/>
      </w:divBdr>
    </w:div>
    <w:div w:id="187900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FC2DC-BFEF-4535-A549-28C7DE21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10</Pages>
  <Words>1258</Words>
  <Characters>6924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Villanueva Rodriguez</dc:creator>
  <cp:lastModifiedBy>JUAN MARTIN NUÑEZ</cp:lastModifiedBy>
  <cp:revision>15</cp:revision>
  <cp:lastPrinted>2022-12-08T17:39:00Z</cp:lastPrinted>
  <dcterms:created xsi:type="dcterms:W3CDTF">2022-11-16T18:22:00Z</dcterms:created>
  <dcterms:modified xsi:type="dcterms:W3CDTF">2022-12-08T17:42:00Z</dcterms:modified>
</cp:coreProperties>
</file>