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EE2C" w14:textId="77777777" w:rsidR="008706E7" w:rsidRDefault="008706E7" w:rsidP="008706E7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A6CE773" wp14:editId="7EF7F5AC">
                <wp:extent cx="5431790" cy="3400425"/>
                <wp:effectExtent l="38100" t="38100" r="35560" b="476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0D0D0" w14:textId="77777777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759BE45" wp14:editId="48E558FF">
                                  <wp:extent cx="914400" cy="857250"/>
                                  <wp:effectExtent l="0" t="0" r="0" b="0"/>
                                  <wp:docPr id="2" name="Imagen 2" descr="Archivo:Tlaquepaque.png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Archivo:Tlaquepaque.png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21941943" wp14:editId="4999E506">
                                  <wp:extent cx="1114425" cy="6286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</w:t>
                            </w:r>
                          </w:p>
                          <w:p w14:paraId="05178C44" w14:textId="77777777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Comisión de Salubridad  e Higiene</w:t>
                            </w:r>
                          </w:p>
                          <w:p w14:paraId="736CB1DD" w14:textId="77777777" w:rsidR="008706E7" w:rsidRDefault="008706E7" w:rsidP="008706E7">
                            <w:pPr>
                              <w:pStyle w:val="Sinespaciado"/>
                            </w:pPr>
                          </w:p>
                          <w:p w14:paraId="2BF06F16" w14:textId="3E154324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Acta de la </w:t>
                            </w:r>
                            <w:r w:rsidR="004B65CF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Octava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Sesión Ordinaria</w:t>
                            </w:r>
                          </w:p>
                          <w:p w14:paraId="41E265F3" w14:textId="77777777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de la Comisión de Salubridad e Higiene</w:t>
                            </w:r>
                          </w:p>
                          <w:p w14:paraId="256DF5A5" w14:textId="7794A3E2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día </w:t>
                            </w:r>
                            <w:r w:rsidR="004B65CF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26 de Agosto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del Año 2022</w:t>
                            </w:r>
                          </w:p>
                          <w:p w14:paraId="067570AB" w14:textId="77777777" w:rsidR="008706E7" w:rsidRDefault="008706E7" w:rsidP="008706E7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Salón de Sesiones del Pleno del Ayuntamiento</w:t>
                            </w:r>
                          </w:p>
                          <w:p w14:paraId="62700CA9" w14:textId="77777777" w:rsidR="008706E7" w:rsidRDefault="008706E7" w:rsidP="008706E7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14:paraId="7FA2A69A" w14:textId="77777777" w:rsidR="008706E7" w:rsidRDefault="008706E7" w:rsidP="00870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CE77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27.7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" strokeweight="6pt">
                <v:stroke linestyle="thickBetweenThin"/>
                <v:textbox>
                  <w:txbxContent>
                    <w:p w14:paraId="49C0D0D0" w14:textId="77777777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759BE45" wp14:editId="48E558FF">
                            <wp:extent cx="914400" cy="857250"/>
                            <wp:effectExtent l="0" t="0" r="0" b="0"/>
                            <wp:docPr id="2" name="Imagen 2" descr="Archivo:Tlaquepaque.png - Wikipedia, la enciclopedia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Archivo:Tlaquepaque.png - Wikipedia, la enciclopedia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21941943" wp14:editId="4999E506">
                            <wp:extent cx="1114425" cy="6286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</w:t>
                      </w:r>
                    </w:p>
                    <w:p w14:paraId="05178C44" w14:textId="77777777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Comisión de Salubridad  e Higiene</w:t>
                      </w:r>
                    </w:p>
                    <w:p w14:paraId="736CB1DD" w14:textId="77777777" w:rsidR="008706E7" w:rsidRDefault="008706E7" w:rsidP="008706E7">
                      <w:pPr>
                        <w:pStyle w:val="Sinespaciado"/>
                      </w:pPr>
                    </w:p>
                    <w:p w14:paraId="2BF06F16" w14:textId="3E154324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Acta de la </w:t>
                      </w:r>
                      <w:r w:rsidR="004B65CF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Octava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Sesión Ordinaria</w:t>
                      </w:r>
                    </w:p>
                    <w:p w14:paraId="41E265F3" w14:textId="77777777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de la Comisión de Salubridad e Higiene</w:t>
                      </w:r>
                    </w:p>
                    <w:p w14:paraId="256DF5A5" w14:textId="7794A3E2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día </w:t>
                      </w:r>
                      <w:r w:rsidR="004B65CF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26 de Agosto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del Año 2022</w:t>
                      </w:r>
                    </w:p>
                    <w:p w14:paraId="067570AB" w14:textId="77777777" w:rsidR="008706E7" w:rsidRDefault="008706E7" w:rsidP="008706E7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Salón de Sesiones del Pleno del Ayuntamiento</w:t>
                      </w:r>
                    </w:p>
                    <w:p w14:paraId="62700CA9" w14:textId="77777777" w:rsidR="008706E7" w:rsidRDefault="008706E7" w:rsidP="008706E7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14:paraId="7FA2A69A" w14:textId="77777777" w:rsidR="008706E7" w:rsidRDefault="008706E7" w:rsidP="008706E7"/>
                  </w:txbxContent>
                </v:textbox>
                <w10:anchorlock/>
              </v:shape>
            </w:pict>
          </mc:Fallback>
        </mc:AlternateContent>
      </w:r>
    </w:p>
    <w:p w14:paraId="3C04E367" w14:textId="77777777" w:rsidR="008706E7" w:rsidRPr="00AA58CA" w:rsidRDefault="008706E7" w:rsidP="008706E7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</w:p>
    <w:p w14:paraId="2294C2F5" w14:textId="77777777" w:rsidR="008706E7" w:rsidRDefault="008706E7" w:rsidP="008706E7">
      <w:pPr>
        <w:pStyle w:val="Sinespaciado"/>
        <w:spacing w:line="360" w:lineRule="auto"/>
        <w:rPr>
          <w:rFonts w:ascii="Trebuchet MS" w:hAnsi="Trebuchet MS"/>
          <w:sz w:val="24"/>
          <w:szCs w:val="24"/>
          <w:lang w:eastAsia="es-MX"/>
        </w:rPr>
      </w:pPr>
    </w:p>
    <w:p w14:paraId="4007F0FE" w14:textId="77777777" w:rsidR="008706E7" w:rsidRPr="00AA58CA" w:rsidRDefault="008706E7" w:rsidP="008706E7">
      <w:pPr>
        <w:pStyle w:val="Sinespaciado"/>
        <w:spacing w:line="360" w:lineRule="auto"/>
        <w:rPr>
          <w:rFonts w:ascii="Trebuchet MS" w:hAnsi="Trebuchet MS"/>
          <w:sz w:val="24"/>
          <w:szCs w:val="24"/>
          <w:lang w:eastAsia="es-MX"/>
        </w:rPr>
      </w:pPr>
    </w:p>
    <w:p w14:paraId="0BB51EC3" w14:textId="77777777" w:rsidR="008706E7" w:rsidRPr="00AA58CA" w:rsidRDefault="008706E7" w:rsidP="008706E7">
      <w:pPr>
        <w:spacing w:after="20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PRESIDENCIA A CARGO DE LA REGIDORA MARÍA PATRICIA MEZA NÚÑEZ.</w:t>
      </w:r>
    </w:p>
    <w:p w14:paraId="3E69D430" w14:textId="77777777" w:rsidR="008706E7" w:rsidRDefault="008706E7" w:rsidP="008706E7">
      <w:pPr>
        <w:spacing w:after="20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</w:p>
    <w:p w14:paraId="7CFE1BDC" w14:textId="52384357" w:rsidR="008706E7" w:rsidRPr="00AA58CA" w:rsidRDefault="008706E7" w:rsidP="008706E7">
      <w:pPr>
        <w:spacing w:after="20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En el Municipio de San Pedro Tlaquepaque, Jalisco, siendo las </w:t>
      </w:r>
      <w:r w:rsidR="00517B10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09:11 </w:t>
      </w: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horas</w:t>
      </w: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 del </w:t>
      </w:r>
      <w:r w:rsidR="008D15FC">
        <w:rPr>
          <w:rFonts w:ascii="Trebuchet MS" w:eastAsia="Times New Roman" w:hAnsi="Trebuchet MS" w:cs="Times New Roman"/>
          <w:sz w:val="24"/>
          <w:szCs w:val="24"/>
          <w:lang w:eastAsia="es-MX"/>
        </w:rPr>
        <w:t xml:space="preserve">día </w:t>
      </w:r>
      <w:r w:rsidR="008D15FC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Viernes 26 de Agosto</w:t>
      </w: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 xml:space="preserve"> del año 2022</w:t>
      </w:r>
      <w:r w:rsidRPr="00AA58CA">
        <w:rPr>
          <w:rFonts w:ascii="Trebuchet MS" w:eastAsia="Times New Roman" w:hAnsi="Trebuchet MS" w:cs="Times New Roman"/>
          <w:sz w:val="24"/>
          <w:szCs w:val="24"/>
          <w:lang w:eastAsia="es-MX"/>
        </w:rPr>
        <w:t>, instalados en Salón de Sesiones del Pleno del Ayuntamiento, la presidencia da cuenta de la asistencia de los Regidores: María Patricia Meza Núñez, Braulio Ernesto García Pérez, Alma Dolores Hurtado Castillo y José Roberto García Castillo, miembros de la Comisión de Salubridad e Higiene, bajo el siguiente:</w:t>
      </w:r>
    </w:p>
    <w:p w14:paraId="3B7FD2BD" w14:textId="77777777" w:rsidR="008706E7" w:rsidRPr="00AA58CA" w:rsidRDefault="008706E7" w:rsidP="008706E7">
      <w:pPr>
        <w:spacing w:after="20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</w:p>
    <w:p w14:paraId="31C47467" w14:textId="77777777" w:rsidR="008706E7" w:rsidRPr="00AA58CA" w:rsidRDefault="008706E7" w:rsidP="008706E7">
      <w:pPr>
        <w:spacing w:after="20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ORDEN DEL DÍA:</w:t>
      </w:r>
    </w:p>
    <w:p w14:paraId="58B261CB" w14:textId="77777777" w:rsidR="008706E7" w:rsidRPr="00AA58CA" w:rsidRDefault="008706E7" w:rsidP="008706E7">
      <w:pPr>
        <w:pStyle w:val="Sinespaciado"/>
        <w:rPr>
          <w:rFonts w:ascii="Trebuchet MS" w:hAnsi="Trebuchet MS"/>
          <w:sz w:val="24"/>
          <w:szCs w:val="24"/>
          <w:lang w:eastAsia="es-MX"/>
        </w:rPr>
      </w:pPr>
    </w:p>
    <w:p w14:paraId="4E5E826F" w14:textId="77777777" w:rsidR="008706E7" w:rsidRPr="00AA58CA" w:rsidRDefault="008706E7" w:rsidP="008706E7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Lista de Asistencia y declaración de quórum legal.</w:t>
      </w:r>
    </w:p>
    <w:p w14:paraId="1ABEC66D" w14:textId="77777777" w:rsidR="008706E7" w:rsidRPr="00AA58CA" w:rsidRDefault="008706E7" w:rsidP="008706E7">
      <w:pPr>
        <w:pStyle w:val="Prrafodelista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23CEFEDE" w14:textId="77777777" w:rsidR="008706E7" w:rsidRPr="00AA58CA" w:rsidRDefault="008706E7" w:rsidP="008706E7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57145820" w14:textId="77777777" w:rsidR="008706E7" w:rsidRPr="00AA58CA" w:rsidRDefault="008706E7" w:rsidP="008706E7">
      <w:p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p w14:paraId="4285966C" w14:textId="57844B28" w:rsidR="008706E7" w:rsidRPr="00AA58CA" w:rsidRDefault="008706E7" w:rsidP="008706E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t xml:space="preserve">Aprobación del Acta anterior, celebrada el </w:t>
      </w:r>
      <w:r w:rsidR="00517B10">
        <w:rPr>
          <w:rFonts w:ascii="Trebuchet MS" w:hAnsi="Trebuchet MS" w:cs="Arial"/>
          <w:sz w:val="24"/>
          <w:szCs w:val="24"/>
        </w:rPr>
        <w:t>19 de Julio</w:t>
      </w:r>
      <w:r w:rsidRPr="00AA58CA">
        <w:rPr>
          <w:rFonts w:ascii="Trebuchet MS" w:hAnsi="Trebuchet MS" w:cs="Arial"/>
          <w:sz w:val="24"/>
          <w:szCs w:val="24"/>
        </w:rPr>
        <w:t xml:space="preserve"> de 2022.</w:t>
      </w:r>
    </w:p>
    <w:p w14:paraId="19E87C10" w14:textId="77777777" w:rsidR="008706E7" w:rsidRPr="00AA58CA" w:rsidRDefault="008706E7" w:rsidP="008706E7">
      <w:pPr>
        <w:pStyle w:val="Prrafodelista"/>
        <w:spacing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06EC2897" w14:textId="4FDB9FE1" w:rsidR="008706E7" w:rsidRPr="00AA58CA" w:rsidRDefault="00517B10" w:rsidP="0087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Propuesta para la Realización de un Foro en Conmemoración de la Lucha Contra el Cáncer de Mama</w:t>
      </w:r>
      <w:r w:rsidR="008706E7" w:rsidRPr="00AA58CA">
        <w:rPr>
          <w:rFonts w:ascii="Trebuchet MS" w:hAnsi="Trebuchet MS" w:cs="Arial"/>
          <w:sz w:val="24"/>
          <w:szCs w:val="24"/>
        </w:rPr>
        <w:t>.</w:t>
      </w:r>
    </w:p>
    <w:p w14:paraId="2CDDD3DE" w14:textId="77777777" w:rsidR="008706E7" w:rsidRPr="00AA58CA" w:rsidRDefault="008706E7" w:rsidP="008706E7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515A92A" w14:textId="77777777" w:rsidR="008706E7" w:rsidRPr="00AA58CA" w:rsidRDefault="008706E7" w:rsidP="008706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t>Asuntos Generales.</w:t>
      </w:r>
    </w:p>
    <w:p w14:paraId="3B078EF8" w14:textId="77777777" w:rsidR="008706E7" w:rsidRPr="00AA58CA" w:rsidRDefault="008706E7" w:rsidP="008706E7">
      <w:pPr>
        <w:pStyle w:val="Prrafodelista"/>
        <w:spacing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2C048A59" w14:textId="77777777" w:rsidR="008706E7" w:rsidRPr="004162E4" w:rsidRDefault="008706E7" w:rsidP="008706E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AA58CA">
        <w:rPr>
          <w:rFonts w:ascii="Trebuchet MS" w:hAnsi="Trebuchet MS" w:cs="Arial"/>
          <w:sz w:val="24"/>
          <w:szCs w:val="24"/>
        </w:rPr>
        <w:lastRenderedPageBreak/>
        <w:t>Clausura.</w:t>
      </w:r>
    </w:p>
    <w:p w14:paraId="453C5265" w14:textId="77777777" w:rsidR="008706E7" w:rsidRPr="00AA58CA" w:rsidRDefault="008706E7" w:rsidP="008706E7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Times New Roman"/>
          <w:b/>
          <w:sz w:val="24"/>
          <w:szCs w:val="24"/>
          <w:lang w:eastAsia="es-MX"/>
        </w:rPr>
        <w:t>DESARROLLO DE LA SESIÓN:</w:t>
      </w:r>
    </w:p>
    <w:p w14:paraId="3631D345" w14:textId="77777777" w:rsidR="008706E7" w:rsidRPr="00AA58CA" w:rsidRDefault="008706E7" w:rsidP="008706E7">
      <w:pPr>
        <w:rPr>
          <w:lang w:eastAsia="es-MX"/>
        </w:rPr>
      </w:pPr>
    </w:p>
    <w:p w14:paraId="3082CB18" w14:textId="77777777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 xml:space="preserve">REGIDORA PRESIDENTA MARÍA PATRICIA MEZA NÚÑEZ: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Muy bueno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s días, agradezco la presencia de mi compañera y compañeros Regidores, invitados e invitadas que hoy nos acompañan.</w:t>
      </w:r>
    </w:p>
    <w:p w14:paraId="24B62712" w14:textId="77777777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MX"/>
        </w:rPr>
      </w:pPr>
    </w:p>
    <w:p w14:paraId="7B059EB9" w14:textId="3CD6A99F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Siendo las </w:t>
      </w:r>
      <w:r w:rsidR="00517B10"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>nueve horas con once</w:t>
      </w:r>
      <w:r w:rsidRPr="00AA58CA">
        <w:rPr>
          <w:rFonts w:ascii="Trebuchet MS" w:eastAsia="Times New Roman" w:hAnsi="Trebuchet MS" w:cs="Arial"/>
          <w:b/>
          <w:color w:val="000000"/>
          <w:sz w:val="24"/>
          <w:szCs w:val="24"/>
          <w:lang w:eastAsia="es-MX"/>
        </w:rPr>
        <w:t xml:space="preserve"> minutos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, del día </w:t>
      </w:r>
      <w:r w:rsidR="00C13ADC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26 de Agosto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del año 2022, nos reunimos en </w:t>
      </w:r>
      <w:r w:rsidR="00C13ADC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Sala de Regidores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del Ayuntamiento, para dar  inicio a la </w:t>
      </w:r>
      <w:r w:rsidR="002A5DA3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Octava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 xml:space="preserve"> Sesión Ordinaria de la Comisión de Salubridad e Higiene, de conformidad con los artículos 76, 84, 87 y 100 del Reglamento del Gobierno y de la Administración Pública del Ayuntamiento Constitucional de San Pedro Tlaquepaque, y en mi carácter de Presidenta de esta Comisión Edilicia, procedo a realizar el pase de lista de asistencia de las y los Regidores integrantes de esta Comisión: </w:t>
      </w:r>
    </w:p>
    <w:p w14:paraId="21A72076" w14:textId="77777777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MX"/>
        </w:rPr>
      </w:pPr>
    </w:p>
    <w:p w14:paraId="23950F15" w14:textId="77777777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6064"/>
        <w:gridCol w:w="1416"/>
        <w:gridCol w:w="1177"/>
      </w:tblGrid>
      <w:tr w:rsidR="008706E7" w:rsidRPr="00AA58CA" w14:paraId="3EBBA56C" w14:textId="77777777" w:rsidTr="00E132A8">
        <w:trPr>
          <w:trHeight w:val="567"/>
        </w:trPr>
        <w:tc>
          <w:tcPr>
            <w:tcW w:w="6232" w:type="dxa"/>
            <w:vAlign w:val="center"/>
          </w:tcPr>
          <w:p w14:paraId="287065A8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NOMBRE DEL REGIDOR</w:t>
            </w:r>
          </w:p>
        </w:tc>
        <w:tc>
          <w:tcPr>
            <w:tcW w:w="1418" w:type="dxa"/>
            <w:vAlign w:val="center"/>
          </w:tcPr>
          <w:p w14:paraId="7AF8AD61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FUNCIÓN</w:t>
            </w:r>
          </w:p>
        </w:tc>
        <w:tc>
          <w:tcPr>
            <w:tcW w:w="1178" w:type="dxa"/>
            <w:vAlign w:val="center"/>
          </w:tcPr>
          <w:p w14:paraId="312049CA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b/>
                <w:sz w:val="24"/>
                <w:szCs w:val="24"/>
                <w:lang w:val="es-ES" w:eastAsia="es-MX"/>
              </w:rPr>
              <w:t>ASISTE</w:t>
            </w:r>
          </w:p>
        </w:tc>
      </w:tr>
      <w:tr w:rsidR="008706E7" w:rsidRPr="00AA58CA" w14:paraId="3C45C623" w14:textId="77777777" w:rsidTr="00E132A8">
        <w:trPr>
          <w:trHeight w:val="567"/>
        </w:trPr>
        <w:tc>
          <w:tcPr>
            <w:tcW w:w="6232" w:type="dxa"/>
            <w:vAlign w:val="center"/>
          </w:tcPr>
          <w:p w14:paraId="3FC5EE4F" w14:textId="77777777" w:rsidR="008706E7" w:rsidRPr="00AA58CA" w:rsidRDefault="008706E7" w:rsidP="00E132A8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Braulio Ernesto García Pérez</w:t>
            </w:r>
          </w:p>
        </w:tc>
        <w:tc>
          <w:tcPr>
            <w:tcW w:w="1418" w:type="dxa"/>
            <w:vAlign w:val="center"/>
          </w:tcPr>
          <w:p w14:paraId="275430E1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63E3FBF5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8706E7" w:rsidRPr="00AA58CA" w14:paraId="393C810A" w14:textId="77777777" w:rsidTr="00E132A8">
        <w:trPr>
          <w:trHeight w:val="567"/>
        </w:trPr>
        <w:tc>
          <w:tcPr>
            <w:tcW w:w="6232" w:type="dxa"/>
            <w:vAlign w:val="center"/>
          </w:tcPr>
          <w:p w14:paraId="5BCF0847" w14:textId="77777777" w:rsidR="008706E7" w:rsidRPr="00AA58CA" w:rsidRDefault="008706E7" w:rsidP="00E132A8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Regidora Alma Dolores Hurtado Castillo</w:t>
            </w:r>
          </w:p>
        </w:tc>
        <w:tc>
          <w:tcPr>
            <w:tcW w:w="1418" w:type="dxa"/>
            <w:vAlign w:val="center"/>
          </w:tcPr>
          <w:p w14:paraId="307D6449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557D0BDA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8706E7" w:rsidRPr="00AA58CA" w14:paraId="085A124A" w14:textId="77777777" w:rsidTr="00E132A8">
        <w:trPr>
          <w:trHeight w:val="567"/>
        </w:trPr>
        <w:tc>
          <w:tcPr>
            <w:tcW w:w="6232" w:type="dxa"/>
            <w:vAlign w:val="center"/>
          </w:tcPr>
          <w:p w14:paraId="612F241D" w14:textId="77777777" w:rsidR="008706E7" w:rsidRPr="00AA58CA" w:rsidRDefault="008706E7" w:rsidP="00E132A8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Regidor José Roberto García Castillo</w:t>
            </w:r>
          </w:p>
        </w:tc>
        <w:tc>
          <w:tcPr>
            <w:tcW w:w="1418" w:type="dxa"/>
            <w:vAlign w:val="center"/>
          </w:tcPr>
          <w:p w14:paraId="68895150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178" w:type="dxa"/>
            <w:vAlign w:val="center"/>
          </w:tcPr>
          <w:p w14:paraId="77014FAA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8706E7" w:rsidRPr="00AA58CA" w14:paraId="2F6AE561" w14:textId="77777777" w:rsidTr="00E132A8">
        <w:trPr>
          <w:trHeight w:val="567"/>
        </w:trPr>
        <w:tc>
          <w:tcPr>
            <w:tcW w:w="6232" w:type="dxa"/>
            <w:vAlign w:val="center"/>
          </w:tcPr>
          <w:p w14:paraId="027C5928" w14:textId="77777777" w:rsidR="008706E7" w:rsidRPr="00AA58CA" w:rsidRDefault="008706E7" w:rsidP="00E132A8">
            <w:pPr>
              <w:spacing w:line="23" w:lineRule="atLeast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Y la de la voz, Regidora María Patricia Meza Núñez</w:t>
            </w:r>
          </w:p>
        </w:tc>
        <w:tc>
          <w:tcPr>
            <w:tcW w:w="1418" w:type="dxa"/>
            <w:vAlign w:val="center"/>
          </w:tcPr>
          <w:p w14:paraId="777516D0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Presidenta</w:t>
            </w:r>
          </w:p>
        </w:tc>
        <w:tc>
          <w:tcPr>
            <w:tcW w:w="1178" w:type="dxa"/>
            <w:vAlign w:val="center"/>
          </w:tcPr>
          <w:p w14:paraId="61F92E1C" w14:textId="77777777" w:rsidR="008706E7" w:rsidRPr="00AA58CA" w:rsidRDefault="008706E7" w:rsidP="00E132A8">
            <w:pPr>
              <w:spacing w:line="23" w:lineRule="atLeast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</w:pPr>
            <w:r w:rsidRPr="00AA58CA">
              <w:rPr>
                <w:rFonts w:ascii="Trebuchet MS" w:eastAsia="Times New Roman" w:hAnsi="Trebuchet MS" w:cs="Arial"/>
                <w:sz w:val="24"/>
                <w:szCs w:val="24"/>
                <w:lang w:val="es-ES" w:eastAsia="es-MX"/>
              </w:rPr>
              <w:t>Presente</w:t>
            </w:r>
          </w:p>
        </w:tc>
      </w:tr>
    </w:tbl>
    <w:p w14:paraId="32EE81B9" w14:textId="77777777" w:rsidR="008706E7" w:rsidRPr="00AA58CA" w:rsidRDefault="008706E7" w:rsidP="008706E7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MX"/>
        </w:rPr>
      </w:pPr>
    </w:p>
    <w:p w14:paraId="02F354A0" w14:textId="77777777" w:rsidR="008706E7" w:rsidRPr="00AA58CA" w:rsidRDefault="008706E7" w:rsidP="008706E7">
      <w:pPr>
        <w:spacing w:line="36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MX"/>
        </w:rPr>
      </w:pPr>
    </w:p>
    <w:p w14:paraId="4C023D5D" w14:textId="77777777" w:rsidR="008706E7" w:rsidRPr="00AA58CA" w:rsidRDefault="008706E7" w:rsidP="008706E7">
      <w:pPr>
        <w:spacing w:line="276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 w:rsidRPr="00AA58CA">
        <w:rPr>
          <w:rFonts w:ascii="Trebuchet MS" w:eastAsia="Times New Roman" w:hAnsi="Trebuchet MS" w:cs="Arial"/>
          <w:sz w:val="24"/>
          <w:szCs w:val="24"/>
          <w:lang w:val="es-ES_tradnl" w:eastAsia="es-MX"/>
        </w:rPr>
        <w:t xml:space="preserve"> </w:t>
      </w:r>
      <w:r w:rsidRPr="00AA58CA">
        <w:rPr>
          <w:rFonts w:ascii="Trebuchet MS" w:eastAsia="Times New Roman" w:hAnsi="Trebuchet MS" w:cs="Arial"/>
          <w:color w:val="000000"/>
          <w:sz w:val="24"/>
          <w:szCs w:val="24"/>
          <w:lang w:eastAsia="es-MX"/>
        </w:rPr>
        <w:t>Una vez hecho el pase de lista, informamos que contamos con la presencia de cuatro Regidores, por lo que conforme al Artículo 90 del Reglamento del Gobierno y de la Administración Pública del Ayuntamiento Constitucional de San Pedro Tlaquepaque, se declara quórum legal y procedemos a sesionar válidamente.</w:t>
      </w:r>
    </w:p>
    <w:p w14:paraId="0CF8FE52" w14:textId="77777777" w:rsidR="008706E7" w:rsidRPr="00AA58CA" w:rsidRDefault="008706E7" w:rsidP="008706E7">
      <w:pPr>
        <w:pStyle w:val="Sinespaciado"/>
        <w:spacing w:line="276" w:lineRule="auto"/>
        <w:rPr>
          <w:lang w:eastAsia="es-MX"/>
        </w:rPr>
      </w:pPr>
    </w:p>
    <w:p w14:paraId="474138A0" w14:textId="77777777" w:rsidR="008706E7" w:rsidRPr="00AA58CA" w:rsidRDefault="008706E7" w:rsidP="008706E7">
      <w:pPr>
        <w:spacing w:line="276" w:lineRule="auto"/>
        <w:jc w:val="both"/>
        <w:rPr>
          <w:rFonts w:ascii="Trebuchet MS" w:eastAsia="Times New Roman" w:hAnsi="Trebuchet MS" w:cs="Arial"/>
          <w:b/>
          <w:i/>
          <w:sz w:val="24"/>
          <w:szCs w:val="24"/>
          <w:lang w:val="es-ES_tradnl" w:eastAsia="es-MX"/>
        </w:rPr>
      </w:pPr>
      <w:r w:rsidRPr="00AA58CA">
        <w:rPr>
          <w:rFonts w:ascii="Trebuchet MS" w:eastAsia="Times New Roman" w:hAnsi="Trebuchet MS" w:cs="Arial"/>
          <w:b/>
          <w:i/>
          <w:sz w:val="24"/>
          <w:szCs w:val="24"/>
          <w:u w:val="single"/>
          <w:lang w:val="es-ES_tradnl" w:eastAsia="es-MX"/>
        </w:rPr>
        <w:t>SEGUNDO PUNTO DEL ORDEN DEL DÍA</w:t>
      </w:r>
      <w:r w:rsidRPr="00AA58CA">
        <w:rPr>
          <w:rFonts w:ascii="Trebuchet MS" w:eastAsia="Times New Roman" w:hAnsi="Trebuchet MS" w:cs="Arial"/>
          <w:b/>
          <w:i/>
          <w:sz w:val="24"/>
          <w:szCs w:val="24"/>
          <w:lang w:val="es-ES_tradnl" w:eastAsia="es-MX"/>
        </w:rPr>
        <w:t>.</w:t>
      </w:r>
    </w:p>
    <w:p w14:paraId="2C262BBE" w14:textId="77777777" w:rsidR="008706E7" w:rsidRDefault="008706E7" w:rsidP="008706E7">
      <w:pPr>
        <w:pStyle w:val="Sinespaciado"/>
        <w:rPr>
          <w:lang w:eastAsia="es-MX"/>
        </w:rPr>
      </w:pPr>
    </w:p>
    <w:p w14:paraId="4F68D4CA" w14:textId="77777777" w:rsidR="008706E7" w:rsidRDefault="008706E7" w:rsidP="008706E7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AA58CA">
        <w:rPr>
          <w:rFonts w:ascii="Trebuchet MS" w:eastAsia="Times New Roman" w:hAnsi="Trebuchet MS" w:cs="Arial"/>
          <w:b/>
          <w:sz w:val="24"/>
          <w:szCs w:val="24"/>
          <w:lang w:eastAsia="es-MX"/>
        </w:rPr>
        <w:t>REGIDORA PRESIDENTA MARÍA PATRICIA MEZA NÚÑEZ:</w:t>
      </w:r>
      <w:r w:rsidRPr="00AA58CA">
        <w:rPr>
          <w:rFonts w:ascii="Trebuchet MS" w:hAnsi="Trebuchet MS"/>
          <w:sz w:val="24"/>
          <w:szCs w:val="24"/>
        </w:rPr>
        <w:t xml:space="preserve"> Pasamos al segundo punto y pongo a su consideración el siguiente Orden del Día:</w:t>
      </w:r>
    </w:p>
    <w:p w14:paraId="03B82F24" w14:textId="77777777" w:rsidR="008706E7" w:rsidRPr="00AA58CA" w:rsidRDefault="008706E7" w:rsidP="008706E7">
      <w:pPr>
        <w:pStyle w:val="Sinespaciado"/>
      </w:pPr>
    </w:p>
    <w:p w14:paraId="4BF51ED1" w14:textId="77777777" w:rsidR="008706E7" w:rsidRPr="00127FF7" w:rsidRDefault="008706E7" w:rsidP="008706E7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Lista de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sistencia y declaración de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uórum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egal.</w:t>
      </w:r>
    </w:p>
    <w:p w14:paraId="15AC0E3F" w14:textId="77777777" w:rsidR="008706E7" w:rsidRPr="00127FF7" w:rsidRDefault="008706E7" w:rsidP="008706E7">
      <w:pPr>
        <w:pStyle w:val="Prrafodelista"/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04AB43F5" w14:textId="77777777" w:rsidR="008706E7" w:rsidRDefault="008706E7" w:rsidP="008706E7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Lectura, y en su caso, aprobación del Orden del Día.</w:t>
      </w:r>
    </w:p>
    <w:p w14:paraId="395AC2E7" w14:textId="77777777" w:rsidR="008706E7" w:rsidRPr="00AA58CA" w:rsidRDefault="008706E7" w:rsidP="008706E7">
      <w:pPr>
        <w:pStyle w:val="Prrafodelista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69F3FAE5" w14:textId="0CEFDC1D" w:rsidR="008706E7" w:rsidRDefault="008706E7" w:rsidP="008706E7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Aprobación del Acta anterior, celebrada el </w:t>
      </w:r>
      <w:r w:rsidR="002A5DA3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19 de Julio</w:t>
      </w:r>
      <w:r w:rsidRPr="00AA58CA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</w:t>
      </w:r>
    </w:p>
    <w:p w14:paraId="5B6FC99F" w14:textId="77777777" w:rsidR="00E71E4A" w:rsidRPr="00E71E4A" w:rsidRDefault="00E71E4A" w:rsidP="00E71E4A">
      <w:pPr>
        <w:pStyle w:val="Prrafodelista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6A14BD20" w14:textId="07FED11E" w:rsidR="008706E7" w:rsidRPr="00E71E4A" w:rsidRDefault="00E71E4A" w:rsidP="008706E7">
      <w:pPr>
        <w:pStyle w:val="Prrafodelista"/>
        <w:numPr>
          <w:ilvl w:val="0"/>
          <w:numId w:val="2"/>
        </w:numPr>
        <w:spacing w:after="0"/>
        <w:ind w:left="1276"/>
        <w:jc w:val="both"/>
        <w:textAlignment w:val="baseline"/>
        <w:rPr>
          <w:rFonts w:ascii="Bahnschrift SemiBold" w:eastAsia="Times New Roman" w:hAnsi="Bahnschrift SemiBold" w:cs="Arial"/>
          <w:color w:val="000000"/>
          <w:sz w:val="24"/>
          <w:szCs w:val="24"/>
          <w:lang w:eastAsia="es-MX"/>
        </w:rPr>
      </w:pPr>
      <w:r w:rsidRPr="00E60E89">
        <w:rPr>
          <w:rFonts w:ascii="Bahnschrift" w:hAnsi="Bahnschrift" w:cs="Arial"/>
          <w:sz w:val="24"/>
          <w:szCs w:val="24"/>
        </w:rPr>
        <w:t>Propuesta para la Realización de un Foro en Conmemoración de la Lucha Contra el Cáncer de Mama</w:t>
      </w:r>
      <w:r>
        <w:rPr>
          <w:rFonts w:ascii="Bahnschrift SemiBold" w:hAnsi="Bahnschrift SemiBold" w:cs="Arial"/>
          <w:sz w:val="24"/>
          <w:szCs w:val="24"/>
        </w:rPr>
        <w:t>.</w:t>
      </w:r>
    </w:p>
    <w:p w14:paraId="55A92D16" w14:textId="77777777" w:rsidR="00E71E4A" w:rsidRPr="00E71E4A" w:rsidRDefault="00E71E4A" w:rsidP="00E71E4A">
      <w:pPr>
        <w:spacing w:after="0"/>
        <w:jc w:val="both"/>
        <w:textAlignment w:val="baseline"/>
        <w:rPr>
          <w:rFonts w:ascii="Bahnschrift SemiBold" w:eastAsia="Times New Roman" w:hAnsi="Bahnschrift SemiBold" w:cs="Arial"/>
          <w:color w:val="000000"/>
          <w:sz w:val="24"/>
          <w:szCs w:val="24"/>
          <w:lang w:eastAsia="es-MX"/>
        </w:rPr>
      </w:pPr>
    </w:p>
    <w:p w14:paraId="38A85F19" w14:textId="77777777" w:rsidR="008706E7" w:rsidRPr="00127FF7" w:rsidRDefault="008706E7" w:rsidP="008706E7">
      <w:pPr>
        <w:pStyle w:val="Prrafodelista"/>
        <w:numPr>
          <w:ilvl w:val="0"/>
          <w:numId w:val="2"/>
        </w:numPr>
        <w:spacing w:after="0"/>
        <w:ind w:left="1276"/>
        <w:jc w:val="both"/>
        <w:rPr>
          <w:rFonts w:ascii="Bahnschrift" w:hAnsi="Bahnschrift" w:cs="Arial"/>
          <w:sz w:val="24"/>
          <w:szCs w:val="24"/>
        </w:rPr>
      </w:pPr>
      <w:r w:rsidRPr="00127FF7">
        <w:rPr>
          <w:rFonts w:ascii="Bahnschrift" w:hAnsi="Bahnschrift" w:cs="Arial"/>
          <w:sz w:val="24"/>
          <w:szCs w:val="24"/>
        </w:rPr>
        <w:t xml:space="preserve">Asuntos </w:t>
      </w:r>
      <w:r>
        <w:rPr>
          <w:rFonts w:ascii="Bahnschrift" w:hAnsi="Bahnschrift" w:cs="Arial"/>
          <w:sz w:val="24"/>
          <w:szCs w:val="24"/>
        </w:rPr>
        <w:t>G</w:t>
      </w:r>
      <w:r w:rsidRPr="00127FF7">
        <w:rPr>
          <w:rFonts w:ascii="Bahnschrift" w:hAnsi="Bahnschrift" w:cs="Arial"/>
          <w:sz w:val="24"/>
          <w:szCs w:val="24"/>
        </w:rPr>
        <w:t>enerales.</w:t>
      </w:r>
    </w:p>
    <w:p w14:paraId="2E552032" w14:textId="77777777" w:rsidR="008706E7" w:rsidRPr="00127FF7" w:rsidRDefault="008706E7" w:rsidP="008706E7">
      <w:pPr>
        <w:pStyle w:val="Prrafodelista"/>
        <w:ind w:left="1276"/>
        <w:jc w:val="both"/>
        <w:rPr>
          <w:rFonts w:ascii="Bahnschrift" w:hAnsi="Bahnschrift" w:cs="Arial"/>
          <w:sz w:val="24"/>
          <w:szCs w:val="24"/>
        </w:rPr>
      </w:pPr>
    </w:p>
    <w:p w14:paraId="12C0D70A" w14:textId="77777777" w:rsidR="008706E7" w:rsidRPr="00127FF7" w:rsidRDefault="008706E7" w:rsidP="008706E7">
      <w:pPr>
        <w:pStyle w:val="Prrafodelista"/>
        <w:numPr>
          <w:ilvl w:val="0"/>
          <w:numId w:val="2"/>
        </w:numPr>
        <w:ind w:left="1276"/>
        <w:jc w:val="both"/>
        <w:rPr>
          <w:rFonts w:ascii="Bahnschrift" w:hAnsi="Bahnschrift" w:cs="Arial"/>
          <w:sz w:val="24"/>
          <w:szCs w:val="24"/>
        </w:rPr>
      </w:pPr>
      <w:r w:rsidRPr="00127FF7">
        <w:rPr>
          <w:rFonts w:ascii="Bahnschrift" w:hAnsi="Bahnschrift" w:cs="Arial"/>
          <w:sz w:val="24"/>
          <w:szCs w:val="24"/>
        </w:rPr>
        <w:t>Clausura.</w:t>
      </w:r>
    </w:p>
    <w:p w14:paraId="0B0648F1" w14:textId="77777777" w:rsidR="008706E7" w:rsidRDefault="008706E7" w:rsidP="008706E7">
      <w:pPr>
        <w:pStyle w:val="Sinespaciado"/>
        <w:rPr>
          <w:shd w:val="clear" w:color="auto" w:fill="FFFFFF" w:themeFill="background1"/>
          <w:lang w:eastAsia="es-MX"/>
        </w:rPr>
      </w:pPr>
    </w:p>
    <w:p w14:paraId="0B2902C5" w14:textId="77777777" w:rsidR="008706E7" w:rsidRDefault="008706E7" w:rsidP="008706E7">
      <w:pPr>
        <w:spacing w:after="0" w:line="276" w:lineRule="auto"/>
        <w:jc w:val="both"/>
        <w:rPr>
          <w:rFonts w:ascii="Bahnschrift" w:hAnsi="Bahnschrift"/>
          <w:sz w:val="24"/>
          <w:szCs w:val="24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Queda a consideración de los integrantes de la Comisión, el proyecto de Orden del Día propuesto para esta Sesión, de no haber inconvenientes, pregunto a mis compañeros Regidores si es de aprobarse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. D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e estar por la afirmativa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,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favor de manifestarlo. </w:t>
      </w:r>
      <w:r w:rsidRPr="00DC3AE7">
        <w:rPr>
          <w:rFonts w:ascii="Bahnschrift" w:hAnsi="Bahnschrift"/>
          <w:b/>
          <w:bCs/>
          <w:sz w:val="24"/>
          <w:szCs w:val="24"/>
        </w:rPr>
        <w:t>APROBADO POR UNANIMIDAD.</w:t>
      </w:r>
      <w:r w:rsidRPr="00127FF7">
        <w:rPr>
          <w:rFonts w:ascii="Bahnschrift" w:hAnsi="Bahnschrift"/>
          <w:sz w:val="24"/>
          <w:szCs w:val="24"/>
        </w:rPr>
        <w:t xml:space="preserve"> -------------------------------------------</w:t>
      </w:r>
      <w:r>
        <w:rPr>
          <w:rFonts w:ascii="Bahnschrift" w:hAnsi="Bahnschrift"/>
          <w:sz w:val="24"/>
          <w:szCs w:val="24"/>
        </w:rPr>
        <w:t>---------</w:t>
      </w:r>
      <w:r w:rsidRPr="00127FF7">
        <w:rPr>
          <w:rFonts w:ascii="Bahnschrift" w:hAnsi="Bahnschrift"/>
          <w:sz w:val="24"/>
          <w:szCs w:val="24"/>
        </w:rPr>
        <w:t>----</w:t>
      </w:r>
    </w:p>
    <w:p w14:paraId="3F5C0267" w14:textId="77777777" w:rsidR="008706E7" w:rsidRPr="00127FF7" w:rsidRDefault="008706E7" w:rsidP="008706E7">
      <w:pPr>
        <w:spacing w:after="0" w:line="276" w:lineRule="auto"/>
        <w:jc w:val="both"/>
        <w:rPr>
          <w:rFonts w:ascii="Bahnschrift" w:hAnsi="Bahnschrift"/>
          <w:sz w:val="24"/>
          <w:szCs w:val="24"/>
        </w:rPr>
      </w:pPr>
    </w:p>
    <w:p w14:paraId="47D50428" w14:textId="77777777" w:rsidR="008706E7" w:rsidRPr="00127FF7" w:rsidRDefault="008706E7" w:rsidP="008706E7">
      <w:pPr>
        <w:spacing w:line="276" w:lineRule="auto"/>
        <w:jc w:val="both"/>
        <w:rPr>
          <w:rFonts w:ascii="Bahnschrift" w:hAnsi="Bahnschrift"/>
          <w:b/>
          <w:i/>
          <w:sz w:val="24"/>
          <w:szCs w:val="24"/>
          <w:u w:val="single"/>
        </w:rPr>
      </w:pPr>
      <w:r w:rsidRPr="00127FF7">
        <w:rPr>
          <w:rFonts w:ascii="Bahnschrift" w:hAnsi="Bahnschrift"/>
          <w:b/>
          <w:i/>
          <w:sz w:val="24"/>
          <w:szCs w:val="24"/>
          <w:u w:val="single"/>
        </w:rPr>
        <w:t>TERCER PUNTO DEL ORDEN DEL DÍA, APROBACIÓN DEL ACTA ANTERIOR</w:t>
      </w:r>
      <w:r>
        <w:rPr>
          <w:rFonts w:ascii="Bahnschrift" w:hAnsi="Bahnschrift"/>
          <w:b/>
          <w:i/>
          <w:sz w:val="24"/>
          <w:szCs w:val="24"/>
          <w:u w:val="single"/>
        </w:rPr>
        <w:t>.</w:t>
      </w:r>
    </w:p>
    <w:p w14:paraId="520D4B19" w14:textId="77777777" w:rsidR="008706E7" w:rsidRDefault="008706E7" w:rsidP="008706E7">
      <w:pPr>
        <w:spacing w:after="0" w:line="276" w:lineRule="auto"/>
        <w:jc w:val="both"/>
        <w:rPr>
          <w:rFonts w:ascii="Bahnschrift" w:eastAsia="Times New Roman" w:hAnsi="Bahnschrift" w:cs="Arial"/>
          <w:b/>
          <w:sz w:val="24"/>
          <w:szCs w:val="24"/>
          <w:lang w:eastAsia="es-MX"/>
        </w:rPr>
      </w:pPr>
    </w:p>
    <w:p w14:paraId="6306CC61" w14:textId="45E57AEF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lang w:eastAsia="es-MX"/>
        </w:rPr>
        <w:t>REGIDORA PRESIDENTA MARÍA PATRICIA MEZA NÚÑEZ</w:t>
      </w:r>
      <w:r w:rsidRPr="00127FF7">
        <w:rPr>
          <w:rFonts w:ascii="Bahnschrift" w:hAnsi="Bahnschrift"/>
          <w:sz w:val="24"/>
          <w:szCs w:val="24"/>
        </w:rPr>
        <w:t xml:space="preserve">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Tercer Punto del Orden del Día, aprobación del Acta anterior, celebrada el </w:t>
      </w:r>
      <w:r w:rsidR="007D43CF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19 de Julio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2022. Someto a su consideración obviar la lectura del Acta de la </w:t>
      </w:r>
      <w:r w:rsidR="007D43CF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Séptima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Sesión Ordinaria, en virtud de haber sido previamente circulada y obrar en su poder.  </w:t>
      </w:r>
    </w:p>
    <w:p w14:paraId="16DB9E53" w14:textId="77777777" w:rsidR="008706E7" w:rsidRPr="00127FF7" w:rsidRDefault="008706E7" w:rsidP="008706E7">
      <w:pPr>
        <w:spacing w:after="0" w:line="276" w:lineRule="auto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02559E03" w14:textId="77777777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Por lo que les pido manifiesten su conformidad levantando su mano</w:t>
      </w: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. </w:t>
      </w:r>
      <w:r w:rsidRPr="00DC3AE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APROBADO POR UNANIMIDAD</w:t>
      </w:r>
      <w:r w:rsidRPr="00127FF7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.</w:t>
      </w:r>
      <w:r w:rsidRPr="00127FF7">
        <w:rPr>
          <w:rFonts w:ascii="Bahnschrift" w:eastAsia="Times New Roman" w:hAnsi="Bahnschrift" w:cs="Arial"/>
          <w:bCs/>
          <w:color w:val="000000"/>
          <w:sz w:val="24"/>
          <w:szCs w:val="24"/>
          <w:lang w:eastAsia="es-MX"/>
        </w:rPr>
        <w:t xml:space="preserve"> --------------------------------------------------------</w:t>
      </w:r>
    </w:p>
    <w:p w14:paraId="299B93FC" w14:textId="77777777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</w:pPr>
    </w:p>
    <w:p w14:paraId="5088FB8C" w14:textId="5C7227BA" w:rsidR="008706E7" w:rsidRDefault="008706E7" w:rsidP="008706E7">
      <w:pPr>
        <w:spacing w:after="0" w:line="276" w:lineRule="auto"/>
        <w:jc w:val="both"/>
        <w:rPr>
          <w:rFonts w:ascii="Bahnschrift" w:hAnsi="Bahnschrift" w:cs="Arial"/>
          <w:b/>
          <w:i/>
          <w:sz w:val="24"/>
          <w:szCs w:val="24"/>
          <w:u w:val="single"/>
        </w:rPr>
      </w:pPr>
      <w:r w:rsidRPr="00127FF7">
        <w:rPr>
          <w:rFonts w:ascii="Bahnschrift" w:hAnsi="Bahnschrift"/>
          <w:b/>
          <w:i/>
          <w:sz w:val="24"/>
          <w:szCs w:val="24"/>
          <w:u w:val="single"/>
        </w:rPr>
        <w:t xml:space="preserve">CUARTO PUNTO ORDEN DEL DÍA, </w:t>
      </w:r>
      <w:r w:rsidR="007D43CF">
        <w:rPr>
          <w:rFonts w:ascii="Bahnschrift" w:hAnsi="Bahnschrift" w:cs="Arial"/>
          <w:b/>
          <w:i/>
          <w:sz w:val="24"/>
          <w:szCs w:val="24"/>
          <w:u w:val="single"/>
        </w:rPr>
        <w:t>PROPUESTA PARA LA REALIZACIÓN DE UN FORO EN CONMEMORACIÓN DE LA LUCHA CONTRA EL CÁNCER DE MAMA.</w:t>
      </w:r>
    </w:p>
    <w:p w14:paraId="322701E7" w14:textId="77777777" w:rsidR="008706E7" w:rsidRPr="00127FF7" w:rsidRDefault="008706E7" w:rsidP="008706E7">
      <w:pPr>
        <w:pStyle w:val="Sinespaciado"/>
        <w:spacing w:line="276" w:lineRule="auto"/>
      </w:pPr>
    </w:p>
    <w:p w14:paraId="445F2C25" w14:textId="2878BFCE" w:rsidR="00EB601F" w:rsidRDefault="008706E7" w:rsidP="008706E7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hAnsi="Bahnschrift"/>
          <w:b/>
          <w:sz w:val="24"/>
          <w:szCs w:val="24"/>
        </w:rPr>
        <w:t>REGIDORA PRESIDENTA MARÍA PATRICIA MEZA NÚÑEZ: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Cuarto Punto del Orden del Día. </w:t>
      </w:r>
      <w:r w:rsidR="00EB601F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Propuesta para la Realización de un Foro en Conmemoración de la Lucha Contra el Cáncer de Mama.</w:t>
      </w:r>
    </w:p>
    <w:p w14:paraId="1F7BE619" w14:textId="77777777" w:rsidR="00780936" w:rsidRPr="00127FF7" w:rsidRDefault="00780936" w:rsidP="00780936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Por lo que les pido manifiesten su conformidad levantando su mano</w:t>
      </w: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. </w:t>
      </w:r>
      <w:r w:rsidRPr="00DC3AE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APROBADO POR UNANIMIDAD</w:t>
      </w:r>
      <w:r w:rsidRPr="00127FF7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.</w:t>
      </w:r>
      <w:r w:rsidRPr="00127FF7">
        <w:rPr>
          <w:rFonts w:ascii="Bahnschrift" w:eastAsia="Times New Roman" w:hAnsi="Bahnschrift" w:cs="Arial"/>
          <w:bCs/>
          <w:color w:val="000000"/>
          <w:sz w:val="24"/>
          <w:szCs w:val="24"/>
          <w:lang w:eastAsia="es-MX"/>
        </w:rPr>
        <w:t xml:space="preserve"> --------------------------------------------------------</w:t>
      </w:r>
    </w:p>
    <w:p w14:paraId="3B631ADA" w14:textId="77777777" w:rsidR="009A454E" w:rsidRPr="00127FF7" w:rsidRDefault="009A454E" w:rsidP="008706E7">
      <w:pPr>
        <w:spacing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33E5F6A7" w14:textId="77777777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  <w:r w:rsidRPr="00127FF7"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 xml:space="preserve">QUINTO </w:t>
      </w:r>
      <w:r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 xml:space="preserve">PUNTO DEL </w:t>
      </w:r>
      <w:r w:rsidRPr="00127FF7"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  <w:t>ORDEN DEL DÍA, ASUNTOS GENERALES.</w:t>
      </w:r>
    </w:p>
    <w:p w14:paraId="183426D5" w14:textId="77777777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Times New Roman"/>
          <w:b/>
          <w:i/>
          <w:sz w:val="24"/>
          <w:szCs w:val="24"/>
          <w:u w:val="single"/>
          <w:lang w:eastAsia="es-MX"/>
        </w:rPr>
      </w:pPr>
    </w:p>
    <w:p w14:paraId="05D8B59B" w14:textId="77777777" w:rsidR="007E1E9B" w:rsidRDefault="008706E7" w:rsidP="008706E7">
      <w:pPr>
        <w:spacing w:after="0" w:line="276" w:lineRule="auto"/>
        <w:jc w:val="both"/>
        <w:rPr>
          <w:rFonts w:ascii="Bahnschrift" w:eastAsia="Times New Roman" w:hAnsi="Bahnschrift" w:cs="Arial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REGIDORA PRESIDENTA MARIA PATRICIA MEZA NUÑEZ: </w:t>
      </w:r>
      <w:r w:rsidRPr="00127FF7">
        <w:rPr>
          <w:rFonts w:ascii="Bahnschrift" w:eastAsia="Times New Roman" w:hAnsi="Bahnschrift" w:cs="Arial"/>
          <w:sz w:val="24"/>
          <w:szCs w:val="24"/>
          <w:lang w:eastAsia="es-MX"/>
        </w:rPr>
        <w:t xml:space="preserve">Asuntos Generales. Les pregunto a mis compañeros integrantes de la Comisión, si desean hacer uso de la voz. </w:t>
      </w:r>
    </w:p>
    <w:p w14:paraId="6A7B1A38" w14:textId="77777777" w:rsidR="007E1E9B" w:rsidRDefault="007E1E9B" w:rsidP="008706E7">
      <w:pPr>
        <w:spacing w:after="0" w:line="276" w:lineRule="auto"/>
        <w:jc w:val="both"/>
        <w:rPr>
          <w:rFonts w:ascii="Bahnschrift" w:eastAsia="Times New Roman" w:hAnsi="Bahnschrift" w:cs="Arial"/>
          <w:sz w:val="24"/>
          <w:szCs w:val="24"/>
          <w:lang w:eastAsia="es-MX"/>
        </w:rPr>
      </w:pPr>
    </w:p>
    <w:p w14:paraId="7D0C5EE8" w14:textId="091BA282" w:rsidR="007E1E9B" w:rsidRDefault="007E1E9B" w:rsidP="008706E7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lastRenderedPageBreak/>
        <w:t xml:space="preserve">REGIDOR </w:t>
      </w: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JOSÉ ROBERTO GARCÍA CASTILLO</w:t>
      </w: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:</w:t>
      </w: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 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Excelente creo que el 19 de Octubre se celebra el cáncer de mama a nivel mundial, es algo importantísimo que debemos de tener en cuenta y no solo el foro si no hasta una semana</w:t>
      </w:r>
      <w:r w:rsidR="002C2784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de contra el cáncer de mama, esto es importantísimo así como se hizo el de la Leche Materna, sería importante hacer una semana de cáncer de mama y cuenta conmigo para cualquier cosa en la organización de este Foro. ----------------</w:t>
      </w:r>
    </w:p>
    <w:p w14:paraId="1699499C" w14:textId="11A9B134" w:rsidR="002C2784" w:rsidRDefault="002C2784" w:rsidP="008706E7">
      <w:pPr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35FFCEF7" w14:textId="383140BD" w:rsidR="002C2784" w:rsidRDefault="002C2784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Muchas Gracias. -----</w:t>
      </w:r>
    </w:p>
    <w:p w14:paraId="548D526C" w14:textId="4C9FE92D" w:rsidR="002C2784" w:rsidRDefault="002C2784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2DC14B6D" w14:textId="578116E0" w:rsidR="002C2784" w:rsidRDefault="000B5928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 </w:t>
      </w: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BRAULIO ERNESTO GARCÍA PÉREZ</w:t>
      </w:r>
      <w:r w:rsidRPr="00127FF7"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>:</w:t>
      </w: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 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Igual de la misma forma, es muy importante la concientización a través de este foro, pero también creo que otras áreas </w:t>
      </w:r>
      <w:r w:rsidR="00A26D2E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se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coordinan, respecto a lo que decía el Regidor, toda en la misma semana que traigan diferentes actividades sería muy conveniente que te coordines </w:t>
      </w:r>
      <w:r w:rsidR="00936E11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y se coordinen también contigo para que se sumen a tu propuesta y se haga todo en conjunto para con beneficios. </w:t>
      </w:r>
    </w:p>
    <w:p w14:paraId="3E12F9EA" w14:textId="77777777" w:rsidR="003E6763" w:rsidRDefault="00936E11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Sería muy bueno que lo veas que te coordines con ellos, que tu llegues a través de tu </w:t>
      </w:r>
      <w:r w:rsidR="00A26D2E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foro,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pero con varios servicios de los que </w:t>
      </w:r>
      <w:r w:rsidR="00661E1A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tú</w:t>
      </w:r>
      <w:r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también traes y de los que nos puedan llegar</w:t>
      </w:r>
      <w:r w:rsidR="000F3411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, para que si este sea más </w:t>
      </w:r>
      <w:r w:rsidR="00A26D2E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profundo, más </w:t>
      </w:r>
      <w:r w:rsidR="00EE4B4A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profundidad, porque de repente vemos que andan los camiones con las mastografías </w:t>
      </w:r>
      <w:r w:rsidR="00A31851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en diferentes colonias, que es lo que te comentaba ahorita; pero pocas veces si se hace esa concientización a través de foros y con expertos me imagino</w:t>
      </w:r>
      <w:r w:rsidR="003E6763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 que vas a tener, sería muy bueno que todo participaran. -------------------------------------</w:t>
      </w:r>
    </w:p>
    <w:p w14:paraId="1F286CB4" w14:textId="77777777" w:rsidR="003E6763" w:rsidRDefault="003E6763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6E4BCFE7" w14:textId="4896B5F4" w:rsidR="00936E11" w:rsidRDefault="003E6763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>
        <w:rPr>
          <w:rFonts w:ascii="Bahnschrift" w:eastAsia="Times New Roman" w:hAnsi="Bahnschrift" w:cs="Times New Roman"/>
          <w:b/>
          <w:sz w:val="24"/>
          <w:szCs w:val="24"/>
          <w:lang w:eastAsia="es-MX"/>
        </w:rPr>
        <w:t xml:space="preserve">REGIDORA ALMA DOLORES HURTADO CASTILLO: </w:t>
      </w:r>
      <w:r w:rsidR="00E7420F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>Igual, este Regidora, ver si lo podemos bajar a las colonias, siempre hacemos las cosas aquí en zona centro y ver si podemos ir por lo menos a las delegaciones</w:t>
      </w:r>
      <w:r w:rsidR="003304D2">
        <w:rPr>
          <w:rFonts w:ascii="Bahnschrift" w:eastAsia="Times New Roman" w:hAnsi="Bahnschrift" w:cs="Times New Roman"/>
          <w:bCs/>
          <w:sz w:val="24"/>
          <w:szCs w:val="24"/>
          <w:lang w:eastAsia="es-MX"/>
        </w:rPr>
        <w:t xml:space="preserve">, para que haya platicas y charlas y dependiendo con lo que se ponga de acuerdo, ya sea con Servicios Médicos, DIF y el Instituto de la Mujer, para que también tengan la información. </w:t>
      </w:r>
    </w:p>
    <w:p w14:paraId="58CF2389" w14:textId="1D932D11" w:rsidR="003304D2" w:rsidRDefault="003304D2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</w:p>
    <w:p w14:paraId="3234A70A" w14:textId="787A07D8" w:rsidR="003304D2" w:rsidRPr="003304D2" w:rsidRDefault="003304D2" w:rsidP="002C2784">
      <w:pPr>
        <w:tabs>
          <w:tab w:val="left" w:pos="1134"/>
        </w:tabs>
        <w:spacing w:after="0" w:line="276" w:lineRule="auto"/>
        <w:jc w:val="both"/>
        <w:rPr>
          <w:rFonts w:ascii="Bahnschrift" w:eastAsia="Times New Roman" w:hAnsi="Bahnschrift" w:cs="Times New Roman"/>
          <w:bCs/>
          <w:sz w:val="24"/>
          <w:szCs w:val="24"/>
          <w:lang w:eastAsia="es-MX"/>
        </w:rPr>
      </w:pPr>
      <w:r w:rsidRPr="00127FF7">
        <w:rPr>
          <w:rFonts w:ascii="Bahnschrift" w:hAnsi="Bahnschrift"/>
          <w:b/>
          <w:sz w:val="24"/>
          <w:szCs w:val="24"/>
        </w:rPr>
        <w:t>REGIDORA PRESIDENTA MARÍA PATRICIA MEZA NÚÑEZ:</w:t>
      </w:r>
      <w:r>
        <w:rPr>
          <w:rFonts w:ascii="Bahnschrift" w:hAnsi="Bahnschrift"/>
          <w:b/>
          <w:sz w:val="24"/>
          <w:szCs w:val="24"/>
        </w:rPr>
        <w:t xml:space="preserve"> </w:t>
      </w:r>
      <w:r>
        <w:rPr>
          <w:rFonts w:ascii="Bahnschrift" w:hAnsi="Bahnschrift"/>
          <w:bCs/>
          <w:sz w:val="24"/>
          <w:szCs w:val="24"/>
        </w:rPr>
        <w:t>Bueno pues yo quisiera también solicitarles que en conjunto nos pongamos</w:t>
      </w:r>
      <w:r w:rsidR="008006DE">
        <w:rPr>
          <w:rFonts w:ascii="Bahnschrift" w:hAnsi="Bahnschrift"/>
          <w:bCs/>
          <w:sz w:val="24"/>
          <w:szCs w:val="24"/>
        </w:rPr>
        <w:t xml:space="preserve"> a organizar este foro que es muy importante y gracias a la prevención que podamos darle a la comunidad, podremos salvar vidas, es muy importante eso; acuérdense que años atrás, muchísimas personas tenían un deceso terrible, pero ahora ayudemos a la prevención y espero contar con su apoyo para llevarlo a cabo y que nos salga, excelente. Muchísimas Gracias.</w:t>
      </w:r>
    </w:p>
    <w:p w14:paraId="5C6B65DC" w14:textId="77777777" w:rsidR="007E1E9B" w:rsidRPr="007E1E9B" w:rsidRDefault="007E1E9B" w:rsidP="008706E7">
      <w:pPr>
        <w:spacing w:after="0" w:line="276" w:lineRule="auto"/>
        <w:jc w:val="both"/>
        <w:rPr>
          <w:rFonts w:ascii="Bahnschrift" w:eastAsia="Times New Roman" w:hAnsi="Bahnschrift" w:cs="Arial"/>
          <w:bCs/>
          <w:sz w:val="24"/>
          <w:szCs w:val="24"/>
          <w:lang w:eastAsia="es-MX"/>
        </w:rPr>
      </w:pPr>
    </w:p>
    <w:p w14:paraId="23C27BC4" w14:textId="48BBB451" w:rsidR="008706E7" w:rsidRDefault="008706E7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>No habiendo más comentarios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>,</w:t>
      </w:r>
      <w:r w:rsidRPr="00127FF7">
        <w:rPr>
          <w:rFonts w:ascii="Bahnschrift" w:eastAsia="Times New Roman" w:hAnsi="Bahnschrift" w:cs="Times New Roman"/>
          <w:sz w:val="24"/>
          <w:szCs w:val="24"/>
          <w:lang w:eastAsia="es-MX"/>
        </w:rPr>
        <w:t xml:space="preserve"> pasamos al Sexto Punto Orden del Día. </w:t>
      </w:r>
      <w:r>
        <w:rPr>
          <w:rFonts w:ascii="Bahnschrift" w:eastAsia="Times New Roman" w:hAnsi="Bahnschrift" w:cs="Times New Roman"/>
          <w:sz w:val="24"/>
          <w:szCs w:val="24"/>
          <w:lang w:eastAsia="es-MX"/>
        </w:rPr>
        <w:t>–</w:t>
      </w:r>
      <w:r w:rsidR="008006DE">
        <w:rPr>
          <w:rFonts w:ascii="Bahnschrift" w:eastAsia="Times New Roman" w:hAnsi="Bahnschrift" w:cs="Times New Roman"/>
          <w:sz w:val="24"/>
          <w:szCs w:val="24"/>
          <w:lang w:eastAsia="es-MX"/>
        </w:rPr>
        <w:t>-------</w:t>
      </w:r>
    </w:p>
    <w:p w14:paraId="2625268C" w14:textId="77777777" w:rsidR="008006DE" w:rsidRDefault="008006DE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327968DC" w14:textId="77777777" w:rsidR="008006DE" w:rsidRDefault="008006DE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22FB1EFF" w14:textId="77777777" w:rsidR="008006DE" w:rsidRDefault="008006DE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4CD894F6" w14:textId="77777777" w:rsidR="008006DE" w:rsidRDefault="008006DE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04E92E91" w14:textId="77777777" w:rsidR="008006DE" w:rsidRDefault="008006DE" w:rsidP="008706E7">
      <w:pPr>
        <w:spacing w:after="0" w:line="276" w:lineRule="auto"/>
        <w:jc w:val="both"/>
        <w:rPr>
          <w:rFonts w:ascii="Bahnschrift" w:eastAsia="Times New Roman" w:hAnsi="Bahnschrift" w:cs="Times New Roman"/>
          <w:sz w:val="24"/>
          <w:szCs w:val="24"/>
          <w:lang w:eastAsia="es-MX"/>
        </w:rPr>
      </w:pPr>
    </w:p>
    <w:p w14:paraId="2AFB0411" w14:textId="2BD77D28" w:rsidR="008706E7" w:rsidRDefault="008706E7" w:rsidP="008706E7">
      <w:pPr>
        <w:spacing w:after="0" w:line="276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  <w:r w:rsidRPr="00127FF7">
        <w:rPr>
          <w:rFonts w:ascii="Bahnschrift" w:hAnsi="Bahnschrift" w:cs="Arial"/>
          <w:b/>
          <w:bCs/>
          <w:i/>
          <w:sz w:val="24"/>
          <w:szCs w:val="24"/>
          <w:u w:val="single"/>
        </w:rPr>
        <w:lastRenderedPageBreak/>
        <w:t xml:space="preserve">SEXTO </w:t>
      </w:r>
      <w:r>
        <w:rPr>
          <w:rFonts w:ascii="Bahnschrift" w:hAnsi="Bahnschrift" w:cs="Arial"/>
          <w:b/>
          <w:bCs/>
          <w:i/>
          <w:sz w:val="24"/>
          <w:szCs w:val="24"/>
          <w:u w:val="single"/>
        </w:rPr>
        <w:t xml:space="preserve">PUNTO DEL </w:t>
      </w:r>
      <w:r w:rsidRPr="00127FF7">
        <w:rPr>
          <w:rFonts w:ascii="Bahnschrift" w:hAnsi="Bahnschrift" w:cs="Arial"/>
          <w:b/>
          <w:bCs/>
          <w:i/>
          <w:sz w:val="24"/>
          <w:szCs w:val="24"/>
          <w:u w:val="single"/>
        </w:rPr>
        <w:t>ORDEN DEL DÍA, CLAUSURA.</w:t>
      </w:r>
    </w:p>
    <w:p w14:paraId="7AD7CC3A" w14:textId="77777777" w:rsidR="008706E7" w:rsidRPr="00127FF7" w:rsidRDefault="008706E7" w:rsidP="008706E7">
      <w:pPr>
        <w:spacing w:after="0" w:line="276" w:lineRule="auto"/>
        <w:jc w:val="both"/>
        <w:rPr>
          <w:rFonts w:ascii="Bahnschrift" w:hAnsi="Bahnschrift" w:cs="Arial"/>
          <w:b/>
          <w:bCs/>
          <w:i/>
          <w:sz w:val="24"/>
          <w:szCs w:val="24"/>
          <w:u w:val="single"/>
        </w:rPr>
      </w:pPr>
    </w:p>
    <w:p w14:paraId="43C2B4EC" w14:textId="05225BD4" w:rsidR="008706E7" w:rsidRPr="00127FF7" w:rsidRDefault="008706E7" w:rsidP="008706E7">
      <w:pPr>
        <w:spacing w:after="0" w:line="276" w:lineRule="auto"/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 w:rsidRPr="00127FF7">
        <w:rPr>
          <w:rFonts w:ascii="Bahnschrift" w:eastAsia="Times New Roman" w:hAnsi="Bahnschrift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Agotados los puntos anteriores, agradezco la asistencia de todas y todos ustedes, y siendo las</w:t>
      </w:r>
      <w:r w:rsidRPr="00127FF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="008006DE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09 nueve</w:t>
      </w:r>
      <w:r w:rsidRPr="00127FF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horas con </w:t>
      </w:r>
      <w:r w:rsidR="008006DE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17 </w:t>
      </w:r>
      <w:proofErr w:type="spellStart"/>
      <w:r w:rsidR="008006DE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>diescisiete</w:t>
      </w:r>
      <w:proofErr w:type="spellEnd"/>
      <w:r w:rsidRPr="00127FF7">
        <w:rPr>
          <w:rFonts w:ascii="Bahnschrift" w:eastAsia="Times New Roman" w:hAnsi="Bahnschrift" w:cs="Arial"/>
          <w:b/>
          <w:color w:val="000000"/>
          <w:sz w:val="24"/>
          <w:szCs w:val="24"/>
          <w:lang w:eastAsia="es-MX"/>
        </w:rPr>
        <w:t xml:space="preserve">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minutos, del día </w:t>
      </w:r>
      <w:r w:rsidR="008006DE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26 de Agosto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 2022, se dan por clausurados los trabajos de la</w:t>
      </w:r>
      <w:r w:rsidR="008006DE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Octava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Sesión Ordinaria de la Comisión Edilicia de Salubridad e Higiene. </w:t>
      </w:r>
      <w:r w:rsidRPr="00127FF7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 xml:space="preserve">Muchas Gracias. </w:t>
      </w:r>
      <w:r w:rsidRPr="00127FF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Que tengan un excelente día. --------</w:t>
      </w:r>
    </w:p>
    <w:p w14:paraId="1FA39249" w14:textId="77777777" w:rsidR="008706E7" w:rsidRPr="00127FF7" w:rsidRDefault="008706E7" w:rsidP="008706E7">
      <w:pPr>
        <w:pStyle w:val="Sinespaciado"/>
        <w:spacing w:line="276" w:lineRule="auto"/>
        <w:rPr>
          <w:rFonts w:ascii="Bahnschrift" w:hAnsi="Bahnschrift"/>
          <w:sz w:val="24"/>
          <w:szCs w:val="24"/>
        </w:rPr>
      </w:pPr>
    </w:p>
    <w:p w14:paraId="612FB81C" w14:textId="77777777" w:rsidR="008706E7" w:rsidRPr="00127FF7" w:rsidRDefault="008706E7" w:rsidP="008706E7">
      <w:pPr>
        <w:pStyle w:val="Sinespaciado"/>
        <w:spacing w:line="276" w:lineRule="auto"/>
        <w:rPr>
          <w:rFonts w:ascii="Bahnschrift" w:hAnsi="Bahnschrift"/>
          <w:sz w:val="24"/>
          <w:szCs w:val="24"/>
        </w:rPr>
      </w:pPr>
    </w:p>
    <w:p w14:paraId="7EB6EFD9" w14:textId="77777777" w:rsidR="008706E7" w:rsidRPr="00407D13" w:rsidRDefault="008706E7" w:rsidP="008706E7">
      <w:pPr>
        <w:pStyle w:val="Sinespaciado"/>
        <w:spacing w:after="16" w:line="23" w:lineRule="atLeast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407D13">
        <w:rPr>
          <w:rFonts w:ascii="Trebuchet MS" w:hAnsi="Trebuchet MS"/>
          <w:b/>
          <w:sz w:val="24"/>
          <w:szCs w:val="24"/>
        </w:rPr>
        <w:t>COMISIÓN EDILICIA DE SALUBRIDAD E HIGIENE</w:t>
      </w:r>
    </w:p>
    <w:p w14:paraId="4B1C4454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167624F5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4D7487B2" w14:textId="77777777" w:rsidR="008706E7" w:rsidRDefault="008706E7" w:rsidP="008706E7">
      <w:pPr>
        <w:pStyle w:val="Sinespaciado"/>
        <w:rPr>
          <w:rFonts w:ascii="Trebuchet MS" w:hAnsi="Trebuchet MS"/>
          <w:b/>
          <w:sz w:val="24"/>
        </w:rPr>
      </w:pPr>
    </w:p>
    <w:p w14:paraId="0A869674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8468AFF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754F54F1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MARÍA PATRICIA MEZA NÚÑEZ</w:t>
      </w:r>
    </w:p>
    <w:p w14:paraId="7F7A8880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PRESIDENTA</w:t>
      </w:r>
    </w:p>
    <w:p w14:paraId="1AD38685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3FDC6512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051E4BB1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764A8B35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24CB5C27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289B0D3A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REG. BRAULIO ERNESTO GARCÍA PÉ</w:t>
      </w:r>
      <w:r w:rsidRPr="003E163A">
        <w:rPr>
          <w:rFonts w:ascii="Trebuchet MS" w:hAnsi="Trebuchet MS"/>
          <w:b/>
          <w:sz w:val="24"/>
        </w:rPr>
        <w:t>REZ</w:t>
      </w:r>
    </w:p>
    <w:p w14:paraId="5F57215E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VOCAL</w:t>
      </w:r>
    </w:p>
    <w:p w14:paraId="2CA7EEF0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41863438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548E29AD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CE1A9D0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283C73D8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3234F2DF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345620D7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ALMA DOLORES HURTADO CASTILLO</w:t>
      </w:r>
    </w:p>
    <w:p w14:paraId="6736AB0D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VOCAL</w:t>
      </w:r>
    </w:p>
    <w:p w14:paraId="374CEE7C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1D65DFF1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84CF2AC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B068D51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75685EA6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4003FAD2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___________________________________</w:t>
      </w:r>
    </w:p>
    <w:p w14:paraId="73BA0F25" w14:textId="77777777" w:rsidR="008706E7" w:rsidRPr="003E163A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  <w:r w:rsidRPr="003E163A">
        <w:rPr>
          <w:rFonts w:ascii="Trebuchet MS" w:hAnsi="Trebuchet MS"/>
          <w:b/>
          <w:sz w:val="24"/>
        </w:rPr>
        <w:t>REG. JOSÉ ROBERTO GARCÍA CASTILLO</w:t>
      </w:r>
    </w:p>
    <w:p w14:paraId="43E3FBDF" w14:textId="77777777" w:rsidR="008706E7" w:rsidRDefault="008706E7" w:rsidP="008706E7">
      <w:pPr>
        <w:pStyle w:val="Sinespaciado"/>
        <w:jc w:val="center"/>
        <w:rPr>
          <w:sz w:val="16"/>
          <w:szCs w:val="16"/>
          <w:lang w:val="es-ES"/>
        </w:rPr>
      </w:pPr>
      <w:r w:rsidRPr="003E163A">
        <w:rPr>
          <w:rFonts w:ascii="Trebuchet MS" w:hAnsi="Trebuchet MS"/>
          <w:b/>
          <w:sz w:val="24"/>
        </w:rPr>
        <w:t>VOCAL</w:t>
      </w:r>
      <w:r w:rsidRPr="00E03315">
        <w:rPr>
          <w:sz w:val="16"/>
          <w:szCs w:val="16"/>
          <w:lang w:val="es-ES"/>
        </w:rPr>
        <w:t xml:space="preserve"> </w:t>
      </w:r>
    </w:p>
    <w:p w14:paraId="1C42768D" w14:textId="77777777" w:rsidR="008706E7" w:rsidRDefault="008706E7" w:rsidP="008706E7">
      <w:pPr>
        <w:pStyle w:val="Sinespaciado"/>
        <w:jc w:val="center"/>
        <w:rPr>
          <w:sz w:val="16"/>
          <w:szCs w:val="16"/>
          <w:lang w:val="es-ES"/>
        </w:rPr>
      </w:pPr>
    </w:p>
    <w:p w14:paraId="3CCABF36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4916591A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79651628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8C1EE9B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72EB8FD7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51FA1BA6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0303828E" w14:textId="77777777" w:rsidR="008706E7" w:rsidRDefault="008706E7" w:rsidP="008706E7">
      <w:pPr>
        <w:pStyle w:val="Sinespaciado"/>
        <w:jc w:val="center"/>
        <w:rPr>
          <w:rFonts w:ascii="Trebuchet MS" w:hAnsi="Trebuchet MS"/>
          <w:b/>
          <w:sz w:val="24"/>
        </w:rPr>
      </w:pPr>
    </w:p>
    <w:p w14:paraId="67B8DFC1" w14:textId="77777777" w:rsidR="008706E7" w:rsidRPr="00E01FEA" w:rsidRDefault="008706E7" w:rsidP="008006DE">
      <w:pPr>
        <w:pStyle w:val="Sinespaciado"/>
        <w:rPr>
          <w:rFonts w:ascii="Trebuchet MS" w:hAnsi="Trebuchet MS"/>
          <w:b/>
          <w:sz w:val="24"/>
        </w:rPr>
      </w:pPr>
    </w:p>
    <w:p w14:paraId="6250FAF3" w14:textId="77777777" w:rsidR="00453B14" w:rsidRDefault="00453B14"/>
    <w:sectPr w:rsidR="00453B14" w:rsidSect="004162E4">
      <w:footerReference w:type="default" r:id="rId9"/>
      <w:pgSz w:w="12240" w:h="20160" w:code="5"/>
      <w:pgMar w:top="3402" w:right="170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A4D3" w14:textId="77777777" w:rsidR="00C422D2" w:rsidRDefault="00C422D2">
      <w:pPr>
        <w:spacing w:after="0" w:line="240" w:lineRule="auto"/>
      </w:pPr>
      <w:r>
        <w:separator/>
      </w:r>
    </w:p>
  </w:endnote>
  <w:endnote w:type="continuationSeparator" w:id="0">
    <w:p w14:paraId="5555050B" w14:textId="77777777" w:rsidR="00C422D2" w:rsidRDefault="00C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2017220785"/>
      <w:docPartObj>
        <w:docPartGallery w:val="Page Numbers (Bottom of Page)"/>
        <w:docPartUnique/>
      </w:docPartObj>
    </w:sdtPr>
    <w:sdtContent>
      <w:p w14:paraId="0998D1F5" w14:textId="77777777" w:rsidR="00E03315" w:rsidRDefault="0000000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162E4">
          <w:rPr>
            <w:noProof/>
            <w:lang w:val="es-ES"/>
          </w:rPr>
          <w:t>10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6BB4AE4" w14:textId="77777777" w:rsidR="00E0331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B9FB" w14:textId="77777777" w:rsidR="00C422D2" w:rsidRDefault="00C422D2">
      <w:pPr>
        <w:spacing w:after="0" w:line="240" w:lineRule="auto"/>
      </w:pPr>
      <w:r>
        <w:separator/>
      </w:r>
    </w:p>
  </w:footnote>
  <w:footnote w:type="continuationSeparator" w:id="0">
    <w:p w14:paraId="1427B451" w14:textId="77777777" w:rsidR="00C422D2" w:rsidRDefault="00C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F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A54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2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598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E7"/>
    <w:rsid w:val="000B5928"/>
    <w:rsid w:val="000F3411"/>
    <w:rsid w:val="001F2BFB"/>
    <w:rsid w:val="002A5DA3"/>
    <w:rsid w:val="002C2784"/>
    <w:rsid w:val="003304D2"/>
    <w:rsid w:val="003E6763"/>
    <w:rsid w:val="00453B14"/>
    <w:rsid w:val="004B65CF"/>
    <w:rsid w:val="00517B10"/>
    <w:rsid w:val="00661E1A"/>
    <w:rsid w:val="00780936"/>
    <w:rsid w:val="007D43CF"/>
    <w:rsid w:val="007E1E9B"/>
    <w:rsid w:val="008006DE"/>
    <w:rsid w:val="00864154"/>
    <w:rsid w:val="00865081"/>
    <w:rsid w:val="008706E7"/>
    <w:rsid w:val="008B2C80"/>
    <w:rsid w:val="008D15FC"/>
    <w:rsid w:val="00936E11"/>
    <w:rsid w:val="009A454E"/>
    <w:rsid w:val="00A26D2E"/>
    <w:rsid w:val="00A31851"/>
    <w:rsid w:val="00C13ADC"/>
    <w:rsid w:val="00C422D2"/>
    <w:rsid w:val="00E60E89"/>
    <w:rsid w:val="00E630FB"/>
    <w:rsid w:val="00E71E4A"/>
    <w:rsid w:val="00E7420F"/>
    <w:rsid w:val="00EB601F"/>
    <w:rsid w:val="00EE4B4A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994A"/>
  <w15:chartTrackingRefBased/>
  <w15:docId w15:val="{8F33FFF5-BE44-4044-B4C7-BC4B17D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E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06E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06E7"/>
  </w:style>
  <w:style w:type="paragraph" w:styleId="Sinespaciado">
    <w:name w:val="No Spacing"/>
    <w:uiPriority w:val="1"/>
    <w:qFormat/>
    <w:rsid w:val="008706E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06E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8706E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7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PATRICIA MEZA</dc:creator>
  <cp:keywords/>
  <dc:description/>
  <cp:lastModifiedBy>MARIA PATRICIA MEZA</cp:lastModifiedBy>
  <cp:revision>5</cp:revision>
  <dcterms:created xsi:type="dcterms:W3CDTF">2022-08-31T15:42:00Z</dcterms:created>
  <dcterms:modified xsi:type="dcterms:W3CDTF">2022-09-05T18:25:00Z</dcterms:modified>
</cp:coreProperties>
</file>