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2FE3" w14:textId="77777777" w:rsidR="00CB3CCE" w:rsidRPr="00FA6E8D" w:rsidRDefault="00CB3CCE" w:rsidP="00CB3CCE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OCTAVA</w:t>
      </w:r>
      <w:r w:rsidRPr="00FA6E8D">
        <w:rPr>
          <w:rFonts w:ascii="Century Gothic" w:hAnsi="Century Gothic"/>
          <w:b/>
          <w:sz w:val="23"/>
          <w:szCs w:val="23"/>
        </w:rPr>
        <w:t xml:space="preserve"> SESIÓN DE LA COMISIÓN EDILICIA</w:t>
      </w:r>
    </w:p>
    <w:p w14:paraId="3B8DF829" w14:textId="77777777" w:rsidR="00CB3CCE" w:rsidRPr="00FA6E8D" w:rsidRDefault="00CB3CCE" w:rsidP="00CB3CCE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DE COPERACIÓN INTERNACIONAL</w:t>
      </w:r>
    </w:p>
    <w:p w14:paraId="50761336" w14:textId="77777777" w:rsidR="00CB3CCE" w:rsidRPr="00FA6E8D" w:rsidRDefault="00CB3CCE" w:rsidP="00CB3CCE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13</w:t>
      </w:r>
      <w:r w:rsidRPr="00FA6E8D">
        <w:rPr>
          <w:rFonts w:ascii="Century Gothic" w:hAnsi="Century Gothic"/>
          <w:b/>
          <w:sz w:val="23"/>
          <w:szCs w:val="23"/>
        </w:rPr>
        <w:t xml:space="preserve"> DE </w:t>
      </w:r>
      <w:r>
        <w:rPr>
          <w:rFonts w:ascii="Century Gothic" w:hAnsi="Century Gothic"/>
          <w:b/>
          <w:sz w:val="23"/>
          <w:szCs w:val="23"/>
        </w:rPr>
        <w:t>SEPTIEMBRE</w:t>
      </w:r>
      <w:r w:rsidRPr="00FA6E8D">
        <w:rPr>
          <w:rFonts w:ascii="Century Gothic" w:hAnsi="Century Gothic"/>
          <w:b/>
          <w:sz w:val="23"/>
          <w:szCs w:val="23"/>
        </w:rPr>
        <w:t xml:space="preserve"> DE 2022</w:t>
      </w:r>
    </w:p>
    <w:p w14:paraId="5CCBE20C" w14:textId="77777777" w:rsidR="00CB3CCE" w:rsidRPr="00FA6E8D" w:rsidRDefault="00CB3CCE" w:rsidP="00CB3CCE">
      <w:pPr>
        <w:spacing w:after="0"/>
        <w:rPr>
          <w:rFonts w:ascii="Century Gothic" w:hAnsi="Century Gothic"/>
          <w:b/>
          <w:sz w:val="23"/>
          <w:szCs w:val="23"/>
        </w:rPr>
      </w:pPr>
    </w:p>
    <w:p w14:paraId="1DF1974F" w14:textId="07FBAE8C" w:rsidR="00CB3CCE" w:rsidRPr="001678F7" w:rsidRDefault="00CB3CCE" w:rsidP="00CB3CCE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A6E8D">
        <w:rPr>
          <w:rFonts w:ascii="Century Gothic" w:hAnsi="Century Gothic"/>
          <w:b/>
          <w:sz w:val="23"/>
          <w:szCs w:val="23"/>
        </w:rPr>
        <w:t>---------------------</w:t>
      </w:r>
      <w:r>
        <w:rPr>
          <w:rFonts w:ascii="Century Gothic" w:hAnsi="Century Gothic"/>
          <w:b/>
          <w:sz w:val="23"/>
          <w:szCs w:val="23"/>
        </w:rPr>
        <w:t>---</w:t>
      </w:r>
      <w:r w:rsidRPr="00FA6E8D">
        <w:rPr>
          <w:rFonts w:ascii="Century Gothic" w:hAnsi="Century Gothic"/>
          <w:b/>
          <w:sz w:val="23"/>
          <w:szCs w:val="23"/>
        </w:rPr>
        <w:t>--------------- A C T A --------------------------------------------------------------------------------------------------------------------------</w:t>
      </w:r>
      <w:r>
        <w:rPr>
          <w:rFonts w:ascii="Century Gothic" w:hAnsi="Century Gothic"/>
          <w:b/>
          <w:sz w:val="23"/>
          <w:szCs w:val="23"/>
        </w:rPr>
        <w:t>-----------</w:t>
      </w:r>
      <w:r w:rsidRPr="00CB3CCE">
        <w:rPr>
          <w:rFonts w:ascii="Century Gothic" w:hAnsi="Century Gothic"/>
          <w:b/>
          <w:sz w:val="24"/>
          <w:szCs w:val="24"/>
        </w:rPr>
        <w:t xml:space="preserve"> </w:t>
      </w:r>
      <w:r w:rsidRPr="001678F7">
        <w:rPr>
          <w:rFonts w:ascii="Century Gothic" w:hAnsi="Century Gothic"/>
          <w:b/>
          <w:sz w:val="24"/>
          <w:szCs w:val="24"/>
        </w:rPr>
        <w:t>Regidora M</w:t>
      </w:r>
      <w:r>
        <w:rPr>
          <w:rFonts w:ascii="Century Gothic" w:hAnsi="Century Gothic"/>
          <w:b/>
          <w:sz w:val="24"/>
          <w:szCs w:val="24"/>
        </w:rPr>
        <w:t>aría del Rosario Velázquez Hernández</w:t>
      </w:r>
      <w:r w:rsidRPr="001678F7">
        <w:rPr>
          <w:rFonts w:ascii="Century Gothic" w:hAnsi="Century Gothic"/>
          <w:b/>
          <w:sz w:val="24"/>
          <w:szCs w:val="24"/>
        </w:rPr>
        <w:t xml:space="preserve">: </w:t>
      </w:r>
      <w:r w:rsidRPr="001678F7">
        <w:rPr>
          <w:rFonts w:ascii="Century Gothic" w:hAnsi="Century Gothic"/>
          <w:sz w:val="24"/>
          <w:szCs w:val="24"/>
        </w:rPr>
        <w:t>En San P</w:t>
      </w:r>
      <w:r>
        <w:rPr>
          <w:rFonts w:ascii="Century Gothic" w:hAnsi="Century Gothic"/>
          <w:sz w:val="24"/>
          <w:szCs w:val="24"/>
        </w:rPr>
        <w:t xml:space="preserve">edro Tlaquepaque, siendo las 13 </w:t>
      </w:r>
      <w:r w:rsidRPr="001678F7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>oras con 05 minutos del día 13</w:t>
      </w:r>
      <w:r w:rsidRPr="001678F7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septiembre</w:t>
      </w:r>
      <w:r w:rsidRPr="001678F7">
        <w:rPr>
          <w:rFonts w:ascii="Century Gothic" w:hAnsi="Century Gothic"/>
          <w:sz w:val="24"/>
          <w:szCs w:val="24"/>
        </w:rPr>
        <w:t xml:space="preserve"> del 202</w:t>
      </w:r>
      <w:r>
        <w:rPr>
          <w:rFonts w:ascii="Century Gothic" w:hAnsi="Century Gothic"/>
          <w:sz w:val="24"/>
          <w:szCs w:val="24"/>
        </w:rPr>
        <w:t>2, reunidos en el Salón de Sesiones del Ayuntamiento</w:t>
      </w:r>
      <w:r w:rsidRPr="001678F7">
        <w:rPr>
          <w:rFonts w:ascii="Century Gothic" w:hAnsi="Century Gothic"/>
          <w:sz w:val="24"/>
          <w:szCs w:val="24"/>
        </w:rPr>
        <w:t xml:space="preserve">, damos inicio a la Sesión conjunta de las Comisiones Edilicias de </w:t>
      </w:r>
      <w:r>
        <w:rPr>
          <w:rFonts w:ascii="Century Gothic" w:hAnsi="Century Gothic"/>
          <w:sz w:val="24"/>
          <w:szCs w:val="24"/>
        </w:rPr>
        <w:t>Cooperación Internacional</w:t>
      </w:r>
      <w:r w:rsidRPr="001678F7">
        <w:rPr>
          <w:rFonts w:ascii="Century Gothic" w:hAnsi="Century Gothic"/>
          <w:sz w:val="24"/>
          <w:szCs w:val="24"/>
        </w:rPr>
        <w:t xml:space="preserve"> como convocante</w:t>
      </w:r>
      <w:r>
        <w:rPr>
          <w:rFonts w:ascii="Century Gothic" w:hAnsi="Century Gothic"/>
          <w:sz w:val="24"/>
          <w:szCs w:val="24"/>
        </w:rPr>
        <w:t xml:space="preserve"> y Gobernación como</w:t>
      </w:r>
      <w:r w:rsidRPr="001678F7">
        <w:rPr>
          <w:rFonts w:ascii="Century Gothic" w:hAnsi="Century Gothic"/>
          <w:sz w:val="24"/>
          <w:szCs w:val="24"/>
        </w:rPr>
        <w:t xml:space="preserve"> coadyuvante, para lo cual procedo a pasar lista de asistencia y comprobar el quórum legal:</w:t>
      </w:r>
    </w:p>
    <w:p w14:paraId="3C34C5E4" w14:textId="5D63F4BE" w:rsidR="0074215E" w:rsidRDefault="00310360" w:rsidP="00CB3CCE"/>
    <w:p w14:paraId="61302E59" w14:textId="77777777" w:rsidR="00CB3CCE" w:rsidRPr="00CB3CCE" w:rsidRDefault="00CB3CCE" w:rsidP="00CB3CC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CB3CCE">
        <w:rPr>
          <w:rFonts w:ascii="Century Gothic" w:hAnsi="Century Gothic"/>
          <w:b/>
          <w:sz w:val="24"/>
          <w:szCs w:val="24"/>
        </w:rPr>
        <w:t>POR LA COMISIÓN DE COOPERACIÓN INTERNACIONAL</w:t>
      </w:r>
    </w:p>
    <w:p w14:paraId="106EEAAC" w14:textId="77777777" w:rsidR="00CB3CCE" w:rsidRPr="00CB3CCE" w:rsidRDefault="00CB3CCE" w:rsidP="00CB3CC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0A2D6FE6" w14:textId="53B94992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CB3CCE">
        <w:rPr>
          <w:rFonts w:ascii="Century Gothic" w:hAnsi="Century Gothic"/>
          <w:bCs/>
          <w:sz w:val="24"/>
          <w:szCs w:val="24"/>
        </w:rPr>
        <w:t xml:space="preserve">Regidora vocal </w:t>
      </w:r>
      <w:r>
        <w:rPr>
          <w:rFonts w:ascii="Century Gothic" w:hAnsi="Century Gothic"/>
          <w:bCs/>
          <w:sz w:val="24"/>
          <w:szCs w:val="24"/>
        </w:rPr>
        <w:t>Adriana del Carmen Zúñiga Guerrero</w:t>
      </w:r>
    </w:p>
    <w:p w14:paraId="0C2A92DD" w14:textId="12CD1719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CB3CCE">
        <w:rPr>
          <w:rFonts w:ascii="Century Gothic" w:hAnsi="Century Gothic"/>
          <w:bCs/>
          <w:sz w:val="24"/>
          <w:szCs w:val="24"/>
        </w:rPr>
        <w:t>Regidora vocal J</w:t>
      </w:r>
      <w:r>
        <w:rPr>
          <w:rFonts w:ascii="Century Gothic" w:hAnsi="Century Gothic"/>
          <w:bCs/>
          <w:sz w:val="24"/>
          <w:szCs w:val="24"/>
        </w:rPr>
        <w:t xml:space="preserve">ael </w:t>
      </w:r>
      <w:proofErr w:type="spellStart"/>
      <w:r>
        <w:rPr>
          <w:rFonts w:ascii="Century Gothic" w:hAnsi="Century Gothic"/>
          <w:bCs/>
          <w:sz w:val="24"/>
          <w:szCs w:val="24"/>
        </w:rPr>
        <w:t>Chamú</w:t>
      </w:r>
      <w:proofErr w:type="spellEnd"/>
      <w:r>
        <w:rPr>
          <w:rFonts w:ascii="Century Gothic" w:hAnsi="Century Gothic"/>
          <w:bCs/>
          <w:sz w:val="24"/>
          <w:szCs w:val="24"/>
        </w:rPr>
        <w:t xml:space="preserve"> Ponce</w:t>
      </w:r>
    </w:p>
    <w:p w14:paraId="5850E6A0" w14:textId="31C3B462" w:rsidR="00CB3CCE" w:rsidRPr="00CB3CCE" w:rsidRDefault="00CB3CCE" w:rsidP="00CB3CC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CB3CCE">
        <w:rPr>
          <w:rFonts w:ascii="Century Gothic" w:hAnsi="Century Gothic"/>
          <w:bCs/>
          <w:sz w:val="24"/>
          <w:szCs w:val="24"/>
        </w:rPr>
        <w:t>Regidora vocal F</w:t>
      </w:r>
      <w:r>
        <w:rPr>
          <w:rFonts w:ascii="Century Gothic" w:hAnsi="Century Gothic"/>
          <w:bCs/>
          <w:sz w:val="24"/>
          <w:szCs w:val="24"/>
        </w:rPr>
        <w:t>ernanda Janeth Martínez Núñez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Pr="00CB3CCE">
        <w:rPr>
          <w:rFonts w:ascii="Century Gothic" w:hAnsi="Century Gothic"/>
          <w:b/>
          <w:sz w:val="24"/>
          <w:szCs w:val="24"/>
        </w:rPr>
        <w:t xml:space="preserve">       PRESENTE</w:t>
      </w:r>
    </w:p>
    <w:p w14:paraId="1AEF0A21" w14:textId="4DE367D5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CB3CCE">
        <w:rPr>
          <w:rFonts w:ascii="Century Gothic" w:hAnsi="Century Gothic"/>
          <w:bCs/>
          <w:sz w:val="24"/>
          <w:szCs w:val="24"/>
        </w:rPr>
        <w:t>Regidora presidenta M</w:t>
      </w:r>
      <w:r>
        <w:rPr>
          <w:rFonts w:ascii="Century Gothic" w:hAnsi="Century Gothic"/>
          <w:bCs/>
          <w:sz w:val="24"/>
          <w:szCs w:val="24"/>
        </w:rPr>
        <w:t>aría del Rosario Velázquez Hernández</w:t>
      </w:r>
      <w:r>
        <w:rPr>
          <w:rFonts w:ascii="Century Gothic" w:hAnsi="Century Gothic"/>
          <w:bCs/>
          <w:sz w:val="24"/>
          <w:szCs w:val="24"/>
        </w:rPr>
        <w:tab/>
        <w:t xml:space="preserve">       </w:t>
      </w:r>
      <w:r w:rsidRPr="00CB3CCE">
        <w:rPr>
          <w:rFonts w:ascii="Century Gothic" w:hAnsi="Century Gothic"/>
          <w:b/>
          <w:sz w:val="24"/>
          <w:szCs w:val="24"/>
        </w:rPr>
        <w:t>PRESENTE</w:t>
      </w:r>
    </w:p>
    <w:p w14:paraId="25BD2A67" w14:textId="77777777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651081F7" w14:textId="7514E75B" w:rsidR="00CB3CCE" w:rsidRPr="00CB3CCE" w:rsidRDefault="00CB3CCE" w:rsidP="00CB3CC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CB3CCE">
        <w:rPr>
          <w:rFonts w:ascii="Century Gothic" w:hAnsi="Century Gothic"/>
          <w:sz w:val="24"/>
          <w:szCs w:val="24"/>
        </w:rPr>
        <w:t xml:space="preserve">Les informo que se recibió oficio electrónico No.337 enviado por la Regidora Adriana del Carmen </w:t>
      </w:r>
      <w:proofErr w:type="spellStart"/>
      <w:r w:rsidRPr="00CB3CCE">
        <w:rPr>
          <w:rFonts w:ascii="Century Gothic" w:hAnsi="Century Gothic"/>
          <w:sz w:val="24"/>
          <w:szCs w:val="24"/>
        </w:rPr>
        <w:t>Zuñiga</w:t>
      </w:r>
      <w:proofErr w:type="spellEnd"/>
      <w:r w:rsidRPr="00CB3CCE">
        <w:rPr>
          <w:rFonts w:ascii="Century Gothic" w:hAnsi="Century Gothic"/>
          <w:sz w:val="24"/>
          <w:szCs w:val="24"/>
        </w:rPr>
        <w:t xml:space="preserve"> Guerrero quien manifiesta que se encuentra realizando una encomienda de parte de la Presidenta Municipal por lo que no podrá asistir a esta sesión.</w:t>
      </w:r>
    </w:p>
    <w:p w14:paraId="4556C4AF" w14:textId="3DFC7CE1" w:rsidR="00CB3CCE" w:rsidRPr="00CB3CCE" w:rsidRDefault="00CB3CCE" w:rsidP="00CB3CCE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CB3CCE">
        <w:rPr>
          <w:rFonts w:ascii="Century Gothic" w:hAnsi="Century Gothic"/>
          <w:sz w:val="24"/>
          <w:szCs w:val="24"/>
        </w:rPr>
        <w:t xml:space="preserve">También se recibió oficio electrónico No.286 de parte de la Regidora Jael </w:t>
      </w:r>
      <w:proofErr w:type="spellStart"/>
      <w:r w:rsidRPr="00CB3CCE">
        <w:rPr>
          <w:rFonts w:ascii="Century Gothic" w:hAnsi="Century Gothic"/>
          <w:sz w:val="24"/>
          <w:szCs w:val="24"/>
        </w:rPr>
        <w:t>Chamú</w:t>
      </w:r>
      <w:proofErr w:type="spellEnd"/>
      <w:r w:rsidRPr="00CB3CCE">
        <w:rPr>
          <w:rFonts w:ascii="Century Gothic" w:hAnsi="Century Gothic"/>
          <w:sz w:val="24"/>
          <w:szCs w:val="24"/>
        </w:rPr>
        <w:t xml:space="preserve"> Ponce, quien hace del conocimiento que se encuentra realizando actividades asignadas por la presidenta, por lo que no podrá asistir a esta sesión.</w:t>
      </w:r>
    </w:p>
    <w:p w14:paraId="2CC45341" w14:textId="77777777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6FA5FCE2" w14:textId="2360579C" w:rsidR="00826B54" w:rsidRPr="00CB3CCE" w:rsidRDefault="00826B54" w:rsidP="00826B54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En consecuencia, d</w:t>
      </w:r>
      <w:r w:rsidRPr="00CB3CCE">
        <w:rPr>
          <w:rFonts w:ascii="Century Gothic" w:hAnsi="Century Gothic"/>
          <w:bCs/>
          <w:sz w:val="24"/>
          <w:szCs w:val="24"/>
        </w:rPr>
        <w:t xml:space="preserve">oy cuenta que se encuentran presentes </w:t>
      </w:r>
      <w:r>
        <w:rPr>
          <w:rFonts w:ascii="Century Gothic" w:hAnsi="Century Gothic"/>
          <w:bCs/>
          <w:sz w:val="24"/>
          <w:szCs w:val="24"/>
        </w:rPr>
        <w:t>2</w:t>
      </w:r>
      <w:r w:rsidRPr="00CB3CCE">
        <w:rPr>
          <w:rFonts w:ascii="Century Gothic" w:hAnsi="Century Gothic"/>
          <w:bCs/>
          <w:sz w:val="24"/>
          <w:szCs w:val="24"/>
        </w:rPr>
        <w:t xml:space="preserve"> de 4 integrantes</w:t>
      </w:r>
      <w:r>
        <w:rPr>
          <w:rFonts w:ascii="Century Gothic" w:hAnsi="Century Gothic"/>
          <w:bCs/>
          <w:sz w:val="24"/>
          <w:szCs w:val="24"/>
        </w:rPr>
        <w:t xml:space="preserve"> de la comisión</w:t>
      </w:r>
      <w:r w:rsidRPr="00CB3CCE">
        <w:rPr>
          <w:rFonts w:ascii="Century Gothic" w:hAnsi="Century Gothic"/>
          <w:bCs/>
          <w:sz w:val="24"/>
          <w:szCs w:val="24"/>
        </w:rPr>
        <w:t xml:space="preserve">, por lo que </w:t>
      </w:r>
      <w:r>
        <w:rPr>
          <w:rFonts w:ascii="Century Gothic" w:hAnsi="Century Gothic"/>
          <w:bCs/>
          <w:sz w:val="24"/>
          <w:szCs w:val="24"/>
        </w:rPr>
        <w:t xml:space="preserve">la misma </w:t>
      </w:r>
      <w:r w:rsidRPr="00CB3CCE">
        <w:rPr>
          <w:rFonts w:ascii="Century Gothic" w:hAnsi="Century Gothic"/>
          <w:bCs/>
          <w:sz w:val="24"/>
          <w:szCs w:val="24"/>
        </w:rPr>
        <w:t>NO se cuenta con quorum.</w:t>
      </w:r>
    </w:p>
    <w:p w14:paraId="4ED3458A" w14:textId="77777777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1A1FADA8" w14:textId="77777777" w:rsidR="00CB3CCE" w:rsidRPr="00CB3CCE" w:rsidRDefault="00CB3CCE" w:rsidP="00CB3CC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CB3CCE">
        <w:rPr>
          <w:rFonts w:ascii="Century Gothic" w:hAnsi="Century Gothic"/>
          <w:b/>
          <w:sz w:val="24"/>
          <w:szCs w:val="24"/>
        </w:rPr>
        <w:t>POR LA COMISIÓN DE GOBERNACIÓN</w:t>
      </w:r>
    </w:p>
    <w:p w14:paraId="4C55B66F" w14:textId="299B7FD2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CB3CCE">
        <w:rPr>
          <w:rFonts w:ascii="Century Gothic" w:hAnsi="Century Gothic"/>
          <w:bCs/>
          <w:sz w:val="24"/>
          <w:szCs w:val="24"/>
        </w:rPr>
        <w:t>Regidora presidenta</w:t>
      </w:r>
      <w:r>
        <w:rPr>
          <w:rFonts w:ascii="Century Gothic" w:hAnsi="Century Gothic"/>
          <w:bCs/>
          <w:sz w:val="24"/>
          <w:szCs w:val="24"/>
        </w:rPr>
        <w:t xml:space="preserve"> Alma Dolores Hurtado Castillo       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 xml:space="preserve">          </w:t>
      </w:r>
      <w:r w:rsidRPr="00CB3CCE">
        <w:rPr>
          <w:rFonts w:ascii="Century Gothic" w:hAnsi="Century Gothic"/>
          <w:b/>
          <w:sz w:val="24"/>
          <w:szCs w:val="24"/>
        </w:rPr>
        <w:t>PRESENTE</w:t>
      </w:r>
    </w:p>
    <w:p w14:paraId="0F44A734" w14:textId="546A5E6D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CB3CCE">
        <w:rPr>
          <w:rFonts w:ascii="Century Gothic" w:hAnsi="Century Gothic"/>
          <w:bCs/>
          <w:sz w:val="24"/>
          <w:szCs w:val="24"/>
        </w:rPr>
        <w:t>Regidor vocal J</w:t>
      </w:r>
      <w:r>
        <w:rPr>
          <w:rFonts w:ascii="Century Gothic" w:hAnsi="Century Gothic"/>
          <w:bCs/>
          <w:sz w:val="24"/>
          <w:szCs w:val="24"/>
        </w:rPr>
        <w:t>osé Alfredo Gaviño Hernández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  <w:t xml:space="preserve">          </w:t>
      </w:r>
      <w:r w:rsidRPr="00CB3CCE">
        <w:rPr>
          <w:rFonts w:ascii="Century Gothic" w:hAnsi="Century Gothic"/>
          <w:b/>
          <w:sz w:val="24"/>
          <w:szCs w:val="24"/>
        </w:rPr>
        <w:t>PRESENTE</w:t>
      </w:r>
    </w:p>
    <w:p w14:paraId="57CF386D" w14:textId="76B7E7F7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CB3CCE">
        <w:rPr>
          <w:rFonts w:ascii="Century Gothic" w:hAnsi="Century Gothic"/>
          <w:bCs/>
          <w:sz w:val="24"/>
          <w:szCs w:val="24"/>
        </w:rPr>
        <w:t>Regidora vocal M</w:t>
      </w:r>
      <w:r>
        <w:rPr>
          <w:rFonts w:ascii="Century Gothic" w:hAnsi="Century Gothic"/>
          <w:bCs/>
          <w:sz w:val="24"/>
          <w:szCs w:val="24"/>
        </w:rPr>
        <w:t>aría del Rosario Velázquez Hernández</w:t>
      </w:r>
      <w:r>
        <w:rPr>
          <w:rFonts w:ascii="Century Gothic" w:hAnsi="Century Gothic"/>
          <w:bCs/>
          <w:sz w:val="24"/>
          <w:szCs w:val="24"/>
        </w:rPr>
        <w:tab/>
        <w:t xml:space="preserve">          </w:t>
      </w:r>
      <w:r w:rsidRPr="00CB3CCE">
        <w:rPr>
          <w:rFonts w:ascii="Century Gothic" w:hAnsi="Century Gothic"/>
          <w:b/>
          <w:sz w:val="24"/>
          <w:szCs w:val="24"/>
        </w:rPr>
        <w:t>PRESENTE</w:t>
      </w:r>
    </w:p>
    <w:p w14:paraId="43B492D3" w14:textId="77777777" w:rsidR="00CB3CCE" w:rsidRP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017191B5" w14:textId="268002E1" w:rsidR="00CB3CCE" w:rsidRDefault="00CB3CCE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CB3CCE">
        <w:rPr>
          <w:rFonts w:ascii="Century Gothic" w:hAnsi="Century Gothic"/>
          <w:bCs/>
          <w:sz w:val="24"/>
          <w:szCs w:val="24"/>
        </w:rPr>
        <w:t xml:space="preserve">Se encuentran presentes </w:t>
      </w:r>
      <w:r>
        <w:rPr>
          <w:rFonts w:ascii="Century Gothic" w:hAnsi="Century Gothic"/>
          <w:bCs/>
          <w:sz w:val="24"/>
          <w:szCs w:val="24"/>
        </w:rPr>
        <w:t>3</w:t>
      </w:r>
      <w:r w:rsidRPr="00CB3CCE">
        <w:rPr>
          <w:rFonts w:ascii="Century Gothic" w:hAnsi="Century Gothic"/>
          <w:bCs/>
          <w:sz w:val="24"/>
          <w:szCs w:val="24"/>
        </w:rPr>
        <w:t xml:space="preserve"> de 3 integrantes</w:t>
      </w:r>
      <w:r>
        <w:rPr>
          <w:rFonts w:ascii="Century Gothic" w:hAnsi="Century Gothic"/>
          <w:bCs/>
          <w:sz w:val="24"/>
          <w:szCs w:val="24"/>
        </w:rPr>
        <w:t xml:space="preserve"> de la comisión,</w:t>
      </w:r>
      <w:r w:rsidRPr="00CB3CCE">
        <w:rPr>
          <w:rFonts w:ascii="Century Gothic" w:hAnsi="Century Gothic"/>
          <w:bCs/>
          <w:sz w:val="24"/>
          <w:szCs w:val="24"/>
        </w:rPr>
        <w:t xml:space="preserve"> por lo que</w:t>
      </w:r>
      <w:r>
        <w:rPr>
          <w:rFonts w:ascii="Century Gothic" w:hAnsi="Century Gothic"/>
          <w:bCs/>
          <w:sz w:val="24"/>
          <w:szCs w:val="24"/>
        </w:rPr>
        <w:t xml:space="preserve"> está cuenta </w:t>
      </w:r>
      <w:r w:rsidRPr="00CB3CCE">
        <w:rPr>
          <w:rFonts w:ascii="Century Gothic" w:hAnsi="Century Gothic"/>
          <w:bCs/>
          <w:sz w:val="24"/>
          <w:szCs w:val="24"/>
        </w:rPr>
        <w:t>con quorum en esta comisión.</w:t>
      </w:r>
    </w:p>
    <w:p w14:paraId="198A5840" w14:textId="669C61C9" w:rsidR="00826B54" w:rsidRDefault="00826B54" w:rsidP="00826B54">
      <w:pPr>
        <w:tabs>
          <w:tab w:val="left" w:pos="6810"/>
        </w:tabs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lastRenderedPageBreak/>
        <w:t>Por lo que de conformidad</w:t>
      </w:r>
      <w:r>
        <w:rPr>
          <w:rFonts w:ascii="Century Gothic" w:hAnsi="Century Gothic"/>
          <w:sz w:val="24"/>
          <w:szCs w:val="24"/>
        </w:rPr>
        <w:t xml:space="preserve"> a lo establecido en el</w:t>
      </w:r>
      <w:r w:rsidRPr="001678F7">
        <w:rPr>
          <w:rFonts w:ascii="Century Gothic" w:hAnsi="Century Gothic"/>
          <w:sz w:val="24"/>
          <w:szCs w:val="24"/>
        </w:rPr>
        <w:t xml:space="preserve"> artículo 90 del Reglamento del Gobierno y de la Administración Pública del Ayuntamiento Constitucional de San Pedro Tlaquepaque</w:t>
      </w:r>
      <w:r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al </w:t>
      </w:r>
      <w:r w:rsidRPr="001678F7">
        <w:rPr>
          <w:rFonts w:ascii="Century Gothic" w:hAnsi="Century Gothic"/>
          <w:b/>
          <w:sz w:val="24"/>
          <w:szCs w:val="24"/>
        </w:rPr>
        <w:t>NO</w:t>
      </w:r>
      <w:r w:rsidRPr="001678F7">
        <w:rPr>
          <w:rFonts w:ascii="Century Gothic" w:hAnsi="Century Gothic"/>
          <w:sz w:val="24"/>
          <w:szCs w:val="24"/>
        </w:rPr>
        <w:t xml:space="preserve"> existir quórum legal en la Comisión Edilicia de </w:t>
      </w:r>
      <w:r>
        <w:rPr>
          <w:rFonts w:ascii="Century Gothic" w:hAnsi="Century Gothic"/>
          <w:sz w:val="24"/>
          <w:szCs w:val="24"/>
        </w:rPr>
        <w:t>Cooperación Internacional</w:t>
      </w:r>
      <w:r w:rsidRPr="001678F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se </w:t>
      </w:r>
      <w:r w:rsidR="00310360">
        <w:rPr>
          <w:rFonts w:ascii="Century Gothic" w:hAnsi="Century Gothic"/>
          <w:sz w:val="24"/>
          <w:szCs w:val="24"/>
        </w:rPr>
        <w:t xml:space="preserve"> da por terminada la sesión en virtud de que legalmente no se puede llevar a cabo</w:t>
      </w:r>
      <w:r w:rsidRPr="001678F7">
        <w:rPr>
          <w:rFonts w:ascii="Century Gothic" w:hAnsi="Century Gothic"/>
          <w:sz w:val="24"/>
          <w:szCs w:val="24"/>
        </w:rPr>
        <w:t>, por lo que se les convocara nuevamente.</w:t>
      </w:r>
      <w:r>
        <w:rPr>
          <w:rFonts w:ascii="Century Gothic" w:hAnsi="Century Gothic"/>
          <w:sz w:val="24"/>
          <w:szCs w:val="24"/>
        </w:rPr>
        <w:t xml:space="preserve"> Muchas gracias y buenas tardes.</w:t>
      </w:r>
    </w:p>
    <w:p w14:paraId="0F3BF967" w14:textId="0ADB8BFC" w:rsidR="00826B54" w:rsidRDefault="00826B54" w:rsidP="00826B54">
      <w:pPr>
        <w:tabs>
          <w:tab w:val="left" w:pos="6810"/>
        </w:tabs>
        <w:jc w:val="both"/>
        <w:rPr>
          <w:rFonts w:ascii="Century Gothic" w:hAnsi="Century Gothic"/>
          <w:sz w:val="24"/>
          <w:szCs w:val="24"/>
        </w:rPr>
      </w:pPr>
    </w:p>
    <w:p w14:paraId="2395F26E" w14:textId="4A821C0F" w:rsidR="00826B54" w:rsidRDefault="00826B54" w:rsidP="00826B54">
      <w:pPr>
        <w:tabs>
          <w:tab w:val="left" w:pos="6810"/>
        </w:tabs>
        <w:jc w:val="both"/>
        <w:rPr>
          <w:rFonts w:ascii="Century Gothic" w:hAnsi="Century Gothic"/>
          <w:sz w:val="24"/>
          <w:szCs w:val="24"/>
        </w:rPr>
      </w:pPr>
    </w:p>
    <w:p w14:paraId="195631E3" w14:textId="77777777" w:rsidR="00826B54" w:rsidRPr="008C1036" w:rsidRDefault="00826B54" w:rsidP="00826B54">
      <w:pPr>
        <w:tabs>
          <w:tab w:val="left" w:pos="6810"/>
        </w:tabs>
        <w:jc w:val="both"/>
        <w:rPr>
          <w:rFonts w:ascii="Century Gothic" w:hAnsi="Century Gothic"/>
          <w:sz w:val="24"/>
          <w:szCs w:val="24"/>
        </w:rPr>
      </w:pPr>
    </w:p>
    <w:p w14:paraId="198BAF86" w14:textId="77777777" w:rsidR="00826B54" w:rsidRPr="00FA6E8D" w:rsidRDefault="00826B54" w:rsidP="00826B54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REGIDORA MARIA DEL ROSARIO VELÁZQUEZ HERNÁNDEZ</w:t>
      </w:r>
    </w:p>
    <w:p w14:paraId="1ED955EA" w14:textId="77777777" w:rsidR="00826B54" w:rsidRPr="00FA6E8D" w:rsidRDefault="00826B54" w:rsidP="00826B54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>President</w:t>
      </w:r>
      <w:r>
        <w:rPr>
          <w:rFonts w:ascii="Century Gothic" w:hAnsi="Century Gothic" w:cstheme="minorHAnsi"/>
          <w:sz w:val="23"/>
          <w:szCs w:val="23"/>
        </w:rPr>
        <w:t>a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Edilicia de Cooperación Internacional</w:t>
      </w:r>
      <w:r>
        <w:rPr>
          <w:rFonts w:ascii="Century Gothic" w:hAnsi="Century Gothic" w:cstheme="minorHAnsi"/>
          <w:sz w:val="23"/>
          <w:szCs w:val="23"/>
        </w:rPr>
        <w:t xml:space="preserve"> y vocal de la Comisión Edilicia de Gobernación</w:t>
      </w:r>
    </w:p>
    <w:p w14:paraId="12C1A842" w14:textId="77777777" w:rsidR="00826B54" w:rsidRPr="00FA6E8D" w:rsidRDefault="00826B54" w:rsidP="00826B5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2A60B2EF" w14:textId="1AC4950E" w:rsidR="00826B54" w:rsidRDefault="00826B54" w:rsidP="00826B54">
      <w:pPr>
        <w:spacing w:after="0" w:line="276" w:lineRule="auto"/>
        <w:rPr>
          <w:rFonts w:ascii="Century Gothic" w:hAnsi="Century Gothic" w:cstheme="minorHAnsi"/>
          <w:sz w:val="23"/>
          <w:szCs w:val="23"/>
        </w:rPr>
      </w:pPr>
    </w:p>
    <w:p w14:paraId="0296E76C" w14:textId="77777777" w:rsidR="00826B54" w:rsidRPr="00FA6E8D" w:rsidRDefault="00826B54" w:rsidP="00826B54">
      <w:pPr>
        <w:spacing w:after="0" w:line="276" w:lineRule="auto"/>
        <w:rPr>
          <w:rFonts w:ascii="Century Gothic" w:hAnsi="Century Gothic" w:cstheme="minorHAnsi"/>
          <w:sz w:val="23"/>
          <w:szCs w:val="23"/>
        </w:rPr>
      </w:pPr>
    </w:p>
    <w:p w14:paraId="5ABD5530" w14:textId="77777777" w:rsidR="00826B54" w:rsidRPr="00FA6E8D" w:rsidRDefault="00826B54" w:rsidP="00826B54">
      <w:pPr>
        <w:spacing w:after="0" w:line="276" w:lineRule="auto"/>
        <w:rPr>
          <w:rFonts w:ascii="Century Gothic" w:hAnsi="Century Gothic" w:cstheme="minorHAnsi"/>
          <w:sz w:val="23"/>
          <w:szCs w:val="23"/>
        </w:rPr>
      </w:pPr>
    </w:p>
    <w:p w14:paraId="2C79EE87" w14:textId="77777777" w:rsidR="00826B54" w:rsidRPr="00FA6E8D" w:rsidRDefault="00826B54" w:rsidP="00826B54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REGIDORA FERNANDA JANETH MARTÍNEZ NUÑEZ</w:t>
      </w:r>
    </w:p>
    <w:p w14:paraId="5CC06D95" w14:textId="77777777" w:rsidR="00826B54" w:rsidRDefault="00826B54" w:rsidP="00826B54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>Vocal de la Comisión Edilicia de Cooperación Internacional</w:t>
      </w:r>
    </w:p>
    <w:p w14:paraId="5D38E457" w14:textId="77777777" w:rsidR="00826B54" w:rsidRDefault="00826B54" w:rsidP="00826B5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6A9CB711" w14:textId="77777777" w:rsidR="00826B54" w:rsidRDefault="00826B54" w:rsidP="00826B5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72F6E93D" w14:textId="77777777" w:rsidR="00826B54" w:rsidRDefault="00826B54" w:rsidP="00826B54">
      <w:pPr>
        <w:spacing w:after="0" w:line="276" w:lineRule="auto"/>
        <w:rPr>
          <w:rFonts w:ascii="Century Gothic" w:hAnsi="Century Gothic" w:cstheme="minorHAnsi"/>
          <w:sz w:val="23"/>
          <w:szCs w:val="23"/>
        </w:rPr>
      </w:pPr>
    </w:p>
    <w:p w14:paraId="055EB8CF" w14:textId="77777777" w:rsidR="00826B54" w:rsidRDefault="00826B54" w:rsidP="00826B5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1DE48331" w14:textId="77777777" w:rsidR="00826B54" w:rsidRPr="00FA6E8D" w:rsidRDefault="00826B54" w:rsidP="00826B54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 xml:space="preserve">REGIDORA </w:t>
      </w:r>
      <w:r>
        <w:rPr>
          <w:rFonts w:ascii="Century Gothic" w:hAnsi="Century Gothic" w:cstheme="minorHAnsi"/>
          <w:b/>
          <w:sz w:val="23"/>
          <w:szCs w:val="23"/>
        </w:rPr>
        <w:t>ALMA DOLORES HURTADO CASTILLO</w:t>
      </w:r>
    </w:p>
    <w:p w14:paraId="6289A5CC" w14:textId="77777777" w:rsidR="00826B54" w:rsidRDefault="00826B54" w:rsidP="00826B54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>President</w:t>
      </w:r>
      <w:r>
        <w:rPr>
          <w:rFonts w:ascii="Century Gothic" w:hAnsi="Century Gothic" w:cstheme="minorHAnsi"/>
          <w:sz w:val="23"/>
          <w:szCs w:val="23"/>
        </w:rPr>
        <w:t>a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Edilicia de </w:t>
      </w:r>
      <w:r>
        <w:rPr>
          <w:rFonts w:ascii="Century Gothic" w:hAnsi="Century Gothic" w:cstheme="minorHAnsi"/>
          <w:sz w:val="23"/>
          <w:szCs w:val="23"/>
        </w:rPr>
        <w:t>Gobernación</w:t>
      </w:r>
    </w:p>
    <w:p w14:paraId="55AA6963" w14:textId="77777777" w:rsidR="00826B54" w:rsidRDefault="00826B54" w:rsidP="00826B5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0599D27C" w14:textId="77777777" w:rsidR="00826B54" w:rsidRDefault="00826B54" w:rsidP="00826B5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792C9884" w14:textId="7238C996" w:rsidR="00826B54" w:rsidRDefault="00826B54" w:rsidP="00826B5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079A77E8" w14:textId="77777777" w:rsidR="00826B54" w:rsidRDefault="00826B54" w:rsidP="00826B5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3EE3E602" w14:textId="77777777" w:rsidR="00826B54" w:rsidRPr="00FA6E8D" w:rsidRDefault="00826B54" w:rsidP="00826B54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</w:t>
      </w:r>
      <w:r>
        <w:rPr>
          <w:rFonts w:ascii="Century Gothic" w:hAnsi="Century Gothic" w:cstheme="minorHAnsi"/>
          <w:b/>
          <w:sz w:val="23"/>
          <w:szCs w:val="23"/>
        </w:rPr>
        <w:t xml:space="preserve"> JOSÉ ALFREDO GAVIÑO HERNÁNDEZ</w:t>
      </w:r>
    </w:p>
    <w:p w14:paraId="47FB9D7D" w14:textId="77777777" w:rsidR="00826B54" w:rsidRPr="00185AB4" w:rsidRDefault="00826B54" w:rsidP="00826B54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>
        <w:rPr>
          <w:rFonts w:ascii="Century Gothic" w:hAnsi="Century Gothic" w:cstheme="minorHAnsi"/>
          <w:sz w:val="23"/>
          <w:szCs w:val="23"/>
        </w:rPr>
        <w:t>Vocal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Edilicia de </w:t>
      </w:r>
      <w:r>
        <w:rPr>
          <w:rFonts w:ascii="Century Gothic" w:hAnsi="Century Gothic" w:cstheme="minorHAnsi"/>
          <w:sz w:val="23"/>
          <w:szCs w:val="23"/>
        </w:rPr>
        <w:t>Gobernación.</w:t>
      </w:r>
    </w:p>
    <w:p w14:paraId="17FB2A16" w14:textId="77777777" w:rsidR="00826B54" w:rsidRPr="00CB3CCE" w:rsidRDefault="00826B54" w:rsidP="00CB3CCE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5EB10C97" w14:textId="77777777" w:rsidR="00CB3CCE" w:rsidRDefault="00CB3CCE" w:rsidP="00CB3CCE"/>
    <w:sectPr w:rsidR="00CB3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369CC"/>
    <w:multiLevelType w:val="hybridMultilevel"/>
    <w:tmpl w:val="07A47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CE"/>
    <w:rsid w:val="001A0166"/>
    <w:rsid w:val="001A4143"/>
    <w:rsid w:val="00222793"/>
    <w:rsid w:val="00310360"/>
    <w:rsid w:val="006619E4"/>
    <w:rsid w:val="00826B54"/>
    <w:rsid w:val="00C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B1E4"/>
  <w15:chartTrackingRefBased/>
  <w15:docId w15:val="{5D776A99-4D87-43B3-85E5-74C54E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C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VELAZQUEZ</dc:creator>
  <cp:keywords/>
  <dc:description/>
  <cp:lastModifiedBy>ROSARIO VELAZQUEZ</cp:lastModifiedBy>
  <cp:revision>2</cp:revision>
  <dcterms:created xsi:type="dcterms:W3CDTF">2022-09-27T16:58:00Z</dcterms:created>
  <dcterms:modified xsi:type="dcterms:W3CDTF">2022-09-28T18:02:00Z</dcterms:modified>
</cp:coreProperties>
</file>