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05A" w14:textId="48779DC3" w:rsidR="00EF401C" w:rsidRPr="008A27D3" w:rsidRDefault="00F07423" w:rsidP="008A27D3">
      <w:pPr>
        <w:pStyle w:val="Sinespaciado"/>
        <w:spacing w:line="276" w:lineRule="auto"/>
        <w:jc w:val="center"/>
        <w:rPr>
          <w:rFonts w:ascii="Arial" w:hAnsi="Arial" w:cs="Arial"/>
          <w:b/>
          <w:bCs/>
          <w:sz w:val="24"/>
          <w:szCs w:val="24"/>
          <w:lang w:eastAsia="es-MX"/>
        </w:rPr>
      </w:pPr>
      <w:r w:rsidRPr="008A27D3">
        <w:rPr>
          <w:rFonts w:ascii="Arial" w:hAnsi="Arial" w:cs="Arial"/>
          <w:b/>
          <w:bCs/>
          <w:sz w:val="24"/>
          <w:szCs w:val="24"/>
          <w:lang w:eastAsia="es-MX"/>
        </w:rPr>
        <w:t xml:space="preserve">Acta de la </w:t>
      </w:r>
      <w:r w:rsidR="00500EF6" w:rsidRPr="008A27D3">
        <w:rPr>
          <w:rFonts w:ascii="Arial" w:hAnsi="Arial" w:cs="Arial"/>
          <w:b/>
          <w:bCs/>
          <w:sz w:val="24"/>
          <w:szCs w:val="24"/>
          <w:lang w:eastAsia="es-MX"/>
        </w:rPr>
        <w:t>novena</w:t>
      </w:r>
      <w:r w:rsidR="00823570" w:rsidRPr="008A27D3">
        <w:rPr>
          <w:rFonts w:ascii="Arial" w:hAnsi="Arial" w:cs="Arial"/>
          <w:b/>
          <w:bCs/>
          <w:sz w:val="24"/>
          <w:szCs w:val="24"/>
          <w:lang w:eastAsia="es-MX"/>
        </w:rPr>
        <w:t xml:space="preserve"> </w:t>
      </w:r>
      <w:r w:rsidRPr="008A27D3">
        <w:rPr>
          <w:rFonts w:ascii="Arial" w:hAnsi="Arial" w:cs="Arial"/>
          <w:b/>
          <w:bCs/>
          <w:sz w:val="24"/>
          <w:szCs w:val="24"/>
          <w:lang w:eastAsia="es-MX"/>
        </w:rPr>
        <w:t>Sesión Ordinaria de la Comisión de</w:t>
      </w:r>
    </w:p>
    <w:p w14:paraId="4A4DDC13" w14:textId="77777777" w:rsidR="00F07423" w:rsidRPr="008A27D3" w:rsidRDefault="00F07423" w:rsidP="008A27D3">
      <w:pPr>
        <w:pStyle w:val="Sinespaciado"/>
        <w:spacing w:line="276" w:lineRule="auto"/>
        <w:jc w:val="center"/>
        <w:rPr>
          <w:rFonts w:ascii="Arial" w:hAnsi="Arial" w:cs="Arial"/>
          <w:b/>
          <w:bCs/>
          <w:sz w:val="24"/>
          <w:szCs w:val="24"/>
          <w:lang w:eastAsia="es-MX"/>
        </w:rPr>
      </w:pPr>
      <w:r w:rsidRPr="008A27D3">
        <w:rPr>
          <w:rFonts w:ascii="Arial" w:hAnsi="Arial" w:cs="Arial"/>
          <w:b/>
          <w:bCs/>
          <w:sz w:val="24"/>
          <w:szCs w:val="24"/>
          <w:lang w:eastAsia="es-MX"/>
        </w:rPr>
        <w:t>Derechos Humanos y Migrantes</w:t>
      </w:r>
    </w:p>
    <w:p w14:paraId="280096A7" w14:textId="77777777" w:rsidR="00F07423" w:rsidRPr="008A27D3" w:rsidRDefault="00F07423" w:rsidP="008A27D3">
      <w:pPr>
        <w:pStyle w:val="Sinespaciado"/>
        <w:spacing w:line="276" w:lineRule="auto"/>
        <w:jc w:val="both"/>
        <w:rPr>
          <w:rFonts w:ascii="Arial" w:hAnsi="Arial" w:cs="Arial"/>
          <w:sz w:val="24"/>
          <w:szCs w:val="24"/>
          <w:lang w:eastAsia="es-MX"/>
        </w:rPr>
      </w:pPr>
    </w:p>
    <w:p w14:paraId="45EDCE77" w14:textId="54CF16D6" w:rsidR="00440C56" w:rsidRPr="008A27D3" w:rsidRDefault="0060413A" w:rsidP="008A27D3">
      <w:pPr>
        <w:pStyle w:val="Sinespaciado"/>
        <w:spacing w:line="276" w:lineRule="auto"/>
        <w:jc w:val="both"/>
        <w:rPr>
          <w:rFonts w:ascii="Arial" w:eastAsia="Arial" w:hAnsi="Arial" w:cs="Arial"/>
          <w:color w:val="000000"/>
          <w:sz w:val="24"/>
          <w:szCs w:val="24"/>
        </w:rPr>
      </w:pPr>
      <w:r w:rsidRPr="007C2DA7">
        <w:rPr>
          <w:rFonts w:ascii="Arial" w:eastAsia="Arial" w:hAnsi="Arial" w:cs="Arial"/>
          <w:b/>
          <w:bCs/>
          <w:color w:val="000000"/>
          <w:sz w:val="24"/>
          <w:szCs w:val="24"/>
        </w:rPr>
        <w:t>Regidora Liliana Gardiel:</w:t>
      </w:r>
      <w:r w:rsidRPr="008A27D3">
        <w:rPr>
          <w:rFonts w:ascii="Arial" w:eastAsia="Arial" w:hAnsi="Arial" w:cs="Arial"/>
          <w:color w:val="000000"/>
          <w:sz w:val="24"/>
          <w:szCs w:val="24"/>
        </w:rPr>
        <w:t xml:space="preserve"> </w:t>
      </w:r>
      <w:bookmarkStart w:id="0" w:name="_Hlk110592361"/>
      <w:r w:rsidR="00440C56" w:rsidRPr="008A27D3">
        <w:rPr>
          <w:rFonts w:ascii="Arial" w:eastAsia="Arial" w:hAnsi="Arial" w:cs="Arial"/>
          <w:color w:val="000000"/>
          <w:sz w:val="24"/>
          <w:szCs w:val="24"/>
        </w:rPr>
        <w:t>buenos días Regidoras, buen día Regidor, a la Secretaría del Ayuntamiento, personal de Transparencia, asesores y personas que nos están acompañando, hoy tenemos casa llena, tenemos muchos invitados, pues bienvenidos a esta novena sesión ordinaria de la Comisión Edilicia de Derechos Humanos y Migrantes</w:t>
      </w:r>
      <w:r w:rsidR="00D200A0">
        <w:rPr>
          <w:rFonts w:ascii="Arial" w:eastAsia="Arial" w:hAnsi="Arial" w:cs="Arial"/>
          <w:color w:val="000000"/>
          <w:sz w:val="24"/>
          <w:szCs w:val="24"/>
        </w:rPr>
        <w:t>.</w:t>
      </w:r>
    </w:p>
    <w:p w14:paraId="4F168166" w14:textId="77777777" w:rsidR="00440C56" w:rsidRPr="008A27D3" w:rsidRDefault="00440C56" w:rsidP="008A27D3">
      <w:pPr>
        <w:pStyle w:val="Sinespaciado"/>
        <w:spacing w:line="276" w:lineRule="auto"/>
        <w:jc w:val="both"/>
        <w:rPr>
          <w:rFonts w:ascii="Arial" w:eastAsia="Arial" w:hAnsi="Arial" w:cs="Arial"/>
          <w:color w:val="000000"/>
          <w:sz w:val="24"/>
          <w:szCs w:val="24"/>
        </w:rPr>
      </w:pPr>
    </w:p>
    <w:p w14:paraId="2D6EFB8D" w14:textId="2461A7FC" w:rsidR="00440C56" w:rsidRPr="008A27D3" w:rsidRDefault="00440C56" w:rsidP="008A27D3">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 xml:space="preserve">Siendo las 10 </w:t>
      </w:r>
      <w:r w:rsidR="00A304FF">
        <w:rPr>
          <w:rFonts w:ascii="Arial" w:eastAsia="Arial" w:hAnsi="Arial" w:cs="Arial"/>
          <w:color w:val="000000"/>
          <w:sz w:val="24"/>
          <w:szCs w:val="24"/>
        </w:rPr>
        <w:t xml:space="preserve">(diez) </w:t>
      </w:r>
      <w:r w:rsidRPr="008A27D3">
        <w:rPr>
          <w:rFonts w:ascii="Arial" w:eastAsia="Arial" w:hAnsi="Arial" w:cs="Arial"/>
          <w:color w:val="000000"/>
          <w:sz w:val="24"/>
          <w:szCs w:val="24"/>
        </w:rPr>
        <w:t xml:space="preserve">horas con 07 </w:t>
      </w:r>
      <w:r w:rsidR="00A304FF">
        <w:rPr>
          <w:rFonts w:ascii="Arial" w:eastAsia="Arial" w:hAnsi="Arial" w:cs="Arial"/>
          <w:color w:val="000000"/>
          <w:sz w:val="24"/>
          <w:szCs w:val="24"/>
        </w:rPr>
        <w:t xml:space="preserve">(siete) </w:t>
      </w:r>
      <w:r w:rsidRPr="008A27D3">
        <w:rPr>
          <w:rFonts w:ascii="Arial" w:eastAsia="Arial" w:hAnsi="Arial" w:cs="Arial"/>
          <w:color w:val="000000"/>
          <w:sz w:val="24"/>
          <w:szCs w:val="24"/>
        </w:rPr>
        <w:t xml:space="preserve">minutos del día jueves 08 </w:t>
      </w:r>
      <w:r w:rsidR="00A304FF">
        <w:rPr>
          <w:rFonts w:ascii="Arial" w:eastAsia="Arial" w:hAnsi="Arial" w:cs="Arial"/>
          <w:color w:val="000000"/>
          <w:sz w:val="24"/>
          <w:szCs w:val="24"/>
        </w:rPr>
        <w:t xml:space="preserve">(ocho) </w:t>
      </w:r>
      <w:r w:rsidRPr="008A27D3">
        <w:rPr>
          <w:rFonts w:ascii="Arial" w:eastAsia="Arial" w:hAnsi="Arial" w:cs="Arial"/>
          <w:color w:val="000000"/>
          <w:sz w:val="24"/>
          <w:szCs w:val="24"/>
        </w:rPr>
        <w:t xml:space="preserve">de septiembre del año </w:t>
      </w:r>
      <w:r w:rsidR="00D200A0">
        <w:rPr>
          <w:rFonts w:ascii="Arial" w:eastAsia="Arial" w:hAnsi="Arial" w:cs="Arial"/>
          <w:color w:val="000000"/>
          <w:sz w:val="24"/>
          <w:szCs w:val="24"/>
        </w:rPr>
        <w:t>20</w:t>
      </w:r>
      <w:r w:rsidRPr="008A27D3">
        <w:rPr>
          <w:rFonts w:ascii="Arial" w:eastAsia="Arial" w:hAnsi="Arial" w:cs="Arial"/>
          <w:color w:val="000000"/>
          <w:sz w:val="24"/>
          <w:szCs w:val="24"/>
        </w:rPr>
        <w:t>22</w:t>
      </w:r>
      <w:r w:rsidR="00A304FF">
        <w:rPr>
          <w:rFonts w:ascii="Arial" w:eastAsia="Arial" w:hAnsi="Arial" w:cs="Arial"/>
          <w:color w:val="000000"/>
          <w:sz w:val="24"/>
          <w:szCs w:val="24"/>
        </w:rPr>
        <w:t xml:space="preserve"> (</w:t>
      </w:r>
      <w:r w:rsidR="00D200A0">
        <w:rPr>
          <w:rFonts w:ascii="Arial" w:eastAsia="Arial" w:hAnsi="Arial" w:cs="Arial"/>
          <w:color w:val="000000"/>
          <w:sz w:val="24"/>
          <w:szCs w:val="24"/>
        </w:rPr>
        <w:t xml:space="preserve">veinte </w:t>
      </w:r>
      <w:r w:rsidR="00A304FF">
        <w:rPr>
          <w:rFonts w:ascii="Arial" w:eastAsia="Arial" w:hAnsi="Arial" w:cs="Arial"/>
          <w:color w:val="000000"/>
          <w:sz w:val="24"/>
          <w:szCs w:val="24"/>
        </w:rPr>
        <w:t>veintidós)</w:t>
      </w:r>
      <w:r w:rsidRPr="008A27D3">
        <w:rPr>
          <w:rFonts w:ascii="Arial" w:eastAsia="Arial" w:hAnsi="Arial" w:cs="Arial"/>
          <w:color w:val="000000"/>
          <w:sz w:val="24"/>
          <w:szCs w:val="24"/>
        </w:rPr>
        <w:t xml:space="preserve"> y encontrándonos reunidos en la Sala de Juntas de Regidores del Ayuntamiento de San Pedro Tlaquepaque, con fundamento en los artículos </w:t>
      </w:r>
      <w:r w:rsidRPr="008A27D3">
        <w:rPr>
          <w:rFonts w:ascii="Arial" w:eastAsia="Arial" w:hAnsi="Arial" w:cs="Arial"/>
          <w:color w:val="000000"/>
          <w:sz w:val="24"/>
          <w:szCs w:val="24"/>
          <w:highlight w:val="white"/>
        </w:rPr>
        <w:t>76, 77, 78, 79, 87, 92 fracci</w:t>
      </w:r>
      <w:r w:rsidRPr="008A27D3">
        <w:rPr>
          <w:rFonts w:ascii="Arial" w:eastAsia="Arial" w:hAnsi="Arial" w:cs="Arial"/>
          <w:sz w:val="24"/>
          <w:szCs w:val="24"/>
          <w:highlight w:val="white"/>
        </w:rPr>
        <w:t xml:space="preserve">ón </w:t>
      </w:r>
      <w:r w:rsidRPr="008A27D3">
        <w:rPr>
          <w:rFonts w:ascii="Arial" w:eastAsia="Arial" w:hAnsi="Arial" w:cs="Arial"/>
          <w:color w:val="000000"/>
          <w:sz w:val="24"/>
          <w:szCs w:val="24"/>
          <w:highlight w:val="white"/>
        </w:rPr>
        <w:t>IV</w:t>
      </w:r>
      <w:r w:rsidRPr="008A27D3">
        <w:rPr>
          <w:rFonts w:ascii="Arial" w:eastAsia="Arial" w:hAnsi="Arial" w:cs="Arial"/>
          <w:sz w:val="24"/>
          <w:szCs w:val="24"/>
          <w:highlight w:val="white"/>
        </w:rPr>
        <w:t>,</w:t>
      </w:r>
      <w:r w:rsidRPr="008A27D3">
        <w:rPr>
          <w:rFonts w:ascii="Arial" w:eastAsia="Arial" w:hAnsi="Arial" w:cs="Arial"/>
          <w:color w:val="000000"/>
          <w:sz w:val="24"/>
          <w:szCs w:val="24"/>
          <w:highlight w:val="white"/>
        </w:rPr>
        <w:t xml:space="preserve"> 96 y </w:t>
      </w:r>
      <w:r w:rsidRPr="008A27D3">
        <w:rPr>
          <w:rFonts w:ascii="Arial" w:eastAsia="Arial" w:hAnsi="Arial" w:cs="Arial"/>
          <w:color w:val="000000"/>
          <w:sz w:val="24"/>
          <w:szCs w:val="24"/>
        </w:rPr>
        <w:t>demás relativos y aplicables del Reglamento del Gobierno y de la Administración Pública del Ayuntamiento Constitucional de San Pedro Tlaquepaque, damos inicio a esta sesión de la Comisión Edilicia de Derechos Humanos y Migrantes.</w:t>
      </w:r>
    </w:p>
    <w:p w14:paraId="15B50D5E" w14:textId="77777777" w:rsidR="00440C56" w:rsidRPr="008A27D3" w:rsidRDefault="00440C56" w:rsidP="008A27D3">
      <w:pPr>
        <w:pStyle w:val="Sinespaciado"/>
        <w:spacing w:line="276" w:lineRule="auto"/>
        <w:jc w:val="both"/>
        <w:rPr>
          <w:rFonts w:ascii="Arial" w:eastAsia="Arial" w:hAnsi="Arial" w:cs="Arial"/>
          <w:color w:val="000000"/>
          <w:sz w:val="24"/>
          <w:szCs w:val="24"/>
        </w:rPr>
      </w:pPr>
    </w:p>
    <w:p w14:paraId="5DCE8B04" w14:textId="1E36F2D6" w:rsidR="00440C56" w:rsidRPr="008A27D3" w:rsidRDefault="00440C56" w:rsidP="008A27D3">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Enseguida nombraré lista de asistencia, para verificar si existe quórum legal para sesionar:</w:t>
      </w:r>
    </w:p>
    <w:bookmarkEnd w:id="0"/>
    <w:p w14:paraId="63A34B56" w14:textId="35A8A5B4" w:rsidR="001B407E" w:rsidRPr="008A27D3" w:rsidRDefault="002D50BB" w:rsidP="008A27D3">
      <w:pPr>
        <w:pStyle w:val="Sinespaciado"/>
        <w:spacing w:line="276" w:lineRule="auto"/>
        <w:jc w:val="both"/>
        <w:rPr>
          <w:rFonts w:ascii="Arial" w:hAnsi="Arial" w:cs="Arial"/>
          <w:sz w:val="24"/>
          <w:szCs w:val="24"/>
        </w:rPr>
      </w:pPr>
      <w:r w:rsidRPr="008A27D3">
        <w:rPr>
          <w:rFonts w:ascii="Arial" w:hAnsi="Arial" w:cs="Arial"/>
          <w:sz w:val="24"/>
          <w:szCs w:val="24"/>
        </w:rPr>
        <w:t xml:space="preserve">Regidora </w:t>
      </w:r>
      <w:r w:rsidR="009208A4" w:rsidRPr="008A27D3">
        <w:rPr>
          <w:rFonts w:ascii="Arial" w:hAnsi="Arial" w:cs="Arial"/>
          <w:sz w:val="24"/>
          <w:szCs w:val="24"/>
        </w:rPr>
        <w:t>Anabel Ávila Martínez</w:t>
      </w:r>
      <w:r w:rsidR="001B407E" w:rsidRPr="008A27D3">
        <w:rPr>
          <w:rFonts w:ascii="Arial" w:hAnsi="Arial" w:cs="Arial"/>
          <w:sz w:val="24"/>
          <w:szCs w:val="24"/>
        </w:rPr>
        <w:t xml:space="preserve">, </w:t>
      </w:r>
      <w:r w:rsidR="00440C56" w:rsidRPr="008A27D3">
        <w:rPr>
          <w:rFonts w:ascii="Arial" w:hAnsi="Arial" w:cs="Arial"/>
          <w:sz w:val="24"/>
          <w:szCs w:val="24"/>
        </w:rPr>
        <w:t>presente</w:t>
      </w:r>
      <w:r w:rsidR="009A0180" w:rsidRPr="008A27D3">
        <w:rPr>
          <w:rFonts w:ascii="Arial" w:hAnsi="Arial" w:cs="Arial"/>
          <w:sz w:val="24"/>
          <w:szCs w:val="24"/>
        </w:rPr>
        <w:t>.</w:t>
      </w:r>
    </w:p>
    <w:p w14:paraId="0A8E07B3" w14:textId="73D37708" w:rsidR="001B407E" w:rsidRPr="008A27D3" w:rsidRDefault="002D50BB" w:rsidP="008A27D3">
      <w:pPr>
        <w:pStyle w:val="Sinespaciado"/>
        <w:spacing w:line="276" w:lineRule="auto"/>
        <w:jc w:val="both"/>
        <w:rPr>
          <w:rFonts w:ascii="Arial" w:hAnsi="Arial" w:cs="Arial"/>
          <w:sz w:val="24"/>
          <w:szCs w:val="24"/>
        </w:rPr>
      </w:pPr>
      <w:r w:rsidRPr="008A27D3">
        <w:rPr>
          <w:rFonts w:ascii="Arial" w:hAnsi="Arial" w:cs="Arial"/>
          <w:sz w:val="24"/>
          <w:szCs w:val="24"/>
        </w:rPr>
        <w:t xml:space="preserve">Regidora </w:t>
      </w:r>
      <w:r w:rsidR="009208A4" w:rsidRPr="008A27D3">
        <w:rPr>
          <w:rFonts w:ascii="Arial" w:hAnsi="Arial" w:cs="Arial"/>
          <w:sz w:val="24"/>
          <w:szCs w:val="24"/>
        </w:rPr>
        <w:t xml:space="preserve">María Patricia </w:t>
      </w:r>
      <w:r w:rsidR="00FE7528" w:rsidRPr="008A27D3">
        <w:rPr>
          <w:rFonts w:ascii="Arial" w:hAnsi="Arial" w:cs="Arial"/>
          <w:sz w:val="24"/>
          <w:szCs w:val="24"/>
        </w:rPr>
        <w:t xml:space="preserve">Meza </w:t>
      </w:r>
      <w:r w:rsidR="009208A4" w:rsidRPr="008A27D3">
        <w:rPr>
          <w:rFonts w:ascii="Arial" w:hAnsi="Arial" w:cs="Arial"/>
          <w:sz w:val="24"/>
          <w:szCs w:val="24"/>
        </w:rPr>
        <w:t>Núñez</w:t>
      </w:r>
      <w:r w:rsidR="001B407E" w:rsidRPr="008A27D3">
        <w:rPr>
          <w:rFonts w:ascii="Arial" w:hAnsi="Arial" w:cs="Arial"/>
          <w:sz w:val="24"/>
          <w:szCs w:val="24"/>
        </w:rPr>
        <w:t>,</w:t>
      </w:r>
      <w:r w:rsidRPr="008A27D3">
        <w:rPr>
          <w:rFonts w:ascii="Arial" w:hAnsi="Arial" w:cs="Arial"/>
          <w:sz w:val="24"/>
          <w:szCs w:val="24"/>
        </w:rPr>
        <w:t xml:space="preserve"> </w:t>
      </w:r>
      <w:r w:rsidR="00440C56" w:rsidRPr="008A27D3">
        <w:rPr>
          <w:rFonts w:ascii="Arial" w:hAnsi="Arial" w:cs="Arial"/>
          <w:sz w:val="24"/>
          <w:szCs w:val="24"/>
        </w:rPr>
        <w:t>presente</w:t>
      </w:r>
      <w:r w:rsidR="001B407E" w:rsidRPr="008A27D3">
        <w:rPr>
          <w:rFonts w:ascii="Arial" w:hAnsi="Arial" w:cs="Arial"/>
          <w:sz w:val="24"/>
          <w:szCs w:val="24"/>
        </w:rPr>
        <w:t>.</w:t>
      </w:r>
    </w:p>
    <w:p w14:paraId="3173E9E0" w14:textId="77777777" w:rsidR="00440C56" w:rsidRPr="008A27D3" w:rsidRDefault="00440C56" w:rsidP="008A27D3">
      <w:pPr>
        <w:pStyle w:val="Sinespaciado"/>
        <w:spacing w:line="276" w:lineRule="auto"/>
        <w:jc w:val="both"/>
        <w:rPr>
          <w:rFonts w:ascii="Arial" w:hAnsi="Arial" w:cs="Arial"/>
          <w:sz w:val="24"/>
          <w:szCs w:val="24"/>
        </w:rPr>
      </w:pPr>
      <w:r w:rsidRPr="008A27D3">
        <w:rPr>
          <w:rFonts w:ascii="Arial" w:hAnsi="Arial" w:cs="Arial"/>
          <w:sz w:val="24"/>
          <w:szCs w:val="24"/>
        </w:rPr>
        <w:t>Regidora Adriana del Carmen Zúñiga Guerrero, presente.</w:t>
      </w:r>
    </w:p>
    <w:p w14:paraId="5C91C9D7" w14:textId="7E0A876C" w:rsidR="002D50BB" w:rsidRPr="008A27D3" w:rsidRDefault="002D50BB" w:rsidP="008A27D3">
      <w:pPr>
        <w:pStyle w:val="Sinespaciado"/>
        <w:spacing w:line="276" w:lineRule="auto"/>
        <w:jc w:val="both"/>
        <w:rPr>
          <w:rFonts w:ascii="Arial" w:hAnsi="Arial" w:cs="Arial"/>
          <w:sz w:val="24"/>
          <w:szCs w:val="24"/>
        </w:rPr>
      </w:pPr>
      <w:r w:rsidRPr="008A27D3">
        <w:rPr>
          <w:rFonts w:ascii="Arial" w:hAnsi="Arial" w:cs="Arial"/>
          <w:sz w:val="24"/>
          <w:szCs w:val="24"/>
        </w:rPr>
        <w:t xml:space="preserve">Regidor José Roberto García Castillo, presente. </w:t>
      </w:r>
    </w:p>
    <w:p w14:paraId="11DC984E" w14:textId="0B459199" w:rsidR="005973AD" w:rsidRPr="008A27D3" w:rsidRDefault="00186FAF" w:rsidP="008A27D3">
      <w:pPr>
        <w:pStyle w:val="Sinespaciado"/>
        <w:spacing w:line="276" w:lineRule="auto"/>
        <w:jc w:val="both"/>
        <w:rPr>
          <w:rFonts w:ascii="Arial" w:hAnsi="Arial" w:cs="Arial"/>
          <w:sz w:val="24"/>
          <w:szCs w:val="24"/>
        </w:rPr>
      </w:pPr>
      <w:r w:rsidRPr="008A27D3">
        <w:rPr>
          <w:rFonts w:ascii="Arial" w:hAnsi="Arial" w:cs="Arial"/>
          <w:sz w:val="24"/>
          <w:szCs w:val="24"/>
        </w:rPr>
        <w:t>Y s</w:t>
      </w:r>
      <w:r w:rsidR="009A0180" w:rsidRPr="008A27D3">
        <w:rPr>
          <w:rFonts w:ascii="Arial" w:hAnsi="Arial" w:cs="Arial"/>
          <w:sz w:val="24"/>
          <w:szCs w:val="24"/>
        </w:rPr>
        <w:t xml:space="preserve">u servidora </w:t>
      </w:r>
      <w:r w:rsidR="000770B8" w:rsidRPr="008A27D3">
        <w:rPr>
          <w:rFonts w:ascii="Arial" w:hAnsi="Arial" w:cs="Arial"/>
          <w:sz w:val="24"/>
          <w:szCs w:val="24"/>
        </w:rPr>
        <w:t>Liliana Antonia Gardiel Arana,</w:t>
      </w:r>
      <w:r w:rsidR="00E21162" w:rsidRPr="008A27D3">
        <w:rPr>
          <w:rFonts w:ascii="Arial" w:hAnsi="Arial" w:cs="Arial"/>
          <w:sz w:val="24"/>
          <w:szCs w:val="24"/>
        </w:rPr>
        <w:t xml:space="preserve"> presente. </w:t>
      </w:r>
    </w:p>
    <w:p w14:paraId="4EBB594B" w14:textId="76351EB6" w:rsidR="009A0180" w:rsidRPr="008A27D3" w:rsidRDefault="009A0180" w:rsidP="008A27D3">
      <w:pPr>
        <w:pStyle w:val="Sinespaciado"/>
        <w:spacing w:line="276" w:lineRule="auto"/>
        <w:jc w:val="both"/>
        <w:rPr>
          <w:rFonts w:ascii="Arial" w:hAnsi="Arial" w:cs="Arial"/>
          <w:sz w:val="24"/>
          <w:szCs w:val="24"/>
        </w:rPr>
      </w:pPr>
    </w:p>
    <w:p w14:paraId="5D4A5039" w14:textId="0F2386DB" w:rsidR="00440C56" w:rsidRPr="008A27D3" w:rsidRDefault="00440C56" w:rsidP="008A27D3">
      <w:pPr>
        <w:pStyle w:val="Sinespaciado"/>
        <w:spacing w:line="276" w:lineRule="auto"/>
        <w:jc w:val="both"/>
        <w:rPr>
          <w:rFonts w:ascii="Arial" w:eastAsia="Arial" w:hAnsi="Arial" w:cs="Arial"/>
          <w:color w:val="000000"/>
          <w:sz w:val="24"/>
          <w:szCs w:val="24"/>
        </w:rPr>
      </w:pPr>
      <w:bookmarkStart w:id="1" w:name="_Hlk110595753"/>
      <w:r w:rsidRPr="008A27D3">
        <w:rPr>
          <w:rFonts w:ascii="Arial" w:eastAsia="Arial" w:hAnsi="Arial" w:cs="Arial"/>
          <w:color w:val="000000"/>
          <w:sz w:val="24"/>
          <w:szCs w:val="24"/>
        </w:rPr>
        <w:t xml:space="preserve">Estando </w:t>
      </w:r>
      <w:r w:rsidR="00A304FF">
        <w:rPr>
          <w:rFonts w:ascii="Arial" w:eastAsia="Arial" w:hAnsi="Arial" w:cs="Arial"/>
          <w:color w:val="000000"/>
          <w:sz w:val="24"/>
          <w:szCs w:val="24"/>
        </w:rPr>
        <w:t xml:space="preserve">cinco </w:t>
      </w:r>
      <w:r w:rsidRPr="008A27D3">
        <w:rPr>
          <w:rFonts w:ascii="Arial" w:eastAsia="Arial" w:hAnsi="Arial" w:cs="Arial"/>
          <w:color w:val="000000"/>
          <w:sz w:val="24"/>
          <w:szCs w:val="24"/>
        </w:rPr>
        <w:t xml:space="preserve">de los </w:t>
      </w:r>
      <w:r w:rsidR="00A304FF">
        <w:rPr>
          <w:rFonts w:ascii="Arial" w:eastAsia="Arial" w:hAnsi="Arial" w:cs="Arial"/>
          <w:color w:val="000000"/>
          <w:sz w:val="24"/>
          <w:szCs w:val="24"/>
        </w:rPr>
        <w:t xml:space="preserve">cinco </w:t>
      </w:r>
      <w:r w:rsidRPr="008A27D3">
        <w:rPr>
          <w:rFonts w:ascii="Arial" w:eastAsia="Arial" w:hAnsi="Arial" w:cs="Arial"/>
          <w:color w:val="000000"/>
          <w:sz w:val="24"/>
          <w:szCs w:val="24"/>
        </w:rPr>
        <w:t>integrantes de esta Comisión y de conformidad con e</w:t>
      </w:r>
      <w:r w:rsidRPr="008A27D3">
        <w:rPr>
          <w:rFonts w:ascii="Arial" w:eastAsia="Arial" w:hAnsi="Arial" w:cs="Arial"/>
          <w:color w:val="000000"/>
          <w:sz w:val="24"/>
          <w:szCs w:val="24"/>
          <w:highlight w:val="white"/>
        </w:rPr>
        <w:t xml:space="preserve">l artículo 90 del Reglamento </w:t>
      </w:r>
      <w:r w:rsidRPr="008A27D3">
        <w:rPr>
          <w:rFonts w:ascii="Arial" w:eastAsia="Arial" w:hAnsi="Arial" w:cs="Arial"/>
          <w:color w:val="000000"/>
          <w:sz w:val="24"/>
          <w:szCs w:val="24"/>
        </w:rPr>
        <w:t xml:space="preserve">del Gobierno y de la Administración Pública del Ayuntamiento Constitucional de San Pedro Tlaquepaque declaro que existe quórum legal para sesionar. </w:t>
      </w:r>
    </w:p>
    <w:p w14:paraId="06F4705B" w14:textId="77777777" w:rsidR="00440C56" w:rsidRPr="008A27D3" w:rsidRDefault="00440C56" w:rsidP="008A27D3">
      <w:pPr>
        <w:pStyle w:val="Sinespaciado"/>
        <w:spacing w:line="276" w:lineRule="auto"/>
        <w:jc w:val="both"/>
        <w:rPr>
          <w:rFonts w:ascii="Arial" w:eastAsia="Arial" w:hAnsi="Arial" w:cs="Arial"/>
          <w:color w:val="000000"/>
          <w:sz w:val="24"/>
          <w:szCs w:val="24"/>
        </w:rPr>
      </w:pPr>
    </w:p>
    <w:p w14:paraId="6A86F7C5" w14:textId="66E89309" w:rsidR="00440C56" w:rsidRPr="008A27D3" w:rsidRDefault="00440C56" w:rsidP="008A27D3">
      <w:pPr>
        <w:pStyle w:val="Sinespaciado"/>
        <w:spacing w:line="276" w:lineRule="auto"/>
        <w:jc w:val="both"/>
        <w:rPr>
          <w:rFonts w:ascii="Arial" w:eastAsia="Arial" w:hAnsi="Arial" w:cs="Arial"/>
          <w:sz w:val="24"/>
          <w:szCs w:val="24"/>
        </w:rPr>
      </w:pPr>
      <w:r w:rsidRPr="008A27D3">
        <w:rPr>
          <w:rFonts w:ascii="Arial" w:eastAsia="Arial" w:hAnsi="Arial" w:cs="Arial"/>
          <w:color w:val="000000"/>
          <w:sz w:val="24"/>
          <w:szCs w:val="24"/>
        </w:rPr>
        <w:t xml:space="preserve">A </w:t>
      </w:r>
      <w:r w:rsidR="001A081A" w:rsidRPr="008A27D3">
        <w:rPr>
          <w:rFonts w:ascii="Arial" w:eastAsia="Arial" w:hAnsi="Arial" w:cs="Arial"/>
          <w:color w:val="000000"/>
          <w:sz w:val="24"/>
          <w:szCs w:val="24"/>
        </w:rPr>
        <w:t>continuación,</w:t>
      </w:r>
      <w:r w:rsidRPr="008A27D3">
        <w:rPr>
          <w:rFonts w:ascii="Arial" w:eastAsia="Arial" w:hAnsi="Arial" w:cs="Arial"/>
          <w:color w:val="000000"/>
          <w:sz w:val="24"/>
          <w:szCs w:val="24"/>
        </w:rPr>
        <w:t xml:space="preserve"> les propongo el siguiente orden del día, el cual fue enviado en la convocatoria: </w:t>
      </w:r>
    </w:p>
    <w:p w14:paraId="56DC40EB" w14:textId="77777777" w:rsidR="00440C56" w:rsidRPr="008A27D3" w:rsidRDefault="00440C56" w:rsidP="008A27D3">
      <w:pPr>
        <w:pStyle w:val="Sinespaciado"/>
        <w:spacing w:line="276" w:lineRule="auto"/>
        <w:jc w:val="both"/>
        <w:rPr>
          <w:rFonts w:ascii="Arial" w:eastAsia="Arial" w:hAnsi="Arial" w:cs="Arial"/>
          <w:color w:val="000000"/>
          <w:sz w:val="24"/>
          <w:szCs w:val="24"/>
        </w:rPr>
      </w:pPr>
    </w:p>
    <w:p w14:paraId="5AB356FA" w14:textId="77777777" w:rsidR="00440C56" w:rsidRPr="008A27D3" w:rsidRDefault="00440C56" w:rsidP="008A27D3">
      <w:pPr>
        <w:pStyle w:val="Sinespaciado"/>
        <w:spacing w:line="276" w:lineRule="auto"/>
        <w:jc w:val="both"/>
        <w:rPr>
          <w:rFonts w:ascii="Arial" w:hAnsi="Arial" w:cs="Arial"/>
          <w:sz w:val="24"/>
          <w:szCs w:val="24"/>
        </w:rPr>
      </w:pPr>
      <w:r w:rsidRPr="008A27D3">
        <w:rPr>
          <w:rFonts w:ascii="Arial" w:hAnsi="Arial" w:cs="Arial"/>
          <w:sz w:val="24"/>
          <w:szCs w:val="24"/>
        </w:rPr>
        <w:t>I. Bienvenida;</w:t>
      </w:r>
    </w:p>
    <w:p w14:paraId="2D1CAC55" w14:textId="77777777" w:rsidR="00440C56" w:rsidRPr="008A27D3" w:rsidRDefault="00440C56" w:rsidP="008A27D3">
      <w:pPr>
        <w:pStyle w:val="Sinespaciado"/>
        <w:spacing w:line="276" w:lineRule="auto"/>
        <w:jc w:val="both"/>
        <w:rPr>
          <w:rFonts w:ascii="Arial" w:hAnsi="Arial" w:cs="Arial"/>
          <w:sz w:val="24"/>
          <w:szCs w:val="24"/>
        </w:rPr>
      </w:pPr>
      <w:r w:rsidRPr="008A27D3">
        <w:rPr>
          <w:rFonts w:ascii="Arial" w:hAnsi="Arial" w:cs="Arial"/>
          <w:sz w:val="24"/>
          <w:szCs w:val="24"/>
        </w:rPr>
        <w:t>II. Lectura y aprobación del orden del día;</w:t>
      </w:r>
    </w:p>
    <w:p w14:paraId="400C07DB" w14:textId="77777777" w:rsidR="00440C56" w:rsidRPr="008A27D3" w:rsidRDefault="00440C56" w:rsidP="008A27D3">
      <w:pPr>
        <w:pStyle w:val="Sinespaciado"/>
        <w:spacing w:line="276" w:lineRule="auto"/>
        <w:jc w:val="both"/>
        <w:rPr>
          <w:rFonts w:ascii="Arial" w:hAnsi="Arial" w:cs="Arial"/>
          <w:sz w:val="24"/>
          <w:szCs w:val="24"/>
        </w:rPr>
      </w:pPr>
      <w:r w:rsidRPr="008A27D3">
        <w:rPr>
          <w:rFonts w:ascii="Arial" w:hAnsi="Arial" w:cs="Arial"/>
          <w:sz w:val="24"/>
          <w:szCs w:val="24"/>
        </w:rPr>
        <w:t xml:space="preserve">III. Informe de actividades de las capacitaciones impartidas por el Departamento de Capacitación y Desarrollo Humano en materia de Derechos Humanos, a cargo de su titular el Psicólogo Trinidad Flores Rodríguez; </w:t>
      </w:r>
    </w:p>
    <w:p w14:paraId="28962145" w14:textId="77777777" w:rsidR="00440C56" w:rsidRPr="008A27D3" w:rsidRDefault="00440C56" w:rsidP="008A27D3">
      <w:pPr>
        <w:pStyle w:val="Sinespaciado"/>
        <w:spacing w:line="276" w:lineRule="auto"/>
        <w:jc w:val="both"/>
        <w:rPr>
          <w:rFonts w:ascii="Arial" w:hAnsi="Arial" w:cs="Arial"/>
          <w:sz w:val="24"/>
          <w:szCs w:val="24"/>
        </w:rPr>
      </w:pPr>
      <w:r w:rsidRPr="008A27D3">
        <w:rPr>
          <w:rFonts w:ascii="Arial" w:hAnsi="Arial" w:cs="Arial"/>
          <w:sz w:val="24"/>
          <w:szCs w:val="24"/>
        </w:rPr>
        <w:lastRenderedPageBreak/>
        <w:t>IV. Asuntos generales; y</w:t>
      </w:r>
    </w:p>
    <w:p w14:paraId="22871D33" w14:textId="77777777" w:rsidR="00440C56" w:rsidRPr="008A27D3" w:rsidRDefault="00440C56" w:rsidP="008A27D3">
      <w:pPr>
        <w:pStyle w:val="Sinespaciado"/>
        <w:spacing w:line="276" w:lineRule="auto"/>
        <w:jc w:val="both"/>
        <w:rPr>
          <w:rFonts w:ascii="Arial" w:hAnsi="Arial" w:cs="Arial"/>
          <w:sz w:val="24"/>
          <w:szCs w:val="24"/>
        </w:rPr>
      </w:pPr>
      <w:r w:rsidRPr="008A27D3">
        <w:rPr>
          <w:rFonts w:ascii="Arial" w:hAnsi="Arial" w:cs="Arial"/>
          <w:sz w:val="24"/>
          <w:szCs w:val="24"/>
        </w:rPr>
        <w:t>V. Clausura de la sesión.</w:t>
      </w:r>
    </w:p>
    <w:p w14:paraId="3477EBCB" w14:textId="77777777" w:rsidR="00440C56" w:rsidRPr="008A27D3" w:rsidRDefault="00440C56" w:rsidP="008A27D3">
      <w:pPr>
        <w:pStyle w:val="Sinespaciado"/>
        <w:spacing w:line="276" w:lineRule="auto"/>
        <w:jc w:val="both"/>
        <w:rPr>
          <w:rFonts w:ascii="Arial" w:eastAsia="Arial" w:hAnsi="Arial" w:cs="Arial"/>
          <w:sz w:val="24"/>
          <w:szCs w:val="24"/>
        </w:rPr>
      </w:pPr>
    </w:p>
    <w:p w14:paraId="5F0D85E4" w14:textId="07FC0DD4" w:rsidR="00440C56" w:rsidRPr="008A27D3" w:rsidRDefault="00440C56" w:rsidP="008A27D3">
      <w:pPr>
        <w:pStyle w:val="Sinespaciado"/>
        <w:spacing w:line="276" w:lineRule="auto"/>
        <w:jc w:val="both"/>
        <w:rPr>
          <w:rFonts w:ascii="Arial" w:eastAsia="Arial" w:hAnsi="Arial" w:cs="Arial"/>
          <w:sz w:val="24"/>
          <w:szCs w:val="24"/>
        </w:rPr>
      </w:pPr>
      <w:r w:rsidRPr="008A27D3">
        <w:rPr>
          <w:rFonts w:ascii="Arial" w:eastAsia="Arial" w:hAnsi="Arial" w:cs="Arial"/>
          <w:sz w:val="24"/>
          <w:szCs w:val="24"/>
        </w:rPr>
        <w:t xml:space="preserve">Por lo que les solicito, si están de acuerdo con la aprobación del orden del día, favor de levantar su mano.  </w:t>
      </w:r>
      <w:r w:rsidRPr="008A27D3">
        <w:rPr>
          <w:rFonts w:ascii="Arial" w:eastAsia="Arial" w:hAnsi="Arial" w:cs="Arial"/>
          <w:color w:val="000000"/>
          <w:sz w:val="24"/>
          <w:szCs w:val="24"/>
        </w:rPr>
        <w:t>Aprobado.</w:t>
      </w:r>
      <w:bookmarkEnd w:id="1"/>
    </w:p>
    <w:p w14:paraId="55113C1F" w14:textId="258D3885" w:rsidR="00D238A1" w:rsidRPr="008A27D3" w:rsidRDefault="00D238A1" w:rsidP="008A27D3">
      <w:pPr>
        <w:pStyle w:val="Sinespaciado"/>
        <w:spacing w:line="276" w:lineRule="auto"/>
        <w:jc w:val="both"/>
        <w:rPr>
          <w:rFonts w:ascii="Arial" w:eastAsia="Arial" w:hAnsi="Arial" w:cs="Arial"/>
          <w:color w:val="000000"/>
          <w:sz w:val="24"/>
          <w:szCs w:val="24"/>
        </w:rPr>
      </w:pPr>
    </w:p>
    <w:p w14:paraId="12D5F561" w14:textId="36D5A7B3" w:rsidR="00D238A1" w:rsidRPr="008A27D3" w:rsidRDefault="00D238A1" w:rsidP="008A27D3">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Pasamos al tercer punto del orden del día, por lo que le solicito a los integrantes de esta comisión se apruebe el uso de la voz para el Psicólogo Trinidad Flores Rodríguez, Jefe del Departamento de Capacitación y Desarrollo Humano, por lo que les solicito también si están a favor levantar su mano</w:t>
      </w:r>
      <w:r w:rsidR="005C6465" w:rsidRPr="008A27D3">
        <w:rPr>
          <w:rFonts w:ascii="Arial" w:eastAsia="Arial" w:hAnsi="Arial" w:cs="Arial"/>
          <w:color w:val="000000"/>
          <w:sz w:val="24"/>
          <w:szCs w:val="24"/>
        </w:rPr>
        <w:t>. Aprobado. Pues bienvenido, adelante.</w:t>
      </w:r>
    </w:p>
    <w:p w14:paraId="3D641690" w14:textId="77777777" w:rsidR="005C6465" w:rsidRPr="008A27D3" w:rsidRDefault="005C6465" w:rsidP="008A27D3">
      <w:pPr>
        <w:pStyle w:val="Sinespaciado"/>
        <w:spacing w:line="276" w:lineRule="auto"/>
        <w:jc w:val="both"/>
        <w:rPr>
          <w:rFonts w:ascii="Arial" w:eastAsia="Arial" w:hAnsi="Arial" w:cs="Arial"/>
          <w:color w:val="000000"/>
          <w:sz w:val="24"/>
          <w:szCs w:val="24"/>
        </w:rPr>
      </w:pPr>
    </w:p>
    <w:p w14:paraId="012F5EE9" w14:textId="54AF7FA0" w:rsidR="005C6465" w:rsidRPr="008A27D3" w:rsidRDefault="005C6465" w:rsidP="008A27D3">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615D0126" w14:textId="4801F96D" w:rsidR="005C6465" w:rsidRPr="008A27D3" w:rsidRDefault="005C6465" w:rsidP="008A27D3">
      <w:pPr>
        <w:pStyle w:val="Sinespaciado"/>
        <w:spacing w:line="276" w:lineRule="auto"/>
        <w:jc w:val="both"/>
        <w:rPr>
          <w:rFonts w:ascii="Arial" w:eastAsia="Arial" w:hAnsi="Arial" w:cs="Arial"/>
          <w:color w:val="000000"/>
          <w:sz w:val="24"/>
          <w:szCs w:val="24"/>
        </w:rPr>
      </w:pPr>
    </w:p>
    <w:p w14:paraId="0ECAB6A6" w14:textId="7E183A82" w:rsidR="005C6465" w:rsidRPr="008A27D3" w:rsidRDefault="005C6465" w:rsidP="008A27D3">
      <w:pPr>
        <w:pStyle w:val="Sinespaciado"/>
        <w:spacing w:line="276" w:lineRule="auto"/>
        <w:jc w:val="both"/>
        <w:rPr>
          <w:rFonts w:ascii="Arial" w:eastAsia="Arial" w:hAnsi="Arial" w:cs="Arial"/>
          <w:color w:val="000000"/>
          <w:sz w:val="24"/>
          <w:szCs w:val="24"/>
        </w:rPr>
      </w:pPr>
      <w:r w:rsidRPr="007C2DA7">
        <w:rPr>
          <w:rFonts w:ascii="Arial" w:hAnsi="Arial" w:cs="Arial"/>
          <w:b/>
          <w:bCs/>
          <w:sz w:val="24"/>
          <w:szCs w:val="24"/>
        </w:rPr>
        <w:t>Psicólogo Trinidad Flores Rodríguez:</w:t>
      </w:r>
      <w:r w:rsidRPr="008A27D3">
        <w:rPr>
          <w:rFonts w:ascii="Arial" w:eastAsia="Arial" w:hAnsi="Arial" w:cs="Arial"/>
          <w:color w:val="000000"/>
          <w:sz w:val="24"/>
          <w:szCs w:val="24"/>
        </w:rPr>
        <w:t xml:space="preserve"> gracias, con su permiso Regidora, buenos días Regidoras, Regidor, </w:t>
      </w:r>
      <w:r w:rsidR="00B4502F" w:rsidRPr="008A27D3">
        <w:rPr>
          <w:rFonts w:ascii="Arial" w:eastAsia="Arial" w:hAnsi="Arial" w:cs="Arial"/>
          <w:color w:val="000000"/>
          <w:sz w:val="24"/>
          <w:szCs w:val="24"/>
        </w:rPr>
        <w:t xml:space="preserve">pues bueno </w:t>
      </w:r>
      <w:r w:rsidRPr="008A27D3">
        <w:rPr>
          <w:rFonts w:ascii="Arial" w:eastAsia="Arial" w:hAnsi="Arial" w:cs="Arial"/>
          <w:color w:val="000000"/>
          <w:sz w:val="24"/>
          <w:szCs w:val="24"/>
        </w:rPr>
        <w:t>agradezco la invitación</w:t>
      </w:r>
      <w:r w:rsidR="00B4502F" w:rsidRPr="008A27D3">
        <w:rPr>
          <w:rFonts w:ascii="Arial" w:eastAsia="Arial" w:hAnsi="Arial" w:cs="Arial"/>
          <w:color w:val="000000"/>
          <w:sz w:val="24"/>
          <w:szCs w:val="24"/>
        </w:rPr>
        <w:t xml:space="preserve"> a rendir este informe y tal cual se les hizo llegar el informe que le vamos a dar lectura, el cual iniciamos</w:t>
      </w:r>
      <w:r w:rsidR="006C4291" w:rsidRPr="008A27D3">
        <w:rPr>
          <w:rFonts w:ascii="Arial" w:eastAsia="Arial" w:hAnsi="Arial" w:cs="Arial"/>
          <w:color w:val="000000"/>
          <w:sz w:val="24"/>
          <w:szCs w:val="24"/>
        </w:rPr>
        <w:t>.</w:t>
      </w:r>
    </w:p>
    <w:p w14:paraId="02898CE9" w14:textId="71EF6789" w:rsidR="006C4291" w:rsidRPr="008A27D3" w:rsidRDefault="006C4291" w:rsidP="008A27D3">
      <w:pPr>
        <w:pStyle w:val="Sinespaciado"/>
        <w:spacing w:line="276" w:lineRule="auto"/>
        <w:jc w:val="both"/>
        <w:rPr>
          <w:rFonts w:ascii="Arial" w:eastAsia="Arial" w:hAnsi="Arial" w:cs="Arial"/>
          <w:color w:val="000000"/>
          <w:sz w:val="24"/>
          <w:szCs w:val="24"/>
        </w:rPr>
      </w:pPr>
    </w:p>
    <w:p w14:paraId="38E19C32" w14:textId="2D02CC45" w:rsidR="006C4291" w:rsidRDefault="006C4291" w:rsidP="008A27D3">
      <w:pPr>
        <w:pStyle w:val="Sinespaciado"/>
        <w:spacing w:line="276" w:lineRule="auto"/>
        <w:jc w:val="both"/>
        <w:rPr>
          <w:rFonts w:ascii="Arial" w:hAnsi="Arial" w:cs="Arial"/>
          <w:sz w:val="24"/>
          <w:szCs w:val="24"/>
        </w:rPr>
      </w:pPr>
      <w:r w:rsidRPr="008A27D3">
        <w:rPr>
          <w:rFonts w:ascii="Arial" w:hAnsi="Arial" w:cs="Arial"/>
          <w:sz w:val="24"/>
          <w:szCs w:val="24"/>
        </w:rPr>
        <w:t xml:space="preserve">Como parte de las actividades del Departamento de Capacitación y Desarrollo Humano, se ha colaborado con el Instituto de Derechos Humanos Francisco </w:t>
      </w:r>
      <w:proofErr w:type="spellStart"/>
      <w:r w:rsidRPr="008A27D3">
        <w:rPr>
          <w:rFonts w:ascii="Arial" w:hAnsi="Arial" w:cs="Arial"/>
          <w:sz w:val="24"/>
          <w:szCs w:val="24"/>
        </w:rPr>
        <w:t>Tenamaxtli</w:t>
      </w:r>
      <w:proofErr w:type="spellEnd"/>
      <w:r w:rsidRPr="008A27D3">
        <w:rPr>
          <w:rFonts w:ascii="Arial" w:hAnsi="Arial" w:cs="Arial"/>
          <w:sz w:val="24"/>
          <w:szCs w:val="24"/>
        </w:rPr>
        <w:t>, perteneciente a la Comisión Estatal de Derechos Humanos Jalisco, en la impartición de capacitación en Materia de Derechos Humanos de los diferentes Grupos en Situación de Vulnerabilidad, a servidoras y servidores públicos de este Municipio de San Pedro Tlaquepaque.</w:t>
      </w:r>
    </w:p>
    <w:p w14:paraId="5F634C61" w14:textId="77777777" w:rsidR="007C2DA7" w:rsidRPr="008A27D3" w:rsidRDefault="007C2DA7" w:rsidP="008A27D3">
      <w:pPr>
        <w:pStyle w:val="Sinespaciado"/>
        <w:spacing w:line="276" w:lineRule="auto"/>
        <w:jc w:val="both"/>
        <w:rPr>
          <w:rFonts w:ascii="Arial" w:hAnsi="Arial" w:cs="Arial"/>
          <w:sz w:val="24"/>
          <w:szCs w:val="24"/>
        </w:rPr>
      </w:pPr>
    </w:p>
    <w:p w14:paraId="42320354" w14:textId="77777777" w:rsidR="006C4291" w:rsidRPr="008A27D3" w:rsidRDefault="006C4291" w:rsidP="008A27D3">
      <w:pPr>
        <w:pStyle w:val="Sinespaciado"/>
        <w:spacing w:line="276" w:lineRule="auto"/>
        <w:jc w:val="both"/>
        <w:rPr>
          <w:rFonts w:ascii="Arial" w:hAnsi="Arial" w:cs="Arial"/>
          <w:sz w:val="24"/>
          <w:szCs w:val="24"/>
        </w:rPr>
      </w:pPr>
      <w:r w:rsidRPr="008A27D3">
        <w:rPr>
          <w:rFonts w:ascii="Arial" w:hAnsi="Arial" w:cs="Arial"/>
          <w:sz w:val="24"/>
          <w:szCs w:val="24"/>
        </w:rPr>
        <w:t>Cabe señalar que, desde el mes de febrero a la fecha, ha permanecido una capacitación constante bajo la modalidad virtual en Materia de Derechos Humanos, atendiendo a 1,369 servidoras y servidores públicos con 21 temas en total, llegando a la cobertura de profesionalización del personal de 78 dependencias en la Administración Pública Municipal.</w:t>
      </w:r>
    </w:p>
    <w:p w14:paraId="13B68D34" w14:textId="77777777" w:rsidR="006C4291" w:rsidRPr="008A27D3" w:rsidRDefault="006C4291" w:rsidP="008A27D3">
      <w:pPr>
        <w:pStyle w:val="Sinespaciado"/>
        <w:spacing w:line="276" w:lineRule="auto"/>
        <w:jc w:val="both"/>
        <w:rPr>
          <w:rFonts w:ascii="Arial" w:hAnsi="Arial" w:cs="Arial"/>
          <w:sz w:val="24"/>
          <w:szCs w:val="24"/>
        </w:rPr>
      </w:pPr>
    </w:p>
    <w:p w14:paraId="5D53B5A4" w14:textId="2717C2E5" w:rsidR="006C4291" w:rsidRPr="008A27D3" w:rsidRDefault="006C4291" w:rsidP="008A27D3">
      <w:pPr>
        <w:pStyle w:val="Sinespaciado"/>
        <w:spacing w:line="276" w:lineRule="auto"/>
        <w:jc w:val="both"/>
        <w:rPr>
          <w:rFonts w:ascii="Arial" w:hAnsi="Arial" w:cs="Arial"/>
          <w:sz w:val="24"/>
          <w:szCs w:val="24"/>
        </w:rPr>
      </w:pPr>
      <w:r w:rsidRPr="008A27D3">
        <w:rPr>
          <w:rFonts w:ascii="Arial" w:hAnsi="Arial" w:cs="Arial"/>
          <w:sz w:val="24"/>
          <w:szCs w:val="24"/>
        </w:rPr>
        <w:t xml:space="preserve">En la capacitación descrita previamente, destacan temas como Derechos Humanos de las personas con discapacidad, Derechos Humanos de </w:t>
      </w:r>
      <w:r w:rsidR="00EA0468">
        <w:rPr>
          <w:rFonts w:ascii="Arial" w:hAnsi="Arial" w:cs="Arial"/>
          <w:sz w:val="24"/>
          <w:szCs w:val="24"/>
        </w:rPr>
        <w:t>N</w:t>
      </w:r>
      <w:r w:rsidRPr="008A27D3">
        <w:rPr>
          <w:rFonts w:ascii="Arial" w:hAnsi="Arial" w:cs="Arial"/>
          <w:sz w:val="24"/>
          <w:szCs w:val="24"/>
        </w:rPr>
        <w:t xml:space="preserve">iñas, </w:t>
      </w:r>
      <w:r w:rsidR="00EA0468">
        <w:rPr>
          <w:rFonts w:ascii="Arial" w:hAnsi="Arial" w:cs="Arial"/>
          <w:sz w:val="24"/>
          <w:szCs w:val="24"/>
        </w:rPr>
        <w:t>N</w:t>
      </w:r>
      <w:r w:rsidRPr="008A27D3">
        <w:rPr>
          <w:rFonts w:ascii="Arial" w:hAnsi="Arial" w:cs="Arial"/>
          <w:sz w:val="24"/>
          <w:szCs w:val="24"/>
        </w:rPr>
        <w:t xml:space="preserve">iños y </w:t>
      </w:r>
      <w:r w:rsidR="00EA0468">
        <w:rPr>
          <w:rFonts w:ascii="Arial" w:hAnsi="Arial" w:cs="Arial"/>
          <w:sz w:val="24"/>
          <w:szCs w:val="24"/>
        </w:rPr>
        <w:t>A</w:t>
      </w:r>
      <w:r w:rsidRPr="008A27D3">
        <w:rPr>
          <w:rFonts w:ascii="Arial" w:hAnsi="Arial" w:cs="Arial"/>
          <w:sz w:val="24"/>
          <w:szCs w:val="24"/>
        </w:rPr>
        <w:t>dolescentes, Derechos de las personas adultas mayores, Derechos Humanos de las personas Migrantes, Violencia contra la comunidad LGBTTTIQ+, Movilidad Humana y Pueblos y Comunidades Indígenas de Jalisco y su relación con los Derechos Humanos.</w:t>
      </w:r>
    </w:p>
    <w:p w14:paraId="6F6C45CB" w14:textId="77777777" w:rsidR="006C4291" w:rsidRPr="008A27D3" w:rsidRDefault="006C4291" w:rsidP="008A27D3">
      <w:pPr>
        <w:pStyle w:val="Sinespaciado"/>
        <w:spacing w:line="276" w:lineRule="auto"/>
        <w:jc w:val="both"/>
        <w:rPr>
          <w:rFonts w:ascii="Arial" w:hAnsi="Arial" w:cs="Arial"/>
          <w:sz w:val="24"/>
          <w:szCs w:val="24"/>
        </w:rPr>
      </w:pPr>
    </w:p>
    <w:p w14:paraId="27BE6832" w14:textId="26682C6F" w:rsidR="006C4291" w:rsidRPr="008A27D3" w:rsidRDefault="006C4291" w:rsidP="008A27D3">
      <w:pPr>
        <w:pStyle w:val="Sinespaciado"/>
        <w:spacing w:line="276" w:lineRule="auto"/>
        <w:jc w:val="both"/>
        <w:rPr>
          <w:rFonts w:ascii="Arial" w:hAnsi="Arial" w:cs="Arial"/>
          <w:sz w:val="24"/>
          <w:szCs w:val="24"/>
        </w:rPr>
      </w:pPr>
      <w:r w:rsidRPr="008A27D3">
        <w:rPr>
          <w:rFonts w:ascii="Arial" w:hAnsi="Arial" w:cs="Arial"/>
          <w:sz w:val="24"/>
          <w:szCs w:val="24"/>
        </w:rPr>
        <w:lastRenderedPageBreak/>
        <w:t>Adicionalmente, desde el mes de marzo del presente, inició un Diplomado en coordinación con el DIF Jalisco para el Cuidado y Atención a las Personas Adultas Mayores, profesionalizando al personal de</w:t>
      </w:r>
      <w:r w:rsidR="00EA0468">
        <w:rPr>
          <w:rFonts w:ascii="Arial" w:hAnsi="Arial" w:cs="Arial"/>
          <w:sz w:val="24"/>
          <w:szCs w:val="24"/>
        </w:rPr>
        <w:t xml:space="preserve"> diez</w:t>
      </w:r>
      <w:r w:rsidRPr="008A27D3">
        <w:rPr>
          <w:rFonts w:ascii="Arial" w:hAnsi="Arial" w:cs="Arial"/>
          <w:sz w:val="24"/>
          <w:szCs w:val="24"/>
        </w:rPr>
        <w:t xml:space="preserve"> dependencias, con la finalidad de formar un grupo de capacitadoras y capacitadores especializados en esta materia; y así</w:t>
      </w:r>
      <w:r w:rsidR="00EA0468">
        <w:rPr>
          <w:rFonts w:ascii="Arial" w:hAnsi="Arial" w:cs="Arial"/>
          <w:sz w:val="24"/>
          <w:szCs w:val="24"/>
        </w:rPr>
        <w:t xml:space="preserve"> </w:t>
      </w:r>
      <w:r w:rsidRPr="008A27D3">
        <w:rPr>
          <w:rFonts w:ascii="Arial" w:hAnsi="Arial" w:cs="Arial"/>
          <w:sz w:val="24"/>
          <w:szCs w:val="24"/>
        </w:rPr>
        <w:t xml:space="preserve">contribuir, posteriormente,  a la formación y sensibilización  del personal de este Gobierno Municipal en </w:t>
      </w:r>
      <w:r w:rsidRPr="00EA0468">
        <w:rPr>
          <w:rFonts w:ascii="Arial" w:hAnsi="Arial" w:cs="Arial"/>
          <w:sz w:val="24"/>
          <w:szCs w:val="24"/>
        </w:rPr>
        <w:t>el Cuidado y Atención de las Personas Adultas Mayores,</w:t>
      </w:r>
      <w:r w:rsidRPr="008A27D3">
        <w:rPr>
          <w:rFonts w:ascii="Arial" w:hAnsi="Arial" w:cs="Arial"/>
          <w:sz w:val="24"/>
          <w:szCs w:val="24"/>
        </w:rPr>
        <w:t xml:space="preserve"> que habitan o se encuentran de paso dentro del Municipio y, con esto, dar cumplimiento al Plan Estratégico para las Ciudades Amigables con las Personas Adultas Mayores.</w:t>
      </w:r>
    </w:p>
    <w:p w14:paraId="4EB00BEC" w14:textId="77777777" w:rsidR="006C4291" w:rsidRPr="008A27D3" w:rsidRDefault="006C4291" w:rsidP="008A27D3">
      <w:pPr>
        <w:pStyle w:val="Sinespaciado"/>
        <w:spacing w:line="276" w:lineRule="auto"/>
        <w:jc w:val="both"/>
        <w:rPr>
          <w:rFonts w:ascii="Arial" w:hAnsi="Arial" w:cs="Arial"/>
          <w:sz w:val="24"/>
          <w:szCs w:val="24"/>
        </w:rPr>
      </w:pPr>
    </w:p>
    <w:p w14:paraId="52C63AB2" w14:textId="1599A257" w:rsidR="006C4291" w:rsidRPr="008A27D3" w:rsidRDefault="006C4291" w:rsidP="008A27D3">
      <w:pPr>
        <w:pStyle w:val="Sinespaciado"/>
        <w:spacing w:line="276" w:lineRule="auto"/>
        <w:jc w:val="both"/>
        <w:rPr>
          <w:rFonts w:ascii="Arial" w:hAnsi="Arial" w:cs="Arial"/>
          <w:sz w:val="24"/>
          <w:szCs w:val="24"/>
        </w:rPr>
      </w:pPr>
      <w:r w:rsidRPr="008A27D3">
        <w:rPr>
          <w:rFonts w:ascii="Arial" w:hAnsi="Arial" w:cs="Arial"/>
          <w:sz w:val="24"/>
          <w:szCs w:val="24"/>
        </w:rPr>
        <w:t>De igual forma al reverso de esta hoja encontramos un desglo</w:t>
      </w:r>
      <w:r w:rsidR="00EA0468">
        <w:rPr>
          <w:rFonts w:ascii="Arial" w:hAnsi="Arial" w:cs="Arial"/>
          <w:sz w:val="24"/>
          <w:szCs w:val="24"/>
        </w:rPr>
        <w:t>s</w:t>
      </w:r>
      <w:r w:rsidRPr="008A27D3">
        <w:rPr>
          <w:rFonts w:ascii="Arial" w:hAnsi="Arial" w:cs="Arial"/>
          <w:sz w:val="24"/>
          <w:szCs w:val="24"/>
        </w:rPr>
        <w:t xml:space="preserve">e con los temas y las personas que se han capacitado, como ya se les había comentado hemos llegado a </w:t>
      </w:r>
      <w:r w:rsidR="00EA0468">
        <w:rPr>
          <w:rFonts w:ascii="Arial" w:hAnsi="Arial" w:cs="Arial"/>
          <w:sz w:val="24"/>
          <w:szCs w:val="24"/>
        </w:rPr>
        <w:t>mil trescientos sesenta y nueve s</w:t>
      </w:r>
      <w:r w:rsidRPr="008A27D3">
        <w:rPr>
          <w:rFonts w:ascii="Arial" w:hAnsi="Arial" w:cs="Arial"/>
          <w:sz w:val="24"/>
          <w:szCs w:val="24"/>
        </w:rPr>
        <w:t>ervidoras y servidores públicos capacitados en temas de Derechos Humanos, hemos estado trabajando de forma con</w:t>
      </w:r>
      <w:r w:rsidR="00EA0468">
        <w:rPr>
          <w:rFonts w:ascii="Arial" w:hAnsi="Arial" w:cs="Arial"/>
          <w:sz w:val="24"/>
          <w:szCs w:val="24"/>
        </w:rPr>
        <w:t xml:space="preserve">tinua </w:t>
      </w:r>
      <w:r w:rsidRPr="008A27D3">
        <w:rPr>
          <w:rFonts w:ascii="Arial" w:hAnsi="Arial" w:cs="Arial"/>
          <w:sz w:val="24"/>
          <w:szCs w:val="24"/>
        </w:rPr>
        <w:t>en la profesionalización de</w:t>
      </w:r>
      <w:r w:rsidR="00EA0468">
        <w:rPr>
          <w:rFonts w:ascii="Arial" w:hAnsi="Arial" w:cs="Arial"/>
          <w:sz w:val="24"/>
          <w:szCs w:val="24"/>
        </w:rPr>
        <w:t>l</w:t>
      </w:r>
      <w:r w:rsidRPr="008A27D3">
        <w:rPr>
          <w:rFonts w:ascii="Arial" w:hAnsi="Arial" w:cs="Arial"/>
          <w:sz w:val="24"/>
          <w:szCs w:val="24"/>
        </w:rPr>
        <w:t xml:space="preserve"> personal del gobierno municipal para poder cumplir con los compromisos de este gobierno el respecto a los derechos humanos de las personas que habitan aquí en Tlaquepaque o se encuentran en tránsito.</w:t>
      </w:r>
    </w:p>
    <w:p w14:paraId="19C68FF7" w14:textId="77777777" w:rsidR="006C4291" w:rsidRPr="008A27D3" w:rsidRDefault="006C4291" w:rsidP="008A27D3">
      <w:pPr>
        <w:pStyle w:val="Sinespaciado"/>
        <w:spacing w:line="276" w:lineRule="auto"/>
        <w:jc w:val="both"/>
        <w:rPr>
          <w:rFonts w:ascii="Arial" w:hAnsi="Arial" w:cs="Arial"/>
          <w:sz w:val="24"/>
          <w:szCs w:val="24"/>
        </w:rPr>
      </w:pPr>
    </w:p>
    <w:p w14:paraId="070FB5D9" w14:textId="7F7612DB" w:rsidR="006C4291" w:rsidRDefault="006C4291" w:rsidP="008A27D3">
      <w:pPr>
        <w:pStyle w:val="Sinespaciado"/>
        <w:spacing w:line="276" w:lineRule="auto"/>
        <w:jc w:val="both"/>
        <w:rPr>
          <w:rFonts w:ascii="Arial" w:hAnsi="Arial" w:cs="Arial"/>
          <w:sz w:val="24"/>
          <w:szCs w:val="24"/>
        </w:rPr>
      </w:pPr>
      <w:r w:rsidRPr="008A27D3">
        <w:rPr>
          <w:rFonts w:ascii="Arial" w:hAnsi="Arial" w:cs="Arial"/>
          <w:sz w:val="24"/>
          <w:szCs w:val="24"/>
        </w:rPr>
        <w:t>Los temas que hemos abordado son 21:</w:t>
      </w:r>
    </w:p>
    <w:p w14:paraId="6FBE51CB" w14:textId="77777777" w:rsidR="007C2DA7" w:rsidRPr="008A27D3" w:rsidRDefault="007C2DA7" w:rsidP="008A27D3">
      <w:pPr>
        <w:pStyle w:val="Sinespaciado"/>
        <w:spacing w:line="276" w:lineRule="auto"/>
        <w:jc w:val="both"/>
        <w:rPr>
          <w:rFonts w:ascii="Arial" w:hAnsi="Arial" w:cs="Arial"/>
          <w:sz w:val="24"/>
          <w:szCs w:val="24"/>
        </w:rPr>
      </w:pPr>
    </w:p>
    <w:tbl>
      <w:tblPr>
        <w:tblW w:w="10547" w:type="dxa"/>
        <w:tblInd w:w="-1144" w:type="dxa"/>
        <w:tblCellMar>
          <w:left w:w="70" w:type="dxa"/>
          <w:right w:w="70" w:type="dxa"/>
        </w:tblCellMar>
        <w:tblLook w:val="04A0" w:firstRow="1" w:lastRow="0" w:firstColumn="1" w:lastColumn="0" w:noHBand="0" w:noVBand="1"/>
      </w:tblPr>
      <w:tblGrid>
        <w:gridCol w:w="7038"/>
        <w:gridCol w:w="1515"/>
        <w:gridCol w:w="1994"/>
      </w:tblGrid>
      <w:tr w:rsidR="006C4291" w:rsidRPr="008A27D3" w14:paraId="14802740" w14:textId="77777777" w:rsidTr="00EB141B">
        <w:trPr>
          <w:trHeight w:val="734"/>
        </w:trPr>
        <w:tc>
          <w:tcPr>
            <w:tcW w:w="1054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9F54AB"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Actividades del Departamento de Capacitación y Desarrollo Humano                                                                                                       de enero a agosto de 2022</w:t>
            </w:r>
          </w:p>
        </w:tc>
      </w:tr>
      <w:tr w:rsidR="006C4291" w:rsidRPr="008A27D3" w14:paraId="7088CB41" w14:textId="77777777" w:rsidTr="00EB141B">
        <w:trPr>
          <w:trHeight w:val="517"/>
        </w:trPr>
        <w:tc>
          <w:tcPr>
            <w:tcW w:w="7038" w:type="dxa"/>
            <w:vMerge w:val="restart"/>
            <w:tcBorders>
              <w:top w:val="nil"/>
              <w:left w:val="single" w:sz="8" w:space="0" w:color="auto"/>
              <w:bottom w:val="single" w:sz="8" w:space="0" w:color="000000"/>
              <w:right w:val="single" w:sz="4" w:space="0" w:color="auto"/>
            </w:tcBorders>
            <w:shd w:val="clear" w:color="000000" w:fill="C9C9C9"/>
            <w:vAlign w:val="center"/>
            <w:hideMark/>
          </w:tcPr>
          <w:p w14:paraId="136E70E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Temas</w:t>
            </w:r>
          </w:p>
        </w:tc>
        <w:tc>
          <w:tcPr>
            <w:tcW w:w="1515" w:type="dxa"/>
            <w:vMerge w:val="restart"/>
            <w:tcBorders>
              <w:top w:val="nil"/>
              <w:left w:val="single" w:sz="4" w:space="0" w:color="auto"/>
              <w:bottom w:val="single" w:sz="8" w:space="0" w:color="000000"/>
              <w:right w:val="single" w:sz="4" w:space="0" w:color="auto"/>
            </w:tcBorders>
            <w:shd w:val="clear" w:color="000000" w:fill="C9C9C9"/>
            <w:vAlign w:val="center"/>
            <w:hideMark/>
          </w:tcPr>
          <w:p w14:paraId="0EEF3A86"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Personas capacitadas</w:t>
            </w:r>
          </w:p>
        </w:tc>
        <w:tc>
          <w:tcPr>
            <w:tcW w:w="1994" w:type="dxa"/>
            <w:vMerge w:val="restart"/>
            <w:tcBorders>
              <w:top w:val="nil"/>
              <w:left w:val="single" w:sz="4" w:space="0" w:color="auto"/>
              <w:bottom w:val="single" w:sz="8" w:space="0" w:color="000000"/>
              <w:right w:val="single" w:sz="8" w:space="0" w:color="auto"/>
            </w:tcBorders>
            <w:shd w:val="clear" w:color="000000" w:fill="C9C9C9"/>
            <w:vAlign w:val="center"/>
            <w:hideMark/>
          </w:tcPr>
          <w:p w14:paraId="0AA4D4EA"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Periodo</w:t>
            </w:r>
          </w:p>
        </w:tc>
      </w:tr>
      <w:tr w:rsidR="006C4291" w:rsidRPr="008A27D3" w14:paraId="59AF6A79" w14:textId="77777777" w:rsidTr="00EB141B">
        <w:trPr>
          <w:trHeight w:val="517"/>
        </w:trPr>
        <w:tc>
          <w:tcPr>
            <w:tcW w:w="7038" w:type="dxa"/>
            <w:vMerge/>
            <w:tcBorders>
              <w:top w:val="nil"/>
              <w:left w:val="single" w:sz="8" w:space="0" w:color="auto"/>
              <w:bottom w:val="single" w:sz="8" w:space="0" w:color="000000"/>
              <w:right w:val="single" w:sz="4" w:space="0" w:color="auto"/>
            </w:tcBorders>
            <w:vAlign w:val="center"/>
            <w:hideMark/>
          </w:tcPr>
          <w:p w14:paraId="4AEA69E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p>
        </w:tc>
        <w:tc>
          <w:tcPr>
            <w:tcW w:w="1515" w:type="dxa"/>
            <w:vMerge/>
            <w:tcBorders>
              <w:top w:val="nil"/>
              <w:left w:val="single" w:sz="4" w:space="0" w:color="auto"/>
              <w:bottom w:val="single" w:sz="8" w:space="0" w:color="000000"/>
              <w:right w:val="single" w:sz="4" w:space="0" w:color="auto"/>
            </w:tcBorders>
            <w:vAlign w:val="center"/>
            <w:hideMark/>
          </w:tcPr>
          <w:p w14:paraId="1DEED044"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p>
        </w:tc>
        <w:tc>
          <w:tcPr>
            <w:tcW w:w="1994" w:type="dxa"/>
            <w:vMerge/>
            <w:tcBorders>
              <w:top w:val="nil"/>
              <w:left w:val="single" w:sz="4" w:space="0" w:color="auto"/>
              <w:bottom w:val="single" w:sz="8" w:space="0" w:color="000000"/>
              <w:right w:val="single" w:sz="8" w:space="0" w:color="auto"/>
            </w:tcBorders>
            <w:vAlign w:val="center"/>
            <w:hideMark/>
          </w:tcPr>
          <w:p w14:paraId="6DB87D65"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p>
        </w:tc>
      </w:tr>
      <w:tr w:rsidR="006C4291" w:rsidRPr="008A27D3" w14:paraId="1522D950" w14:textId="77777777" w:rsidTr="00EB141B">
        <w:trPr>
          <w:trHeight w:val="159"/>
        </w:trPr>
        <w:tc>
          <w:tcPr>
            <w:tcW w:w="10547" w:type="dxa"/>
            <w:gridSpan w:val="3"/>
            <w:tcBorders>
              <w:top w:val="single" w:sz="8" w:space="0" w:color="auto"/>
              <w:left w:val="single" w:sz="8" w:space="0" w:color="auto"/>
              <w:bottom w:val="nil"/>
              <w:right w:val="single" w:sz="8" w:space="0" w:color="000000"/>
            </w:tcBorders>
            <w:shd w:val="clear" w:color="000000" w:fill="808080"/>
            <w:vAlign w:val="center"/>
            <w:hideMark/>
          </w:tcPr>
          <w:p w14:paraId="39949B9E" w14:textId="77777777" w:rsidR="006C4291" w:rsidRPr="008A27D3" w:rsidRDefault="006C4291" w:rsidP="008A27D3">
            <w:pPr>
              <w:pStyle w:val="Sinespaciado"/>
              <w:spacing w:line="276" w:lineRule="auto"/>
              <w:jc w:val="both"/>
              <w:rPr>
                <w:rFonts w:ascii="Arial" w:eastAsia="Times New Roman" w:hAnsi="Arial" w:cs="Arial"/>
                <w:color w:val="FFFFFF"/>
                <w:sz w:val="24"/>
                <w:szCs w:val="24"/>
                <w:lang w:eastAsia="es-MX"/>
              </w:rPr>
            </w:pPr>
            <w:r w:rsidRPr="008A27D3">
              <w:rPr>
                <w:rFonts w:ascii="Arial" w:eastAsia="Times New Roman" w:hAnsi="Arial" w:cs="Arial"/>
                <w:color w:val="FFFFFF"/>
                <w:sz w:val="24"/>
                <w:szCs w:val="24"/>
                <w:lang w:eastAsia="es-MX"/>
              </w:rPr>
              <w:t> </w:t>
            </w:r>
          </w:p>
        </w:tc>
      </w:tr>
      <w:tr w:rsidR="006C4291" w:rsidRPr="008A27D3" w14:paraId="13DFFF5F" w14:textId="77777777" w:rsidTr="00EB141B">
        <w:trPr>
          <w:trHeight w:val="523"/>
        </w:trPr>
        <w:tc>
          <w:tcPr>
            <w:tcW w:w="7038" w:type="dxa"/>
            <w:tcBorders>
              <w:top w:val="single" w:sz="8" w:space="0" w:color="auto"/>
              <w:left w:val="single" w:sz="8" w:space="0" w:color="auto"/>
              <w:bottom w:val="nil"/>
              <w:right w:val="single" w:sz="8" w:space="0" w:color="auto"/>
            </w:tcBorders>
            <w:shd w:val="clear" w:color="auto" w:fill="auto"/>
            <w:vAlign w:val="center"/>
            <w:hideMark/>
          </w:tcPr>
          <w:p w14:paraId="74F78E87"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 xml:space="preserve">Fundamentos y Desarrollo Histórico de los Derechos Humanos </w:t>
            </w:r>
          </w:p>
        </w:tc>
        <w:tc>
          <w:tcPr>
            <w:tcW w:w="1515" w:type="dxa"/>
            <w:tcBorders>
              <w:top w:val="single" w:sz="4" w:space="0" w:color="auto"/>
              <w:left w:val="nil"/>
              <w:bottom w:val="single" w:sz="4" w:space="0" w:color="auto"/>
              <w:right w:val="nil"/>
            </w:tcBorders>
            <w:shd w:val="clear" w:color="auto" w:fill="auto"/>
            <w:vAlign w:val="center"/>
            <w:hideMark/>
          </w:tcPr>
          <w:p w14:paraId="5823C149"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73</w:t>
            </w:r>
          </w:p>
        </w:tc>
        <w:tc>
          <w:tcPr>
            <w:tcW w:w="199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BAEB41"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7A31ECB7" w14:textId="77777777" w:rsidTr="00EB141B">
        <w:trPr>
          <w:trHeight w:val="334"/>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1354A293"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Igualdad de Género</w:t>
            </w:r>
          </w:p>
        </w:tc>
        <w:tc>
          <w:tcPr>
            <w:tcW w:w="1515" w:type="dxa"/>
            <w:tcBorders>
              <w:top w:val="nil"/>
              <w:left w:val="nil"/>
              <w:bottom w:val="single" w:sz="4" w:space="0" w:color="auto"/>
              <w:right w:val="nil"/>
            </w:tcBorders>
            <w:shd w:val="clear" w:color="auto" w:fill="auto"/>
            <w:vAlign w:val="center"/>
            <w:hideMark/>
          </w:tcPr>
          <w:p w14:paraId="30EDAAA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31</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28B9C7C7"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77BF390E" w14:textId="77777777" w:rsidTr="00EB141B">
        <w:trPr>
          <w:trHeight w:val="362"/>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685316F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 xml:space="preserve">Derechos Humanos de Niñas, Niños y Adolescentes </w:t>
            </w:r>
          </w:p>
        </w:tc>
        <w:tc>
          <w:tcPr>
            <w:tcW w:w="1515" w:type="dxa"/>
            <w:tcBorders>
              <w:top w:val="nil"/>
              <w:left w:val="nil"/>
              <w:bottom w:val="single" w:sz="4" w:space="0" w:color="auto"/>
              <w:right w:val="nil"/>
            </w:tcBorders>
            <w:shd w:val="clear" w:color="auto" w:fill="auto"/>
            <w:vAlign w:val="center"/>
            <w:hideMark/>
          </w:tcPr>
          <w:p w14:paraId="56A631D7"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13</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40D2F2F3"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3974BAEF" w14:textId="77777777" w:rsidTr="00EB141B">
        <w:trPr>
          <w:trHeight w:val="523"/>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7DFCB3A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 xml:space="preserve">Derechos Laborales </w:t>
            </w:r>
          </w:p>
        </w:tc>
        <w:tc>
          <w:tcPr>
            <w:tcW w:w="1515" w:type="dxa"/>
            <w:tcBorders>
              <w:top w:val="nil"/>
              <w:left w:val="nil"/>
              <w:bottom w:val="single" w:sz="4" w:space="0" w:color="auto"/>
              <w:right w:val="nil"/>
            </w:tcBorders>
            <w:shd w:val="clear" w:color="auto" w:fill="auto"/>
            <w:vAlign w:val="center"/>
            <w:hideMark/>
          </w:tcPr>
          <w:p w14:paraId="62864C77"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16</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55304FDD"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63FF66AE" w14:textId="77777777" w:rsidTr="00EB141B">
        <w:trPr>
          <w:trHeight w:val="494"/>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4E344102"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 xml:space="preserve">Derechos de las Personas Adultas Mayores </w:t>
            </w:r>
          </w:p>
        </w:tc>
        <w:tc>
          <w:tcPr>
            <w:tcW w:w="1515" w:type="dxa"/>
            <w:tcBorders>
              <w:top w:val="nil"/>
              <w:left w:val="nil"/>
              <w:bottom w:val="single" w:sz="4" w:space="0" w:color="auto"/>
              <w:right w:val="nil"/>
            </w:tcBorders>
            <w:shd w:val="clear" w:color="auto" w:fill="auto"/>
            <w:vAlign w:val="center"/>
            <w:hideMark/>
          </w:tcPr>
          <w:p w14:paraId="45AECFEE"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6</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5E6BAE02"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737ECAF7" w14:textId="77777777" w:rsidTr="00EB141B">
        <w:trPr>
          <w:trHeight w:val="364"/>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581306E3"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Derechos Humanos y Desaparición de Personas</w:t>
            </w:r>
          </w:p>
        </w:tc>
        <w:tc>
          <w:tcPr>
            <w:tcW w:w="1515" w:type="dxa"/>
            <w:tcBorders>
              <w:top w:val="nil"/>
              <w:left w:val="nil"/>
              <w:bottom w:val="single" w:sz="4" w:space="0" w:color="auto"/>
              <w:right w:val="nil"/>
            </w:tcBorders>
            <w:shd w:val="clear" w:color="auto" w:fill="auto"/>
            <w:vAlign w:val="center"/>
            <w:hideMark/>
          </w:tcPr>
          <w:p w14:paraId="6CFC1EF5"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3</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1F3C9DC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41522D79" w14:textId="77777777" w:rsidTr="00EB141B">
        <w:trPr>
          <w:trHeight w:val="358"/>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623D4B7B"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 xml:space="preserve">Derechos Humanos y Víctimas </w:t>
            </w:r>
          </w:p>
        </w:tc>
        <w:tc>
          <w:tcPr>
            <w:tcW w:w="1515" w:type="dxa"/>
            <w:tcBorders>
              <w:top w:val="nil"/>
              <w:left w:val="nil"/>
              <w:bottom w:val="single" w:sz="4" w:space="0" w:color="auto"/>
              <w:right w:val="nil"/>
            </w:tcBorders>
            <w:shd w:val="clear" w:color="auto" w:fill="auto"/>
            <w:vAlign w:val="center"/>
            <w:hideMark/>
          </w:tcPr>
          <w:p w14:paraId="6485A14C"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4</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7589C4DC"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12C6A9AC" w14:textId="77777777" w:rsidTr="00EB141B">
        <w:trPr>
          <w:trHeight w:val="362"/>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08A7570C"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Violencia contra las personas LGBTTTIQ+</w:t>
            </w:r>
          </w:p>
        </w:tc>
        <w:tc>
          <w:tcPr>
            <w:tcW w:w="1515" w:type="dxa"/>
            <w:tcBorders>
              <w:top w:val="nil"/>
              <w:left w:val="nil"/>
              <w:bottom w:val="single" w:sz="4" w:space="0" w:color="auto"/>
              <w:right w:val="nil"/>
            </w:tcBorders>
            <w:shd w:val="clear" w:color="auto" w:fill="auto"/>
            <w:vAlign w:val="center"/>
            <w:hideMark/>
          </w:tcPr>
          <w:p w14:paraId="16C323E7"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9</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574525C4"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mayo</w:t>
            </w:r>
          </w:p>
        </w:tc>
      </w:tr>
      <w:tr w:rsidR="006C4291" w:rsidRPr="008A27D3" w14:paraId="10AB59D6" w14:textId="77777777" w:rsidTr="00EB141B">
        <w:trPr>
          <w:trHeight w:val="355"/>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6A67DA50"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Sistemas de Protección de los Derechos Humanos</w:t>
            </w:r>
          </w:p>
        </w:tc>
        <w:tc>
          <w:tcPr>
            <w:tcW w:w="1515" w:type="dxa"/>
            <w:tcBorders>
              <w:top w:val="nil"/>
              <w:left w:val="nil"/>
              <w:bottom w:val="single" w:sz="4" w:space="0" w:color="auto"/>
              <w:right w:val="nil"/>
            </w:tcBorders>
            <w:shd w:val="clear" w:color="auto" w:fill="auto"/>
            <w:vAlign w:val="center"/>
            <w:hideMark/>
          </w:tcPr>
          <w:p w14:paraId="2D2F1D0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100</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037A94CE"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5577805A" w14:textId="77777777" w:rsidTr="00EB141B">
        <w:trPr>
          <w:trHeight w:val="373"/>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18A226A9"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lastRenderedPageBreak/>
              <w:t>Derechos Humanos y Servicio Público</w:t>
            </w:r>
          </w:p>
        </w:tc>
        <w:tc>
          <w:tcPr>
            <w:tcW w:w="1515" w:type="dxa"/>
            <w:tcBorders>
              <w:top w:val="nil"/>
              <w:left w:val="nil"/>
              <w:bottom w:val="single" w:sz="4" w:space="0" w:color="auto"/>
              <w:right w:val="nil"/>
            </w:tcBorders>
            <w:shd w:val="clear" w:color="auto" w:fill="auto"/>
            <w:vAlign w:val="center"/>
            <w:hideMark/>
          </w:tcPr>
          <w:p w14:paraId="1FB1D28D"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212</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03E724B2"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257DBD3D" w14:textId="77777777" w:rsidTr="00EB141B">
        <w:trPr>
          <w:trHeight w:val="354"/>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6483E5AB"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 xml:space="preserve">Igualdad y no Discriminación </w:t>
            </w:r>
          </w:p>
        </w:tc>
        <w:tc>
          <w:tcPr>
            <w:tcW w:w="1515" w:type="dxa"/>
            <w:tcBorders>
              <w:top w:val="nil"/>
              <w:left w:val="nil"/>
              <w:bottom w:val="single" w:sz="4" w:space="0" w:color="auto"/>
              <w:right w:val="nil"/>
            </w:tcBorders>
            <w:shd w:val="clear" w:color="auto" w:fill="auto"/>
            <w:vAlign w:val="center"/>
            <w:hideMark/>
          </w:tcPr>
          <w:p w14:paraId="330EBD52"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98</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5781B15A"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37D38030" w14:textId="77777777" w:rsidTr="00EB141B">
        <w:trPr>
          <w:trHeight w:val="370"/>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63D18415"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Diversidad Sexual</w:t>
            </w:r>
          </w:p>
        </w:tc>
        <w:tc>
          <w:tcPr>
            <w:tcW w:w="1515" w:type="dxa"/>
            <w:tcBorders>
              <w:top w:val="nil"/>
              <w:left w:val="nil"/>
              <w:bottom w:val="single" w:sz="4" w:space="0" w:color="auto"/>
              <w:right w:val="nil"/>
            </w:tcBorders>
            <w:shd w:val="clear" w:color="auto" w:fill="auto"/>
            <w:vAlign w:val="center"/>
            <w:hideMark/>
          </w:tcPr>
          <w:p w14:paraId="77C4F8E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54</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5A8EEAD3"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20C3F19C" w14:textId="77777777" w:rsidTr="00EB141B">
        <w:trPr>
          <w:trHeight w:val="362"/>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47E97B9E"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Derechos Humanos y Seguridad Ciudadana</w:t>
            </w:r>
          </w:p>
        </w:tc>
        <w:tc>
          <w:tcPr>
            <w:tcW w:w="1515" w:type="dxa"/>
            <w:tcBorders>
              <w:top w:val="nil"/>
              <w:left w:val="nil"/>
              <w:bottom w:val="single" w:sz="4" w:space="0" w:color="auto"/>
              <w:right w:val="nil"/>
            </w:tcBorders>
            <w:shd w:val="clear" w:color="auto" w:fill="auto"/>
            <w:vAlign w:val="center"/>
            <w:hideMark/>
          </w:tcPr>
          <w:p w14:paraId="63382F7E"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10</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7D82DF78"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mayo</w:t>
            </w:r>
          </w:p>
        </w:tc>
      </w:tr>
      <w:tr w:rsidR="006C4291" w:rsidRPr="008A27D3" w14:paraId="1013A682" w14:textId="77777777" w:rsidTr="00EB141B">
        <w:trPr>
          <w:trHeight w:val="344"/>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1818C09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Derecho Humano a la Salud</w:t>
            </w:r>
          </w:p>
        </w:tc>
        <w:tc>
          <w:tcPr>
            <w:tcW w:w="1515" w:type="dxa"/>
            <w:tcBorders>
              <w:top w:val="nil"/>
              <w:left w:val="nil"/>
              <w:bottom w:val="single" w:sz="4" w:space="0" w:color="auto"/>
              <w:right w:val="nil"/>
            </w:tcBorders>
            <w:shd w:val="clear" w:color="auto" w:fill="auto"/>
            <w:vAlign w:val="center"/>
            <w:hideMark/>
          </w:tcPr>
          <w:p w14:paraId="08A24A2A"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5</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5503DBCA"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mayo</w:t>
            </w:r>
          </w:p>
        </w:tc>
      </w:tr>
      <w:tr w:rsidR="006C4291" w:rsidRPr="008A27D3" w14:paraId="3C67D33A" w14:textId="77777777" w:rsidTr="00EB141B">
        <w:trPr>
          <w:trHeight w:val="362"/>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5CE77FB3"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Derecho Humano a la Educación</w:t>
            </w:r>
          </w:p>
        </w:tc>
        <w:tc>
          <w:tcPr>
            <w:tcW w:w="1515" w:type="dxa"/>
            <w:tcBorders>
              <w:top w:val="nil"/>
              <w:left w:val="nil"/>
              <w:bottom w:val="single" w:sz="4" w:space="0" w:color="auto"/>
              <w:right w:val="nil"/>
            </w:tcBorders>
            <w:shd w:val="clear" w:color="auto" w:fill="auto"/>
            <w:vAlign w:val="center"/>
            <w:hideMark/>
          </w:tcPr>
          <w:p w14:paraId="381AD1E4"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6</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77F2E5D3"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50E1B8D6" w14:textId="77777777" w:rsidTr="00EB141B">
        <w:trPr>
          <w:trHeight w:val="366"/>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761F3068"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Derechos Humanos de las Personas Migrantes</w:t>
            </w:r>
          </w:p>
        </w:tc>
        <w:tc>
          <w:tcPr>
            <w:tcW w:w="1515" w:type="dxa"/>
            <w:tcBorders>
              <w:top w:val="nil"/>
              <w:left w:val="nil"/>
              <w:bottom w:val="single" w:sz="4" w:space="0" w:color="auto"/>
              <w:right w:val="nil"/>
            </w:tcBorders>
            <w:shd w:val="clear" w:color="auto" w:fill="auto"/>
            <w:vAlign w:val="center"/>
            <w:hideMark/>
          </w:tcPr>
          <w:p w14:paraId="25910BE8"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13</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48827C27"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23F92FDF" w14:textId="77777777" w:rsidTr="00EB141B">
        <w:trPr>
          <w:trHeight w:val="523"/>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7E7CCD52"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Derechos Humanos de las Personas con Discapacidad. (Recomendación 237/2021)</w:t>
            </w:r>
          </w:p>
        </w:tc>
        <w:tc>
          <w:tcPr>
            <w:tcW w:w="1515" w:type="dxa"/>
            <w:tcBorders>
              <w:top w:val="nil"/>
              <w:left w:val="nil"/>
              <w:bottom w:val="single" w:sz="4" w:space="0" w:color="auto"/>
              <w:right w:val="nil"/>
            </w:tcBorders>
            <w:shd w:val="clear" w:color="auto" w:fill="auto"/>
            <w:vAlign w:val="center"/>
            <w:hideMark/>
          </w:tcPr>
          <w:p w14:paraId="14DDABFE"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176</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171BE3A7"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mayo</w:t>
            </w:r>
          </w:p>
        </w:tc>
      </w:tr>
      <w:tr w:rsidR="006C4291" w:rsidRPr="008A27D3" w14:paraId="7FFD03A1" w14:textId="77777777" w:rsidTr="00EB141B">
        <w:trPr>
          <w:trHeight w:val="523"/>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29AE4C50"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Derechos económicos, sociales, culturales y ambientales de personas con discapacidad. (Recomendación 237/2021)</w:t>
            </w:r>
          </w:p>
        </w:tc>
        <w:tc>
          <w:tcPr>
            <w:tcW w:w="1515" w:type="dxa"/>
            <w:tcBorders>
              <w:top w:val="nil"/>
              <w:left w:val="nil"/>
              <w:bottom w:val="single" w:sz="4" w:space="0" w:color="auto"/>
              <w:right w:val="nil"/>
            </w:tcBorders>
            <w:shd w:val="clear" w:color="auto" w:fill="auto"/>
            <w:vAlign w:val="center"/>
            <w:hideMark/>
          </w:tcPr>
          <w:p w14:paraId="1EB26BC9"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208</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3DDDC5E0"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0B0407DE" w14:textId="77777777" w:rsidTr="00EB141B">
        <w:trPr>
          <w:trHeight w:val="523"/>
        </w:trPr>
        <w:tc>
          <w:tcPr>
            <w:tcW w:w="7038" w:type="dxa"/>
            <w:tcBorders>
              <w:top w:val="single" w:sz="4" w:space="0" w:color="auto"/>
              <w:left w:val="single" w:sz="8" w:space="0" w:color="auto"/>
              <w:bottom w:val="nil"/>
              <w:right w:val="single" w:sz="8" w:space="0" w:color="auto"/>
            </w:tcBorders>
            <w:shd w:val="clear" w:color="auto" w:fill="auto"/>
            <w:vAlign w:val="center"/>
            <w:hideMark/>
          </w:tcPr>
          <w:p w14:paraId="28812EDA"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 xml:space="preserve">Derechos civiles y políticos de las personas con discapacidad. </w:t>
            </w:r>
          </w:p>
          <w:p w14:paraId="7EEF224E"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(Recomendación 237/2021)</w:t>
            </w:r>
          </w:p>
        </w:tc>
        <w:tc>
          <w:tcPr>
            <w:tcW w:w="1515" w:type="dxa"/>
            <w:tcBorders>
              <w:top w:val="nil"/>
              <w:left w:val="nil"/>
              <w:bottom w:val="single" w:sz="4" w:space="0" w:color="auto"/>
              <w:right w:val="nil"/>
            </w:tcBorders>
            <w:shd w:val="clear" w:color="auto" w:fill="auto"/>
            <w:vAlign w:val="center"/>
            <w:hideMark/>
          </w:tcPr>
          <w:p w14:paraId="3704049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176</w:t>
            </w:r>
          </w:p>
        </w:tc>
        <w:tc>
          <w:tcPr>
            <w:tcW w:w="1994" w:type="dxa"/>
            <w:tcBorders>
              <w:top w:val="nil"/>
              <w:left w:val="single" w:sz="8" w:space="0" w:color="auto"/>
              <w:bottom w:val="single" w:sz="4" w:space="0" w:color="auto"/>
              <w:right w:val="single" w:sz="8" w:space="0" w:color="auto"/>
            </w:tcBorders>
            <w:shd w:val="clear" w:color="auto" w:fill="auto"/>
            <w:vAlign w:val="center"/>
            <w:hideMark/>
          </w:tcPr>
          <w:p w14:paraId="30320C06"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Febrero a junio</w:t>
            </w:r>
          </w:p>
        </w:tc>
      </w:tr>
      <w:tr w:rsidR="006C4291" w:rsidRPr="008A27D3" w14:paraId="4A12E385" w14:textId="77777777" w:rsidTr="00EB141B">
        <w:trPr>
          <w:trHeight w:val="261"/>
        </w:trPr>
        <w:tc>
          <w:tcPr>
            <w:tcW w:w="703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4AE8047"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Movilidad Humana</w:t>
            </w:r>
          </w:p>
        </w:tc>
        <w:tc>
          <w:tcPr>
            <w:tcW w:w="1515" w:type="dxa"/>
            <w:tcBorders>
              <w:top w:val="nil"/>
              <w:left w:val="nil"/>
              <w:bottom w:val="nil"/>
              <w:right w:val="nil"/>
            </w:tcBorders>
            <w:shd w:val="clear" w:color="auto" w:fill="auto"/>
            <w:vAlign w:val="center"/>
            <w:hideMark/>
          </w:tcPr>
          <w:p w14:paraId="257BF937"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34</w:t>
            </w:r>
          </w:p>
        </w:tc>
        <w:tc>
          <w:tcPr>
            <w:tcW w:w="1994" w:type="dxa"/>
            <w:tcBorders>
              <w:top w:val="nil"/>
              <w:left w:val="single" w:sz="8" w:space="0" w:color="auto"/>
              <w:bottom w:val="nil"/>
              <w:right w:val="single" w:sz="8" w:space="0" w:color="auto"/>
            </w:tcBorders>
            <w:shd w:val="clear" w:color="auto" w:fill="auto"/>
            <w:vAlign w:val="center"/>
            <w:hideMark/>
          </w:tcPr>
          <w:p w14:paraId="20146928"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Abril</w:t>
            </w:r>
          </w:p>
        </w:tc>
      </w:tr>
      <w:tr w:rsidR="006C4291" w:rsidRPr="008A27D3" w14:paraId="126423F5" w14:textId="77777777" w:rsidTr="00EB141B">
        <w:trPr>
          <w:trHeight w:val="611"/>
        </w:trPr>
        <w:tc>
          <w:tcPr>
            <w:tcW w:w="7038" w:type="dxa"/>
            <w:tcBorders>
              <w:top w:val="nil"/>
              <w:left w:val="single" w:sz="8" w:space="0" w:color="auto"/>
              <w:bottom w:val="single" w:sz="8" w:space="0" w:color="auto"/>
              <w:right w:val="single" w:sz="8" w:space="0" w:color="auto"/>
            </w:tcBorders>
            <w:shd w:val="clear" w:color="auto" w:fill="auto"/>
            <w:vAlign w:val="center"/>
            <w:hideMark/>
          </w:tcPr>
          <w:p w14:paraId="51AF43CD"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Movilidad Humana y Pueblos y Comunidades Indígenas de Jalisco y su relación con los Derechos Humanos.</w:t>
            </w:r>
          </w:p>
        </w:tc>
        <w:tc>
          <w:tcPr>
            <w:tcW w:w="1515" w:type="dxa"/>
            <w:tcBorders>
              <w:top w:val="single" w:sz="4" w:space="0" w:color="auto"/>
              <w:left w:val="nil"/>
              <w:bottom w:val="single" w:sz="8" w:space="0" w:color="auto"/>
              <w:right w:val="nil"/>
            </w:tcBorders>
            <w:shd w:val="clear" w:color="auto" w:fill="auto"/>
            <w:vAlign w:val="center"/>
            <w:hideMark/>
          </w:tcPr>
          <w:p w14:paraId="4BC8EB2F"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122</w:t>
            </w:r>
          </w:p>
        </w:tc>
        <w:tc>
          <w:tcPr>
            <w:tcW w:w="199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5F35080"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Agosto</w:t>
            </w:r>
          </w:p>
        </w:tc>
      </w:tr>
      <w:tr w:rsidR="006C4291" w:rsidRPr="008A27D3" w14:paraId="649C1082" w14:textId="77777777" w:rsidTr="00EB141B">
        <w:trPr>
          <w:trHeight w:val="379"/>
        </w:trPr>
        <w:tc>
          <w:tcPr>
            <w:tcW w:w="7038" w:type="dxa"/>
            <w:tcBorders>
              <w:top w:val="nil"/>
              <w:left w:val="nil"/>
              <w:bottom w:val="single" w:sz="8" w:space="0" w:color="auto"/>
              <w:right w:val="single" w:sz="8" w:space="0" w:color="auto"/>
            </w:tcBorders>
            <w:shd w:val="clear" w:color="auto" w:fill="auto"/>
            <w:vAlign w:val="center"/>
            <w:hideMark/>
          </w:tcPr>
          <w:p w14:paraId="26C41F62"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 </w:t>
            </w:r>
          </w:p>
        </w:tc>
        <w:tc>
          <w:tcPr>
            <w:tcW w:w="3509" w:type="dxa"/>
            <w:gridSpan w:val="2"/>
            <w:tcBorders>
              <w:top w:val="nil"/>
              <w:left w:val="single" w:sz="4" w:space="0" w:color="auto"/>
              <w:bottom w:val="single" w:sz="8" w:space="0" w:color="auto"/>
              <w:right w:val="single" w:sz="8" w:space="0" w:color="000000"/>
            </w:tcBorders>
            <w:shd w:val="clear" w:color="auto" w:fill="auto"/>
            <w:vAlign w:val="center"/>
            <w:hideMark/>
          </w:tcPr>
          <w:p w14:paraId="4CF4C0FA" w14:textId="77777777" w:rsidR="006C4291" w:rsidRPr="008A27D3" w:rsidRDefault="006C4291" w:rsidP="008A27D3">
            <w:pPr>
              <w:pStyle w:val="Sinespaciado"/>
              <w:spacing w:line="276" w:lineRule="auto"/>
              <w:jc w:val="both"/>
              <w:rPr>
                <w:rFonts w:ascii="Arial" w:eastAsia="Times New Roman" w:hAnsi="Arial" w:cs="Arial"/>
                <w:color w:val="000000"/>
                <w:sz w:val="24"/>
                <w:szCs w:val="24"/>
                <w:lang w:eastAsia="es-MX"/>
              </w:rPr>
            </w:pPr>
            <w:r w:rsidRPr="008A27D3">
              <w:rPr>
                <w:rFonts w:ascii="Arial" w:eastAsia="Times New Roman" w:hAnsi="Arial" w:cs="Arial"/>
                <w:color w:val="000000"/>
                <w:sz w:val="24"/>
                <w:szCs w:val="24"/>
                <w:lang w:eastAsia="es-MX"/>
              </w:rPr>
              <w:t>1,369</w:t>
            </w:r>
          </w:p>
        </w:tc>
      </w:tr>
    </w:tbl>
    <w:p w14:paraId="5ED2089F" w14:textId="77777777" w:rsidR="006C4291" w:rsidRPr="008A27D3" w:rsidRDefault="006C4291" w:rsidP="008A27D3">
      <w:pPr>
        <w:pStyle w:val="Sinespaciado"/>
        <w:spacing w:line="276" w:lineRule="auto"/>
        <w:jc w:val="both"/>
        <w:rPr>
          <w:rFonts w:ascii="Arial" w:hAnsi="Arial" w:cs="Arial"/>
          <w:sz w:val="24"/>
          <w:szCs w:val="24"/>
        </w:rPr>
      </w:pPr>
    </w:p>
    <w:p w14:paraId="0863E903" w14:textId="364A69D5" w:rsidR="006C4291" w:rsidRPr="008A27D3" w:rsidRDefault="00796334" w:rsidP="008A27D3">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Bien, es</w:t>
      </w:r>
      <w:r w:rsidR="006C4291" w:rsidRPr="008A27D3">
        <w:rPr>
          <w:rFonts w:ascii="Arial" w:eastAsia="Arial" w:hAnsi="Arial" w:cs="Arial"/>
          <w:color w:val="000000"/>
          <w:sz w:val="24"/>
          <w:szCs w:val="24"/>
        </w:rPr>
        <w:t xml:space="preserve"> cuanto </w:t>
      </w:r>
      <w:r w:rsidRPr="008A27D3">
        <w:rPr>
          <w:rFonts w:ascii="Arial" w:eastAsia="Arial" w:hAnsi="Arial" w:cs="Arial"/>
          <w:color w:val="000000"/>
          <w:sz w:val="24"/>
          <w:szCs w:val="24"/>
        </w:rPr>
        <w:t xml:space="preserve">señora </w:t>
      </w:r>
      <w:r w:rsidR="006C4291" w:rsidRPr="008A27D3">
        <w:rPr>
          <w:rFonts w:ascii="Arial" w:eastAsia="Arial" w:hAnsi="Arial" w:cs="Arial"/>
          <w:color w:val="000000"/>
          <w:sz w:val="24"/>
          <w:szCs w:val="24"/>
        </w:rPr>
        <w:t xml:space="preserve">Regidora. </w:t>
      </w:r>
    </w:p>
    <w:p w14:paraId="669ACD5F" w14:textId="25BE2AB6" w:rsidR="006C4291" w:rsidRPr="008A27D3" w:rsidRDefault="006C4291" w:rsidP="008A27D3">
      <w:pPr>
        <w:pStyle w:val="Sinespaciado"/>
        <w:spacing w:line="276" w:lineRule="auto"/>
        <w:jc w:val="both"/>
        <w:rPr>
          <w:rFonts w:ascii="Arial" w:eastAsia="Arial" w:hAnsi="Arial" w:cs="Arial"/>
          <w:color w:val="000000"/>
          <w:sz w:val="24"/>
          <w:szCs w:val="24"/>
        </w:rPr>
      </w:pPr>
    </w:p>
    <w:p w14:paraId="0B796050" w14:textId="529D9D83" w:rsidR="006C4291" w:rsidRPr="008A27D3" w:rsidRDefault="006C4291" w:rsidP="008A27D3">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5CD8C15B" w14:textId="027EAA29" w:rsidR="006C4291" w:rsidRPr="008A27D3" w:rsidRDefault="006C4291" w:rsidP="008A27D3">
      <w:pPr>
        <w:pStyle w:val="Sinespaciado"/>
        <w:spacing w:line="276" w:lineRule="auto"/>
        <w:jc w:val="both"/>
        <w:rPr>
          <w:rFonts w:ascii="Arial" w:eastAsia="Arial" w:hAnsi="Arial" w:cs="Arial"/>
          <w:color w:val="000000"/>
          <w:sz w:val="24"/>
          <w:szCs w:val="24"/>
        </w:rPr>
      </w:pPr>
    </w:p>
    <w:p w14:paraId="5052A22A" w14:textId="785C1878" w:rsidR="006C4291" w:rsidRPr="008A27D3" w:rsidRDefault="006C4291" w:rsidP="008A27D3">
      <w:pPr>
        <w:pStyle w:val="Sinespaciado"/>
        <w:spacing w:line="276" w:lineRule="auto"/>
        <w:jc w:val="both"/>
        <w:rPr>
          <w:rFonts w:ascii="Arial" w:eastAsia="Arial" w:hAnsi="Arial" w:cs="Arial"/>
          <w:color w:val="000000"/>
          <w:sz w:val="24"/>
          <w:szCs w:val="24"/>
        </w:rPr>
      </w:pPr>
      <w:r w:rsidRPr="00A72619">
        <w:rPr>
          <w:rFonts w:ascii="Arial" w:eastAsia="Arial" w:hAnsi="Arial" w:cs="Arial"/>
          <w:b/>
          <w:bCs/>
          <w:color w:val="000000"/>
          <w:sz w:val="24"/>
          <w:szCs w:val="24"/>
        </w:rPr>
        <w:t>Regidora Liliana Gardiel</w:t>
      </w:r>
      <w:r w:rsidRPr="008A27D3">
        <w:rPr>
          <w:rFonts w:ascii="Arial" w:eastAsia="Arial" w:hAnsi="Arial" w:cs="Arial"/>
          <w:color w:val="000000"/>
          <w:sz w:val="24"/>
          <w:szCs w:val="24"/>
        </w:rPr>
        <w:t xml:space="preserve">: Muchas gracias, alguien que tiene </w:t>
      </w:r>
      <w:r w:rsidR="0044426E">
        <w:rPr>
          <w:rFonts w:ascii="Arial" w:eastAsia="Arial" w:hAnsi="Arial" w:cs="Arial"/>
          <w:color w:val="000000"/>
          <w:sz w:val="24"/>
          <w:szCs w:val="24"/>
        </w:rPr>
        <w:t>algú</w:t>
      </w:r>
      <w:r w:rsidRPr="008A27D3">
        <w:rPr>
          <w:rFonts w:ascii="Arial" w:eastAsia="Arial" w:hAnsi="Arial" w:cs="Arial"/>
          <w:color w:val="000000"/>
          <w:sz w:val="24"/>
          <w:szCs w:val="24"/>
        </w:rPr>
        <w:t xml:space="preserve">n comentario. </w:t>
      </w:r>
    </w:p>
    <w:p w14:paraId="1D82E6D8" w14:textId="77777777" w:rsidR="006C4291" w:rsidRPr="008A27D3" w:rsidRDefault="006C4291" w:rsidP="008A27D3">
      <w:pPr>
        <w:pStyle w:val="Sinespaciado"/>
        <w:spacing w:line="276" w:lineRule="auto"/>
        <w:jc w:val="both"/>
        <w:rPr>
          <w:rFonts w:ascii="Arial" w:eastAsia="Arial" w:hAnsi="Arial" w:cs="Arial"/>
          <w:color w:val="000000"/>
          <w:sz w:val="24"/>
          <w:szCs w:val="24"/>
        </w:rPr>
      </w:pPr>
    </w:p>
    <w:p w14:paraId="32C1D48D" w14:textId="5103E55C" w:rsidR="006C4291" w:rsidRPr="008A27D3" w:rsidRDefault="006C4291" w:rsidP="008A27D3">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13E16FAC" w14:textId="4A85D2CE" w:rsidR="005C6465" w:rsidRPr="008A27D3" w:rsidRDefault="005C6465" w:rsidP="008A27D3">
      <w:pPr>
        <w:pStyle w:val="Sinespaciado"/>
        <w:spacing w:line="276" w:lineRule="auto"/>
        <w:jc w:val="both"/>
        <w:rPr>
          <w:rFonts w:ascii="Arial" w:eastAsia="Arial" w:hAnsi="Arial" w:cs="Arial"/>
          <w:color w:val="000000"/>
          <w:sz w:val="24"/>
          <w:szCs w:val="24"/>
        </w:rPr>
      </w:pPr>
    </w:p>
    <w:p w14:paraId="1ABCDC3F" w14:textId="6805721F" w:rsidR="005C6465" w:rsidRPr="008A27D3" w:rsidRDefault="006C4291" w:rsidP="008A27D3">
      <w:pPr>
        <w:pStyle w:val="Sinespaciado"/>
        <w:spacing w:line="276" w:lineRule="auto"/>
        <w:jc w:val="both"/>
        <w:rPr>
          <w:rFonts w:ascii="Arial" w:hAnsi="Arial" w:cs="Arial"/>
          <w:sz w:val="24"/>
          <w:szCs w:val="24"/>
        </w:rPr>
      </w:pPr>
      <w:r w:rsidRPr="00A72619">
        <w:rPr>
          <w:rFonts w:ascii="Arial" w:hAnsi="Arial" w:cs="Arial"/>
          <w:b/>
          <w:bCs/>
          <w:sz w:val="24"/>
          <w:szCs w:val="24"/>
        </w:rPr>
        <w:t>Regidor José Roberto García Castillo:</w:t>
      </w:r>
      <w:r w:rsidRPr="008A27D3">
        <w:rPr>
          <w:rFonts w:ascii="Arial" w:hAnsi="Arial" w:cs="Arial"/>
          <w:sz w:val="24"/>
          <w:szCs w:val="24"/>
        </w:rPr>
        <w:t xml:space="preserve"> </w:t>
      </w:r>
      <w:r w:rsidR="00796334" w:rsidRPr="008A27D3">
        <w:rPr>
          <w:rFonts w:ascii="Arial" w:hAnsi="Arial" w:cs="Arial"/>
          <w:sz w:val="24"/>
          <w:szCs w:val="24"/>
        </w:rPr>
        <w:t xml:space="preserve">pues nada más pedirle al Jefe del Departamento de Capacitación que nos haga saber cuando se dan los diplomados, por ejemplo el de </w:t>
      </w:r>
      <w:r w:rsidR="005C367E" w:rsidRPr="008A27D3">
        <w:rPr>
          <w:rFonts w:ascii="Arial" w:hAnsi="Arial" w:cs="Arial"/>
          <w:sz w:val="24"/>
          <w:szCs w:val="24"/>
        </w:rPr>
        <w:t>atención, p</w:t>
      </w:r>
      <w:r w:rsidR="00796334" w:rsidRPr="008A27D3">
        <w:rPr>
          <w:rFonts w:ascii="Arial" w:hAnsi="Arial" w:cs="Arial"/>
          <w:sz w:val="24"/>
          <w:szCs w:val="24"/>
        </w:rPr>
        <w:t>orque a nuestro correo no llegaron las invitaciones para poder asistir, para poder mandar a nuestras gentes (</w:t>
      </w:r>
      <w:r w:rsidR="00796334" w:rsidRPr="004A63B6">
        <w:rPr>
          <w:rFonts w:ascii="Arial" w:hAnsi="Arial" w:cs="Arial"/>
          <w:b/>
          <w:bCs/>
          <w:sz w:val="24"/>
          <w:szCs w:val="24"/>
        </w:rPr>
        <w:t>Regidora Adriana Zúñiga:</w:t>
      </w:r>
      <w:r w:rsidR="00796334" w:rsidRPr="008A27D3">
        <w:rPr>
          <w:rFonts w:ascii="Arial" w:hAnsi="Arial" w:cs="Arial"/>
          <w:sz w:val="24"/>
          <w:szCs w:val="24"/>
        </w:rPr>
        <w:t xml:space="preserve"> llega por oficio electrónico), precisamente queremos pedirle que nos las haga llegar a todos, por que tal parece que en este Ayuntamiento habemos </w:t>
      </w:r>
      <w:r w:rsidR="004A63B6">
        <w:rPr>
          <w:rFonts w:ascii="Arial" w:hAnsi="Arial" w:cs="Arial"/>
          <w:sz w:val="24"/>
          <w:szCs w:val="24"/>
        </w:rPr>
        <w:t>R</w:t>
      </w:r>
      <w:r w:rsidR="00796334" w:rsidRPr="008A27D3">
        <w:rPr>
          <w:rFonts w:ascii="Arial" w:hAnsi="Arial" w:cs="Arial"/>
          <w:sz w:val="24"/>
          <w:szCs w:val="24"/>
        </w:rPr>
        <w:t xml:space="preserve">egidores de primera y Regidores de segunda, </w:t>
      </w:r>
      <w:r w:rsidR="005C367E" w:rsidRPr="008A27D3">
        <w:rPr>
          <w:rFonts w:ascii="Arial" w:hAnsi="Arial" w:cs="Arial"/>
          <w:sz w:val="24"/>
          <w:szCs w:val="24"/>
        </w:rPr>
        <w:t xml:space="preserve">hay algunos a los </w:t>
      </w:r>
      <w:r w:rsidR="00796334" w:rsidRPr="008A27D3">
        <w:rPr>
          <w:rFonts w:ascii="Arial" w:hAnsi="Arial" w:cs="Arial"/>
          <w:sz w:val="24"/>
          <w:szCs w:val="24"/>
        </w:rPr>
        <w:t xml:space="preserve">que no nos llega la información, entonces pedirle de la manera mas atenta y mas cordial que nos haga llegar </w:t>
      </w:r>
      <w:r w:rsidR="005C367E" w:rsidRPr="008A27D3">
        <w:rPr>
          <w:rFonts w:ascii="Arial" w:hAnsi="Arial" w:cs="Arial"/>
          <w:sz w:val="24"/>
          <w:szCs w:val="24"/>
        </w:rPr>
        <w:t xml:space="preserve">por favor </w:t>
      </w:r>
      <w:r w:rsidR="00796334" w:rsidRPr="008A27D3">
        <w:rPr>
          <w:rFonts w:ascii="Arial" w:hAnsi="Arial" w:cs="Arial"/>
          <w:sz w:val="24"/>
          <w:szCs w:val="24"/>
        </w:rPr>
        <w:t xml:space="preserve">a todos los </w:t>
      </w:r>
      <w:r w:rsidR="004A63B6">
        <w:rPr>
          <w:rFonts w:ascii="Arial" w:hAnsi="Arial" w:cs="Arial"/>
          <w:sz w:val="24"/>
          <w:szCs w:val="24"/>
        </w:rPr>
        <w:t>R</w:t>
      </w:r>
      <w:r w:rsidR="00796334" w:rsidRPr="008A27D3">
        <w:rPr>
          <w:rFonts w:ascii="Arial" w:hAnsi="Arial" w:cs="Arial"/>
          <w:sz w:val="24"/>
          <w:szCs w:val="24"/>
        </w:rPr>
        <w:t>egidores esta información</w:t>
      </w:r>
      <w:r w:rsidR="005C367E" w:rsidRPr="008A27D3">
        <w:rPr>
          <w:rFonts w:ascii="Arial" w:hAnsi="Arial" w:cs="Arial"/>
          <w:sz w:val="24"/>
          <w:szCs w:val="24"/>
        </w:rPr>
        <w:t>.</w:t>
      </w:r>
    </w:p>
    <w:p w14:paraId="3DF09B39" w14:textId="77777777" w:rsidR="005C367E" w:rsidRPr="008A27D3" w:rsidRDefault="005C367E" w:rsidP="008A27D3">
      <w:pPr>
        <w:pStyle w:val="Sinespaciado"/>
        <w:spacing w:line="276" w:lineRule="auto"/>
        <w:jc w:val="both"/>
        <w:rPr>
          <w:rFonts w:ascii="Arial" w:hAnsi="Arial" w:cs="Arial"/>
          <w:sz w:val="24"/>
          <w:szCs w:val="24"/>
        </w:rPr>
      </w:pPr>
    </w:p>
    <w:p w14:paraId="725CA5F5" w14:textId="77777777"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592793B9" w14:textId="0569268D" w:rsidR="005C367E" w:rsidRPr="008A27D3" w:rsidRDefault="007101EC" w:rsidP="008A27D3">
      <w:pPr>
        <w:pStyle w:val="Sinespaciado"/>
        <w:spacing w:line="276" w:lineRule="auto"/>
        <w:jc w:val="both"/>
        <w:rPr>
          <w:rFonts w:ascii="Arial" w:hAnsi="Arial" w:cs="Arial"/>
          <w:sz w:val="24"/>
          <w:szCs w:val="24"/>
        </w:rPr>
      </w:pPr>
      <w:r w:rsidRPr="007C2DA7">
        <w:rPr>
          <w:rFonts w:ascii="Arial" w:hAnsi="Arial" w:cs="Arial"/>
          <w:b/>
          <w:bCs/>
          <w:sz w:val="24"/>
          <w:szCs w:val="24"/>
        </w:rPr>
        <w:lastRenderedPageBreak/>
        <w:t>Psicólogo Trinidad Flores Rodríguez</w:t>
      </w:r>
      <w:r>
        <w:rPr>
          <w:rFonts w:ascii="Arial" w:hAnsi="Arial" w:cs="Arial"/>
          <w:sz w:val="24"/>
          <w:szCs w:val="24"/>
        </w:rPr>
        <w:t>: s</w:t>
      </w:r>
      <w:r w:rsidR="00796334" w:rsidRPr="008A27D3">
        <w:rPr>
          <w:rFonts w:ascii="Arial" w:hAnsi="Arial" w:cs="Arial"/>
          <w:sz w:val="24"/>
          <w:szCs w:val="24"/>
        </w:rPr>
        <w:t xml:space="preserve">i, realmente las convocatorias se hacen llegar por medio de circulares o por medio de oficios electrónicos, sin discriminación alguna, </w:t>
      </w:r>
      <w:r w:rsidR="005C367E" w:rsidRPr="008A27D3">
        <w:rPr>
          <w:rFonts w:ascii="Arial" w:hAnsi="Arial" w:cs="Arial"/>
          <w:sz w:val="24"/>
          <w:szCs w:val="24"/>
        </w:rPr>
        <w:t xml:space="preserve">entonces </w:t>
      </w:r>
      <w:r w:rsidR="00796334" w:rsidRPr="008A27D3">
        <w:rPr>
          <w:rFonts w:ascii="Arial" w:hAnsi="Arial" w:cs="Arial"/>
          <w:sz w:val="24"/>
          <w:szCs w:val="24"/>
        </w:rPr>
        <w:t xml:space="preserve">claro que </w:t>
      </w:r>
      <w:r w:rsidR="001A081A" w:rsidRPr="008A27D3">
        <w:rPr>
          <w:rFonts w:ascii="Arial" w:hAnsi="Arial" w:cs="Arial"/>
          <w:sz w:val="24"/>
          <w:szCs w:val="24"/>
        </w:rPr>
        <w:t>sí</w:t>
      </w:r>
      <w:r w:rsidR="00796334" w:rsidRPr="008A27D3">
        <w:rPr>
          <w:rFonts w:ascii="Arial" w:hAnsi="Arial" w:cs="Arial"/>
          <w:sz w:val="24"/>
          <w:szCs w:val="24"/>
        </w:rPr>
        <w:t xml:space="preserve">, </w:t>
      </w:r>
      <w:r w:rsidR="005C367E" w:rsidRPr="008A27D3">
        <w:rPr>
          <w:rFonts w:ascii="Arial" w:hAnsi="Arial" w:cs="Arial"/>
          <w:sz w:val="24"/>
          <w:szCs w:val="24"/>
        </w:rPr>
        <w:t xml:space="preserve">de todas maneras </w:t>
      </w:r>
      <w:r w:rsidR="00796334" w:rsidRPr="008A27D3">
        <w:rPr>
          <w:rFonts w:ascii="Arial" w:hAnsi="Arial" w:cs="Arial"/>
          <w:sz w:val="24"/>
          <w:szCs w:val="24"/>
        </w:rPr>
        <w:t>el compromiso est</w:t>
      </w:r>
      <w:r w:rsidR="005C367E" w:rsidRPr="008A27D3">
        <w:rPr>
          <w:rFonts w:ascii="Arial" w:hAnsi="Arial" w:cs="Arial"/>
          <w:sz w:val="24"/>
          <w:szCs w:val="24"/>
        </w:rPr>
        <w:t>á</w:t>
      </w:r>
      <w:r w:rsidR="00796334" w:rsidRPr="008A27D3">
        <w:rPr>
          <w:rFonts w:ascii="Arial" w:hAnsi="Arial" w:cs="Arial"/>
          <w:sz w:val="24"/>
          <w:szCs w:val="24"/>
        </w:rPr>
        <w:t>, de continuar haci</w:t>
      </w:r>
      <w:r w:rsidR="005C367E" w:rsidRPr="008A27D3">
        <w:rPr>
          <w:rFonts w:ascii="Arial" w:hAnsi="Arial" w:cs="Arial"/>
          <w:sz w:val="24"/>
          <w:szCs w:val="24"/>
        </w:rPr>
        <w:t>é</w:t>
      </w:r>
      <w:r w:rsidR="00796334" w:rsidRPr="008A27D3">
        <w:rPr>
          <w:rFonts w:ascii="Arial" w:hAnsi="Arial" w:cs="Arial"/>
          <w:sz w:val="24"/>
          <w:szCs w:val="24"/>
        </w:rPr>
        <w:t xml:space="preserve">ndolas llegar por medio de circulares, por medio de oficios electrónicos, para que ustedes puedan participar en las </w:t>
      </w:r>
      <w:r w:rsidR="005C367E" w:rsidRPr="008A27D3">
        <w:rPr>
          <w:rFonts w:ascii="Arial" w:hAnsi="Arial" w:cs="Arial"/>
          <w:sz w:val="24"/>
          <w:szCs w:val="24"/>
        </w:rPr>
        <w:t xml:space="preserve">actividades, esta </w:t>
      </w:r>
      <w:r w:rsidR="00796334" w:rsidRPr="008A27D3">
        <w:rPr>
          <w:rFonts w:ascii="Arial" w:hAnsi="Arial" w:cs="Arial"/>
          <w:sz w:val="24"/>
          <w:szCs w:val="24"/>
        </w:rPr>
        <w:t>convocatoria se env</w:t>
      </w:r>
      <w:r w:rsidR="005C367E" w:rsidRPr="008A27D3">
        <w:rPr>
          <w:rFonts w:ascii="Arial" w:hAnsi="Arial" w:cs="Arial"/>
          <w:sz w:val="24"/>
          <w:szCs w:val="24"/>
        </w:rPr>
        <w:t>ió</w:t>
      </w:r>
      <w:r w:rsidR="00796334" w:rsidRPr="008A27D3">
        <w:rPr>
          <w:rFonts w:ascii="Arial" w:hAnsi="Arial" w:cs="Arial"/>
          <w:sz w:val="24"/>
          <w:szCs w:val="24"/>
        </w:rPr>
        <w:t xml:space="preserve"> a principios de año y bueno si contamos con la participación de varias áreas, sobre todo nos enfocamos </w:t>
      </w:r>
      <w:r w:rsidR="005C367E" w:rsidRPr="008A27D3">
        <w:rPr>
          <w:rFonts w:ascii="Arial" w:hAnsi="Arial" w:cs="Arial"/>
          <w:sz w:val="24"/>
          <w:szCs w:val="24"/>
        </w:rPr>
        <w:t>en las áreas que tienen atención al público, es nuestro primer paso, en este diplomado, el próximo año se abrirá nuevamente el diplomado y continuaremos con otra etapa que sería la atención secundaria al público, inicialmente en esta primera etapa del diplomado, se llevo a cabo esta convocatoria con el personal que está directamente vinculado con atención al público, para mejorar el buen servicio que ya venimos haciendo en la atención a personas adultas mayores, probablemente por eso pueda ser que no recibió la convocatoria porque nos enfocamos ahorita inicialmente en este primer diplomado</w:t>
      </w:r>
      <w:r w:rsidR="007171D0" w:rsidRPr="008A27D3">
        <w:rPr>
          <w:rFonts w:ascii="Arial" w:hAnsi="Arial" w:cs="Arial"/>
          <w:sz w:val="24"/>
          <w:szCs w:val="24"/>
        </w:rPr>
        <w:t xml:space="preserve"> en las personas que están </w:t>
      </w:r>
      <w:r w:rsidR="005C367E" w:rsidRPr="008A27D3">
        <w:rPr>
          <w:rFonts w:ascii="Arial" w:hAnsi="Arial" w:cs="Arial"/>
          <w:sz w:val="24"/>
          <w:szCs w:val="24"/>
        </w:rPr>
        <w:t xml:space="preserve">en la atención </w:t>
      </w:r>
      <w:r w:rsidR="00A70A96">
        <w:rPr>
          <w:rFonts w:ascii="Arial" w:hAnsi="Arial" w:cs="Arial"/>
          <w:sz w:val="24"/>
          <w:szCs w:val="24"/>
        </w:rPr>
        <w:t>d</w:t>
      </w:r>
      <w:r w:rsidR="005C367E" w:rsidRPr="008A27D3">
        <w:rPr>
          <w:rFonts w:ascii="Arial" w:hAnsi="Arial" w:cs="Arial"/>
          <w:sz w:val="24"/>
          <w:szCs w:val="24"/>
        </w:rPr>
        <w:t>irecta</w:t>
      </w:r>
      <w:r w:rsidR="007171D0" w:rsidRPr="008A27D3">
        <w:rPr>
          <w:rFonts w:ascii="Arial" w:hAnsi="Arial" w:cs="Arial"/>
          <w:sz w:val="24"/>
          <w:szCs w:val="24"/>
        </w:rPr>
        <w:t xml:space="preserve"> al público en general, tal es el caso, por ejemplo, de T</w:t>
      </w:r>
      <w:r w:rsidR="005C367E" w:rsidRPr="008A27D3">
        <w:rPr>
          <w:rFonts w:ascii="Arial" w:hAnsi="Arial" w:cs="Arial"/>
          <w:sz w:val="24"/>
          <w:szCs w:val="24"/>
        </w:rPr>
        <w:t>esorer</w:t>
      </w:r>
      <w:r w:rsidR="007171D0" w:rsidRPr="008A27D3">
        <w:rPr>
          <w:rFonts w:ascii="Arial" w:hAnsi="Arial" w:cs="Arial"/>
          <w:sz w:val="24"/>
          <w:szCs w:val="24"/>
        </w:rPr>
        <w:t>ía</w:t>
      </w:r>
      <w:r w:rsidR="005C367E" w:rsidRPr="008A27D3">
        <w:rPr>
          <w:rFonts w:ascii="Arial" w:hAnsi="Arial" w:cs="Arial"/>
          <w:sz w:val="24"/>
          <w:szCs w:val="24"/>
        </w:rPr>
        <w:t xml:space="preserve">, de la </w:t>
      </w:r>
      <w:r w:rsidR="007171D0" w:rsidRPr="008A27D3">
        <w:rPr>
          <w:rFonts w:ascii="Arial" w:hAnsi="Arial" w:cs="Arial"/>
          <w:sz w:val="24"/>
          <w:szCs w:val="24"/>
        </w:rPr>
        <w:t>C</w:t>
      </w:r>
      <w:r w:rsidR="005C367E" w:rsidRPr="008A27D3">
        <w:rPr>
          <w:rFonts w:ascii="Arial" w:hAnsi="Arial" w:cs="Arial"/>
          <w:sz w:val="24"/>
          <w:szCs w:val="24"/>
        </w:rPr>
        <w:t xml:space="preserve">oordinación de </w:t>
      </w:r>
      <w:r w:rsidR="007171D0" w:rsidRPr="008A27D3">
        <w:rPr>
          <w:rFonts w:ascii="Arial" w:hAnsi="Arial" w:cs="Arial"/>
          <w:sz w:val="24"/>
          <w:szCs w:val="24"/>
        </w:rPr>
        <w:t xml:space="preserve">Desarrollo Económico, en sus áreas de Padrón y Licencias, del mismo DIF, </w:t>
      </w:r>
      <w:r w:rsidR="005C367E" w:rsidRPr="008A27D3">
        <w:rPr>
          <w:rFonts w:ascii="Arial" w:hAnsi="Arial" w:cs="Arial"/>
          <w:sz w:val="24"/>
          <w:szCs w:val="24"/>
        </w:rPr>
        <w:t xml:space="preserve">áreas que se </w:t>
      </w:r>
      <w:r w:rsidR="007171D0" w:rsidRPr="008A27D3">
        <w:rPr>
          <w:rFonts w:ascii="Arial" w:hAnsi="Arial" w:cs="Arial"/>
          <w:sz w:val="24"/>
          <w:szCs w:val="24"/>
        </w:rPr>
        <w:t xml:space="preserve">encuentran directamente en la atención a las personas adultas mayores en su trato diario, </w:t>
      </w:r>
      <w:r w:rsidR="005C367E" w:rsidRPr="008A27D3">
        <w:rPr>
          <w:rFonts w:ascii="Arial" w:hAnsi="Arial" w:cs="Arial"/>
          <w:sz w:val="24"/>
          <w:szCs w:val="24"/>
        </w:rPr>
        <w:t>en la segunda etapa y tercera et</w:t>
      </w:r>
      <w:r w:rsidR="007171D0" w:rsidRPr="008A27D3">
        <w:rPr>
          <w:rFonts w:ascii="Arial" w:hAnsi="Arial" w:cs="Arial"/>
          <w:sz w:val="24"/>
          <w:szCs w:val="24"/>
        </w:rPr>
        <w:t xml:space="preserve">apa que son los diplomados que tenemos considerados para los próximos dos años, </w:t>
      </w:r>
      <w:r w:rsidR="005C367E" w:rsidRPr="008A27D3">
        <w:rPr>
          <w:rFonts w:ascii="Arial" w:hAnsi="Arial" w:cs="Arial"/>
          <w:sz w:val="24"/>
          <w:szCs w:val="24"/>
        </w:rPr>
        <w:t>toda</w:t>
      </w:r>
      <w:r w:rsidR="007171D0" w:rsidRPr="008A27D3">
        <w:rPr>
          <w:rFonts w:ascii="Arial" w:hAnsi="Arial" w:cs="Arial"/>
          <w:sz w:val="24"/>
          <w:szCs w:val="24"/>
        </w:rPr>
        <w:t xml:space="preserve"> </w:t>
      </w:r>
      <w:r w:rsidR="005C367E" w:rsidRPr="008A27D3">
        <w:rPr>
          <w:rFonts w:ascii="Arial" w:hAnsi="Arial" w:cs="Arial"/>
          <w:sz w:val="24"/>
          <w:szCs w:val="24"/>
        </w:rPr>
        <w:t>vez que se hace una vez por año</w:t>
      </w:r>
      <w:r w:rsidR="007171D0" w:rsidRPr="008A27D3">
        <w:rPr>
          <w:rFonts w:ascii="Arial" w:hAnsi="Arial" w:cs="Arial"/>
          <w:sz w:val="24"/>
          <w:szCs w:val="24"/>
        </w:rPr>
        <w:t xml:space="preserve"> este diplomado, </w:t>
      </w:r>
      <w:r w:rsidR="008A27D3" w:rsidRPr="008A27D3">
        <w:rPr>
          <w:rFonts w:ascii="Arial" w:hAnsi="Arial" w:cs="Arial"/>
          <w:sz w:val="24"/>
          <w:szCs w:val="24"/>
        </w:rPr>
        <w:t xml:space="preserve">bueno </w:t>
      </w:r>
      <w:r w:rsidR="007171D0" w:rsidRPr="008A27D3">
        <w:rPr>
          <w:rFonts w:ascii="Arial" w:hAnsi="Arial" w:cs="Arial"/>
          <w:sz w:val="24"/>
          <w:szCs w:val="24"/>
        </w:rPr>
        <w:t>estaremos abarcando a las demás áreas d</w:t>
      </w:r>
      <w:r w:rsidR="005C367E" w:rsidRPr="008A27D3">
        <w:rPr>
          <w:rFonts w:ascii="Arial" w:hAnsi="Arial" w:cs="Arial"/>
          <w:sz w:val="24"/>
          <w:szCs w:val="24"/>
        </w:rPr>
        <w:t>el gobierno municipal .</w:t>
      </w:r>
    </w:p>
    <w:p w14:paraId="4BC23090" w14:textId="6757A0A3" w:rsidR="006C4291" w:rsidRDefault="006C4291" w:rsidP="008A27D3">
      <w:pPr>
        <w:pStyle w:val="Sinespaciado"/>
        <w:spacing w:line="276" w:lineRule="auto"/>
        <w:jc w:val="both"/>
        <w:rPr>
          <w:rFonts w:ascii="Arial" w:hAnsi="Arial" w:cs="Arial"/>
          <w:sz w:val="24"/>
          <w:szCs w:val="24"/>
        </w:rPr>
      </w:pPr>
    </w:p>
    <w:p w14:paraId="39C1DFB3" w14:textId="77777777"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27BA8660" w14:textId="77777777" w:rsidR="0044426E" w:rsidRPr="008A27D3" w:rsidRDefault="0044426E" w:rsidP="008A27D3">
      <w:pPr>
        <w:pStyle w:val="Sinespaciado"/>
        <w:spacing w:line="276" w:lineRule="auto"/>
        <w:jc w:val="both"/>
        <w:rPr>
          <w:rFonts w:ascii="Arial" w:hAnsi="Arial" w:cs="Arial"/>
          <w:sz w:val="24"/>
          <w:szCs w:val="24"/>
        </w:rPr>
      </w:pPr>
    </w:p>
    <w:p w14:paraId="3EBBAE37" w14:textId="3959A45B" w:rsidR="006C4291" w:rsidRDefault="007101EC" w:rsidP="008A27D3">
      <w:pPr>
        <w:pStyle w:val="Sinespaciado"/>
        <w:spacing w:line="276" w:lineRule="auto"/>
        <w:jc w:val="both"/>
        <w:rPr>
          <w:rFonts w:ascii="Arial" w:hAnsi="Arial" w:cs="Arial"/>
          <w:sz w:val="24"/>
          <w:szCs w:val="24"/>
        </w:rPr>
      </w:pPr>
      <w:r w:rsidRPr="007C2DA7">
        <w:rPr>
          <w:rFonts w:ascii="Arial" w:eastAsia="Arial" w:hAnsi="Arial" w:cs="Arial"/>
          <w:b/>
          <w:bCs/>
          <w:color w:val="000000"/>
          <w:sz w:val="24"/>
          <w:szCs w:val="24"/>
        </w:rPr>
        <w:t>Regidora Liliana Gardiel:</w:t>
      </w:r>
      <w:r w:rsidR="008A27D3" w:rsidRPr="008A27D3">
        <w:rPr>
          <w:rFonts w:ascii="Arial" w:hAnsi="Arial" w:cs="Arial"/>
          <w:sz w:val="24"/>
          <w:szCs w:val="24"/>
        </w:rPr>
        <w:t xml:space="preserve"> pues yo agradecerle Trino, muchas gracias por su visita, por esta información,</w:t>
      </w:r>
      <w:r>
        <w:rPr>
          <w:rFonts w:ascii="Arial" w:hAnsi="Arial" w:cs="Arial"/>
          <w:sz w:val="24"/>
          <w:szCs w:val="24"/>
        </w:rPr>
        <w:t xml:space="preserve"> pues </w:t>
      </w:r>
      <w:r w:rsidR="008A27D3" w:rsidRPr="008A27D3">
        <w:rPr>
          <w:rFonts w:ascii="Arial" w:hAnsi="Arial" w:cs="Arial"/>
          <w:sz w:val="24"/>
          <w:szCs w:val="24"/>
        </w:rPr>
        <w:t xml:space="preserve">Tlaquepaque siempre se ha distinguido por ser un gobierno sensible, humano y me da mucho gusto que empiece desde casa </w:t>
      </w:r>
      <w:r>
        <w:rPr>
          <w:rFonts w:ascii="Arial" w:hAnsi="Arial" w:cs="Arial"/>
          <w:sz w:val="24"/>
          <w:szCs w:val="24"/>
        </w:rPr>
        <w:t>con las personas que somos servidores, a m</w:t>
      </w:r>
      <w:r w:rsidR="00A70A96">
        <w:rPr>
          <w:rFonts w:ascii="Arial" w:hAnsi="Arial" w:cs="Arial"/>
          <w:sz w:val="24"/>
          <w:szCs w:val="24"/>
        </w:rPr>
        <w:t>í</w:t>
      </w:r>
      <w:r>
        <w:rPr>
          <w:rFonts w:ascii="Arial" w:hAnsi="Arial" w:cs="Arial"/>
          <w:sz w:val="24"/>
          <w:szCs w:val="24"/>
        </w:rPr>
        <w:t xml:space="preserve"> me toco participar en un taller y a mi me gustó mucho, el ver a </w:t>
      </w:r>
      <w:r w:rsidR="00EC6E1E">
        <w:rPr>
          <w:rFonts w:ascii="Arial" w:hAnsi="Arial" w:cs="Arial"/>
          <w:sz w:val="24"/>
          <w:szCs w:val="24"/>
        </w:rPr>
        <w:t xml:space="preserve">nuestros compañeros, los </w:t>
      </w:r>
      <w:r>
        <w:rPr>
          <w:rFonts w:ascii="Arial" w:hAnsi="Arial" w:cs="Arial"/>
          <w:sz w:val="24"/>
          <w:szCs w:val="24"/>
        </w:rPr>
        <w:t xml:space="preserve">demás </w:t>
      </w:r>
      <w:r w:rsidR="00EC6E1E">
        <w:rPr>
          <w:rFonts w:ascii="Arial" w:hAnsi="Arial" w:cs="Arial"/>
          <w:sz w:val="24"/>
          <w:szCs w:val="24"/>
        </w:rPr>
        <w:t>servidores esa sensibilidad humana y yo lo felicito por todo el trabajo que está haciendo, yo si he tenido la oportunidad de que mis compañeros colaboradores de oficina son muy activos a participar, están muy al pendiente de todas estas circulares, y desde que inicié en la oficina han estado participando, si no son los 2, 3, pero ahí estamos, inclusive yo misma he participado</w:t>
      </w:r>
      <w:r w:rsidR="00E11D72">
        <w:rPr>
          <w:rFonts w:ascii="Arial" w:hAnsi="Arial" w:cs="Arial"/>
          <w:sz w:val="24"/>
          <w:szCs w:val="24"/>
        </w:rPr>
        <w:t xml:space="preserve"> y muy contenta, me da mucho gusto que se esté haciendo este trabajo, sobre todo, porque somos servidores públicos, entonces estando bien nosotros, siendo sensibles podemos también trabajar, coadyuvar, con lo que más necesita nuestro municipio Tlaquepaque, muchas gracias y bienvenido, esta es su casa, cuando guste, aquí estamos al pendiente. </w:t>
      </w:r>
    </w:p>
    <w:p w14:paraId="1A58BB5F" w14:textId="77777777"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lastRenderedPageBreak/>
        <w:t>--------------------------------------------------------------------------------------------------------------</w:t>
      </w:r>
    </w:p>
    <w:p w14:paraId="3277B969" w14:textId="3610C73D" w:rsidR="00E11D72" w:rsidRDefault="00E11D72" w:rsidP="008A27D3">
      <w:pPr>
        <w:pStyle w:val="Sinespaciado"/>
        <w:spacing w:line="276" w:lineRule="auto"/>
        <w:jc w:val="both"/>
        <w:rPr>
          <w:rFonts w:ascii="Arial" w:hAnsi="Arial" w:cs="Arial"/>
          <w:sz w:val="24"/>
          <w:szCs w:val="24"/>
        </w:rPr>
      </w:pPr>
    </w:p>
    <w:p w14:paraId="3CB83DAF" w14:textId="5C79CEEB" w:rsidR="00E11D72" w:rsidRDefault="00E11D72" w:rsidP="008A27D3">
      <w:pPr>
        <w:pStyle w:val="Sinespaciado"/>
        <w:spacing w:line="276" w:lineRule="auto"/>
        <w:jc w:val="both"/>
        <w:rPr>
          <w:rFonts w:ascii="Arial" w:hAnsi="Arial" w:cs="Arial"/>
          <w:sz w:val="24"/>
          <w:szCs w:val="24"/>
        </w:rPr>
      </w:pPr>
      <w:r w:rsidRPr="00A72619">
        <w:rPr>
          <w:rFonts w:ascii="Arial" w:hAnsi="Arial" w:cs="Arial"/>
          <w:b/>
          <w:bCs/>
          <w:sz w:val="24"/>
          <w:szCs w:val="24"/>
        </w:rPr>
        <w:t xml:space="preserve">Regidora Adriana </w:t>
      </w:r>
      <w:r w:rsidR="00A70A96" w:rsidRPr="00A72619">
        <w:rPr>
          <w:rFonts w:ascii="Arial" w:hAnsi="Arial" w:cs="Arial"/>
          <w:b/>
          <w:bCs/>
          <w:sz w:val="24"/>
          <w:szCs w:val="24"/>
        </w:rPr>
        <w:t>Zúñiga</w:t>
      </w:r>
      <w:r w:rsidRPr="00A72619">
        <w:rPr>
          <w:rFonts w:ascii="Arial" w:hAnsi="Arial" w:cs="Arial"/>
          <w:b/>
          <w:bCs/>
          <w:sz w:val="24"/>
          <w:szCs w:val="24"/>
        </w:rPr>
        <w:t xml:space="preserve">: </w:t>
      </w:r>
      <w:r>
        <w:rPr>
          <w:rFonts w:ascii="Arial" w:hAnsi="Arial" w:cs="Arial"/>
          <w:sz w:val="24"/>
          <w:szCs w:val="24"/>
        </w:rPr>
        <w:t>yo nada más sumarme a la felicitación que hace la Regidora Liliana, y pues conozco de cerca el trabajo que hacen todas y todos ustedes, hemos tenido ya bastantes años trabajando juntos y pues a título general en calidad de Coordinadora de Movimiento Ciudadano pues decir que no hay Regidores ni de primera, ni de segunda, que a todos se nos hizo llegar la información por circular, le pedí a mi compañera Paty Caro</w:t>
      </w:r>
      <w:r w:rsidR="00E5120F">
        <w:rPr>
          <w:rFonts w:ascii="Arial" w:hAnsi="Arial" w:cs="Arial"/>
          <w:sz w:val="24"/>
          <w:szCs w:val="24"/>
        </w:rPr>
        <w:t xml:space="preserve">, porque lo que es abierto para todo el público llega de esa manera, que nos imprima todas las circulares que se han enviado </w:t>
      </w:r>
      <w:r w:rsidR="00FC0831">
        <w:rPr>
          <w:rFonts w:ascii="Arial" w:hAnsi="Arial" w:cs="Arial"/>
          <w:sz w:val="24"/>
          <w:szCs w:val="24"/>
        </w:rPr>
        <w:t>para que usted las tenga de conocimiento y hay cosas que como bien lo dijo el Psicólogo, son especializadas para cada área, que nosotros no tendríamos porque estar ahí, sino nuestro compañeros que se encargan de ese trabajo, con mucho gusto se las hacemos llegar para que usted tenga esa información (</w:t>
      </w:r>
      <w:r w:rsidR="00FC0831" w:rsidRPr="00FC0831">
        <w:rPr>
          <w:rFonts w:ascii="Arial" w:hAnsi="Arial" w:cs="Arial"/>
          <w:b/>
          <w:bCs/>
          <w:sz w:val="24"/>
          <w:szCs w:val="24"/>
        </w:rPr>
        <w:t>Regidor José Roberto García</w:t>
      </w:r>
      <w:r w:rsidR="00FC0831">
        <w:rPr>
          <w:rFonts w:ascii="Arial" w:hAnsi="Arial" w:cs="Arial"/>
          <w:sz w:val="24"/>
          <w:szCs w:val="24"/>
        </w:rPr>
        <w:t xml:space="preserve">: y yo la invito Regidora </w:t>
      </w:r>
      <w:r w:rsidR="00A72619">
        <w:rPr>
          <w:rFonts w:ascii="Arial" w:hAnsi="Arial" w:cs="Arial"/>
          <w:sz w:val="24"/>
          <w:szCs w:val="24"/>
        </w:rPr>
        <w:t xml:space="preserve">a que vea que en los correos en donde no nos han hecho llegar). Las circulares son generales compañero Regidor, esas llegan a todas y a todos, indiscriminado y habrá cosas, como ya lo comentó el Psicólogo especializadas y eso se hace para cada uno de nosotros y de cualquier manera todo es mejorable. </w:t>
      </w:r>
    </w:p>
    <w:p w14:paraId="70CA6DD2" w14:textId="5918E3DB" w:rsidR="00A72619" w:rsidRDefault="00A72619" w:rsidP="008A27D3">
      <w:pPr>
        <w:pStyle w:val="Sinespaciado"/>
        <w:spacing w:line="276" w:lineRule="auto"/>
        <w:jc w:val="both"/>
        <w:rPr>
          <w:rFonts w:ascii="Arial" w:hAnsi="Arial" w:cs="Arial"/>
          <w:sz w:val="24"/>
          <w:szCs w:val="24"/>
        </w:rPr>
      </w:pPr>
    </w:p>
    <w:p w14:paraId="76A04D69" w14:textId="77777777"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2AEA392D" w14:textId="77777777" w:rsidR="0044426E" w:rsidRDefault="0044426E" w:rsidP="008A27D3">
      <w:pPr>
        <w:pStyle w:val="Sinespaciado"/>
        <w:spacing w:line="276" w:lineRule="auto"/>
        <w:jc w:val="both"/>
        <w:rPr>
          <w:rFonts w:ascii="Arial" w:hAnsi="Arial" w:cs="Arial"/>
          <w:sz w:val="24"/>
          <w:szCs w:val="24"/>
        </w:rPr>
      </w:pPr>
    </w:p>
    <w:p w14:paraId="3F78792B" w14:textId="5AD21CE1" w:rsidR="00386E9D" w:rsidRDefault="00A72619" w:rsidP="008A27D3">
      <w:pPr>
        <w:pStyle w:val="Sinespaciado"/>
        <w:spacing w:line="276" w:lineRule="auto"/>
        <w:jc w:val="both"/>
        <w:rPr>
          <w:rFonts w:ascii="Arial" w:hAnsi="Arial" w:cs="Arial"/>
          <w:sz w:val="24"/>
          <w:szCs w:val="24"/>
        </w:rPr>
      </w:pPr>
      <w:r w:rsidRPr="00A72619">
        <w:rPr>
          <w:rFonts w:ascii="Arial" w:hAnsi="Arial" w:cs="Arial"/>
          <w:b/>
          <w:bCs/>
          <w:sz w:val="24"/>
          <w:szCs w:val="24"/>
        </w:rPr>
        <w:t>Regidora Anabel Ávila</w:t>
      </w:r>
      <w:r>
        <w:rPr>
          <w:rFonts w:ascii="Arial" w:hAnsi="Arial" w:cs="Arial"/>
          <w:sz w:val="24"/>
          <w:szCs w:val="24"/>
        </w:rPr>
        <w:t xml:space="preserve">: ahorita últimamente Regidor no </w:t>
      </w:r>
      <w:r w:rsidR="00A70A96">
        <w:rPr>
          <w:rFonts w:ascii="Arial" w:hAnsi="Arial" w:cs="Arial"/>
          <w:sz w:val="24"/>
          <w:szCs w:val="24"/>
        </w:rPr>
        <w:t>sé</w:t>
      </w:r>
      <w:r>
        <w:rPr>
          <w:rFonts w:ascii="Arial" w:hAnsi="Arial" w:cs="Arial"/>
          <w:sz w:val="24"/>
          <w:szCs w:val="24"/>
        </w:rPr>
        <w:t xml:space="preserve">, yo me he perdido de varias invitaciones porque cambiaron la plataforma, con nuevas contraseñas, yo tenía ese problema desde hace </w:t>
      </w:r>
      <w:r w:rsidR="00386E9D">
        <w:rPr>
          <w:rFonts w:ascii="Arial" w:hAnsi="Arial" w:cs="Arial"/>
          <w:sz w:val="24"/>
          <w:szCs w:val="24"/>
        </w:rPr>
        <w:t>dos</w:t>
      </w:r>
      <w:r>
        <w:rPr>
          <w:rFonts w:ascii="Arial" w:hAnsi="Arial" w:cs="Arial"/>
          <w:sz w:val="24"/>
          <w:szCs w:val="24"/>
        </w:rPr>
        <w:t xml:space="preserve"> semanas, apenas se arregló el día de ayer, no se Regidor si es su caso también, porque de verdad, yo tengo </w:t>
      </w:r>
      <w:r w:rsidR="00386E9D">
        <w:rPr>
          <w:rFonts w:ascii="Arial" w:hAnsi="Arial" w:cs="Arial"/>
          <w:sz w:val="24"/>
          <w:szCs w:val="24"/>
        </w:rPr>
        <w:t xml:space="preserve">dos semanas también no me llegaban muchos, creo que cambiaron la página o la plataforma, no sé que pasó, la cambiaron, entonces háblele a los técnicos de informática y ellos pueden habilitarle, yo le digo mi experiencia personal, no se si sea el caso, gracias. </w:t>
      </w:r>
    </w:p>
    <w:p w14:paraId="5DAD0F56" w14:textId="7EC69BB8" w:rsidR="00386E9D" w:rsidRDefault="00386E9D" w:rsidP="008A27D3">
      <w:pPr>
        <w:pStyle w:val="Sinespaciado"/>
        <w:spacing w:line="276" w:lineRule="auto"/>
        <w:jc w:val="both"/>
        <w:rPr>
          <w:rFonts w:ascii="Arial" w:hAnsi="Arial" w:cs="Arial"/>
          <w:sz w:val="24"/>
          <w:szCs w:val="24"/>
        </w:rPr>
      </w:pPr>
    </w:p>
    <w:p w14:paraId="4C140E17" w14:textId="77777777"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2450D54F" w14:textId="77777777" w:rsidR="0044426E" w:rsidRDefault="0044426E" w:rsidP="008A27D3">
      <w:pPr>
        <w:pStyle w:val="Sinespaciado"/>
        <w:spacing w:line="276" w:lineRule="auto"/>
        <w:jc w:val="both"/>
        <w:rPr>
          <w:rFonts w:ascii="Arial" w:hAnsi="Arial" w:cs="Arial"/>
          <w:sz w:val="24"/>
          <w:szCs w:val="24"/>
        </w:rPr>
      </w:pPr>
    </w:p>
    <w:p w14:paraId="672F8FB9" w14:textId="2F83AA06" w:rsidR="00A72619" w:rsidRDefault="00386E9D" w:rsidP="008A27D3">
      <w:pPr>
        <w:pStyle w:val="Sinespaciado"/>
        <w:spacing w:line="276" w:lineRule="auto"/>
        <w:jc w:val="both"/>
        <w:rPr>
          <w:rFonts w:ascii="Arial" w:hAnsi="Arial" w:cs="Arial"/>
          <w:sz w:val="24"/>
          <w:szCs w:val="24"/>
        </w:rPr>
      </w:pPr>
      <w:r w:rsidRPr="00386E9D">
        <w:rPr>
          <w:rFonts w:ascii="Arial" w:hAnsi="Arial" w:cs="Arial"/>
          <w:b/>
          <w:bCs/>
          <w:sz w:val="24"/>
          <w:szCs w:val="24"/>
        </w:rPr>
        <w:t>Regidora Patricia Meza:</w:t>
      </w:r>
      <w:r>
        <w:rPr>
          <w:rFonts w:ascii="Arial" w:hAnsi="Arial" w:cs="Arial"/>
          <w:sz w:val="24"/>
          <w:szCs w:val="24"/>
        </w:rPr>
        <w:t xml:space="preserve"> creo que también el área de informática debe de estar comunicándose, si cambio la plataforma, si no, no nos enteramos, entonces, si ellos nos comunican, si cambió el sistema, se cambio lo que sea, tienen que comunicarnos y no quedar igual, en el limbo.</w:t>
      </w:r>
    </w:p>
    <w:p w14:paraId="554CF9F8" w14:textId="77777777" w:rsidR="0044426E" w:rsidRDefault="0044426E" w:rsidP="0044426E">
      <w:pPr>
        <w:pStyle w:val="Sinespaciado"/>
        <w:spacing w:line="276" w:lineRule="auto"/>
        <w:jc w:val="both"/>
        <w:rPr>
          <w:rFonts w:ascii="Arial" w:eastAsia="Arial" w:hAnsi="Arial" w:cs="Arial"/>
          <w:color w:val="000000"/>
          <w:sz w:val="24"/>
          <w:szCs w:val="24"/>
        </w:rPr>
      </w:pPr>
    </w:p>
    <w:p w14:paraId="386D72C1" w14:textId="59D82D41"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691E7D85" w14:textId="51C2533F" w:rsidR="00386E9D" w:rsidRDefault="00386E9D" w:rsidP="008A27D3">
      <w:pPr>
        <w:pStyle w:val="Sinespaciado"/>
        <w:spacing w:line="276" w:lineRule="auto"/>
        <w:jc w:val="both"/>
        <w:rPr>
          <w:rFonts w:ascii="Arial" w:hAnsi="Arial" w:cs="Arial"/>
          <w:sz w:val="24"/>
          <w:szCs w:val="24"/>
        </w:rPr>
      </w:pPr>
    </w:p>
    <w:p w14:paraId="2700825D" w14:textId="0BC74917" w:rsidR="00386E9D" w:rsidRDefault="00386E9D" w:rsidP="008A27D3">
      <w:pPr>
        <w:pStyle w:val="Sinespaciado"/>
        <w:spacing w:line="276" w:lineRule="auto"/>
        <w:jc w:val="both"/>
        <w:rPr>
          <w:rFonts w:ascii="Arial" w:hAnsi="Arial" w:cs="Arial"/>
          <w:sz w:val="24"/>
          <w:szCs w:val="24"/>
        </w:rPr>
      </w:pPr>
      <w:r w:rsidRPr="00A72619">
        <w:rPr>
          <w:rFonts w:ascii="Arial" w:hAnsi="Arial" w:cs="Arial"/>
          <w:b/>
          <w:bCs/>
          <w:sz w:val="24"/>
          <w:szCs w:val="24"/>
        </w:rPr>
        <w:lastRenderedPageBreak/>
        <w:t>Regidora Anabel Ávila</w:t>
      </w:r>
      <w:r>
        <w:rPr>
          <w:rFonts w:ascii="Arial" w:hAnsi="Arial" w:cs="Arial"/>
          <w:b/>
          <w:bCs/>
          <w:sz w:val="24"/>
          <w:szCs w:val="24"/>
        </w:rPr>
        <w:t xml:space="preserve">: </w:t>
      </w:r>
      <w:r>
        <w:rPr>
          <w:rFonts w:ascii="Arial" w:hAnsi="Arial" w:cs="Arial"/>
          <w:sz w:val="24"/>
          <w:szCs w:val="24"/>
        </w:rPr>
        <w:t xml:space="preserve">diariamente se están checando los correos, digo de mi oficina se están checando diariamente y nosotros sentimos de hace dos semanas los problemas. </w:t>
      </w:r>
    </w:p>
    <w:p w14:paraId="774B9BB1" w14:textId="051E7364" w:rsidR="00386E9D" w:rsidRDefault="00386E9D" w:rsidP="008A27D3">
      <w:pPr>
        <w:pStyle w:val="Sinespaciado"/>
        <w:spacing w:line="276" w:lineRule="auto"/>
        <w:jc w:val="both"/>
        <w:rPr>
          <w:rFonts w:ascii="Arial" w:hAnsi="Arial" w:cs="Arial"/>
          <w:sz w:val="24"/>
          <w:szCs w:val="24"/>
        </w:rPr>
      </w:pPr>
    </w:p>
    <w:p w14:paraId="5F00579E" w14:textId="77777777"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7C3D8410" w14:textId="77777777" w:rsidR="0044426E" w:rsidRDefault="0044426E" w:rsidP="008A27D3">
      <w:pPr>
        <w:pStyle w:val="Sinespaciado"/>
        <w:spacing w:line="276" w:lineRule="auto"/>
        <w:jc w:val="both"/>
        <w:rPr>
          <w:rFonts w:ascii="Arial" w:hAnsi="Arial" w:cs="Arial"/>
          <w:sz w:val="24"/>
          <w:szCs w:val="24"/>
        </w:rPr>
      </w:pPr>
    </w:p>
    <w:p w14:paraId="77B86132" w14:textId="2B907175" w:rsidR="00386E9D" w:rsidRPr="00386E9D" w:rsidRDefault="00386E9D" w:rsidP="008A27D3">
      <w:pPr>
        <w:pStyle w:val="Sinespaciado"/>
        <w:spacing w:line="276" w:lineRule="auto"/>
        <w:jc w:val="both"/>
        <w:rPr>
          <w:rFonts w:ascii="Arial" w:hAnsi="Arial" w:cs="Arial"/>
          <w:sz w:val="24"/>
          <w:szCs w:val="24"/>
        </w:rPr>
      </w:pPr>
      <w:r w:rsidRPr="00386E9D">
        <w:rPr>
          <w:rFonts w:ascii="Arial" w:hAnsi="Arial" w:cs="Arial"/>
          <w:b/>
          <w:bCs/>
          <w:sz w:val="24"/>
          <w:szCs w:val="24"/>
        </w:rPr>
        <w:t xml:space="preserve">Regidora Adriana </w:t>
      </w:r>
      <w:r w:rsidR="00A70A96" w:rsidRPr="00386E9D">
        <w:rPr>
          <w:rFonts w:ascii="Arial" w:hAnsi="Arial" w:cs="Arial"/>
          <w:b/>
          <w:bCs/>
          <w:sz w:val="24"/>
          <w:szCs w:val="24"/>
        </w:rPr>
        <w:t>Zúñiga</w:t>
      </w:r>
      <w:r w:rsidRPr="00386E9D">
        <w:rPr>
          <w:rFonts w:ascii="Arial" w:hAnsi="Arial" w:cs="Arial"/>
          <w:b/>
          <w:bCs/>
          <w:sz w:val="24"/>
          <w:szCs w:val="24"/>
        </w:rPr>
        <w:t>:</w:t>
      </w:r>
      <w:r>
        <w:rPr>
          <w:rFonts w:ascii="Arial" w:hAnsi="Arial" w:cs="Arial"/>
          <w:sz w:val="24"/>
          <w:szCs w:val="24"/>
        </w:rPr>
        <w:t xml:space="preserve">  son procesos que a veces fallan, la tecnología.</w:t>
      </w:r>
    </w:p>
    <w:p w14:paraId="366D3ED3" w14:textId="2B2E2157" w:rsidR="006C4291" w:rsidRDefault="006C4291" w:rsidP="008A27D3">
      <w:pPr>
        <w:pStyle w:val="Sinespaciado"/>
        <w:spacing w:line="276" w:lineRule="auto"/>
        <w:jc w:val="both"/>
        <w:rPr>
          <w:rFonts w:ascii="Arial" w:eastAsia="Arial" w:hAnsi="Arial" w:cs="Arial"/>
          <w:b/>
          <w:bCs/>
          <w:color w:val="000000"/>
          <w:sz w:val="24"/>
          <w:szCs w:val="24"/>
        </w:rPr>
      </w:pPr>
    </w:p>
    <w:p w14:paraId="5D8A8114" w14:textId="77777777"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23C1D163" w14:textId="77777777" w:rsidR="0044426E" w:rsidRPr="0095560F" w:rsidRDefault="0044426E" w:rsidP="008A27D3">
      <w:pPr>
        <w:pStyle w:val="Sinespaciado"/>
        <w:spacing w:line="276" w:lineRule="auto"/>
        <w:jc w:val="both"/>
        <w:rPr>
          <w:rFonts w:ascii="Arial" w:eastAsia="Arial" w:hAnsi="Arial" w:cs="Arial"/>
          <w:b/>
          <w:bCs/>
          <w:color w:val="000000"/>
          <w:sz w:val="24"/>
          <w:szCs w:val="24"/>
        </w:rPr>
      </w:pPr>
    </w:p>
    <w:p w14:paraId="0DD7A6EE" w14:textId="50CD5887" w:rsidR="0095560F" w:rsidRDefault="0095560F" w:rsidP="008A27D3">
      <w:pPr>
        <w:pStyle w:val="Sinespaciado"/>
        <w:spacing w:line="276" w:lineRule="auto"/>
        <w:jc w:val="both"/>
        <w:rPr>
          <w:rFonts w:ascii="Arial" w:eastAsia="Arial" w:hAnsi="Arial" w:cs="Arial"/>
          <w:color w:val="000000"/>
          <w:sz w:val="24"/>
          <w:szCs w:val="24"/>
        </w:rPr>
      </w:pPr>
      <w:r w:rsidRPr="0095560F">
        <w:rPr>
          <w:rFonts w:ascii="Arial" w:eastAsia="Arial" w:hAnsi="Arial" w:cs="Arial"/>
          <w:b/>
          <w:bCs/>
          <w:color w:val="000000"/>
          <w:sz w:val="24"/>
          <w:szCs w:val="24"/>
        </w:rPr>
        <w:t>Regidora Liliana Gardiel</w:t>
      </w:r>
      <w:r>
        <w:rPr>
          <w:rFonts w:ascii="Arial" w:eastAsia="Arial" w:hAnsi="Arial" w:cs="Arial"/>
          <w:color w:val="000000"/>
          <w:sz w:val="24"/>
          <w:szCs w:val="24"/>
        </w:rPr>
        <w:t>: bueno, pues continuando con la sesión alguien más tiene algún asunto.</w:t>
      </w:r>
    </w:p>
    <w:p w14:paraId="70CA1F50" w14:textId="2586CC5C" w:rsidR="0095560F" w:rsidRDefault="0095560F" w:rsidP="008A27D3">
      <w:pPr>
        <w:pStyle w:val="Sinespaciado"/>
        <w:spacing w:line="276" w:lineRule="auto"/>
        <w:jc w:val="both"/>
        <w:rPr>
          <w:rFonts w:ascii="Arial" w:eastAsia="Arial" w:hAnsi="Arial" w:cs="Arial"/>
          <w:color w:val="000000"/>
          <w:sz w:val="24"/>
          <w:szCs w:val="24"/>
        </w:rPr>
      </w:pPr>
    </w:p>
    <w:p w14:paraId="15E1509A" w14:textId="77777777"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3F5AB512" w14:textId="77777777" w:rsidR="0044426E" w:rsidRDefault="0044426E" w:rsidP="008A27D3">
      <w:pPr>
        <w:pStyle w:val="Sinespaciado"/>
        <w:spacing w:line="276" w:lineRule="auto"/>
        <w:jc w:val="both"/>
        <w:rPr>
          <w:rFonts w:ascii="Arial" w:eastAsia="Arial" w:hAnsi="Arial" w:cs="Arial"/>
          <w:color w:val="000000"/>
          <w:sz w:val="24"/>
          <w:szCs w:val="24"/>
        </w:rPr>
      </w:pPr>
    </w:p>
    <w:p w14:paraId="7737D3C2" w14:textId="5A2E07F4" w:rsidR="002D6D33" w:rsidRPr="008A27D3" w:rsidRDefault="0095560F" w:rsidP="0095560F">
      <w:pPr>
        <w:pStyle w:val="Sinespaciado"/>
        <w:spacing w:line="276" w:lineRule="auto"/>
        <w:jc w:val="both"/>
        <w:rPr>
          <w:rFonts w:ascii="Arial" w:eastAsia="Arial" w:hAnsi="Arial" w:cs="Arial"/>
          <w:color w:val="000000"/>
          <w:sz w:val="24"/>
          <w:szCs w:val="24"/>
        </w:rPr>
      </w:pPr>
      <w:r w:rsidRPr="007C2DA7">
        <w:rPr>
          <w:rFonts w:ascii="Arial" w:hAnsi="Arial" w:cs="Arial"/>
          <w:b/>
          <w:bCs/>
          <w:sz w:val="24"/>
          <w:szCs w:val="24"/>
        </w:rPr>
        <w:t>Psicólogo Trinidad Flores Rodríguez</w:t>
      </w:r>
      <w:r>
        <w:rPr>
          <w:rFonts w:ascii="Arial" w:hAnsi="Arial" w:cs="Arial"/>
          <w:sz w:val="24"/>
          <w:szCs w:val="24"/>
        </w:rPr>
        <w:t xml:space="preserve">: si me lo permiten, agradecer por la invitación y comentarles pues, que esto no sería posible sin el apoyo de mi Coordinadora la Licenciada Rocío Rodríguez Amaya, Coordinadora </w:t>
      </w:r>
      <w:r w:rsidR="00AD37C0">
        <w:rPr>
          <w:rFonts w:ascii="Arial" w:hAnsi="Arial" w:cs="Arial"/>
          <w:sz w:val="24"/>
          <w:szCs w:val="24"/>
        </w:rPr>
        <w:t xml:space="preserve">General </w:t>
      </w:r>
      <w:r>
        <w:rPr>
          <w:rFonts w:ascii="Arial" w:hAnsi="Arial" w:cs="Arial"/>
          <w:sz w:val="24"/>
          <w:szCs w:val="24"/>
        </w:rPr>
        <w:t>de Administración e Innovación Gubernamental</w:t>
      </w:r>
      <w:r w:rsidR="00AD37C0">
        <w:rPr>
          <w:rFonts w:ascii="Arial" w:hAnsi="Arial" w:cs="Arial"/>
          <w:sz w:val="24"/>
          <w:szCs w:val="24"/>
        </w:rPr>
        <w:t xml:space="preserve"> y </w:t>
      </w:r>
      <w:r>
        <w:rPr>
          <w:rFonts w:ascii="Arial" w:hAnsi="Arial" w:cs="Arial"/>
          <w:sz w:val="24"/>
          <w:szCs w:val="24"/>
        </w:rPr>
        <w:t>el apoyo de mi director el Licenciado Jes</w:t>
      </w:r>
      <w:r w:rsidR="00AD37C0">
        <w:rPr>
          <w:rFonts w:ascii="Arial" w:hAnsi="Arial" w:cs="Arial"/>
          <w:sz w:val="24"/>
          <w:szCs w:val="24"/>
        </w:rPr>
        <w:t xml:space="preserve">ús Buenrostro, Director de Desarrollo Organizacional, quienes pues, con su apoyo, se pueden llegar a </w:t>
      </w:r>
      <w:r w:rsidR="00A304FF">
        <w:rPr>
          <w:rFonts w:ascii="Arial" w:hAnsi="Arial" w:cs="Arial"/>
          <w:sz w:val="24"/>
          <w:szCs w:val="24"/>
        </w:rPr>
        <w:t xml:space="preserve">dar </w:t>
      </w:r>
      <w:r w:rsidR="00AD37C0">
        <w:rPr>
          <w:rFonts w:ascii="Arial" w:hAnsi="Arial" w:cs="Arial"/>
          <w:sz w:val="24"/>
          <w:szCs w:val="24"/>
        </w:rPr>
        <w:t xml:space="preserve">todas estas actividades </w:t>
      </w:r>
      <w:r w:rsidR="00A304FF">
        <w:rPr>
          <w:rFonts w:ascii="Arial" w:hAnsi="Arial" w:cs="Arial"/>
          <w:sz w:val="24"/>
          <w:szCs w:val="24"/>
        </w:rPr>
        <w:t>en beneficio del personal del Gobierno Municipal, muchas gracias.</w:t>
      </w:r>
    </w:p>
    <w:p w14:paraId="1A09523D" w14:textId="7FDDEE58" w:rsidR="00FD6D6B" w:rsidRDefault="00FD6D6B" w:rsidP="008A27D3">
      <w:pPr>
        <w:pStyle w:val="Sinespaciado"/>
        <w:spacing w:line="276" w:lineRule="auto"/>
        <w:jc w:val="both"/>
        <w:rPr>
          <w:rFonts w:ascii="Arial" w:eastAsia="Arial" w:hAnsi="Arial" w:cs="Arial"/>
          <w:color w:val="000000"/>
          <w:sz w:val="24"/>
          <w:szCs w:val="24"/>
          <w:highlight w:val="white"/>
        </w:rPr>
      </w:pPr>
    </w:p>
    <w:p w14:paraId="28CBFF37" w14:textId="77777777"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000DB456" w14:textId="77777777" w:rsidR="0044426E" w:rsidRPr="008A27D3" w:rsidRDefault="0044426E" w:rsidP="008A27D3">
      <w:pPr>
        <w:pStyle w:val="Sinespaciado"/>
        <w:spacing w:line="276" w:lineRule="auto"/>
        <w:jc w:val="both"/>
        <w:rPr>
          <w:rFonts w:ascii="Arial" w:eastAsia="Arial" w:hAnsi="Arial" w:cs="Arial"/>
          <w:color w:val="000000"/>
          <w:sz w:val="24"/>
          <w:szCs w:val="24"/>
          <w:highlight w:val="white"/>
        </w:rPr>
      </w:pPr>
    </w:p>
    <w:p w14:paraId="72A4BF88" w14:textId="6A21C05A" w:rsidR="00FD6D6B" w:rsidRPr="008A27D3" w:rsidRDefault="002D6D33" w:rsidP="008A27D3">
      <w:pPr>
        <w:pStyle w:val="Sinespaciado"/>
        <w:spacing w:line="276" w:lineRule="auto"/>
        <w:jc w:val="both"/>
        <w:rPr>
          <w:rFonts w:ascii="Arial" w:eastAsia="Arial" w:hAnsi="Arial" w:cs="Arial"/>
          <w:sz w:val="24"/>
          <w:szCs w:val="24"/>
        </w:rPr>
      </w:pPr>
      <w:r w:rsidRPr="00A304FF">
        <w:rPr>
          <w:rFonts w:ascii="Arial" w:eastAsia="Arial" w:hAnsi="Arial" w:cs="Arial"/>
          <w:b/>
          <w:bCs/>
          <w:color w:val="000000"/>
          <w:sz w:val="24"/>
          <w:szCs w:val="24"/>
        </w:rPr>
        <w:t>Regidora Liliana Gardiel:</w:t>
      </w:r>
      <w:r w:rsidRPr="008A27D3">
        <w:rPr>
          <w:rFonts w:ascii="Arial" w:eastAsia="Arial" w:hAnsi="Arial" w:cs="Arial"/>
          <w:color w:val="000000"/>
          <w:sz w:val="24"/>
          <w:szCs w:val="24"/>
        </w:rPr>
        <w:t xml:space="preserve"> </w:t>
      </w:r>
      <w:r w:rsidR="00A304FF">
        <w:rPr>
          <w:rFonts w:ascii="Arial" w:eastAsia="Arial" w:hAnsi="Arial" w:cs="Arial"/>
          <w:color w:val="000000"/>
          <w:sz w:val="24"/>
          <w:szCs w:val="24"/>
        </w:rPr>
        <w:t xml:space="preserve">pues extendiendo la felicitación a ellos (inaudible) muchas gracias, no habiendo asuntos generales más que tratar, siendo las 10 (diez) con 22 (veintidós) </w:t>
      </w:r>
      <w:r w:rsidR="00FD6D6B" w:rsidRPr="008A27D3">
        <w:rPr>
          <w:rFonts w:ascii="Arial" w:eastAsia="Arial" w:hAnsi="Arial" w:cs="Arial"/>
          <w:sz w:val="24"/>
          <w:szCs w:val="24"/>
        </w:rPr>
        <w:t xml:space="preserve">minutos </w:t>
      </w:r>
      <w:r w:rsidR="00FD6D6B" w:rsidRPr="008A27D3">
        <w:rPr>
          <w:rFonts w:ascii="Arial" w:eastAsia="Arial" w:hAnsi="Arial" w:cs="Arial"/>
          <w:color w:val="000000"/>
          <w:sz w:val="24"/>
          <w:szCs w:val="24"/>
        </w:rPr>
        <w:t xml:space="preserve">declaro clausurada </w:t>
      </w:r>
      <w:r w:rsidR="00A304FF">
        <w:rPr>
          <w:rFonts w:ascii="Arial" w:eastAsia="Arial" w:hAnsi="Arial" w:cs="Arial"/>
          <w:color w:val="000000"/>
          <w:sz w:val="24"/>
          <w:szCs w:val="24"/>
        </w:rPr>
        <w:t>esta novena se</w:t>
      </w:r>
      <w:r w:rsidR="00FD6D6B" w:rsidRPr="008A27D3">
        <w:rPr>
          <w:rFonts w:ascii="Arial" w:eastAsia="Arial" w:hAnsi="Arial" w:cs="Arial"/>
          <w:color w:val="000000"/>
          <w:sz w:val="24"/>
          <w:szCs w:val="24"/>
        </w:rPr>
        <w:t xml:space="preserve">sión </w:t>
      </w:r>
      <w:r w:rsidR="00A304FF">
        <w:rPr>
          <w:rFonts w:ascii="Arial" w:eastAsia="Arial" w:hAnsi="Arial" w:cs="Arial"/>
          <w:color w:val="000000"/>
          <w:sz w:val="24"/>
          <w:szCs w:val="24"/>
        </w:rPr>
        <w:t xml:space="preserve">ordinaria </w:t>
      </w:r>
      <w:r w:rsidR="00FD6D6B" w:rsidRPr="008A27D3">
        <w:rPr>
          <w:rFonts w:ascii="Arial" w:eastAsia="Arial" w:hAnsi="Arial" w:cs="Arial"/>
          <w:color w:val="000000"/>
          <w:sz w:val="24"/>
          <w:szCs w:val="24"/>
        </w:rPr>
        <w:t>de la Comisión Edilicia de Derechos Humanos y Migrantes</w:t>
      </w:r>
      <w:r w:rsidR="000B3FCB" w:rsidRPr="008A27D3">
        <w:rPr>
          <w:rFonts w:ascii="Arial" w:eastAsia="Arial" w:hAnsi="Arial" w:cs="Arial"/>
          <w:color w:val="000000"/>
          <w:sz w:val="24"/>
          <w:szCs w:val="24"/>
        </w:rPr>
        <w:t>.</w:t>
      </w:r>
    </w:p>
    <w:p w14:paraId="3554A849" w14:textId="77777777" w:rsidR="00FD6D6B" w:rsidRPr="008A27D3" w:rsidRDefault="00FD6D6B" w:rsidP="008A27D3">
      <w:pPr>
        <w:pStyle w:val="Sinespaciado"/>
        <w:spacing w:line="276" w:lineRule="auto"/>
        <w:jc w:val="both"/>
        <w:rPr>
          <w:rFonts w:ascii="Arial" w:eastAsia="Arial" w:hAnsi="Arial" w:cs="Arial"/>
          <w:sz w:val="24"/>
          <w:szCs w:val="24"/>
        </w:rPr>
      </w:pPr>
    </w:p>
    <w:p w14:paraId="57106765" w14:textId="0597A344" w:rsidR="003D60E2" w:rsidRPr="008A27D3" w:rsidRDefault="002D6D33" w:rsidP="008A27D3">
      <w:pPr>
        <w:pStyle w:val="Sinespaciado"/>
        <w:spacing w:line="276" w:lineRule="auto"/>
        <w:jc w:val="both"/>
        <w:rPr>
          <w:rFonts w:ascii="Arial" w:eastAsia="Arial" w:hAnsi="Arial" w:cs="Arial"/>
          <w:sz w:val="24"/>
          <w:szCs w:val="24"/>
        </w:rPr>
      </w:pPr>
      <w:r w:rsidRPr="008A27D3">
        <w:rPr>
          <w:rFonts w:ascii="Arial" w:eastAsia="Arial" w:hAnsi="Arial" w:cs="Arial"/>
          <w:sz w:val="24"/>
          <w:szCs w:val="24"/>
        </w:rPr>
        <w:t>Muchas g</w:t>
      </w:r>
      <w:r w:rsidR="003D60E2" w:rsidRPr="008A27D3">
        <w:rPr>
          <w:rFonts w:ascii="Arial" w:eastAsia="Arial" w:hAnsi="Arial" w:cs="Arial"/>
          <w:sz w:val="24"/>
          <w:szCs w:val="24"/>
        </w:rPr>
        <w:t>racias</w:t>
      </w:r>
      <w:r w:rsidR="00A304FF">
        <w:rPr>
          <w:rFonts w:ascii="Arial" w:eastAsia="Arial" w:hAnsi="Arial" w:cs="Arial"/>
          <w:sz w:val="24"/>
          <w:szCs w:val="24"/>
        </w:rPr>
        <w:t xml:space="preserve"> a todos. </w:t>
      </w:r>
    </w:p>
    <w:p w14:paraId="0B9ED5D3" w14:textId="77777777" w:rsidR="0044426E" w:rsidRDefault="0044426E" w:rsidP="0044426E">
      <w:pPr>
        <w:pStyle w:val="Sinespaciado"/>
        <w:spacing w:line="276" w:lineRule="auto"/>
        <w:jc w:val="both"/>
        <w:rPr>
          <w:rFonts w:ascii="Arial" w:eastAsia="Arial" w:hAnsi="Arial" w:cs="Arial"/>
          <w:color w:val="000000"/>
          <w:sz w:val="24"/>
          <w:szCs w:val="24"/>
        </w:rPr>
      </w:pPr>
    </w:p>
    <w:p w14:paraId="350AAEC2" w14:textId="75DF1E6B" w:rsidR="0044426E" w:rsidRPr="008A27D3" w:rsidRDefault="0044426E" w:rsidP="0044426E">
      <w:pPr>
        <w:pStyle w:val="Sinespaciado"/>
        <w:spacing w:line="276" w:lineRule="auto"/>
        <w:jc w:val="both"/>
        <w:rPr>
          <w:rFonts w:ascii="Arial" w:eastAsia="Arial" w:hAnsi="Arial" w:cs="Arial"/>
          <w:color w:val="000000"/>
          <w:sz w:val="24"/>
          <w:szCs w:val="24"/>
        </w:rPr>
      </w:pPr>
      <w:r w:rsidRPr="008A27D3">
        <w:rPr>
          <w:rFonts w:ascii="Arial" w:eastAsia="Arial" w:hAnsi="Arial" w:cs="Arial"/>
          <w:color w:val="000000"/>
          <w:sz w:val="24"/>
          <w:szCs w:val="24"/>
        </w:rPr>
        <w:t>--------------------------------------------------------------------------------------------------------------</w:t>
      </w:r>
    </w:p>
    <w:p w14:paraId="2AFB9D68" w14:textId="5CA772CA" w:rsidR="002D6D33" w:rsidRDefault="002D6D33" w:rsidP="008A27D3">
      <w:pPr>
        <w:pStyle w:val="Sinespaciado"/>
        <w:spacing w:line="276" w:lineRule="auto"/>
        <w:jc w:val="both"/>
        <w:rPr>
          <w:rFonts w:ascii="Arial" w:eastAsia="Arial" w:hAnsi="Arial" w:cs="Arial"/>
          <w:sz w:val="24"/>
          <w:szCs w:val="24"/>
        </w:rPr>
      </w:pPr>
    </w:p>
    <w:p w14:paraId="1EEB8C4C" w14:textId="4D71FC13" w:rsidR="0044426E" w:rsidRDefault="0044426E" w:rsidP="008A27D3">
      <w:pPr>
        <w:pStyle w:val="Sinespaciado"/>
        <w:spacing w:line="276" w:lineRule="auto"/>
        <w:jc w:val="both"/>
        <w:rPr>
          <w:rFonts w:ascii="Arial" w:eastAsia="Arial" w:hAnsi="Arial" w:cs="Arial"/>
          <w:sz w:val="24"/>
          <w:szCs w:val="24"/>
        </w:rPr>
      </w:pPr>
    </w:p>
    <w:p w14:paraId="28E05526" w14:textId="412F4A07" w:rsidR="0044426E" w:rsidRDefault="0044426E" w:rsidP="008A27D3">
      <w:pPr>
        <w:pStyle w:val="Sinespaciado"/>
        <w:spacing w:line="276" w:lineRule="auto"/>
        <w:jc w:val="both"/>
        <w:rPr>
          <w:rFonts w:ascii="Arial" w:eastAsia="Arial" w:hAnsi="Arial" w:cs="Arial"/>
          <w:sz w:val="24"/>
          <w:szCs w:val="24"/>
        </w:rPr>
      </w:pPr>
    </w:p>
    <w:p w14:paraId="4E37C35C" w14:textId="77777777" w:rsidR="0044426E" w:rsidRPr="008A27D3" w:rsidRDefault="0044426E" w:rsidP="008A27D3">
      <w:pPr>
        <w:pStyle w:val="Sinespaciado"/>
        <w:spacing w:line="276" w:lineRule="auto"/>
        <w:jc w:val="both"/>
        <w:rPr>
          <w:rFonts w:ascii="Arial" w:eastAsia="Arial" w:hAnsi="Arial" w:cs="Arial"/>
          <w:sz w:val="24"/>
          <w:szCs w:val="24"/>
        </w:rPr>
      </w:pPr>
    </w:p>
    <w:p w14:paraId="5B631E2B" w14:textId="77777777" w:rsidR="00C54FFA" w:rsidRPr="008A27D3" w:rsidRDefault="00C54FFA" w:rsidP="008A27D3">
      <w:pPr>
        <w:pStyle w:val="Sinespaciado"/>
        <w:spacing w:line="276" w:lineRule="auto"/>
        <w:jc w:val="both"/>
        <w:rPr>
          <w:rFonts w:ascii="Arial" w:hAnsi="Arial" w:cs="Arial"/>
          <w:sz w:val="24"/>
          <w:szCs w:val="24"/>
        </w:rPr>
      </w:pPr>
    </w:p>
    <w:p w14:paraId="04893895" w14:textId="3A2747BF" w:rsidR="006F4DE0" w:rsidRPr="0044426E" w:rsidRDefault="006F4DE0" w:rsidP="0044426E">
      <w:pPr>
        <w:pStyle w:val="Sinespaciado"/>
        <w:spacing w:line="276" w:lineRule="auto"/>
        <w:jc w:val="center"/>
        <w:rPr>
          <w:rFonts w:ascii="Arial" w:hAnsi="Arial" w:cs="Arial"/>
          <w:b/>
          <w:bCs/>
          <w:sz w:val="24"/>
          <w:szCs w:val="24"/>
        </w:rPr>
      </w:pPr>
      <w:r w:rsidRPr="0044426E">
        <w:rPr>
          <w:rFonts w:ascii="Arial" w:hAnsi="Arial" w:cs="Arial"/>
          <w:b/>
          <w:bCs/>
          <w:sz w:val="24"/>
          <w:szCs w:val="24"/>
        </w:rPr>
        <w:lastRenderedPageBreak/>
        <w:t xml:space="preserve">Comisión </w:t>
      </w:r>
      <w:r w:rsidR="001A081A" w:rsidRPr="0044426E">
        <w:rPr>
          <w:rFonts w:ascii="Arial" w:hAnsi="Arial" w:cs="Arial"/>
          <w:b/>
          <w:bCs/>
          <w:sz w:val="24"/>
          <w:szCs w:val="24"/>
        </w:rPr>
        <w:t>edilicia</w:t>
      </w:r>
      <w:r w:rsidRPr="0044426E">
        <w:rPr>
          <w:rFonts w:ascii="Arial" w:hAnsi="Arial" w:cs="Arial"/>
          <w:b/>
          <w:bCs/>
          <w:sz w:val="24"/>
          <w:szCs w:val="24"/>
        </w:rPr>
        <w:t xml:space="preserve"> de Derechos Humanos y Migrantes</w:t>
      </w:r>
    </w:p>
    <w:p w14:paraId="503BCC22" w14:textId="77777777" w:rsidR="006F4DE0" w:rsidRPr="0044426E" w:rsidRDefault="006F4DE0" w:rsidP="0044426E">
      <w:pPr>
        <w:pStyle w:val="Sinespaciado"/>
        <w:spacing w:line="276" w:lineRule="auto"/>
        <w:jc w:val="center"/>
        <w:rPr>
          <w:rFonts w:ascii="Arial" w:hAnsi="Arial" w:cs="Arial"/>
          <w:b/>
          <w:bCs/>
          <w:sz w:val="24"/>
          <w:szCs w:val="24"/>
        </w:rPr>
      </w:pPr>
    </w:p>
    <w:p w14:paraId="2113262B" w14:textId="4C4E91F0" w:rsidR="006F4DE0" w:rsidRDefault="006F4DE0" w:rsidP="0044426E">
      <w:pPr>
        <w:pStyle w:val="Sinespaciado"/>
        <w:spacing w:line="276" w:lineRule="auto"/>
        <w:jc w:val="center"/>
        <w:rPr>
          <w:rFonts w:ascii="Arial" w:hAnsi="Arial" w:cs="Arial"/>
          <w:b/>
          <w:bCs/>
          <w:sz w:val="24"/>
          <w:szCs w:val="24"/>
        </w:rPr>
      </w:pPr>
    </w:p>
    <w:p w14:paraId="7D418524" w14:textId="559DB7EE" w:rsidR="0044426E" w:rsidRDefault="0044426E" w:rsidP="0044426E">
      <w:pPr>
        <w:pStyle w:val="Sinespaciado"/>
        <w:spacing w:line="276" w:lineRule="auto"/>
        <w:jc w:val="center"/>
        <w:rPr>
          <w:rFonts w:ascii="Arial" w:hAnsi="Arial" w:cs="Arial"/>
          <w:b/>
          <w:bCs/>
          <w:sz w:val="24"/>
          <w:szCs w:val="24"/>
        </w:rPr>
      </w:pPr>
    </w:p>
    <w:p w14:paraId="1EA5F70F" w14:textId="77777777" w:rsidR="0044426E" w:rsidRPr="0044426E" w:rsidRDefault="0044426E" w:rsidP="0044426E">
      <w:pPr>
        <w:pStyle w:val="Sinespaciado"/>
        <w:spacing w:line="276" w:lineRule="auto"/>
        <w:jc w:val="center"/>
        <w:rPr>
          <w:rFonts w:ascii="Arial" w:hAnsi="Arial" w:cs="Arial"/>
          <w:b/>
          <w:bCs/>
          <w:sz w:val="24"/>
          <w:szCs w:val="24"/>
        </w:rPr>
      </w:pPr>
    </w:p>
    <w:p w14:paraId="42D83B5C" w14:textId="77777777" w:rsidR="003E7014" w:rsidRPr="0044426E" w:rsidRDefault="003E7014" w:rsidP="0044426E">
      <w:pPr>
        <w:pStyle w:val="Sinespaciado"/>
        <w:spacing w:line="276" w:lineRule="auto"/>
        <w:jc w:val="center"/>
        <w:rPr>
          <w:rFonts w:ascii="Arial" w:hAnsi="Arial" w:cs="Arial"/>
          <w:b/>
          <w:bCs/>
          <w:sz w:val="24"/>
          <w:szCs w:val="24"/>
        </w:rPr>
      </w:pPr>
      <w:r w:rsidRPr="0044426E">
        <w:rPr>
          <w:rFonts w:ascii="Arial" w:hAnsi="Arial" w:cs="Arial"/>
          <w:b/>
          <w:bCs/>
          <w:sz w:val="24"/>
          <w:szCs w:val="24"/>
        </w:rPr>
        <w:t>Regidora Liliana Antonia Gardiel Arana</w:t>
      </w:r>
    </w:p>
    <w:p w14:paraId="7C6A0B84" w14:textId="2B699AFE" w:rsidR="003E7014" w:rsidRPr="0044426E" w:rsidRDefault="003E7014" w:rsidP="0044426E">
      <w:pPr>
        <w:pStyle w:val="Sinespaciado"/>
        <w:spacing w:line="276" w:lineRule="auto"/>
        <w:jc w:val="center"/>
        <w:rPr>
          <w:rFonts w:ascii="Arial" w:hAnsi="Arial" w:cs="Arial"/>
          <w:b/>
          <w:bCs/>
          <w:sz w:val="24"/>
          <w:szCs w:val="24"/>
        </w:rPr>
      </w:pPr>
      <w:r w:rsidRPr="0044426E">
        <w:rPr>
          <w:rFonts w:ascii="Arial" w:hAnsi="Arial" w:cs="Arial"/>
          <w:b/>
          <w:bCs/>
          <w:sz w:val="24"/>
          <w:szCs w:val="24"/>
        </w:rPr>
        <w:t>Presidenta</w:t>
      </w:r>
    </w:p>
    <w:p w14:paraId="2B44E447" w14:textId="77777777" w:rsidR="003E7014" w:rsidRPr="0044426E" w:rsidRDefault="003E7014" w:rsidP="0044426E">
      <w:pPr>
        <w:pStyle w:val="Sinespaciado"/>
        <w:spacing w:line="276" w:lineRule="auto"/>
        <w:jc w:val="center"/>
        <w:rPr>
          <w:rFonts w:ascii="Arial" w:hAnsi="Arial" w:cs="Arial"/>
          <w:b/>
          <w:bCs/>
          <w:sz w:val="24"/>
          <w:szCs w:val="24"/>
        </w:rPr>
      </w:pPr>
    </w:p>
    <w:p w14:paraId="5F3F35B0" w14:textId="677DC94E" w:rsidR="003E7014" w:rsidRPr="0044426E" w:rsidRDefault="003E7014" w:rsidP="0044426E">
      <w:pPr>
        <w:pStyle w:val="Sinespaciado"/>
        <w:spacing w:line="276" w:lineRule="auto"/>
        <w:jc w:val="center"/>
        <w:rPr>
          <w:rFonts w:ascii="Arial" w:hAnsi="Arial" w:cs="Arial"/>
          <w:b/>
          <w:bCs/>
          <w:sz w:val="24"/>
          <w:szCs w:val="24"/>
        </w:rPr>
      </w:pPr>
    </w:p>
    <w:p w14:paraId="5FA0A461" w14:textId="77777777" w:rsidR="0044426E" w:rsidRPr="0044426E" w:rsidRDefault="0044426E" w:rsidP="0044426E">
      <w:pPr>
        <w:pStyle w:val="Sinespaciado"/>
        <w:spacing w:line="276" w:lineRule="auto"/>
        <w:jc w:val="center"/>
        <w:rPr>
          <w:rFonts w:ascii="Arial" w:hAnsi="Arial" w:cs="Arial"/>
          <w:b/>
          <w:bCs/>
          <w:sz w:val="24"/>
          <w:szCs w:val="24"/>
        </w:rPr>
      </w:pPr>
    </w:p>
    <w:p w14:paraId="3B3E4C24" w14:textId="1389DAAF" w:rsidR="001F584C" w:rsidRPr="0044426E" w:rsidRDefault="003E7014" w:rsidP="0044426E">
      <w:pPr>
        <w:pStyle w:val="Sinespaciado"/>
        <w:spacing w:line="276" w:lineRule="auto"/>
        <w:jc w:val="center"/>
        <w:rPr>
          <w:rFonts w:ascii="Arial" w:hAnsi="Arial" w:cs="Arial"/>
          <w:b/>
          <w:bCs/>
          <w:sz w:val="24"/>
          <w:szCs w:val="24"/>
        </w:rPr>
      </w:pPr>
      <w:r w:rsidRPr="0044426E">
        <w:rPr>
          <w:rFonts w:ascii="Arial" w:hAnsi="Arial" w:cs="Arial"/>
          <w:b/>
          <w:bCs/>
          <w:sz w:val="24"/>
          <w:szCs w:val="24"/>
        </w:rPr>
        <w:t>Regidor</w:t>
      </w:r>
      <w:r w:rsidR="001F584C" w:rsidRPr="0044426E">
        <w:rPr>
          <w:rFonts w:ascii="Arial" w:hAnsi="Arial" w:cs="Arial"/>
          <w:b/>
          <w:bCs/>
          <w:sz w:val="24"/>
          <w:szCs w:val="24"/>
        </w:rPr>
        <w:t xml:space="preserve">a Adriana del Carmen </w:t>
      </w:r>
      <w:r w:rsidR="001A081A" w:rsidRPr="0044426E">
        <w:rPr>
          <w:rFonts w:ascii="Arial" w:hAnsi="Arial" w:cs="Arial"/>
          <w:b/>
          <w:bCs/>
          <w:sz w:val="24"/>
          <w:szCs w:val="24"/>
        </w:rPr>
        <w:t>Zúñiga</w:t>
      </w:r>
      <w:r w:rsidR="001F584C" w:rsidRPr="0044426E">
        <w:rPr>
          <w:rFonts w:ascii="Arial" w:hAnsi="Arial" w:cs="Arial"/>
          <w:b/>
          <w:bCs/>
          <w:sz w:val="24"/>
          <w:szCs w:val="24"/>
        </w:rPr>
        <w:t xml:space="preserve"> Guerrero</w:t>
      </w:r>
    </w:p>
    <w:p w14:paraId="0E02693A" w14:textId="3B272A6F" w:rsidR="003E7014" w:rsidRPr="0044426E" w:rsidRDefault="003E7014" w:rsidP="0044426E">
      <w:pPr>
        <w:pStyle w:val="Sinespaciado"/>
        <w:spacing w:line="276" w:lineRule="auto"/>
        <w:jc w:val="center"/>
        <w:rPr>
          <w:rFonts w:ascii="Arial" w:hAnsi="Arial" w:cs="Arial"/>
          <w:b/>
          <w:bCs/>
          <w:sz w:val="24"/>
          <w:szCs w:val="24"/>
        </w:rPr>
      </w:pPr>
      <w:r w:rsidRPr="0044426E">
        <w:rPr>
          <w:rFonts w:ascii="Arial" w:hAnsi="Arial" w:cs="Arial"/>
          <w:b/>
          <w:bCs/>
          <w:sz w:val="24"/>
          <w:szCs w:val="24"/>
        </w:rPr>
        <w:t>Vocal</w:t>
      </w:r>
    </w:p>
    <w:p w14:paraId="52093E9E" w14:textId="77777777" w:rsidR="001F584C" w:rsidRPr="0044426E" w:rsidRDefault="001F584C" w:rsidP="0044426E">
      <w:pPr>
        <w:pStyle w:val="Sinespaciado"/>
        <w:spacing w:line="276" w:lineRule="auto"/>
        <w:jc w:val="center"/>
        <w:rPr>
          <w:rFonts w:ascii="Arial" w:hAnsi="Arial" w:cs="Arial"/>
          <w:b/>
          <w:bCs/>
          <w:sz w:val="24"/>
          <w:szCs w:val="24"/>
        </w:rPr>
      </w:pPr>
    </w:p>
    <w:p w14:paraId="464C5142" w14:textId="30CEFE6C" w:rsidR="00FE0899" w:rsidRPr="0044426E" w:rsidRDefault="00FE0899" w:rsidP="0044426E">
      <w:pPr>
        <w:pStyle w:val="Sinespaciado"/>
        <w:spacing w:line="276" w:lineRule="auto"/>
        <w:jc w:val="center"/>
        <w:rPr>
          <w:rFonts w:ascii="Arial" w:hAnsi="Arial" w:cs="Arial"/>
          <w:b/>
          <w:bCs/>
          <w:sz w:val="24"/>
          <w:szCs w:val="24"/>
        </w:rPr>
      </w:pPr>
    </w:p>
    <w:p w14:paraId="10033F44" w14:textId="77777777" w:rsidR="0044426E" w:rsidRPr="0044426E" w:rsidRDefault="0044426E" w:rsidP="0044426E">
      <w:pPr>
        <w:pStyle w:val="Sinespaciado"/>
        <w:spacing w:line="276" w:lineRule="auto"/>
        <w:jc w:val="center"/>
        <w:rPr>
          <w:rFonts w:ascii="Arial" w:hAnsi="Arial" w:cs="Arial"/>
          <w:b/>
          <w:bCs/>
          <w:sz w:val="24"/>
          <w:szCs w:val="24"/>
        </w:rPr>
      </w:pPr>
    </w:p>
    <w:p w14:paraId="00E12009" w14:textId="1141C23E" w:rsidR="0044426E" w:rsidRPr="0044426E" w:rsidRDefault="0044426E" w:rsidP="0044426E">
      <w:pPr>
        <w:pStyle w:val="Sinespaciado"/>
        <w:spacing w:line="276" w:lineRule="auto"/>
        <w:jc w:val="center"/>
        <w:rPr>
          <w:rFonts w:ascii="Arial" w:hAnsi="Arial" w:cs="Arial"/>
          <w:b/>
          <w:bCs/>
          <w:sz w:val="24"/>
          <w:szCs w:val="24"/>
        </w:rPr>
      </w:pPr>
      <w:r w:rsidRPr="0044426E">
        <w:rPr>
          <w:rFonts w:ascii="Arial" w:hAnsi="Arial" w:cs="Arial"/>
          <w:b/>
          <w:bCs/>
          <w:sz w:val="24"/>
          <w:szCs w:val="24"/>
        </w:rPr>
        <w:t xml:space="preserve">Regidora </w:t>
      </w:r>
      <w:r>
        <w:rPr>
          <w:rFonts w:ascii="Arial" w:hAnsi="Arial" w:cs="Arial"/>
          <w:b/>
          <w:bCs/>
          <w:sz w:val="24"/>
          <w:szCs w:val="24"/>
        </w:rPr>
        <w:t>Anabel Ávila Martínez</w:t>
      </w:r>
    </w:p>
    <w:p w14:paraId="5796B0A4" w14:textId="4E64B044" w:rsidR="0044426E" w:rsidRPr="0044426E" w:rsidRDefault="001A081A" w:rsidP="0044426E">
      <w:pPr>
        <w:pStyle w:val="Sinespaciado"/>
        <w:spacing w:line="276" w:lineRule="auto"/>
        <w:jc w:val="center"/>
        <w:rPr>
          <w:rFonts w:ascii="Arial" w:hAnsi="Arial" w:cs="Arial"/>
          <w:b/>
          <w:bCs/>
          <w:sz w:val="24"/>
          <w:szCs w:val="24"/>
        </w:rPr>
      </w:pPr>
      <w:r>
        <w:rPr>
          <w:rFonts w:ascii="Arial" w:hAnsi="Arial" w:cs="Arial"/>
          <w:b/>
          <w:bCs/>
          <w:sz w:val="24"/>
          <w:szCs w:val="24"/>
        </w:rPr>
        <w:t>Vocal</w:t>
      </w:r>
    </w:p>
    <w:p w14:paraId="4B036656" w14:textId="77777777" w:rsidR="0044426E" w:rsidRPr="0044426E" w:rsidRDefault="0044426E" w:rsidP="0044426E">
      <w:pPr>
        <w:pStyle w:val="Sinespaciado"/>
        <w:spacing w:line="276" w:lineRule="auto"/>
        <w:jc w:val="center"/>
        <w:rPr>
          <w:rFonts w:ascii="Arial" w:hAnsi="Arial" w:cs="Arial"/>
          <w:b/>
          <w:bCs/>
          <w:sz w:val="24"/>
          <w:szCs w:val="24"/>
        </w:rPr>
      </w:pPr>
    </w:p>
    <w:p w14:paraId="5C79BF9E" w14:textId="77777777" w:rsidR="0044426E" w:rsidRPr="0044426E" w:rsidRDefault="0044426E" w:rsidP="0044426E">
      <w:pPr>
        <w:pStyle w:val="Sinespaciado"/>
        <w:spacing w:line="276" w:lineRule="auto"/>
        <w:jc w:val="center"/>
        <w:rPr>
          <w:rFonts w:ascii="Arial" w:hAnsi="Arial" w:cs="Arial"/>
          <w:b/>
          <w:bCs/>
          <w:sz w:val="24"/>
          <w:szCs w:val="24"/>
        </w:rPr>
      </w:pPr>
    </w:p>
    <w:p w14:paraId="45B8EA16" w14:textId="77777777" w:rsidR="0044426E" w:rsidRPr="0044426E" w:rsidRDefault="0044426E" w:rsidP="0044426E">
      <w:pPr>
        <w:pStyle w:val="Sinespaciado"/>
        <w:spacing w:line="276" w:lineRule="auto"/>
        <w:jc w:val="center"/>
        <w:rPr>
          <w:rFonts w:ascii="Arial" w:hAnsi="Arial" w:cs="Arial"/>
          <w:b/>
          <w:bCs/>
          <w:sz w:val="24"/>
          <w:szCs w:val="24"/>
        </w:rPr>
      </w:pPr>
    </w:p>
    <w:p w14:paraId="61F93817" w14:textId="10FCEACD" w:rsidR="0044426E" w:rsidRPr="0044426E" w:rsidRDefault="0044426E" w:rsidP="0044426E">
      <w:pPr>
        <w:pStyle w:val="Sinespaciado"/>
        <w:spacing w:line="276" w:lineRule="auto"/>
        <w:jc w:val="center"/>
        <w:rPr>
          <w:rFonts w:ascii="Arial" w:hAnsi="Arial" w:cs="Arial"/>
          <w:b/>
          <w:bCs/>
          <w:sz w:val="24"/>
          <w:szCs w:val="24"/>
        </w:rPr>
      </w:pPr>
      <w:r w:rsidRPr="0044426E">
        <w:rPr>
          <w:rFonts w:ascii="Arial" w:hAnsi="Arial" w:cs="Arial"/>
          <w:b/>
          <w:bCs/>
          <w:sz w:val="24"/>
          <w:szCs w:val="24"/>
        </w:rPr>
        <w:t xml:space="preserve">Regidora </w:t>
      </w:r>
      <w:r>
        <w:rPr>
          <w:rFonts w:ascii="Arial" w:hAnsi="Arial" w:cs="Arial"/>
          <w:b/>
          <w:bCs/>
          <w:sz w:val="24"/>
          <w:szCs w:val="24"/>
        </w:rPr>
        <w:t>María Patricia Meza Núñez</w:t>
      </w:r>
    </w:p>
    <w:p w14:paraId="30E9ABFD" w14:textId="77777777" w:rsidR="0044426E" w:rsidRPr="0044426E" w:rsidRDefault="0044426E" w:rsidP="0044426E">
      <w:pPr>
        <w:pStyle w:val="Sinespaciado"/>
        <w:spacing w:line="276" w:lineRule="auto"/>
        <w:jc w:val="center"/>
        <w:rPr>
          <w:rFonts w:ascii="Arial" w:hAnsi="Arial" w:cs="Arial"/>
          <w:b/>
          <w:bCs/>
          <w:sz w:val="24"/>
          <w:szCs w:val="24"/>
        </w:rPr>
      </w:pPr>
      <w:r w:rsidRPr="0044426E">
        <w:rPr>
          <w:rFonts w:ascii="Arial" w:hAnsi="Arial" w:cs="Arial"/>
          <w:b/>
          <w:bCs/>
          <w:sz w:val="24"/>
          <w:szCs w:val="24"/>
        </w:rPr>
        <w:t>Vocal</w:t>
      </w:r>
    </w:p>
    <w:p w14:paraId="036866C4" w14:textId="77777777" w:rsidR="0044426E" w:rsidRPr="0044426E" w:rsidRDefault="0044426E" w:rsidP="0044426E">
      <w:pPr>
        <w:pStyle w:val="Sinespaciado"/>
        <w:spacing w:line="276" w:lineRule="auto"/>
        <w:jc w:val="center"/>
        <w:rPr>
          <w:rFonts w:ascii="Arial" w:hAnsi="Arial" w:cs="Arial"/>
          <w:b/>
          <w:bCs/>
          <w:sz w:val="24"/>
          <w:szCs w:val="24"/>
        </w:rPr>
      </w:pPr>
    </w:p>
    <w:p w14:paraId="10BAF7E6" w14:textId="77777777" w:rsidR="0044426E" w:rsidRPr="0044426E" w:rsidRDefault="0044426E" w:rsidP="0044426E">
      <w:pPr>
        <w:pStyle w:val="Sinespaciado"/>
        <w:spacing w:line="276" w:lineRule="auto"/>
        <w:jc w:val="center"/>
        <w:rPr>
          <w:rFonts w:ascii="Arial" w:hAnsi="Arial" w:cs="Arial"/>
          <w:b/>
          <w:bCs/>
          <w:sz w:val="24"/>
          <w:szCs w:val="24"/>
        </w:rPr>
      </w:pPr>
    </w:p>
    <w:p w14:paraId="6E74C130" w14:textId="77777777" w:rsidR="0044426E" w:rsidRPr="0044426E" w:rsidRDefault="0044426E" w:rsidP="0044426E">
      <w:pPr>
        <w:pStyle w:val="Sinespaciado"/>
        <w:spacing w:line="276" w:lineRule="auto"/>
        <w:jc w:val="center"/>
        <w:rPr>
          <w:rFonts w:ascii="Arial" w:hAnsi="Arial" w:cs="Arial"/>
          <w:b/>
          <w:bCs/>
          <w:sz w:val="24"/>
          <w:szCs w:val="24"/>
        </w:rPr>
      </w:pPr>
    </w:p>
    <w:p w14:paraId="662F0A91" w14:textId="10245397" w:rsidR="00FE0899" w:rsidRPr="0044426E" w:rsidRDefault="00FE0899" w:rsidP="0044426E">
      <w:pPr>
        <w:pStyle w:val="Sinespaciado"/>
        <w:spacing w:line="276" w:lineRule="auto"/>
        <w:jc w:val="center"/>
        <w:rPr>
          <w:rFonts w:ascii="Arial" w:hAnsi="Arial" w:cs="Arial"/>
          <w:b/>
          <w:bCs/>
          <w:sz w:val="24"/>
          <w:szCs w:val="24"/>
        </w:rPr>
      </w:pPr>
      <w:r w:rsidRPr="0044426E">
        <w:rPr>
          <w:rFonts w:ascii="Arial" w:hAnsi="Arial" w:cs="Arial"/>
          <w:b/>
          <w:bCs/>
          <w:sz w:val="24"/>
          <w:szCs w:val="24"/>
        </w:rPr>
        <w:t>Regidor José Roberto García Castillo</w:t>
      </w:r>
    </w:p>
    <w:p w14:paraId="35B54B1F" w14:textId="77777777" w:rsidR="00FE0899" w:rsidRPr="0044426E" w:rsidRDefault="00FE0899" w:rsidP="001A081A">
      <w:pPr>
        <w:pStyle w:val="Sinespaciado"/>
        <w:spacing w:line="276" w:lineRule="auto"/>
        <w:ind w:left="708" w:hanging="708"/>
        <w:jc w:val="center"/>
        <w:rPr>
          <w:rFonts w:ascii="Arial" w:hAnsi="Arial" w:cs="Arial"/>
          <w:b/>
          <w:bCs/>
          <w:sz w:val="24"/>
          <w:szCs w:val="24"/>
        </w:rPr>
      </w:pPr>
      <w:r w:rsidRPr="0044426E">
        <w:rPr>
          <w:rFonts w:ascii="Arial" w:hAnsi="Arial" w:cs="Arial"/>
          <w:b/>
          <w:bCs/>
          <w:sz w:val="24"/>
          <w:szCs w:val="24"/>
        </w:rPr>
        <w:t>Vocal</w:t>
      </w:r>
    </w:p>
    <w:p w14:paraId="720C6B49" w14:textId="07C64999" w:rsidR="00FE0899" w:rsidRPr="0044426E" w:rsidRDefault="00FE0899" w:rsidP="0044426E">
      <w:pPr>
        <w:pStyle w:val="Sinespaciado"/>
        <w:spacing w:line="276" w:lineRule="auto"/>
        <w:jc w:val="center"/>
        <w:rPr>
          <w:rFonts w:ascii="Arial" w:hAnsi="Arial" w:cs="Arial"/>
          <w:b/>
          <w:bCs/>
          <w:sz w:val="24"/>
          <w:szCs w:val="24"/>
        </w:rPr>
      </w:pPr>
    </w:p>
    <w:p w14:paraId="5D021DF7" w14:textId="3FF86620" w:rsidR="000B3FCB" w:rsidRPr="0044426E" w:rsidRDefault="000B3FCB" w:rsidP="0044426E">
      <w:pPr>
        <w:pStyle w:val="Sinespaciado"/>
        <w:spacing w:line="276" w:lineRule="auto"/>
        <w:jc w:val="center"/>
        <w:rPr>
          <w:rFonts w:ascii="Arial" w:hAnsi="Arial" w:cs="Arial"/>
          <w:b/>
          <w:bCs/>
          <w:sz w:val="24"/>
          <w:szCs w:val="24"/>
        </w:rPr>
      </w:pPr>
    </w:p>
    <w:p w14:paraId="00977291" w14:textId="51C887B9" w:rsidR="000B3FCB" w:rsidRDefault="000B3FCB" w:rsidP="008A27D3">
      <w:pPr>
        <w:pStyle w:val="Sinespaciado"/>
        <w:spacing w:line="276" w:lineRule="auto"/>
        <w:jc w:val="both"/>
        <w:rPr>
          <w:rFonts w:ascii="Arial" w:hAnsi="Arial" w:cs="Arial"/>
          <w:sz w:val="24"/>
          <w:szCs w:val="24"/>
        </w:rPr>
      </w:pPr>
    </w:p>
    <w:p w14:paraId="150BA877" w14:textId="77777777" w:rsidR="0044426E" w:rsidRPr="008A27D3" w:rsidRDefault="0044426E" w:rsidP="008A27D3">
      <w:pPr>
        <w:pStyle w:val="Sinespaciado"/>
        <w:spacing w:line="276" w:lineRule="auto"/>
        <w:jc w:val="both"/>
        <w:rPr>
          <w:rFonts w:ascii="Arial" w:hAnsi="Arial" w:cs="Arial"/>
          <w:sz w:val="24"/>
          <w:szCs w:val="24"/>
        </w:rPr>
      </w:pPr>
    </w:p>
    <w:p w14:paraId="740F6F9D" w14:textId="77777777" w:rsidR="000B3FCB" w:rsidRPr="008A27D3" w:rsidRDefault="000B3FCB" w:rsidP="008A27D3">
      <w:pPr>
        <w:pStyle w:val="Sinespaciado"/>
        <w:spacing w:line="276" w:lineRule="auto"/>
        <w:jc w:val="both"/>
        <w:rPr>
          <w:rFonts w:ascii="Arial" w:hAnsi="Arial" w:cs="Arial"/>
          <w:sz w:val="24"/>
          <w:szCs w:val="24"/>
        </w:rPr>
      </w:pPr>
    </w:p>
    <w:p w14:paraId="37F7D92F" w14:textId="77777777" w:rsidR="000B3FCB" w:rsidRPr="008A27D3" w:rsidRDefault="000B3FCB" w:rsidP="008A27D3">
      <w:pPr>
        <w:pStyle w:val="Sinespaciado"/>
        <w:spacing w:line="276" w:lineRule="auto"/>
        <w:jc w:val="both"/>
        <w:rPr>
          <w:rFonts w:ascii="Arial" w:hAnsi="Arial" w:cs="Arial"/>
          <w:sz w:val="24"/>
          <w:szCs w:val="24"/>
        </w:rPr>
      </w:pPr>
    </w:p>
    <w:p w14:paraId="36FC4F9B" w14:textId="77777777" w:rsidR="000B3FCB" w:rsidRPr="008A27D3" w:rsidRDefault="000B3FCB" w:rsidP="008A27D3">
      <w:pPr>
        <w:pStyle w:val="Sinespaciado"/>
        <w:spacing w:line="276" w:lineRule="auto"/>
        <w:jc w:val="both"/>
        <w:rPr>
          <w:rFonts w:ascii="Arial" w:hAnsi="Arial" w:cs="Arial"/>
          <w:sz w:val="24"/>
          <w:szCs w:val="24"/>
        </w:rPr>
      </w:pPr>
    </w:p>
    <w:p w14:paraId="34C6B7A9" w14:textId="77777777" w:rsidR="000B3FCB" w:rsidRPr="008A27D3" w:rsidRDefault="000B3FCB" w:rsidP="008A27D3">
      <w:pPr>
        <w:pStyle w:val="Sinespaciado"/>
        <w:spacing w:line="276" w:lineRule="auto"/>
        <w:jc w:val="both"/>
        <w:rPr>
          <w:rFonts w:ascii="Arial" w:hAnsi="Arial" w:cs="Arial"/>
          <w:sz w:val="24"/>
          <w:szCs w:val="24"/>
        </w:rPr>
      </w:pPr>
    </w:p>
    <w:p w14:paraId="78E42112" w14:textId="617C8ADF" w:rsidR="000B3FCB" w:rsidRPr="001A081A" w:rsidRDefault="001A081A" w:rsidP="008A27D3">
      <w:pPr>
        <w:pStyle w:val="Sinespaciado"/>
        <w:spacing w:line="276" w:lineRule="auto"/>
        <w:jc w:val="both"/>
        <w:rPr>
          <w:rFonts w:ascii="Arial" w:hAnsi="Arial" w:cs="Arial"/>
          <w:sz w:val="18"/>
          <w:szCs w:val="18"/>
        </w:rPr>
      </w:pPr>
      <w:r w:rsidRPr="001A081A">
        <w:rPr>
          <w:rFonts w:ascii="Arial" w:hAnsi="Arial" w:cs="Arial"/>
          <w:sz w:val="18"/>
          <w:szCs w:val="18"/>
        </w:rPr>
        <w:t>La presente hoja de f</w:t>
      </w:r>
      <w:r w:rsidR="002C473B" w:rsidRPr="001A081A">
        <w:rPr>
          <w:rFonts w:ascii="Arial" w:hAnsi="Arial" w:cs="Arial"/>
          <w:sz w:val="18"/>
          <w:szCs w:val="18"/>
        </w:rPr>
        <w:t xml:space="preserve">irmas </w:t>
      </w:r>
      <w:r w:rsidRPr="001A081A">
        <w:rPr>
          <w:rFonts w:ascii="Arial" w:hAnsi="Arial" w:cs="Arial"/>
          <w:sz w:val="18"/>
          <w:szCs w:val="18"/>
        </w:rPr>
        <w:t>corresponde a</w:t>
      </w:r>
      <w:r w:rsidR="002C473B" w:rsidRPr="001A081A">
        <w:rPr>
          <w:rFonts w:ascii="Arial" w:hAnsi="Arial" w:cs="Arial"/>
          <w:sz w:val="18"/>
          <w:szCs w:val="18"/>
        </w:rPr>
        <w:t xml:space="preserve">l acta de la </w:t>
      </w:r>
      <w:r w:rsidR="0044426E" w:rsidRPr="001A081A">
        <w:rPr>
          <w:rFonts w:ascii="Arial" w:hAnsi="Arial" w:cs="Arial"/>
          <w:sz w:val="18"/>
          <w:szCs w:val="18"/>
        </w:rPr>
        <w:t xml:space="preserve">novena </w:t>
      </w:r>
      <w:r w:rsidR="002C473B" w:rsidRPr="001A081A">
        <w:rPr>
          <w:rFonts w:ascii="Arial" w:hAnsi="Arial" w:cs="Arial"/>
          <w:sz w:val="18"/>
          <w:szCs w:val="18"/>
        </w:rPr>
        <w:t>sesión ordinaria de la Comisión de Derechos Humanos y Migrantes,</w:t>
      </w:r>
      <w:r w:rsidR="00FE0899" w:rsidRPr="001A081A">
        <w:rPr>
          <w:rFonts w:ascii="Arial" w:hAnsi="Arial" w:cs="Arial"/>
          <w:sz w:val="18"/>
          <w:szCs w:val="18"/>
        </w:rPr>
        <w:t xml:space="preserve"> de fecha 0</w:t>
      </w:r>
      <w:r w:rsidR="0044426E" w:rsidRPr="001A081A">
        <w:rPr>
          <w:rFonts w:ascii="Arial" w:hAnsi="Arial" w:cs="Arial"/>
          <w:sz w:val="18"/>
          <w:szCs w:val="18"/>
        </w:rPr>
        <w:t>8</w:t>
      </w:r>
      <w:r w:rsidR="00FE0899" w:rsidRPr="001A081A">
        <w:rPr>
          <w:rFonts w:ascii="Arial" w:hAnsi="Arial" w:cs="Arial"/>
          <w:sz w:val="18"/>
          <w:szCs w:val="18"/>
        </w:rPr>
        <w:t xml:space="preserve"> de </w:t>
      </w:r>
      <w:r w:rsidR="0044426E" w:rsidRPr="001A081A">
        <w:rPr>
          <w:rFonts w:ascii="Arial" w:hAnsi="Arial" w:cs="Arial"/>
          <w:sz w:val="18"/>
          <w:szCs w:val="18"/>
        </w:rPr>
        <w:t xml:space="preserve">septiembre </w:t>
      </w:r>
      <w:r w:rsidR="00FE0899" w:rsidRPr="001A081A">
        <w:rPr>
          <w:rFonts w:ascii="Arial" w:hAnsi="Arial" w:cs="Arial"/>
          <w:sz w:val="18"/>
          <w:szCs w:val="18"/>
        </w:rPr>
        <w:t>de 2022</w:t>
      </w:r>
      <w:r w:rsidR="002C473B" w:rsidRPr="001A081A">
        <w:rPr>
          <w:rFonts w:ascii="Arial" w:hAnsi="Arial" w:cs="Arial"/>
          <w:sz w:val="18"/>
          <w:szCs w:val="18"/>
        </w:rPr>
        <w:t xml:space="preserve"> administración 2022-2024.</w:t>
      </w:r>
    </w:p>
    <w:sectPr w:rsidR="000B3FCB" w:rsidRPr="001A081A" w:rsidSect="007C2DA7">
      <w:headerReference w:type="default" r:id="rId8"/>
      <w:footerReference w:type="default" r:id="rId9"/>
      <w:pgSz w:w="12240" w:h="15840"/>
      <w:pgMar w:top="2269"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B9E1" w14:textId="77777777" w:rsidR="00F35423" w:rsidRDefault="00F35423" w:rsidP="00525C3A">
      <w:pPr>
        <w:spacing w:after="0" w:line="240" w:lineRule="auto"/>
      </w:pPr>
      <w:r>
        <w:separator/>
      </w:r>
    </w:p>
  </w:endnote>
  <w:endnote w:type="continuationSeparator" w:id="0">
    <w:p w14:paraId="10F989E4" w14:textId="77777777" w:rsidR="00F35423" w:rsidRDefault="00F35423" w:rsidP="005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69474"/>
      <w:docPartObj>
        <w:docPartGallery w:val="Page Numbers (Bottom of Page)"/>
        <w:docPartUnique/>
      </w:docPartObj>
    </w:sdtPr>
    <w:sdtEndPr/>
    <w:sdtContent>
      <w:sdt>
        <w:sdtPr>
          <w:id w:val="-1769616900"/>
          <w:docPartObj>
            <w:docPartGallery w:val="Page Numbers (Top of Page)"/>
            <w:docPartUnique/>
          </w:docPartObj>
        </w:sdtPr>
        <w:sdtEndPr/>
        <w:sdtContent>
          <w:p w14:paraId="0C815153" w14:textId="663BD444" w:rsidR="008525DD" w:rsidRDefault="008525D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D59ED5A" w14:textId="77777777" w:rsidR="003E7014" w:rsidRDefault="003E7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57C2" w14:textId="77777777" w:rsidR="00F35423" w:rsidRDefault="00F35423" w:rsidP="00525C3A">
      <w:pPr>
        <w:spacing w:after="0" w:line="240" w:lineRule="auto"/>
      </w:pPr>
      <w:r>
        <w:separator/>
      </w:r>
    </w:p>
  </w:footnote>
  <w:footnote w:type="continuationSeparator" w:id="0">
    <w:p w14:paraId="69694673" w14:textId="77777777" w:rsidR="00F35423" w:rsidRDefault="00F35423" w:rsidP="0052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A670" w14:textId="77777777" w:rsidR="00525C3A" w:rsidRDefault="00525C3A" w:rsidP="00525C3A">
    <w:pPr>
      <w:pStyle w:val="Encabezado"/>
      <w:jc w:val="right"/>
      <w:rPr>
        <w:rFonts w:ascii="Georgia" w:eastAsia="Batang" w:hAnsi="Georgia"/>
        <w:b/>
      </w:rPr>
    </w:pPr>
    <w:r w:rsidRPr="00525C3A">
      <w:rPr>
        <w:rFonts w:ascii="Georgia" w:eastAsia="Batang" w:hAnsi="Georgia"/>
        <w:b/>
        <w:noProof/>
        <w:lang w:eastAsia="es-MX"/>
      </w:rPr>
      <w:drawing>
        <wp:anchor distT="0" distB="0" distL="114300" distR="114300" simplePos="0" relativeHeight="251658240" behindDoc="1" locked="0" layoutInCell="1" allowOverlap="1" wp14:anchorId="7C0BFFCB" wp14:editId="73611756">
          <wp:simplePos x="0" y="0"/>
          <wp:positionH relativeFrom="column">
            <wp:posOffset>-527818</wp:posOffset>
          </wp:positionH>
          <wp:positionV relativeFrom="paragraph">
            <wp:posOffset>-247089</wp:posOffset>
          </wp:positionV>
          <wp:extent cx="2159178" cy="935666"/>
          <wp:effectExtent l="0" t="0" r="0" b="0"/>
          <wp:wrapNone/>
          <wp:docPr id="3" name="Imagen 3" descr="Sesión de Instalación de Integrantes del Ayuntamiento 2022 - 2024 San Pedro  Tlaquepaqu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de Instalación de Integrantes del Ayuntamiento 2022 - 2024 San Pedro  Tlaquepaque - YouTu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17" t="26014" r="18254" b="25338"/>
                  <a:stretch/>
                </pic:blipFill>
                <pic:spPr bwMode="auto">
                  <a:xfrm>
                    <a:off x="0" y="0"/>
                    <a:ext cx="2159178" cy="93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C3A">
      <w:rPr>
        <w:rFonts w:ascii="Georgia" w:eastAsia="Batang" w:hAnsi="Georgia"/>
        <w:b/>
      </w:rPr>
      <w:t xml:space="preserve">  </w:t>
    </w:r>
  </w:p>
  <w:p w14:paraId="4DCADAB9" w14:textId="77777777" w:rsidR="00525C3A" w:rsidRPr="00525C3A" w:rsidRDefault="00525C3A" w:rsidP="00525C3A">
    <w:pPr>
      <w:pStyle w:val="Encabezado"/>
      <w:jc w:val="right"/>
      <w:rPr>
        <w:rFonts w:ascii="Georgia" w:eastAsia="Batang" w:hAnsi="Georgia"/>
        <w:b/>
      </w:rPr>
    </w:pPr>
    <w:r w:rsidRPr="00525C3A">
      <w:rPr>
        <w:rFonts w:ascii="Georgia" w:eastAsia="Batang" w:hAnsi="Georgia"/>
        <w:b/>
      </w:rPr>
      <w:t xml:space="preserve">Comisión </w:t>
    </w:r>
    <w:proofErr w:type="gramStart"/>
    <w:r w:rsidRPr="00525C3A">
      <w:rPr>
        <w:rFonts w:ascii="Georgia" w:eastAsia="Batang" w:hAnsi="Georgia"/>
        <w:b/>
      </w:rPr>
      <w:t>Edilicia</w:t>
    </w:r>
    <w:proofErr w:type="gramEnd"/>
    <w:r w:rsidRPr="00525C3A">
      <w:rPr>
        <w:rFonts w:ascii="Georgia" w:eastAsia="Batang" w:hAnsi="Georgia"/>
        <w:b/>
      </w:rPr>
      <w:t xml:space="preserve"> de Derechos Humanos y Migrantes</w:t>
    </w:r>
  </w:p>
  <w:p w14:paraId="7A35C258" w14:textId="77777777" w:rsidR="00525C3A" w:rsidRDefault="00525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894ABF"/>
    <w:multiLevelType w:val="hybridMultilevel"/>
    <w:tmpl w:val="98685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43E3E"/>
    <w:multiLevelType w:val="hybridMultilevel"/>
    <w:tmpl w:val="327AE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7A64A6"/>
    <w:multiLevelType w:val="multilevel"/>
    <w:tmpl w:val="130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53E90"/>
    <w:multiLevelType w:val="hybridMultilevel"/>
    <w:tmpl w:val="9D38E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E07211"/>
    <w:multiLevelType w:val="hybridMultilevel"/>
    <w:tmpl w:val="9488D4A8"/>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D2714B"/>
    <w:multiLevelType w:val="hybridMultilevel"/>
    <w:tmpl w:val="EDE2A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3A"/>
    <w:rsid w:val="00023D72"/>
    <w:rsid w:val="00046B1A"/>
    <w:rsid w:val="00065D1E"/>
    <w:rsid w:val="0006603C"/>
    <w:rsid w:val="00074E36"/>
    <w:rsid w:val="000770B8"/>
    <w:rsid w:val="00096BDC"/>
    <w:rsid w:val="000A7D8F"/>
    <w:rsid w:val="000B3FCB"/>
    <w:rsid w:val="000B617C"/>
    <w:rsid w:val="001236B9"/>
    <w:rsid w:val="001614BB"/>
    <w:rsid w:val="00186FAF"/>
    <w:rsid w:val="00191901"/>
    <w:rsid w:val="001A081A"/>
    <w:rsid w:val="001B407E"/>
    <w:rsid w:val="001F584C"/>
    <w:rsid w:val="00200CCE"/>
    <w:rsid w:val="00236AD1"/>
    <w:rsid w:val="00277EE0"/>
    <w:rsid w:val="002C473B"/>
    <w:rsid w:val="002D50BB"/>
    <w:rsid w:val="002D6D33"/>
    <w:rsid w:val="0030540F"/>
    <w:rsid w:val="00306E1C"/>
    <w:rsid w:val="0032395A"/>
    <w:rsid w:val="00356FB2"/>
    <w:rsid w:val="00370DC6"/>
    <w:rsid w:val="00386E9D"/>
    <w:rsid w:val="003939E6"/>
    <w:rsid w:val="003D60E2"/>
    <w:rsid w:val="003D7CBE"/>
    <w:rsid w:val="003E7014"/>
    <w:rsid w:val="00440C56"/>
    <w:rsid w:val="00442986"/>
    <w:rsid w:val="0044426E"/>
    <w:rsid w:val="00471B46"/>
    <w:rsid w:val="00496646"/>
    <w:rsid w:val="004A26DA"/>
    <w:rsid w:val="004A63B6"/>
    <w:rsid w:val="004C7646"/>
    <w:rsid w:val="004F68B4"/>
    <w:rsid w:val="00500EF6"/>
    <w:rsid w:val="0050395B"/>
    <w:rsid w:val="00520479"/>
    <w:rsid w:val="00525C3A"/>
    <w:rsid w:val="005472ED"/>
    <w:rsid w:val="00551608"/>
    <w:rsid w:val="0057378E"/>
    <w:rsid w:val="00586AF1"/>
    <w:rsid w:val="005943D7"/>
    <w:rsid w:val="00596E8C"/>
    <w:rsid w:val="005973AD"/>
    <w:rsid w:val="005A4B44"/>
    <w:rsid w:val="005C367E"/>
    <w:rsid w:val="005C6465"/>
    <w:rsid w:val="005C7729"/>
    <w:rsid w:val="005D7358"/>
    <w:rsid w:val="0060413A"/>
    <w:rsid w:val="00642F01"/>
    <w:rsid w:val="006C4291"/>
    <w:rsid w:val="006F4DE0"/>
    <w:rsid w:val="007101EC"/>
    <w:rsid w:val="007171D0"/>
    <w:rsid w:val="00772DF9"/>
    <w:rsid w:val="00785190"/>
    <w:rsid w:val="00793AE8"/>
    <w:rsid w:val="00794F10"/>
    <w:rsid w:val="00796334"/>
    <w:rsid w:val="00797F86"/>
    <w:rsid w:val="007B36CC"/>
    <w:rsid w:val="007C2DA7"/>
    <w:rsid w:val="007E4972"/>
    <w:rsid w:val="007E4C4F"/>
    <w:rsid w:val="00823570"/>
    <w:rsid w:val="008525DD"/>
    <w:rsid w:val="00860B77"/>
    <w:rsid w:val="008A27D3"/>
    <w:rsid w:val="008F53DA"/>
    <w:rsid w:val="00912FFF"/>
    <w:rsid w:val="009208A4"/>
    <w:rsid w:val="0093259C"/>
    <w:rsid w:val="0095560F"/>
    <w:rsid w:val="00972515"/>
    <w:rsid w:val="00974338"/>
    <w:rsid w:val="009A0180"/>
    <w:rsid w:val="009D00BB"/>
    <w:rsid w:val="00A05157"/>
    <w:rsid w:val="00A304FF"/>
    <w:rsid w:val="00A37D41"/>
    <w:rsid w:val="00A70A96"/>
    <w:rsid w:val="00A72619"/>
    <w:rsid w:val="00AB131E"/>
    <w:rsid w:val="00AD37C0"/>
    <w:rsid w:val="00AD7EBC"/>
    <w:rsid w:val="00AE5354"/>
    <w:rsid w:val="00AF4BDC"/>
    <w:rsid w:val="00B370E8"/>
    <w:rsid w:val="00B4502F"/>
    <w:rsid w:val="00B679BE"/>
    <w:rsid w:val="00B70417"/>
    <w:rsid w:val="00B92BBF"/>
    <w:rsid w:val="00BD3891"/>
    <w:rsid w:val="00BE16CF"/>
    <w:rsid w:val="00BE406E"/>
    <w:rsid w:val="00C04075"/>
    <w:rsid w:val="00C1457E"/>
    <w:rsid w:val="00C312C7"/>
    <w:rsid w:val="00C54FFA"/>
    <w:rsid w:val="00C87718"/>
    <w:rsid w:val="00CB26D9"/>
    <w:rsid w:val="00CC2AA5"/>
    <w:rsid w:val="00CD6A42"/>
    <w:rsid w:val="00D200A0"/>
    <w:rsid w:val="00D238A1"/>
    <w:rsid w:val="00D25C46"/>
    <w:rsid w:val="00D274F2"/>
    <w:rsid w:val="00D3413E"/>
    <w:rsid w:val="00D52F91"/>
    <w:rsid w:val="00D6711A"/>
    <w:rsid w:val="00D71114"/>
    <w:rsid w:val="00D93254"/>
    <w:rsid w:val="00DA5D71"/>
    <w:rsid w:val="00DD376A"/>
    <w:rsid w:val="00DD56E2"/>
    <w:rsid w:val="00DE553B"/>
    <w:rsid w:val="00E055FE"/>
    <w:rsid w:val="00E11D72"/>
    <w:rsid w:val="00E21162"/>
    <w:rsid w:val="00E36491"/>
    <w:rsid w:val="00E36F69"/>
    <w:rsid w:val="00E5120F"/>
    <w:rsid w:val="00E512B9"/>
    <w:rsid w:val="00E761C0"/>
    <w:rsid w:val="00E76422"/>
    <w:rsid w:val="00E8332B"/>
    <w:rsid w:val="00E95AAA"/>
    <w:rsid w:val="00E96DB3"/>
    <w:rsid w:val="00EA0468"/>
    <w:rsid w:val="00EC6E1E"/>
    <w:rsid w:val="00EE1AB6"/>
    <w:rsid w:val="00EF401C"/>
    <w:rsid w:val="00F07423"/>
    <w:rsid w:val="00F35423"/>
    <w:rsid w:val="00F52302"/>
    <w:rsid w:val="00F55DC4"/>
    <w:rsid w:val="00F648FF"/>
    <w:rsid w:val="00F703DC"/>
    <w:rsid w:val="00F77971"/>
    <w:rsid w:val="00FA508A"/>
    <w:rsid w:val="00FA7B51"/>
    <w:rsid w:val="00FC0831"/>
    <w:rsid w:val="00FD6743"/>
    <w:rsid w:val="00FD6D6B"/>
    <w:rsid w:val="00FE0899"/>
    <w:rsid w:val="00FE7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E45E"/>
  <w15:docId w15:val="{B1447DBD-028F-459B-85D9-194C77D3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1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C3A"/>
  </w:style>
  <w:style w:type="paragraph" w:styleId="Piedepgina">
    <w:name w:val="footer"/>
    <w:basedOn w:val="Normal"/>
    <w:link w:val="PiedepginaCar"/>
    <w:uiPriority w:val="99"/>
    <w:unhideWhenUsed/>
    <w:rsid w:val="00525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C3A"/>
  </w:style>
  <w:style w:type="paragraph" w:styleId="Textodeglobo">
    <w:name w:val="Balloon Text"/>
    <w:basedOn w:val="Normal"/>
    <w:link w:val="TextodegloboCar"/>
    <w:uiPriority w:val="99"/>
    <w:semiHidden/>
    <w:unhideWhenUsed/>
    <w:rsid w:val="00525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3A"/>
    <w:rPr>
      <w:rFonts w:ascii="Tahoma" w:hAnsi="Tahoma" w:cs="Tahoma"/>
      <w:sz w:val="16"/>
      <w:szCs w:val="16"/>
    </w:rPr>
  </w:style>
  <w:style w:type="paragraph" w:styleId="Prrafodelista">
    <w:name w:val="List Paragraph"/>
    <w:basedOn w:val="Normal"/>
    <w:uiPriority w:val="34"/>
    <w:qFormat/>
    <w:rsid w:val="009208A4"/>
    <w:pPr>
      <w:ind w:left="720"/>
      <w:contextualSpacing/>
    </w:pPr>
  </w:style>
  <w:style w:type="paragraph" w:styleId="Sinespaciado">
    <w:name w:val="No Spacing"/>
    <w:uiPriority w:val="1"/>
    <w:qFormat/>
    <w:rsid w:val="00DA5D71"/>
    <w:pPr>
      <w:spacing w:after="0" w:line="240" w:lineRule="auto"/>
    </w:pPr>
  </w:style>
  <w:style w:type="paragraph" w:styleId="NormalWeb">
    <w:name w:val="Normal (Web)"/>
    <w:basedOn w:val="Normal"/>
    <w:uiPriority w:val="99"/>
    <w:unhideWhenUsed/>
    <w:rsid w:val="009A01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D6D6B"/>
    <w:rPr>
      <w:i/>
      <w:iCs/>
    </w:rPr>
  </w:style>
  <w:style w:type="paragraph" w:styleId="Textonotapie">
    <w:name w:val="footnote text"/>
    <w:basedOn w:val="Normal"/>
    <w:link w:val="TextonotapieCar"/>
    <w:uiPriority w:val="99"/>
    <w:semiHidden/>
    <w:unhideWhenUsed/>
    <w:rsid w:val="00FD6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D6B"/>
    <w:rPr>
      <w:sz w:val="20"/>
      <w:szCs w:val="20"/>
    </w:rPr>
  </w:style>
  <w:style w:type="character" w:styleId="Refdenotaalpie">
    <w:name w:val="footnote reference"/>
    <w:basedOn w:val="Fuentedeprrafopredeter"/>
    <w:uiPriority w:val="99"/>
    <w:semiHidden/>
    <w:unhideWhenUsed/>
    <w:rsid w:val="00FD6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7896">
      <w:bodyDiv w:val="1"/>
      <w:marLeft w:val="0"/>
      <w:marRight w:val="0"/>
      <w:marTop w:val="0"/>
      <w:marBottom w:val="0"/>
      <w:divBdr>
        <w:top w:val="none" w:sz="0" w:space="0" w:color="auto"/>
        <w:left w:val="none" w:sz="0" w:space="0" w:color="auto"/>
        <w:bottom w:val="none" w:sz="0" w:space="0" w:color="auto"/>
        <w:right w:val="none" w:sz="0" w:space="0" w:color="auto"/>
      </w:divBdr>
    </w:div>
    <w:div w:id="795485295">
      <w:bodyDiv w:val="1"/>
      <w:marLeft w:val="0"/>
      <w:marRight w:val="0"/>
      <w:marTop w:val="0"/>
      <w:marBottom w:val="0"/>
      <w:divBdr>
        <w:top w:val="none" w:sz="0" w:space="0" w:color="auto"/>
        <w:left w:val="none" w:sz="0" w:space="0" w:color="auto"/>
        <w:bottom w:val="none" w:sz="0" w:space="0" w:color="auto"/>
        <w:right w:val="none" w:sz="0" w:space="0" w:color="auto"/>
      </w:divBdr>
    </w:div>
    <w:div w:id="825055859">
      <w:bodyDiv w:val="1"/>
      <w:marLeft w:val="0"/>
      <w:marRight w:val="0"/>
      <w:marTop w:val="0"/>
      <w:marBottom w:val="0"/>
      <w:divBdr>
        <w:top w:val="none" w:sz="0" w:space="0" w:color="auto"/>
        <w:left w:val="none" w:sz="0" w:space="0" w:color="auto"/>
        <w:bottom w:val="none" w:sz="0" w:space="0" w:color="auto"/>
        <w:right w:val="none" w:sz="0" w:space="0" w:color="auto"/>
      </w:divBdr>
    </w:div>
    <w:div w:id="1436554026">
      <w:bodyDiv w:val="1"/>
      <w:marLeft w:val="0"/>
      <w:marRight w:val="0"/>
      <w:marTop w:val="0"/>
      <w:marBottom w:val="0"/>
      <w:divBdr>
        <w:top w:val="none" w:sz="0" w:space="0" w:color="auto"/>
        <w:left w:val="none" w:sz="0" w:space="0" w:color="auto"/>
        <w:bottom w:val="none" w:sz="0" w:space="0" w:color="auto"/>
        <w:right w:val="none" w:sz="0" w:space="0" w:color="auto"/>
      </w:divBdr>
    </w:div>
    <w:div w:id="15015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A7BF-95B5-4BDC-80BA-466063D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2385</Words>
  <Characters>13120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Covarribias Bañuelos</dc:creator>
  <cp:lastModifiedBy>LILIANA GARDIEL</cp:lastModifiedBy>
  <cp:revision>12</cp:revision>
  <cp:lastPrinted>2022-07-19T15:49:00Z</cp:lastPrinted>
  <dcterms:created xsi:type="dcterms:W3CDTF">2022-09-19T18:33:00Z</dcterms:created>
  <dcterms:modified xsi:type="dcterms:W3CDTF">2022-09-29T17:22:00Z</dcterms:modified>
</cp:coreProperties>
</file>