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976"/>
        <w:gridCol w:w="1040"/>
        <w:gridCol w:w="2339"/>
        <w:gridCol w:w="3343"/>
        <w:gridCol w:w="2045"/>
        <w:gridCol w:w="146"/>
      </w:tblGrid>
      <w:tr w:rsidR="001664FD" w:rsidRPr="00E11571" w14:paraId="31CABF1E" w14:textId="77777777" w:rsidTr="00073F60">
        <w:trPr>
          <w:gridAfter w:val="1"/>
          <w:wAfter w:w="11" w:type="dxa"/>
          <w:trHeight w:val="464"/>
        </w:trPr>
        <w:tc>
          <w:tcPr>
            <w:tcW w:w="232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366E5" w14:textId="77777777" w:rsidR="001664FD" w:rsidRPr="00E11571" w:rsidRDefault="001664FD" w:rsidP="0007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7"/>
            </w:tblGrid>
            <w:tr w:rsidR="001664FD" w:rsidRPr="00E11571" w14:paraId="73B4CB2A" w14:textId="77777777" w:rsidTr="00073F60">
              <w:trPr>
                <w:trHeight w:val="464"/>
                <w:tblCellSpacing w:w="0" w:type="dxa"/>
              </w:trPr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424143"/>
                  <w:noWrap/>
                  <w:vAlign w:val="bottom"/>
                  <w:hideMark/>
                </w:tcPr>
                <w:p w14:paraId="57FF2ED7" w14:textId="77777777" w:rsidR="001664FD" w:rsidRPr="00E11571" w:rsidRDefault="001664FD" w:rsidP="00073F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1157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1664FD" w:rsidRPr="00E11571" w14:paraId="13C4FD42" w14:textId="77777777" w:rsidTr="00073F60">
              <w:trPr>
                <w:trHeight w:val="464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E2FB06" w14:textId="77777777" w:rsidR="001664FD" w:rsidRPr="00E11571" w:rsidRDefault="001664FD" w:rsidP="00073F6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7348BFF" w14:textId="77777777" w:rsidR="001664FD" w:rsidRPr="00E11571" w:rsidRDefault="001664FD" w:rsidP="0007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9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424143"/>
            <w:vAlign w:val="center"/>
            <w:hideMark/>
          </w:tcPr>
          <w:p w14:paraId="05EB5FE6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proofErr w:type="spellStart"/>
            <w:r w:rsidRPr="00E11571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Articulo</w:t>
            </w:r>
            <w:proofErr w:type="spellEnd"/>
            <w:r w:rsidRPr="00E11571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8, fracción VI, inciso h); La agenda diaria de eventos, trabajos y/o actividades del sujeto obligado, del mes de </w:t>
            </w:r>
            <w:proofErr w:type="gramStart"/>
            <w:r w:rsidRPr="00E11571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AGOSTO  del</w:t>
            </w:r>
            <w:proofErr w:type="gramEnd"/>
            <w:r w:rsidRPr="00E11571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Regidor Dr. </w:t>
            </w:r>
            <w:proofErr w:type="spellStart"/>
            <w:r w:rsidRPr="00E11571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Jose</w:t>
            </w:r>
            <w:proofErr w:type="spellEnd"/>
            <w:r w:rsidRPr="00E11571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Roberto </w:t>
            </w:r>
            <w:proofErr w:type="spellStart"/>
            <w:r w:rsidRPr="00E11571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Garcia</w:t>
            </w:r>
            <w:proofErr w:type="spellEnd"/>
            <w:r w:rsidRPr="00E11571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Castillo</w:t>
            </w:r>
          </w:p>
        </w:tc>
      </w:tr>
      <w:tr w:rsidR="001664FD" w:rsidRPr="00E11571" w14:paraId="3F116B5C" w14:textId="77777777" w:rsidTr="00073F60">
        <w:trPr>
          <w:trHeight w:val="885"/>
        </w:trPr>
        <w:tc>
          <w:tcPr>
            <w:tcW w:w="23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29D17" w14:textId="77777777" w:rsidR="001664FD" w:rsidRPr="00E11571" w:rsidRDefault="001664FD" w:rsidP="0007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9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1683A" w14:textId="77777777" w:rsidR="001664FD" w:rsidRPr="00E11571" w:rsidRDefault="001664FD" w:rsidP="00073F6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4FFC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</w:tr>
      <w:tr w:rsidR="001664FD" w:rsidRPr="00E11571" w14:paraId="78BB3E95" w14:textId="77777777" w:rsidTr="00073F60">
        <w:trPr>
          <w:trHeight w:val="300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A508915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EA7AA3F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13AEE88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CDDA15C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D842AFB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  <w:tc>
          <w:tcPr>
            <w:tcW w:w="11" w:type="dxa"/>
            <w:vAlign w:val="center"/>
            <w:hideMark/>
          </w:tcPr>
          <w:p w14:paraId="227189AC" w14:textId="77777777" w:rsidR="001664FD" w:rsidRPr="00E11571" w:rsidRDefault="001664FD" w:rsidP="0007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64FD" w:rsidRPr="00E11571" w14:paraId="07BA1040" w14:textId="77777777" w:rsidTr="00073F60">
        <w:trPr>
          <w:trHeight w:val="9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25CD5B0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E7E88A4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74CF543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E69E494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Reg. Dr. José Roberto     García Castillo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F72E86A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"Semana Mundial de Lactancia Materna"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64B24DD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Cine Foro del Centro Cultural "El Refugio"</w:t>
            </w:r>
          </w:p>
        </w:tc>
        <w:tc>
          <w:tcPr>
            <w:tcW w:w="11" w:type="dxa"/>
            <w:vAlign w:val="center"/>
            <w:hideMark/>
          </w:tcPr>
          <w:p w14:paraId="3BD223F4" w14:textId="77777777" w:rsidR="001664FD" w:rsidRPr="00E11571" w:rsidRDefault="001664FD" w:rsidP="0007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64FD" w:rsidRPr="00E11571" w14:paraId="7BA6256D" w14:textId="77777777" w:rsidTr="00073F60">
        <w:trPr>
          <w:trHeight w:val="81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80E1B1B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proofErr w:type="spellStart"/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Miercoles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0328299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CC8EC5E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320A23F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Reg. Dr. José Roberto     García Castillo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5FD2B65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Reunión Coordinador General de Desarrollo Económico y Combate a la Desigualdad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C7699BB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Florida No. </w:t>
            </w:r>
            <w:proofErr w:type="gramStart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  zona</w:t>
            </w:r>
            <w:proofErr w:type="gramEnd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Centro</w:t>
            </w:r>
          </w:p>
        </w:tc>
        <w:tc>
          <w:tcPr>
            <w:tcW w:w="11" w:type="dxa"/>
            <w:vAlign w:val="center"/>
            <w:hideMark/>
          </w:tcPr>
          <w:p w14:paraId="6CF4852E" w14:textId="77777777" w:rsidR="001664FD" w:rsidRPr="00E11571" w:rsidRDefault="001664FD" w:rsidP="0007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64FD" w:rsidRPr="00E11571" w14:paraId="59B90E24" w14:textId="77777777" w:rsidTr="00073F60">
        <w:trPr>
          <w:trHeight w:val="57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FF6C035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838839A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B1D7653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09:30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4511DA6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6EB5ECB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Octava Sesión Comisión de Derechos Humanos y Migrantes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EA06464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  <w:tc>
          <w:tcPr>
            <w:tcW w:w="11" w:type="dxa"/>
            <w:vAlign w:val="center"/>
            <w:hideMark/>
          </w:tcPr>
          <w:p w14:paraId="7A383793" w14:textId="77777777" w:rsidR="001664FD" w:rsidRPr="00E11571" w:rsidRDefault="001664FD" w:rsidP="0007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64FD" w:rsidRPr="00E11571" w14:paraId="0A4C31C8" w14:textId="77777777" w:rsidTr="00073F60">
        <w:trPr>
          <w:trHeight w:val="840"/>
        </w:trPr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B607224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E079A9B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4C309BE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959AB44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Presidenta Municipal, </w:t>
            </w:r>
            <w:proofErr w:type="gramStart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Secretario</w:t>
            </w:r>
            <w:proofErr w:type="gramEnd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Ayuntamiento y Regidores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00C499E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Novena Sesión Ordinaria de la Administración Pública Municipal 2022/2024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270D3E3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Salón de Sesiones</w:t>
            </w:r>
          </w:p>
        </w:tc>
        <w:tc>
          <w:tcPr>
            <w:tcW w:w="11" w:type="dxa"/>
            <w:vAlign w:val="center"/>
            <w:hideMark/>
          </w:tcPr>
          <w:p w14:paraId="6D7DB316" w14:textId="77777777" w:rsidR="001664FD" w:rsidRPr="00E11571" w:rsidRDefault="001664FD" w:rsidP="0007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64FD" w:rsidRPr="00E11571" w14:paraId="21D699F7" w14:textId="77777777" w:rsidTr="00073F60">
        <w:trPr>
          <w:trHeight w:val="58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81E7098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proofErr w:type="spellStart"/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Miercoles</w:t>
            </w:r>
            <w:proofErr w:type="spell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2D22DC5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4329B09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4727226" w14:textId="77777777" w:rsidR="001664FD" w:rsidRPr="00E11571" w:rsidRDefault="001664FD" w:rsidP="0007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591F965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Octava Sesión Comisión de Transparencia y Anticorrupción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C194626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  <w:tc>
          <w:tcPr>
            <w:tcW w:w="11" w:type="dxa"/>
            <w:vAlign w:val="center"/>
            <w:hideMark/>
          </w:tcPr>
          <w:p w14:paraId="10A4EAF6" w14:textId="77777777" w:rsidR="001664FD" w:rsidRPr="00E11571" w:rsidRDefault="001664FD" w:rsidP="0007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64FD" w:rsidRPr="00E11571" w14:paraId="0174A511" w14:textId="77777777" w:rsidTr="00073F60">
        <w:trPr>
          <w:trHeight w:val="9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D4DDB" w14:textId="77777777" w:rsidR="001664FD" w:rsidRPr="00E11571" w:rsidRDefault="001664FD" w:rsidP="0007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09C16" w14:textId="77777777" w:rsidR="001664FD" w:rsidRPr="00E11571" w:rsidRDefault="001664FD" w:rsidP="0007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3709D16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2470519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Presidenta Comisión y Regidores Vocales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99B5B16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Septima</w:t>
            </w:r>
            <w:proofErr w:type="spellEnd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Sesión Comisión Planeación Socioeconómica y Urbana como convocante y la Comisión de Calles y Calzadas como coadyuvante.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8022E03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Salón de Sesiones</w:t>
            </w:r>
          </w:p>
        </w:tc>
        <w:tc>
          <w:tcPr>
            <w:tcW w:w="11" w:type="dxa"/>
            <w:vAlign w:val="center"/>
            <w:hideMark/>
          </w:tcPr>
          <w:p w14:paraId="36AC0CD2" w14:textId="77777777" w:rsidR="001664FD" w:rsidRPr="00E11571" w:rsidRDefault="001664FD" w:rsidP="0007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64FD" w:rsidRPr="00E11571" w14:paraId="5D6CC13B" w14:textId="77777777" w:rsidTr="00073F60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2ED294E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F569505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79F8D41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EFA9F14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Reg. Dr. José Roberto     García Castillo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FB5790A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Expo Universidades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FF14602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Ex </w:t>
            </w:r>
            <w:proofErr w:type="gramStart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Planada  Presidencia</w:t>
            </w:r>
            <w:proofErr w:type="gramEnd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Muncipal</w:t>
            </w:r>
            <w:proofErr w:type="spellEnd"/>
          </w:p>
        </w:tc>
        <w:tc>
          <w:tcPr>
            <w:tcW w:w="11" w:type="dxa"/>
            <w:vAlign w:val="center"/>
            <w:hideMark/>
          </w:tcPr>
          <w:p w14:paraId="5617783E" w14:textId="77777777" w:rsidR="001664FD" w:rsidRPr="00E11571" w:rsidRDefault="001664FD" w:rsidP="0007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64FD" w:rsidRPr="00E11571" w14:paraId="5D470BC5" w14:textId="77777777" w:rsidTr="00073F60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03DE50D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Martes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188FDC9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F7CEE9A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6DA309C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Reg. Dr. José Roberto     García Castillo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B87A006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Entrevista con el Lic.  Luis Pantoja Magallón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D12C75E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Comisaria Municipal</w:t>
            </w:r>
          </w:p>
        </w:tc>
        <w:tc>
          <w:tcPr>
            <w:tcW w:w="11" w:type="dxa"/>
            <w:vAlign w:val="center"/>
            <w:hideMark/>
          </w:tcPr>
          <w:p w14:paraId="34773C0A" w14:textId="77777777" w:rsidR="001664FD" w:rsidRPr="00E11571" w:rsidRDefault="001664FD" w:rsidP="0007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64FD" w:rsidRPr="00E11571" w14:paraId="290088DE" w14:textId="77777777" w:rsidTr="00073F60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99B70FE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B4A6D62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6153096A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99D05EB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7F8DD1E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Octava Sesión de la Comisión </w:t>
            </w:r>
            <w:proofErr w:type="gramStart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 Calles y Calzadas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1478C16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  <w:tc>
          <w:tcPr>
            <w:tcW w:w="11" w:type="dxa"/>
            <w:vAlign w:val="center"/>
            <w:hideMark/>
          </w:tcPr>
          <w:p w14:paraId="00D5E6B6" w14:textId="77777777" w:rsidR="001664FD" w:rsidRPr="00E11571" w:rsidRDefault="001664FD" w:rsidP="0007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64FD" w:rsidRPr="00E11571" w14:paraId="240D3C7A" w14:textId="77777777" w:rsidTr="00073F60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48F81B2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proofErr w:type="spellStart"/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Miercoles</w:t>
            </w:r>
            <w:proofErr w:type="spellEnd"/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06F4EDC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931312B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F37F551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Presidenta Municipal, </w:t>
            </w:r>
            <w:proofErr w:type="gramStart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Secretario</w:t>
            </w:r>
            <w:proofErr w:type="gramEnd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Ayuntamiento y Regidores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0CB1532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Décima Sesión </w:t>
            </w:r>
            <w:proofErr w:type="gramStart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Ordinaria  Administración</w:t>
            </w:r>
            <w:proofErr w:type="gramEnd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Municipal 2022/2024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9F8E0CE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Salón de Sesiones</w:t>
            </w:r>
          </w:p>
        </w:tc>
        <w:tc>
          <w:tcPr>
            <w:tcW w:w="11" w:type="dxa"/>
            <w:vAlign w:val="center"/>
            <w:hideMark/>
          </w:tcPr>
          <w:p w14:paraId="2BD4F6CF" w14:textId="77777777" w:rsidR="001664FD" w:rsidRPr="00E11571" w:rsidRDefault="001664FD" w:rsidP="0007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64FD" w:rsidRPr="00E11571" w14:paraId="07911F49" w14:textId="77777777" w:rsidTr="00073F60">
        <w:trPr>
          <w:trHeight w:val="450"/>
        </w:trPr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AD5EB47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BAFC18B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0A0E346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09:00 a 13:30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73BDAB5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Reg. Dr. José Roberto     García Castillo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E422945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Plan Regional de Capacitaciones. Bloque 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B361BE7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Casa Morelos</w:t>
            </w:r>
          </w:p>
        </w:tc>
        <w:tc>
          <w:tcPr>
            <w:tcW w:w="11" w:type="dxa"/>
            <w:vAlign w:val="center"/>
            <w:hideMark/>
          </w:tcPr>
          <w:p w14:paraId="55D92C9B" w14:textId="77777777" w:rsidR="001664FD" w:rsidRPr="00E11571" w:rsidRDefault="001664FD" w:rsidP="0007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64FD" w:rsidRPr="00E11571" w14:paraId="44DA4BEB" w14:textId="77777777" w:rsidTr="00073F60">
        <w:trPr>
          <w:trHeight w:val="45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569F95A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D8FD6A0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229854E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DEBB843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Presidenta Comisión y Regidores Vocales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7089B4A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Sesión </w:t>
            </w:r>
            <w:proofErr w:type="gramStart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Comisión  de</w:t>
            </w:r>
            <w:proofErr w:type="gramEnd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Salubridad e Higiene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03A322A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  <w:tc>
          <w:tcPr>
            <w:tcW w:w="11" w:type="dxa"/>
            <w:vAlign w:val="center"/>
            <w:hideMark/>
          </w:tcPr>
          <w:p w14:paraId="23A3254A" w14:textId="77777777" w:rsidR="001664FD" w:rsidRPr="00E11571" w:rsidRDefault="001664FD" w:rsidP="0007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64FD" w:rsidRPr="00E11571" w14:paraId="2C8E1A9B" w14:textId="77777777" w:rsidTr="00073F60">
        <w:trPr>
          <w:trHeight w:val="45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4D84" w14:textId="77777777" w:rsidR="001664FD" w:rsidRPr="00E11571" w:rsidRDefault="001664FD" w:rsidP="0007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D7DF2" w14:textId="77777777" w:rsidR="001664FD" w:rsidRPr="00E11571" w:rsidRDefault="001664FD" w:rsidP="0007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2858135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6BAB55C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3CC3B81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Octava Sesión de la Comisión de Servicios Públicos.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D13765E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  <w:tc>
          <w:tcPr>
            <w:tcW w:w="11" w:type="dxa"/>
            <w:vAlign w:val="center"/>
            <w:hideMark/>
          </w:tcPr>
          <w:p w14:paraId="0EB0B7F6" w14:textId="77777777" w:rsidR="001664FD" w:rsidRPr="00E11571" w:rsidRDefault="001664FD" w:rsidP="0007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64FD" w:rsidRPr="00E11571" w14:paraId="52F34D84" w14:textId="77777777" w:rsidTr="00073F60">
        <w:trPr>
          <w:trHeight w:val="45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F75A9" w14:textId="77777777" w:rsidR="001664FD" w:rsidRPr="00E11571" w:rsidRDefault="001664FD" w:rsidP="0007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1CDEE" w14:textId="77777777" w:rsidR="001664FD" w:rsidRPr="00E11571" w:rsidRDefault="001664FD" w:rsidP="0007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AF5EEC4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7D59DBB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911088C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Sesión Comisión de Promoción </w:t>
            </w:r>
            <w:proofErr w:type="spellStart"/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Economica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D818EC4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Salón de Sesiones</w:t>
            </w:r>
          </w:p>
        </w:tc>
        <w:tc>
          <w:tcPr>
            <w:tcW w:w="11" w:type="dxa"/>
            <w:vAlign w:val="center"/>
            <w:hideMark/>
          </w:tcPr>
          <w:p w14:paraId="1E4EDFFA" w14:textId="77777777" w:rsidR="001664FD" w:rsidRPr="00E11571" w:rsidRDefault="001664FD" w:rsidP="0007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664FD" w:rsidRPr="00E11571" w14:paraId="1F444D50" w14:textId="77777777" w:rsidTr="00073F60">
        <w:trPr>
          <w:trHeight w:val="45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196AB" w14:textId="77777777" w:rsidR="001664FD" w:rsidRPr="00E11571" w:rsidRDefault="001664FD" w:rsidP="0007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E1689" w14:textId="77777777" w:rsidR="001664FD" w:rsidRPr="00E11571" w:rsidRDefault="001664FD" w:rsidP="0007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60233546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1BF9E6A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F2D2198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Sesión Comisión de Tianguis, Mercados y Espacios Abiertos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16EC34C" w14:textId="77777777" w:rsidR="001664FD" w:rsidRPr="00E11571" w:rsidRDefault="001664FD" w:rsidP="0007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15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  <w:tc>
          <w:tcPr>
            <w:tcW w:w="11" w:type="dxa"/>
            <w:vAlign w:val="center"/>
            <w:hideMark/>
          </w:tcPr>
          <w:p w14:paraId="014716DA" w14:textId="77777777" w:rsidR="001664FD" w:rsidRPr="00E11571" w:rsidRDefault="001664FD" w:rsidP="0007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1A56BEAC" w14:textId="77777777" w:rsidR="001664FD" w:rsidRDefault="001664FD" w:rsidP="001664FD">
      <w:pPr>
        <w:pStyle w:val="NormalWeb"/>
        <w:spacing w:line="360" w:lineRule="auto"/>
        <w:jc w:val="both"/>
        <w:rPr>
          <w:rFonts w:ascii="Arial" w:hAnsi="Arial" w:cs="Arial"/>
        </w:rPr>
      </w:pPr>
      <w:r w:rsidRPr="00E11571"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CDD8BD7" wp14:editId="2A4A6D8B">
            <wp:simplePos x="0" y="0"/>
            <wp:positionH relativeFrom="column">
              <wp:posOffset>-24765</wp:posOffset>
            </wp:positionH>
            <wp:positionV relativeFrom="paragraph">
              <wp:posOffset>-6532245</wp:posOffset>
            </wp:positionV>
            <wp:extent cx="1518920" cy="685800"/>
            <wp:effectExtent l="0" t="0" r="0" b="0"/>
            <wp:wrapNone/>
            <wp:docPr id="32" name="Imagen 32" descr="Texto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Texto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FA5D1" w14:textId="77777777" w:rsidR="0059210F" w:rsidRDefault="0059210F"/>
    <w:sectPr w:rsidR="0059210F" w:rsidSect="001664FD">
      <w:pgSz w:w="12240" w:h="15840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FD"/>
    <w:rsid w:val="001664FD"/>
    <w:rsid w:val="0059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2727"/>
  <w15:chartTrackingRefBased/>
  <w15:docId w15:val="{62A884D6-7DDA-449F-9708-6D96A1B0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4FD"/>
    <w:pPr>
      <w:spacing w:after="200" w:line="276" w:lineRule="auto"/>
    </w:pPr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1</cp:revision>
  <dcterms:created xsi:type="dcterms:W3CDTF">2022-08-31T19:34:00Z</dcterms:created>
  <dcterms:modified xsi:type="dcterms:W3CDTF">2022-08-31T19:36:00Z</dcterms:modified>
</cp:coreProperties>
</file>