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01FAC716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AF08A7">
        <w:rPr>
          <w:sz w:val="32"/>
        </w:rPr>
        <w:t>agosto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78AB7105" w:rsidR="002875F0" w:rsidRDefault="00AF08A7" w:rsidP="00AF08A7">
            <w:pPr>
              <w:jc w:val="center"/>
            </w:pPr>
            <w:r>
              <w:t>2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021B97C4" w:rsidR="002875F0" w:rsidRDefault="00AF08A7" w:rsidP="00AF08A7">
            <w:pPr>
              <w:jc w:val="center"/>
            </w:pPr>
            <w:r>
              <w:t>1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4D141764" w14:textId="77777777" w:rsidR="002875F0" w:rsidRDefault="002875F0" w:rsidP="00AF08A7">
            <w:pPr>
              <w:jc w:val="center"/>
            </w:pPr>
          </w:p>
          <w:p w14:paraId="5F709D78" w14:textId="3BC5DB10" w:rsidR="000D0F9A" w:rsidRDefault="00AF08A7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7799FD69" w:rsidR="002875F0" w:rsidRDefault="00AF08A7" w:rsidP="00AF08A7">
            <w:pPr>
              <w:jc w:val="center"/>
            </w:pPr>
            <w:r>
              <w:t>1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4FC5B93F" w14:textId="354975ED" w:rsidR="002875F0" w:rsidRDefault="00AF08A7" w:rsidP="00AF08A7">
            <w:pPr>
              <w:jc w:val="center"/>
            </w:pPr>
            <w:r>
              <w:t>1</w:t>
            </w:r>
          </w:p>
          <w:p w14:paraId="22B4B1D1" w14:textId="190E2C49" w:rsidR="000D0F9A" w:rsidRDefault="000D0F9A" w:rsidP="00AF08A7">
            <w:pPr>
              <w:jc w:val="center"/>
            </w:pP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699BA2B9" w:rsidR="008D0501" w:rsidRDefault="00AF08A7" w:rsidP="00AF08A7">
            <w:pPr>
              <w:jc w:val="center"/>
            </w:pPr>
            <w:r>
              <w:t>1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0CCDB7B8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12BE949C" w:rsidR="002875F0" w:rsidRDefault="00AF08A7" w:rsidP="00AF08A7">
            <w:pPr>
              <w:jc w:val="center"/>
            </w:pPr>
            <w:r>
              <w:t>1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15A887B4" w:rsidR="002875F0" w:rsidRDefault="00AF08A7" w:rsidP="000D0F9A">
            <w:pPr>
              <w:jc w:val="center"/>
            </w:pPr>
            <w:r>
              <w:t>0</w:t>
            </w:r>
          </w:p>
        </w:tc>
      </w:tr>
      <w:tr w:rsidR="00AF08A7" w14:paraId="5A822C3A" w14:textId="77777777" w:rsidTr="007F526A">
        <w:tc>
          <w:tcPr>
            <w:tcW w:w="5524" w:type="dxa"/>
          </w:tcPr>
          <w:p w14:paraId="0889AABE" w14:textId="77777777" w:rsidR="00AF08A7" w:rsidRDefault="00AF08A7" w:rsidP="007F526A"/>
        </w:tc>
        <w:tc>
          <w:tcPr>
            <w:tcW w:w="1200" w:type="dxa"/>
          </w:tcPr>
          <w:p w14:paraId="2467F76B" w14:textId="77777777" w:rsidR="00AF08A7" w:rsidRDefault="00AF08A7" w:rsidP="007F526A"/>
        </w:tc>
        <w:tc>
          <w:tcPr>
            <w:tcW w:w="4895" w:type="dxa"/>
          </w:tcPr>
          <w:p w14:paraId="438B86C8" w14:textId="161B3C61" w:rsidR="00AF08A7" w:rsidRDefault="00AF08A7" w:rsidP="007F526A">
            <w:r>
              <w:t>2x1 por la Educación</w:t>
            </w:r>
          </w:p>
        </w:tc>
        <w:tc>
          <w:tcPr>
            <w:tcW w:w="1418" w:type="dxa"/>
          </w:tcPr>
          <w:p w14:paraId="5ABE885D" w14:textId="2DE809FD" w:rsidR="00AF08A7" w:rsidRDefault="00AF08A7" w:rsidP="000D0F9A">
            <w:pPr>
              <w:jc w:val="center"/>
            </w:pPr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05D8068A" w:rsidR="00F86DAB" w:rsidRDefault="00DC7EFD" w:rsidP="007F526A">
            <w:r>
              <w:t>3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06FC51B4" w:rsidR="002875F0" w:rsidRDefault="00CB5697" w:rsidP="007F526A">
            <w:r>
              <w:t>12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5969C1FC" w:rsidR="00DC7EFD" w:rsidRDefault="00DC7EFD" w:rsidP="007F526A">
            <w:r>
              <w:t>7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D0F9A"/>
    <w:rsid w:val="00225119"/>
    <w:rsid w:val="002300ED"/>
    <w:rsid w:val="0025062E"/>
    <w:rsid w:val="00252BB2"/>
    <w:rsid w:val="00264ECB"/>
    <w:rsid w:val="002875F0"/>
    <w:rsid w:val="00616931"/>
    <w:rsid w:val="00897AE5"/>
    <w:rsid w:val="008D0501"/>
    <w:rsid w:val="00A55B4F"/>
    <w:rsid w:val="00AA6533"/>
    <w:rsid w:val="00AF08A7"/>
    <w:rsid w:val="00CB5697"/>
    <w:rsid w:val="00DC7EFD"/>
    <w:rsid w:val="00F7046D"/>
    <w:rsid w:val="00F86DAB"/>
    <w:rsid w:val="00FD32E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18</cp:revision>
  <dcterms:created xsi:type="dcterms:W3CDTF">2022-05-12T17:43:00Z</dcterms:created>
  <dcterms:modified xsi:type="dcterms:W3CDTF">2022-09-05T17:41:00Z</dcterms:modified>
</cp:coreProperties>
</file>