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98F1" w14:textId="3B859594" w:rsidR="00C314A4" w:rsidRDefault="00C314A4" w:rsidP="00C31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</w:t>
      </w:r>
      <w:r w:rsidR="00095A4B">
        <w:rPr>
          <w:rFonts w:ascii="Arial Narrow" w:eastAsia="Arial Narrow" w:hAnsi="Arial Narrow" w:cs="Arial Narrow"/>
          <w:b/>
          <w:color w:val="000000"/>
          <w:sz w:val="24"/>
          <w:szCs w:val="24"/>
        </w:rPr>
        <w:t>CORTO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PARA LA IMPLEMENTACIÓN DEL PROTOCOLO DE SOLICITUD, EMISIÓN, CONTROL Y SEGUIMIENTO DE LAS ÓRDENES DE PROTECCIÓN EN CASOS DE VIOLENCIA DE GÉNERO CONTRA LAS MUJERES EN EL MUNICIPIO DE SAN PEDRO TLAQUEPAQUE</w:t>
      </w:r>
    </w:p>
    <w:p w14:paraId="3E3010F8" w14:textId="77777777" w:rsidR="00C314A4" w:rsidRDefault="00C314A4" w:rsidP="00C314A4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507D581" w14:textId="77777777" w:rsidR="00C314A4" w:rsidRDefault="00C314A4" w:rsidP="00C314A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 H. Ayuntamiento de San Pedro Tlaquepaque, con domicilio en calle Independencia 58, colonia Centro, en San Pedro Tlaquepaque, Jalisco, México,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45500, con página de internet </w:t>
      </w:r>
      <w:proofErr w:type="gramStart"/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 xml:space="preserve">https://www.tlaquepaque.gob.mx/ </w:t>
      </w:r>
      <w:r>
        <w:rPr>
          <w:rFonts w:ascii="Arial Narrow" w:eastAsia="Arial Narrow" w:hAnsi="Arial Narrow" w:cs="Arial Narrow"/>
          <w:sz w:val="24"/>
          <w:szCs w:val="24"/>
        </w:rPr>
        <w:t xml:space="preserve"> 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el responsable del uso y protección de sus datos personales y al respecto le informamos lo siguiente:</w:t>
      </w:r>
    </w:p>
    <w:p w14:paraId="3689163B" w14:textId="77777777" w:rsidR="00C314A4" w:rsidRDefault="00C314A4" w:rsidP="00C314A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Los datos personales que usted proporcione al Ayuntamiento de San Pedro Tlaquepaque, será única y exclusivamente para llevar a cabo los objetivos y funciones de este Ayuntamiento y los utilizaremos para las siguientes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finalidades: </w:t>
      </w:r>
    </w:p>
    <w:p w14:paraId="4426AB87" w14:textId="77777777" w:rsidR="00C314A4" w:rsidRDefault="00C314A4" w:rsidP="00C314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A8F2892" w14:textId="77777777" w:rsidR="00C314A4" w:rsidRPr="00044CCB" w:rsidRDefault="00C314A4" w:rsidP="00C314A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044CCB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Integrar un expediente personal para el cumplimiento de las disposiciones administrativas establecidas en el </w:t>
      </w:r>
      <w:r w:rsidRPr="00044CCB">
        <w:rPr>
          <w:rFonts w:ascii="Arial Narrow" w:eastAsia="Arial Narrow" w:hAnsi="Arial Narrow" w:cs="Arial Narrow"/>
          <w:b/>
          <w:color w:val="000000"/>
          <w:sz w:val="24"/>
          <w:szCs w:val="24"/>
        </w:rPr>
        <w:t>PROTOCOLO DE SOLICITUD, EMISIÓN, CONTROL Y SEGUIMIENTO DE LAS ÓRDENES DE PROTECCIÓN EN CASOS DE VIOLENCIA DE GÉNERO CONTRA LAS MUJERES EN EL MUNICIPIO DE SAN PEDRO TLAQUEPAQUE</w:t>
      </w:r>
      <w:r w:rsidRPr="00044CC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Pr="00044CCB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de conformidad </w:t>
      </w:r>
      <w:r w:rsidRPr="00044CCB">
        <w:rPr>
          <w:rFonts w:ascii="Arial Narrow" w:eastAsia="Arial Narrow" w:hAnsi="Arial Narrow" w:cs="Arial Narrow"/>
          <w:sz w:val="24"/>
          <w:szCs w:val="24"/>
        </w:rPr>
        <w:t xml:space="preserve">en el artículo 27 de la Ley General de Acceso a las Mujeres a una Vida Libre de Violencia; artículos 56 y 57 de la Ley de Acceso de las Mujeres a una Vida Libre de Violencia del Estado de Jalisco; los artículos 50 y 51 del Reglamento de Acceso de las Mujeres a una Vida Libre de Violencia en San Pedro Tlaquepaque, Jalisco; numerales 1, 2, 3, 7, 13, 14, 15 del </w:t>
      </w:r>
      <w:r w:rsidRPr="00044CCB">
        <w:rPr>
          <w:rFonts w:ascii="Arial Narrow" w:eastAsia="Arial Narrow" w:hAnsi="Arial Narrow" w:cs="Arial Narrow"/>
          <w:color w:val="000000"/>
          <w:sz w:val="24"/>
          <w:szCs w:val="24"/>
        </w:rPr>
        <w:t>Protocolo de solicitud, emisión, control y seguimiento de las órdenes de protección en casos de violencia de género contra las mujeres en el municipio de San Pedro Tlaquepaque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1142A4E" w14:textId="77777777" w:rsidR="00C314A4" w:rsidRDefault="00C314A4" w:rsidP="00C314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DA7ADD3" w14:textId="77777777" w:rsidR="00C314A4" w:rsidRDefault="00C314A4" w:rsidP="00C314A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CC71AB">
        <w:rPr>
          <w:rFonts w:ascii="Arial Narrow" w:hAnsi="Arial Narrow"/>
          <w:sz w:val="24"/>
          <w:szCs w:val="24"/>
        </w:rPr>
        <w:t>Prevenir la violencia en su contra, salvaguardar su integridad física y psíquica, garantizar su libertad y seguridad personal, restitución de sus derechos, promover su desarrollo integral y su plena participación en todas las esferas de la vida</w:t>
      </w:r>
      <w:r>
        <w:t>.</w:t>
      </w:r>
    </w:p>
    <w:p w14:paraId="24C48066" w14:textId="77777777" w:rsidR="00C314A4" w:rsidRDefault="00C314A4" w:rsidP="00C314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0E98D4A" w14:textId="77777777" w:rsidR="00C314A4" w:rsidRPr="00C314A4" w:rsidRDefault="00C314A4" w:rsidP="00C314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039331C9" w14:textId="6D55D318" w:rsidR="00C314A4" w:rsidRPr="00805F71" w:rsidRDefault="00C314A4" w:rsidP="00805F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</w:t>
      </w:r>
      <w:r w:rsidRPr="00805F71">
        <w:rPr>
          <w:rFonts w:ascii="Arial Narrow" w:hAnsi="Arial Narrow"/>
        </w:rPr>
        <w:t xml:space="preserve"> como los terceros con quienes compartimos su información personal y la forma en que podrá ejercer sus derechos ARCO, puede consultar el aviso de privacidad integral en: </w:t>
      </w:r>
      <w:hyperlink r:id="rId9" w:history="1">
        <w:r w:rsidR="003A77E8" w:rsidRPr="00F8274A">
          <w:rPr>
            <w:rStyle w:val="Hipervnculo"/>
            <w:rFonts w:ascii="Arial Narrow" w:hAnsi="Arial Narrow"/>
          </w:rPr>
          <w:t>https://transparencia.tlaquepaque.gob.mx/wp-content/uploads/2022/08/AVISO-DE-PRIVACIDAD-INTEGRAL-JUZGADOS-MUNICIPALES.docx</w:t>
        </w:r>
      </w:hyperlink>
      <w:r w:rsidR="003A77E8">
        <w:rPr>
          <w:rFonts w:ascii="Arial Narrow" w:hAnsi="Arial Narrow"/>
        </w:rPr>
        <w:t xml:space="preserve"> </w:t>
      </w:r>
      <w:r w:rsidRPr="00805F71">
        <w:rPr>
          <w:rFonts w:ascii="Arial Narrow" w:hAnsi="Arial Narrow"/>
        </w:rPr>
        <w:t>o bien de manera presencial en nuestras instalaciones</w:t>
      </w:r>
    </w:p>
    <w:sectPr w:rsidR="00C314A4" w:rsidRPr="00805F71" w:rsidSect="003D604F">
      <w:pgSz w:w="12240" w:h="15840" w:code="1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5538" w14:textId="77777777" w:rsidR="00FC637A" w:rsidRDefault="00FC637A" w:rsidP="00CF2CD7">
      <w:pPr>
        <w:spacing w:after="0" w:line="240" w:lineRule="auto"/>
      </w:pPr>
      <w:r>
        <w:separator/>
      </w:r>
    </w:p>
  </w:endnote>
  <w:endnote w:type="continuationSeparator" w:id="0">
    <w:p w14:paraId="0527557E" w14:textId="77777777" w:rsidR="00FC637A" w:rsidRDefault="00FC637A" w:rsidP="00CF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3BA9" w14:textId="77777777" w:rsidR="00FC637A" w:rsidRDefault="00FC637A" w:rsidP="00CF2CD7">
      <w:pPr>
        <w:spacing w:after="0" w:line="240" w:lineRule="auto"/>
      </w:pPr>
      <w:r>
        <w:separator/>
      </w:r>
    </w:p>
  </w:footnote>
  <w:footnote w:type="continuationSeparator" w:id="0">
    <w:p w14:paraId="327C1AF8" w14:textId="77777777" w:rsidR="00FC637A" w:rsidRDefault="00FC637A" w:rsidP="00CF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08F"/>
    <w:multiLevelType w:val="hybridMultilevel"/>
    <w:tmpl w:val="9182C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E5400"/>
    <w:multiLevelType w:val="hybridMultilevel"/>
    <w:tmpl w:val="7D5A4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C09"/>
    <w:multiLevelType w:val="hybridMultilevel"/>
    <w:tmpl w:val="EA3E09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B304F"/>
    <w:multiLevelType w:val="hybridMultilevel"/>
    <w:tmpl w:val="ECDA1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131"/>
    <w:multiLevelType w:val="hybridMultilevel"/>
    <w:tmpl w:val="8838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5F8"/>
    <w:multiLevelType w:val="hybridMultilevel"/>
    <w:tmpl w:val="BED45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865"/>
    <w:multiLevelType w:val="hybridMultilevel"/>
    <w:tmpl w:val="E79CC9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F773F"/>
    <w:multiLevelType w:val="hybridMultilevel"/>
    <w:tmpl w:val="DF567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37B86"/>
    <w:multiLevelType w:val="hybridMultilevel"/>
    <w:tmpl w:val="19180DC6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1736CC0"/>
    <w:multiLevelType w:val="hybridMultilevel"/>
    <w:tmpl w:val="8FF8C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FB8"/>
    <w:multiLevelType w:val="hybridMultilevel"/>
    <w:tmpl w:val="2952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C29"/>
    <w:multiLevelType w:val="hybridMultilevel"/>
    <w:tmpl w:val="E6585914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22B7"/>
    <w:multiLevelType w:val="hybridMultilevel"/>
    <w:tmpl w:val="E6F26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A4DC0"/>
    <w:multiLevelType w:val="hybridMultilevel"/>
    <w:tmpl w:val="13DE72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4267B"/>
    <w:multiLevelType w:val="hybridMultilevel"/>
    <w:tmpl w:val="5852D304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F17126C"/>
    <w:multiLevelType w:val="hybridMultilevel"/>
    <w:tmpl w:val="E7D2E008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12276E7"/>
    <w:multiLevelType w:val="hybridMultilevel"/>
    <w:tmpl w:val="A21CB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43BE0"/>
    <w:multiLevelType w:val="hybridMultilevel"/>
    <w:tmpl w:val="73389A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281775"/>
    <w:multiLevelType w:val="hybridMultilevel"/>
    <w:tmpl w:val="139C9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12330"/>
    <w:multiLevelType w:val="hybridMultilevel"/>
    <w:tmpl w:val="25F0EC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522C7"/>
    <w:multiLevelType w:val="hybridMultilevel"/>
    <w:tmpl w:val="BDFC0A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CB6F1C"/>
    <w:multiLevelType w:val="hybridMultilevel"/>
    <w:tmpl w:val="BABEB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05DC"/>
    <w:multiLevelType w:val="hybridMultilevel"/>
    <w:tmpl w:val="B428E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867AF"/>
    <w:multiLevelType w:val="hybridMultilevel"/>
    <w:tmpl w:val="D9481F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22"/>
  </w:num>
  <w:num w:numId="12">
    <w:abstractNumId w:val="15"/>
  </w:num>
  <w:num w:numId="13">
    <w:abstractNumId w:val="1"/>
  </w:num>
  <w:num w:numId="14">
    <w:abstractNumId w:val="7"/>
  </w:num>
  <w:num w:numId="15">
    <w:abstractNumId w:val="21"/>
  </w:num>
  <w:num w:numId="16">
    <w:abstractNumId w:val="6"/>
  </w:num>
  <w:num w:numId="17">
    <w:abstractNumId w:val="26"/>
  </w:num>
  <w:num w:numId="18">
    <w:abstractNumId w:val="18"/>
  </w:num>
  <w:num w:numId="19">
    <w:abstractNumId w:val="17"/>
  </w:num>
  <w:num w:numId="20">
    <w:abstractNumId w:val="2"/>
  </w:num>
  <w:num w:numId="21">
    <w:abstractNumId w:val="24"/>
  </w:num>
  <w:num w:numId="22">
    <w:abstractNumId w:val="12"/>
  </w:num>
  <w:num w:numId="23">
    <w:abstractNumId w:val="27"/>
  </w:num>
  <w:num w:numId="24">
    <w:abstractNumId w:val="20"/>
  </w:num>
  <w:num w:numId="25">
    <w:abstractNumId w:val="25"/>
  </w:num>
  <w:num w:numId="26">
    <w:abstractNumId w:val="1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44CCB"/>
    <w:rsid w:val="00095A4B"/>
    <w:rsid w:val="000A2363"/>
    <w:rsid w:val="001455AF"/>
    <w:rsid w:val="001B7C12"/>
    <w:rsid w:val="001C472E"/>
    <w:rsid w:val="00213C63"/>
    <w:rsid w:val="00227151"/>
    <w:rsid w:val="00245A44"/>
    <w:rsid w:val="00267F01"/>
    <w:rsid w:val="002957E2"/>
    <w:rsid w:val="002A4086"/>
    <w:rsid w:val="002F16DA"/>
    <w:rsid w:val="003A77E8"/>
    <w:rsid w:val="003D604F"/>
    <w:rsid w:val="0041238F"/>
    <w:rsid w:val="004130FA"/>
    <w:rsid w:val="00445F1C"/>
    <w:rsid w:val="004E3A72"/>
    <w:rsid w:val="0057129E"/>
    <w:rsid w:val="006101BB"/>
    <w:rsid w:val="00617D0C"/>
    <w:rsid w:val="00636E80"/>
    <w:rsid w:val="006C53AF"/>
    <w:rsid w:val="006D4C9F"/>
    <w:rsid w:val="007141EA"/>
    <w:rsid w:val="00782609"/>
    <w:rsid w:val="00795FE7"/>
    <w:rsid w:val="00805F71"/>
    <w:rsid w:val="008F0EE8"/>
    <w:rsid w:val="00914E3F"/>
    <w:rsid w:val="009567F8"/>
    <w:rsid w:val="00A66EEE"/>
    <w:rsid w:val="00AE77AA"/>
    <w:rsid w:val="00C314A4"/>
    <w:rsid w:val="00CC71AB"/>
    <w:rsid w:val="00CF1B42"/>
    <w:rsid w:val="00CF2CD7"/>
    <w:rsid w:val="00D8720C"/>
    <w:rsid w:val="00F6106D"/>
    <w:rsid w:val="00FC637A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00357350-5C6C-4875-B621-C46D0B1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D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D7"/>
  </w:style>
  <w:style w:type="paragraph" w:styleId="Piedepgina">
    <w:name w:val="footer"/>
    <w:basedOn w:val="Normal"/>
    <w:link w:val="PiedepginaCar"/>
    <w:uiPriority w:val="99"/>
    <w:unhideWhenUsed/>
    <w:rsid w:val="00CF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D7"/>
  </w:style>
  <w:style w:type="character" w:styleId="Mencinsinresolver">
    <w:name w:val="Unresolved Mention"/>
    <w:basedOn w:val="Fuentedeprrafopredeter"/>
    <w:uiPriority w:val="99"/>
    <w:semiHidden/>
    <w:unhideWhenUsed/>
    <w:rsid w:val="003A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ransparencia.tlaquepaque.gob.mx/wp-content/uploads/2022/08/AVISO-DE-PRIVACIDAD-INTEGRAL-JUZGADOS-MUNICIPAL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D67216A6-1240-4E6C-A750-85636C481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UNIDAD DE TRANSPARENCIA</cp:lastModifiedBy>
  <cp:revision>2</cp:revision>
  <cp:lastPrinted>2022-08-12T18:18:00Z</cp:lastPrinted>
  <dcterms:created xsi:type="dcterms:W3CDTF">2022-08-17T20:08:00Z</dcterms:created>
  <dcterms:modified xsi:type="dcterms:W3CDTF">2022-08-17T20:08:00Z</dcterms:modified>
</cp:coreProperties>
</file>