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36528" wp14:editId="0EFC7D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B1692B4" wp14:editId="1C06D8BD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65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B1692B4" wp14:editId="1C06D8BD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076E675D" wp14:editId="31800485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 sép</w:t>
      </w:r>
      <w:r w:rsidR="00E71352">
        <w:rPr>
          <w:rFonts w:ascii="Times New Roman" w:hAnsi="Times New Roman"/>
          <w:b/>
          <w:sz w:val="24"/>
          <w:szCs w:val="24"/>
        </w:rPr>
        <w:t>t</w:t>
      </w:r>
      <w:r w:rsidR="00673A39">
        <w:rPr>
          <w:rFonts w:ascii="Times New Roman" w:hAnsi="Times New Roman"/>
          <w:b/>
          <w:sz w:val="24"/>
          <w:szCs w:val="24"/>
        </w:rPr>
        <w:t>im</w:t>
      </w:r>
      <w:r w:rsidR="00E7135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>Pedro Tlaquepaque. Jalisco a, 27 de jul</w:t>
      </w:r>
      <w:r w:rsidR="00E7135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28370E">
        <w:rPr>
          <w:rFonts w:ascii="Times New Roman" w:hAnsi="Times New Roman"/>
          <w:sz w:val="24"/>
          <w:szCs w:val="24"/>
        </w:rPr>
        <w:t>es Hurtado Castillo extendió las buena</w:t>
      </w:r>
      <w:r>
        <w:rPr>
          <w:rFonts w:ascii="Times New Roman" w:hAnsi="Times New Roman"/>
          <w:sz w:val="24"/>
          <w:szCs w:val="24"/>
        </w:rPr>
        <w:t xml:space="preserve">s </w:t>
      </w:r>
      <w:r w:rsidR="0028370E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compañera regidora así como al regidor</w:t>
      </w:r>
      <w:r w:rsidR="00E71352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Gobernación,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28370E">
        <w:rPr>
          <w:rFonts w:ascii="Times New Roman" w:hAnsi="Times New Roman"/>
          <w:sz w:val="24"/>
          <w:szCs w:val="24"/>
        </w:rPr>
        <w:t>, siendo las 13:07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horas</w:t>
      </w:r>
      <w:r w:rsidR="00E71352">
        <w:rPr>
          <w:rFonts w:ascii="Times New Roman" w:hAnsi="Times New Roman"/>
          <w:sz w:val="24"/>
          <w:szCs w:val="24"/>
        </w:rPr>
        <w:t>, d</w:t>
      </w:r>
      <w:r w:rsidR="0028370E">
        <w:rPr>
          <w:rFonts w:ascii="Times New Roman" w:hAnsi="Times New Roman"/>
          <w:sz w:val="24"/>
          <w:szCs w:val="24"/>
        </w:rPr>
        <w:t>el día 26 de jul</w:t>
      </w:r>
      <w:r w:rsidR="00E71352">
        <w:rPr>
          <w:rFonts w:ascii="Times New Roman" w:hAnsi="Times New Roman"/>
          <w:sz w:val="24"/>
          <w:szCs w:val="24"/>
        </w:rPr>
        <w:t>io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 w:rsidR="0028370E">
        <w:rPr>
          <w:rFonts w:ascii="Times New Roman" w:hAnsi="Times New Roman"/>
          <w:sz w:val="24"/>
          <w:szCs w:val="24"/>
        </w:rPr>
        <w:t>el salón</w:t>
      </w:r>
      <w:r w:rsidR="003329EC">
        <w:rPr>
          <w:rFonts w:ascii="Times New Roman" w:hAnsi="Times New Roman"/>
          <w:sz w:val="24"/>
          <w:szCs w:val="24"/>
        </w:rPr>
        <w:t xml:space="preserve"> de </w:t>
      </w:r>
      <w:r w:rsidR="0028370E">
        <w:rPr>
          <w:rFonts w:ascii="Times New Roman" w:hAnsi="Times New Roman"/>
          <w:sz w:val="24"/>
          <w:szCs w:val="24"/>
        </w:rPr>
        <w:t>sesiones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="00E71352">
        <w:rPr>
          <w:rFonts w:ascii="Times New Roman" w:hAnsi="Times New Roman"/>
          <w:sz w:val="24"/>
          <w:szCs w:val="24"/>
        </w:rPr>
        <w:t>del</w:t>
      </w:r>
      <w:r w:rsidR="0028370E">
        <w:rPr>
          <w:rFonts w:ascii="Times New Roman" w:hAnsi="Times New Roman"/>
          <w:sz w:val="24"/>
          <w:szCs w:val="24"/>
        </w:rPr>
        <w:t xml:space="preserve"> Pleno del</w:t>
      </w:r>
      <w:r w:rsidRPr="00C52DAE">
        <w:rPr>
          <w:rFonts w:ascii="Times New Roman" w:hAnsi="Times New Roman"/>
          <w:sz w:val="24"/>
          <w:szCs w:val="24"/>
        </w:rPr>
        <w:t xml:space="preserve">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</w:t>
      </w:r>
      <w:r>
        <w:rPr>
          <w:rFonts w:ascii="Times New Roman" w:hAnsi="Times New Roman"/>
          <w:sz w:val="24"/>
          <w:szCs w:val="24"/>
        </w:rPr>
        <w:t>2 fracción XXI así como en el 9</w:t>
      </w:r>
      <w:r w:rsidRPr="00C52DAE">
        <w:rPr>
          <w:rFonts w:ascii="Times New Roman" w:hAnsi="Times New Roman"/>
          <w:sz w:val="24"/>
          <w:szCs w:val="24"/>
        </w:rPr>
        <w:t>3 del Reglamento del Gobierno y la Administración Pública del Ayuntamiento Constitucional de San Pedro Tlaquepaque y demás compendios legislativos aplicables en la materia, inició</w:t>
      </w:r>
      <w:r w:rsidR="00821E57">
        <w:rPr>
          <w:rFonts w:ascii="Times New Roman" w:hAnsi="Times New Roman"/>
          <w:sz w:val="24"/>
          <w:szCs w:val="24"/>
        </w:rPr>
        <w:t xml:space="preserve"> la sép</w:t>
      </w:r>
      <w:r>
        <w:rPr>
          <w:rFonts w:ascii="Times New Roman" w:hAnsi="Times New Roman"/>
          <w:sz w:val="24"/>
          <w:szCs w:val="24"/>
        </w:rPr>
        <w:t>t</w:t>
      </w:r>
      <w:r w:rsidR="00821E57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a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Gobernación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490F30" w:rsidRPr="00C52DAE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490F30" w:rsidRDefault="00490F30" w:rsidP="0049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490F30" w:rsidRPr="002B0349" w:rsidRDefault="00490F30" w:rsidP="002B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</w:t>
      </w:r>
      <w:r w:rsidR="00080FCA">
        <w:rPr>
          <w:rFonts w:ascii="Times New Roman" w:hAnsi="Times New Roman"/>
          <w:sz w:val="24"/>
          <w:szCs w:val="24"/>
        </w:rPr>
        <w:t xml:space="preserve"> Gobernación. María del Rosario </w:t>
      </w:r>
      <w:r>
        <w:rPr>
          <w:rFonts w:ascii="Times New Roman" w:hAnsi="Times New Roman"/>
          <w:sz w:val="24"/>
          <w:szCs w:val="24"/>
        </w:rPr>
        <w:t xml:space="preserve">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Pr="00490F30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Presente.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F30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691610">
        <w:rPr>
          <w:rFonts w:ascii="Times New Roman" w:hAnsi="Times New Roman"/>
          <w:b/>
          <w:i/>
          <w:sz w:val="24"/>
          <w:szCs w:val="24"/>
        </w:rPr>
        <w:t>Quórum legal</w:t>
      </w:r>
      <w:r w:rsidRPr="00691610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Informe de los asuntos turnados a la comisión por el Pleno del Ayuntamiento.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Asuntos Generales.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Clausura de la Sesión de</w:t>
      </w:r>
      <w:r>
        <w:rPr>
          <w:rFonts w:ascii="Times New Roman" w:hAnsi="Times New Roman"/>
          <w:b/>
          <w:sz w:val="24"/>
          <w:szCs w:val="24"/>
        </w:rPr>
        <w:t xml:space="preserve"> Comisión</w:t>
      </w:r>
      <w:r w:rsidRPr="00691610">
        <w:rPr>
          <w:rFonts w:ascii="Times New Roman" w:hAnsi="Times New Roman"/>
          <w:b/>
          <w:sz w:val="24"/>
          <w:szCs w:val="24"/>
        </w:rPr>
        <w:t>.</w:t>
      </w: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Pr="003112AA" w:rsidRDefault="00490F30" w:rsidP="00490F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Pr="003112AA">
        <w:rPr>
          <w:rFonts w:ascii="Times New Roman" w:hAnsi="Times New Roman"/>
          <w:sz w:val="24"/>
          <w:szCs w:val="24"/>
        </w:rPr>
        <w:t xml:space="preserve"> fue aprobado por</w:t>
      </w:r>
      <w:r w:rsidR="00080FCA">
        <w:rPr>
          <w:rFonts w:ascii="Times New Roman" w:hAnsi="Times New Roman"/>
          <w:sz w:val="24"/>
          <w:szCs w:val="24"/>
        </w:rPr>
        <w:t xml:space="preserve"> la </w:t>
      </w:r>
      <w:r w:rsidRPr="003112AA">
        <w:rPr>
          <w:rFonts w:ascii="Times New Roman" w:hAnsi="Times New Roman"/>
          <w:sz w:val="24"/>
          <w:szCs w:val="24"/>
        </w:rPr>
        <w:t xml:space="preserve"> </w:t>
      </w:r>
      <w:r w:rsidR="00080FCA">
        <w:rPr>
          <w:rFonts w:ascii="Times New Roman" w:hAnsi="Times New Roman"/>
          <w:sz w:val="24"/>
          <w:szCs w:val="24"/>
        </w:rPr>
        <w:t>totalidad</w:t>
      </w:r>
      <w:r w:rsidR="001D536D">
        <w:rPr>
          <w:rFonts w:ascii="Times New Roman" w:hAnsi="Times New Roman"/>
          <w:sz w:val="24"/>
          <w:szCs w:val="24"/>
        </w:rPr>
        <w:t xml:space="preserve"> de los integrantes de la comisión</w:t>
      </w:r>
      <w:r w:rsidRPr="003112AA">
        <w:rPr>
          <w:rFonts w:ascii="Times New Roman" w:hAnsi="Times New Roman"/>
          <w:sz w:val="24"/>
          <w:szCs w:val="24"/>
        </w:rPr>
        <w:t xml:space="preserve"> con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080FCA"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 w:rsidR="00080FCA">
        <w:rPr>
          <w:rFonts w:ascii="Times New Roman" w:hAnsi="Times New Roman"/>
          <w:sz w:val="24"/>
          <w:szCs w:val="24"/>
        </w:rPr>
        <w:t>aludido,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="002B1DA8">
        <w:rPr>
          <w:rFonts w:ascii="Times New Roman" w:hAnsi="Times New Roman"/>
          <w:sz w:val="24"/>
          <w:szCs w:val="24"/>
        </w:rPr>
        <w:t xml:space="preserve"> que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p w:rsidR="00490F30" w:rsidRPr="00625F4D" w:rsidRDefault="006B2F2B" w:rsidP="00D86D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Los</w:t>
      </w:r>
      <w:r w:rsidR="002B1DA8" w:rsidRPr="00691610">
        <w:rPr>
          <w:rFonts w:ascii="Times New Roman" w:hAnsi="Times New Roman"/>
          <w:sz w:val="24"/>
          <w:szCs w:val="24"/>
        </w:rPr>
        <w:t xml:space="preserve"> integrantes de la Comisión</w:t>
      </w:r>
      <w:r w:rsidR="002B1DA8" w:rsidRPr="00691610">
        <w:rPr>
          <w:rFonts w:ascii="Times New Roman" w:hAnsi="Times New Roman"/>
          <w:b/>
          <w:sz w:val="24"/>
          <w:szCs w:val="24"/>
        </w:rPr>
        <w:t xml:space="preserve"> Edilicia Permanente</w:t>
      </w:r>
      <w:r w:rsidR="002B1DA8">
        <w:rPr>
          <w:rFonts w:ascii="Times New Roman" w:hAnsi="Times New Roman"/>
          <w:b/>
          <w:sz w:val="24"/>
          <w:szCs w:val="24"/>
        </w:rPr>
        <w:t xml:space="preserve"> de </w:t>
      </w:r>
      <w:r w:rsidR="002B1DA8" w:rsidRPr="00691610">
        <w:rPr>
          <w:rFonts w:ascii="Times New Roman" w:hAnsi="Times New Roman"/>
          <w:b/>
          <w:sz w:val="24"/>
          <w:szCs w:val="24"/>
        </w:rPr>
        <w:t xml:space="preserve">Gobernación y en calidad de coadyuvantes </w:t>
      </w:r>
      <w:r w:rsidR="002B1DA8">
        <w:rPr>
          <w:rFonts w:ascii="Times New Roman" w:hAnsi="Times New Roman"/>
          <w:sz w:val="24"/>
          <w:szCs w:val="24"/>
        </w:rPr>
        <w:t>el día 20 de j</w:t>
      </w:r>
      <w:r>
        <w:rPr>
          <w:rFonts w:ascii="Times New Roman" w:hAnsi="Times New Roman"/>
          <w:sz w:val="24"/>
          <w:szCs w:val="24"/>
        </w:rPr>
        <w:t xml:space="preserve">unio aprobamos por unanimidad </w:t>
      </w:r>
      <w:r w:rsidR="002B1DA8">
        <w:rPr>
          <w:rFonts w:ascii="Times New Roman" w:hAnsi="Times New Roman"/>
          <w:sz w:val="24"/>
          <w:szCs w:val="24"/>
        </w:rPr>
        <w:t>el dictamen que resolvió</w:t>
      </w:r>
      <w:r w:rsidR="002B1DA8" w:rsidRPr="00691610">
        <w:rPr>
          <w:rFonts w:ascii="Times New Roman" w:hAnsi="Times New Roman"/>
          <w:sz w:val="24"/>
          <w:szCs w:val="24"/>
        </w:rPr>
        <w:t xml:space="preserve"> </w:t>
      </w:r>
      <w:r w:rsidR="002B1DA8">
        <w:rPr>
          <w:rFonts w:ascii="Times New Roman" w:hAnsi="Times New Roman"/>
          <w:sz w:val="24"/>
          <w:szCs w:val="24"/>
        </w:rPr>
        <w:t>el acuerdo</w:t>
      </w:r>
      <w:r>
        <w:rPr>
          <w:rFonts w:ascii="Times New Roman" w:hAnsi="Times New Roman"/>
          <w:sz w:val="24"/>
          <w:szCs w:val="24"/>
        </w:rPr>
        <w:t>, número.</w:t>
      </w:r>
      <w:r w:rsidR="002B1DA8" w:rsidRPr="00691610">
        <w:rPr>
          <w:rFonts w:ascii="Times New Roman" w:hAnsi="Times New Roman"/>
          <w:sz w:val="24"/>
          <w:szCs w:val="24"/>
        </w:rPr>
        <w:t xml:space="preserve"> 0075/2022/</w:t>
      </w:r>
      <w:r w:rsidR="002B1DA8">
        <w:rPr>
          <w:rFonts w:ascii="Times New Roman" w:hAnsi="Times New Roman"/>
          <w:sz w:val="24"/>
          <w:szCs w:val="24"/>
        </w:rPr>
        <w:t>TC y en el cual</w:t>
      </w:r>
      <w:r>
        <w:rPr>
          <w:rFonts w:ascii="Times New Roman" w:hAnsi="Times New Roman"/>
          <w:sz w:val="24"/>
          <w:szCs w:val="24"/>
        </w:rPr>
        <w:t>,</w:t>
      </w:r>
      <w:r w:rsidR="002B1DA8">
        <w:rPr>
          <w:rFonts w:ascii="Times New Roman" w:hAnsi="Times New Roman"/>
          <w:sz w:val="24"/>
          <w:szCs w:val="24"/>
        </w:rPr>
        <w:t xml:space="preserve"> establecimos la pert</w:t>
      </w:r>
      <w:r>
        <w:rPr>
          <w:rFonts w:ascii="Times New Roman" w:hAnsi="Times New Roman"/>
          <w:sz w:val="24"/>
          <w:szCs w:val="24"/>
        </w:rPr>
        <w:t xml:space="preserve">inencia así como la viabilidad </w:t>
      </w:r>
      <w:r w:rsidR="002B1DA8" w:rsidRPr="00691610">
        <w:rPr>
          <w:rFonts w:ascii="Times New Roman" w:hAnsi="Times New Roman"/>
          <w:sz w:val="24"/>
          <w:szCs w:val="24"/>
        </w:rPr>
        <w:t>de</w:t>
      </w:r>
      <w:r w:rsidR="002B1DA8">
        <w:rPr>
          <w:rFonts w:ascii="Times New Roman" w:hAnsi="Times New Roman"/>
          <w:sz w:val="24"/>
          <w:szCs w:val="24"/>
        </w:rPr>
        <w:t xml:space="preserve"> la adopción del Reglamento de </w:t>
      </w:r>
      <w:r w:rsidR="002B1DA8" w:rsidRPr="00691610">
        <w:rPr>
          <w:rFonts w:ascii="Times New Roman" w:hAnsi="Times New Roman"/>
          <w:sz w:val="24"/>
          <w:szCs w:val="24"/>
        </w:rPr>
        <w:t>Gestión documental y Administración de Archivos del Gobierno Municipal de San Pedro Tlaquepaque</w:t>
      </w:r>
      <w:r w:rsidR="002B1DA8">
        <w:rPr>
          <w:rFonts w:ascii="Times New Roman" w:hAnsi="Times New Roman"/>
          <w:sz w:val="24"/>
          <w:szCs w:val="24"/>
        </w:rPr>
        <w:t xml:space="preserve">. Es por ello, que, bajo esta </w:t>
      </w:r>
      <w:r w:rsidR="002B1DA8">
        <w:rPr>
          <w:rFonts w:ascii="Times New Roman" w:hAnsi="Times New Roman"/>
          <w:sz w:val="24"/>
          <w:szCs w:val="24"/>
        </w:rPr>
        <w:lastRenderedPageBreak/>
        <w:t>misma condición,</w:t>
      </w:r>
      <w:r>
        <w:rPr>
          <w:rFonts w:ascii="Times New Roman" w:hAnsi="Times New Roman"/>
          <w:sz w:val="24"/>
          <w:szCs w:val="24"/>
        </w:rPr>
        <w:t xml:space="preserve"> señaló,</w:t>
      </w:r>
      <w:r w:rsidR="002B1DA8">
        <w:rPr>
          <w:rFonts w:ascii="Times New Roman" w:hAnsi="Times New Roman"/>
          <w:sz w:val="24"/>
          <w:szCs w:val="24"/>
        </w:rPr>
        <w:t xml:space="preserve"> </w:t>
      </w:r>
      <w:r w:rsidR="00B77561">
        <w:rPr>
          <w:rFonts w:ascii="Times New Roman" w:hAnsi="Times New Roman"/>
          <w:sz w:val="24"/>
          <w:szCs w:val="24"/>
        </w:rPr>
        <w:t>esperarían</w:t>
      </w:r>
      <w:r w:rsidR="002B1DA8">
        <w:rPr>
          <w:rFonts w:ascii="Times New Roman" w:hAnsi="Times New Roman"/>
          <w:sz w:val="24"/>
          <w:szCs w:val="24"/>
        </w:rPr>
        <w:t xml:space="preserve"> las invitaciones de las Comisiones Edilicias de Cooperación Internacional así como la de Reglamentos Municipales y Puntos Legislativos a efecto de proponer las observaciones correspondientes a las propuestas contenidas en los acuerdos</w:t>
      </w:r>
      <w:r>
        <w:rPr>
          <w:rFonts w:ascii="Times New Roman" w:hAnsi="Times New Roman"/>
          <w:sz w:val="24"/>
          <w:szCs w:val="24"/>
        </w:rPr>
        <w:t>, números.</w:t>
      </w:r>
      <w:r w:rsidR="002B1DA8">
        <w:rPr>
          <w:rFonts w:ascii="Times New Roman" w:hAnsi="Times New Roman"/>
          <w:sz w:val="24"/>
          <w:szCs w:val="24"/>
        </w:rPr>
        <w:t xml:space="preserve"> 0173/2022/TC, 0174/2022/TC y el 0177/2022.</w:t>
      </w:r>
      <w:r w:rsidR="00B77561">
        <w:rPr>
          <w:rFonts w:ascii="Times New Roman" w:hAnsi="Times New Roman"/>
          <w:sz w:val="24"/>
          <w:szCs w:val="24"/>
        </w:rPr>
        <w:t xml:space="preserve"> Por lo cual</w:t>
      </w:r>
      <w:r>
        <w:rPr>
          <w:rFonts w:ascii="Times New Roman" w:hAnsi="Times New Roman"/>
          <w:sz w:val="24"/>
          <w:szCs w:val="24"/>
        </w:rPr>
        <w:t>,</w:t>
      </w:r>
      <w:r w:rsidR="00B77561">
        <w:rPr>
          <w:rFonts w:ascii="Times New Roman" w:hAnsi="Times New Roman"/>
          <w:sz w:val="24"/>
          <w:szCs w:val="24"/>
        </w:rPr>
        <w:t xml:space="preserve"> estableció</w:t>
      </w:r>
      <w:r>
        <w:rPr>
          <w:rFonts w:ascii="Times New Roman" w:hAnsi="Times New Roman"/>
          <w:sz w:val="24"/>
          <w:szCs w:val="24"/>
        </w:rPr>
        <w:t>,</w:t>
      </w:r>
      <w:r w:rsidR="00B77561">
        <w:rPr>
          <w:rFonts w:ascii="Times New Roman" w:hAnsi="Times New Roman"/>
          <w:sz w:val="24"/>
          <w:szCs w:val="24"/>
        </w:rPr>
        <w:t xml:space="preserve"> que</w:t>
      </w:r>
      <w:r w:rsidR="002B1DA8">
        <w:rPr>
          <w:rFonts w:ascii="Times New Roman" w:hAnsi="Times New Roman"/>
          <w:sz w:val="24"/>
          <w:szCs w:val="24"/>
        </w:rPr>
        <w:t xml:space="preserve"> </w:t>
      </w:r>
      <w:r w:rsidR="00B77561">
        <w:rPr>
          <w:rFonts w:ascii="Times New Roman" w:hAnsi="Times New Roman"/>
          <w:sz w:val="24"/>
          <w:szCs w:val="24"/>
        </w:rPr>
        <w:t>a</w:t>
      </w:r>
      <w:r w:rsidR="002B1DA8">
        <w:rPr>
          <w:rFonts w:ascii="Times New Roman" w:hAnsi="Times New Roman"/>
          <w:sz w:val="24"/>
          <w:szCs w:val="24"/>
        </w:rPr>
        <w:t>l no tener más asuntos que informar respecto a las acciones encomendadas,</w:t>
      </w:r>
      <w:r>
        <w:rPr>
          <w:rFonts w:ascii="Times New Roman" w:hAnsi="Times New Roman"/>
          <w:sz w:val="24"/>
          <w:szCs w:val="24"/>
        </w:rPr>
        <w:t xml:space="preserve"> y</w:t>
      </w:r>
      <w:r w:rsidR="002B1DA8">
        <w:rPr>
          <w:rFonts w:ascii="Times New Roman" w:hAnsi="Times New Roman"/>
          <w:sz w:val="24"/>
          <w:szCs w:val="24"/>
        </w:rPr>
        <w:t xml:space="preserve"> </w:t>
      </w:r>
      <w:r w:rsidR="00E94685">
        <w:rPr>
          <w:rFonts w:ascii="Times New Roman" w:hAnsi="Times New Roman"/>
          <w:sz w:val="24"/>
          <w:szCs w:val="24"/>
        </w:rPr>
        <w:t xml:space="preserve">en continuidad con la sesión, </w:t>
      </w:r>
      <w:r w:rsidR="00B77561">
        <w:rPr>
          <w:rFonts w:ascii="Times New Roman" w:hAnsi="Times New Roman"/>
          <w:sz w:val="24"/>
          <w:szCs w:val="24"/>
        </w:rPr>
        <w:t>r</w:t>
      </w:r>
      <w:r w:rsidR="00490F30" w:rsidRPr="00625F4D">
        <w:rPr>
          <w:rFonts w:ascii="Times New Roman" w:hAnsi="Times New Roman"/>
          <w:sz w:val="24"/>
          <w:szCs w:val="24"/>
        </w:rPr>
        <w:t xml:space="preserve">especto </w:t>
      </w:r>
      <w:r w:rsidR="00490F30" w:rsidRPr="005E6749">
        <w:rPr>
          <w:rFonts w:ascii="Times New Roman" w:hAnsi="Times New Roman"/>
          <w:b/>
          <w:sz w:val="24"/>
          <w:szCs w:val="24"/>
        </w:rPr>
        <w:t>al cuarto punto</w:t>
      </w:r>
      <w:r w:rsidR="00490F30" w:rsidRPr="00625F4D">
        <w:rPr>
          <w:rFonts w:ascii="Times New Roman" w:hAnsi="Times New Roman"/>
          <w:sz w:val="24"/>
          <w:szCs w:val="24"/>
        </w:rPr>
        <w:t xml:space="preserve"> de la orden d</w:t>
      </w:r>
      <w:r w:rsidR="00DB7EA7">
        <w:rPr>
          <w:rFonts w:ascii="Times New Roman" w:hAnsi="Times New Roman"/>
          <w:sz w:val="24"/>
          <w:szCs w:val="24"/>
        </w:rPr>
        <w:t>el día, sobre Asuntos Generales;</w:t>
      </w:r>
      <w:r>
        <w:rPr>
          <w:rFonts w:ascii="Times New Roman" w:hAnsi="Times New Roman"/>
          <w:sz w:val="24"/>
          <w:szCs w:val="24"/>
        </w:rPr>
        <w:t xml:space="preserve"> y al no emitirse</w:t>
      </w:r>
      <w:r w:rsidR="00490F30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comentarios</w:t>
      </w:r>
      <w:r w:rsidR="00C40ACC">
        <w:rPr>
          <w:rFonts w:ascii="Times New Roman" w:hAnsi="Times New Roman"/>
          <w:sz w:val="24"/>
          <w:szCs w:val="24"/>
        </w:rPr>
        <w:t xml:space="preserve"> al respecto</w:t>
      </w:r>
      <w:r>
        <w:rPr>
          <w:rFonts w:ascii="Times New Roman" w:hAnsi="Times New Roman"/>
          <w:sz w:val="24"/>
          <w:szCs w:val="24"/>
        </w:rPr>
        <w:t>,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490F30" w:rsidRPr="00625F4D">
        <w:rPr>
          <w:rFonts w:ascii="Times New Roman" w:hAnsi="Times New Roman"/>
          <w:sz w:val="24"/>
          <w:szCs w:val="24"/>
        </w:rPr>
        <w:t>ara su desahogo, la Presi</w:t>
      </w:r>
      <w:r w:rsidR="00C40ACC">
        <w:rPr>
          <w:rFonts w:ascii="Times New Roman" w:hAnsi="Times New Roman"/>
          <w:sz w:val="24"/>
          <w:szCs w:val="24"/>
        </w:rPr>
        <w:t xml:space="preserve">denta de la Comisión Edilicia </w:t>
      </w:r>
      <w:r w:rsidR="00490F30" w:rsidRPr="00625F4D">
        <w:rPr>
          <w:rFonts w:ascii="Times New Roman" w:hAnsi="Times New Roman"/>
          <w:sz w:val="24"/>
          <w:szCs w:val="24"/>
        </w:rPr>
        <w:t xml:space="preserve">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490F30" w:rsidRPr="00625F4D">
        <w:rPr>
          <w:rFonts w:ascii="Times New Roman" w:hAnsi="Times New Roman"/>
          <w:sz w:val="24"/>
          <w:szCs w:val="24"/>
        </w:rPr>
        <w:t>, declaró el cierre de esta sesión ordinaria de la Comisión, administración,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13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C40ACC">
        <w:rPr>
          <w:rFonts w:ascii="Times New Roman" w:hAnsi="Times New Roman"/>
          <w:sz w:val="24"/>
          <w:szCs w:val="24"/>
        </w:rPr>
        <w:t>15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Pr="002D0EEC" w:rsidRDefault="002D0EEC" w:rsidP="00490F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0EEC" w:rsidRDefault="002D0EEC" w:rsidP="002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EEC" w:rsidRDefault="002D0EEC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2B0349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2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C. José Alfredo Gaviño Hernández.</w:t>
      </w:r>
    </w:p>
    <w:p w:rsid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Regidor.</w:t>
      </w:r>
    </w:p>
    <w:p w:rsidR="00E65FFE" w:rsidRDefault="00E65FFE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60C96">
        <w:rPr>
          <w:rFonts w:ascii="Times New Roman" w:hAnsi="Times New Roman"/>
          <w:sz w:val="24"/>
          <w:szCs w:val="24"/>
        </w:rPr>
        <w:t xml:space="preserve">. María del Rosario Velázquez Hernández. 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Regidora.</w:t>
      </w:r>
    </w:p>
    <w:p w:rsidR="000A30FF" w:rsidRDefault="0007276E"/>
    <w:sectPr w:rsidR="000A30F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6E" w:rsidRDefault="0007276E" w:rsidP="00490F30">
      <w:pPr>
        <w:spacing w:after="0" w:line="240" w:lineRule="auto"/>
      </w:pPr>
      <w:r>
        <w:separator/>
      </w:r>
    </w:p>
  </w:endnote>
  <w:endnote w:type="continuationSeparator" w:id="0">
    <w:p w:rsidR="0007276E" w:rsidRDefault="0007276E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 xml:space="preserve">Las presentes fojas corresponden a la minuta de la Sesión de la Comisión Edilicia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>
          <w:rPr>
            <w:noProof/>
            <w:lang w:val="es-ES"/>
          </w:rPr>
          <w:t xml:space="preserve"> efectuada en </w:t>
        </w:r>
        <w:r w:rsidR="009A0DE8">
          <w:rPr>
            <w:noProof/>
            <w:lang w:val="es-ES"/>
          </w:rPr>
          <w:t>el salón</w:t>
        </w:r>
        <w:r w:rsidR="0037256E">
          <w:rPr>
            <w:noProof/>
            <w:lang w:val="es-ES"/>
          </w:rPr>
          <w:t xml:space="preserve"> de </w:t>
        </w:r>
        <w:r w:rsidR="009A0DE8">
          <w:rPr>
            <w:noProof/>
            <w:lang w:val="es-ES"/>
          </w:rPr>
          <w:t>sesiones del Pleno</w:t>
        </w:r>
        <w:r>
          <w:rPr>
            <w:noProof/>
            <w:lang w:val="es-ES"/>
          </w:rPr>
          <w:t xml:space="preserve"> del Ayuntamiento</w:t>
        </w:r>
        <w:r w:rsidR="009A0DE8">
          <w:rPr>
            <w:noProof/>
            <w:lang w:val="es-ES"/>
          </w:rPr>
          <w:t xml:space="preserve"> el 26 de jul</w:t>
        </w:r>
        <w:r w:rsidR="004D1C13">
          <w:rPr>
            <w:noProof/>
            <w:lang w:val="es-ES"/>
          </w:rPr>
          <w:t>io</w:t>
        </w:r>
        <w:r>
          <w:rPr>
            <w:noProof/>
            <w:lang w:val="es-ES"/>
          </w:rPr>
          <w:t xml:space="preserve"> de 2022.</w:t>
        </w:r>
      </w:p>
      <w:p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6C52F196" wp14:editId="450AF69C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50A3A6E5" wp14:editId="3146926F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07276E">
        <w:pPr>
          <w:pStyle w:val="Piedepgina"/>
          <w:jc w:val="center"/>
        </w:pPr>
      </w:p>
    </w:sdtContent>
  </w:sdt>
  <w:p w:rsidR="00727D77" w:rsidRDefault="0007276E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6E" w:rsidRDefault="0007276E" w:rsidP="00490F30">
      <w:pPr>
        <w:spacing w:after="0" w:line="240" w:lineRule="auto"/>
      </w:pPr>
      <w:r>
        <w:separator/>
      </w:r>
    </w:p>
  </w:footnote>
  <w:footnote w:type="continuationSeparator" w:id="0">
    <w:p w:rsidR="0007276E" w:rsidRDefault="0007276E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0"/>
    <w:rsid w:val="000050A1"/>
    <w:rsid w:val="0007276E"/>
    <w:rsid w:val="00080FCA"/>
    <w:rsid w:val="001309C1"/>
    <w:rsid w:val="001D1403"/>
    <w:rsid w:val="001D536D"/>
    <w:rsid w:val="0028370E"/>
    <w:rsid w:val="002B0349"/>
    <w:rsid w:val="002B1DA8"/>
    <w:rsid w:val="002D0EEC"/>
    <w:rsid w:val="003329EC"/>
    <w:rsid w:val="0037256E"/>
    <w:rsid w:val="00385680"/>
    <w:rsid w:val="00470703"/>
    <w:rsid w:val="00490F30"/>
    <w:rsid w:val="004D1C13"/>
    <w:rsid w:val="004F52A1"/>
    <w:rsid w:val="00673A39"/>
    <w:rsid w:val="006B2F2B"/>
    <w:rsid w:val="007E13E8"/>
    <w:rsid w:val="00821E57"/>
    <w:rsid w:val="00825722"/>
    <w:rsid w:val="00960C96"/>
    <w:rsid w:val="009A0DE8"/>
    <w:rsid w:val="009B5CBE"/>
    <w:rsid w:val="009F1346"/>
    <w:rsid w:val="00AD2241"/>
    <w:rsid w:val="00B77561"/>
    <w:rsid w:val="00C1618B"/>
    <w:rsid w:val="00C32D17"/>
    <w:rsid w:val="00C40ACC"/>
    <w:rsid w:val="00C86B47"/>
    <w:rsid w:val="00CA0491"/>
    <w:rsid w:val="00CB24C3"/>
    <w:rsid w:val="00CF5BBB"/>
    <w:rsid w:val="00D86D4F"/>
    <w:rsid w:val="00DB7EA7"/>
    <w:rsid w:val="00E65FFE"/>
    <w:rsid w:val="00E71352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33</cp:revision>
  <cp:lastPrinted>2022-07-28T15:23:00Z</cp:lastPrinted>
  <dcterms:created xsi:type="dcterms:W3CDTF">2022-05-31T17:47:00Z</dcterms:created>
  <dcterms:modified xsi:type="dcterms:W3CDTF">2022-07-28T15:24:00Z</dcterms:modified>
</cp:coreProperties>
</file>