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FB5EF" w14:textId="5771F3FC" w:rsidR="00E960F4" w:rsidRDefault="00E960F4" w:rsidP="00E960F4">
      <w:pPr>
        <w:spacing w:after="0" w:line="240" w:lineRule="auto"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COORDINACIÓN GENERAL DE</w:t>
      </w:r>
    </w:p>
    <w:p w14:paraId="1CA35A6F" w14:textId="77777777" w:rsidR="00E960F4" w:rsidRDefault="00E960F4" w:rsidP="00E960F4">
      <w:pPr>
        <w:spacing w:after="0" w:line="240" w:lineRule="auto"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CONSTRUCCIÓN DE LA COMUNIDAD</w:t>
      </w:r>
    </w:p>
    <w:p w14:paraId="41D1082D" w14:textId="77777777" w:rsidR="00E960F4" w:rsidRDefault="00E960F4" w:rsidP="00E960F4">
      <w:pPr>
        <w:spacing w:after="0" w:line="240" w:lineRule="auto"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DIRECCIÓN DE EDUCACIÓN 2022</w:t>
      </w:r>
    </w:p>
    <w:p w14:paraId="0B337480" w14:textId="77777777" w:rsidR="00E960F4" w:rsidRDefault="00E960F4" w:rsidP="00E960F4">
      <w:pPr>
        <w:contextualSpacing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INFORME DE ACTIVIDADES</w:t>
      </w:r>
    </w:p>
    <w:p w14:paraId="50091749" w14:textId="0E0A6C77" w:rsidR="00E960F4" w:rsidRDefault="002E4E32" w:rsidP="00E960F4">
      <w:pPr>
        <w:contextualSpacing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01 AL 31 DE JULIO, 2022</w:t>
      </w:r>
    </w:p>
    <w:p w14:paraId="07CF1B9F" w14:textId="77777777" w:rsidR="00E960F4" w:rsidRDefault="00E960F4" w:rsidP="00E960F4">
      <w:pPr>
        <w:contextualSpacing/>
        <w:rPr>
          <w:rFonts w:ascii="Britannic Bold" w:hAnsi="Britannic Bold"/>
          <w:sz w:val="24"/>
        </w:rPr>
      </w:pPr>
    </w:p>
    <w:p w14:paraId="2F635CE8" w14:textId="77777777" w:rsidR="00E960F4" w:rsidRDefault="00E960F4" w:rsidP="00E960F4">
      <w:pPr>
        <w:contextualSpacing/>
        <w:jc w:val="center"/>
        <w:rPr>
          <w:rFonts w:ascii="Britannic Bold" w:hAnsi="Britannic Bold"/>
          <w:sz w:val="24"/>
        </w:rPr>
      </w:pPr>
      <w:r>
        <w:rPr>
          <w:rFonts w:ascii="Britannic Bold" w:hAnsi="Britannic Bold"/>
          <w:sz w:val="24"/>
        </w:rPr>
        <w:t>DIRECCIÓN:</w:t>
      </w:r>
    </w:p>
    <w:tbl>
      <w:tblPr>
        <w:tblStyle w:val="Tablaconcuadrcula"/>
        <w:tblW w:w="8627" w:type="dxa"/>
        <w:jc w:val="center"/>
        <w:tblLook w:val="04A0" w:firstRow="1" w:lastRow="0" w:firstColumn="1" w:lastColumn="0" w:noHBand="0" w:noVBand="1"/>
      </w:tblPr>
      <w:tblGrid>
        <w:gridCol w:w="4313"/>
        <w:gridCol w:w="4314"/>
      </w:tblGrid>
      <w:tr w:rsidR="00E960F4" w14:paraId="744C74D6" w14:textId="77777777" w:rsidTr="00B75B95">
        <w:trPr>
          <w:trHeight w:val="605"/>
          <w:jc w:val="center"/>
        </w:trPr>
        <w:tc>
          <w:tcPr>
            <w:tcW w:w="4313" w:type="dxa"/>
          </w:tcPr>
          <w:p w14:paraId="11F00853" w14:textId="5D81F309" w:rsidR="00E960F4" w:rsidRPr="00DB7208" w:rsidRDefault="00E960F4" w:rsidP="00B75B95">
            <w:pPr>
              <w:jc w:val="center"/>
              <w:rPr>
                <w:b/>
                <w:bCs/>
              </w:rPr>
            </w:pPr>
            <w:r w:rsidRPr="00DB7208">
              <w:rPr>
                <w:b/>
                <w:bCs/>
              </w:rPr>
              <w:t xml:space="preserve">VISITAS A PLANTELES ESCOLARES: </w:t>
            </w:r>
            <w:r w:rsidR="002E4E32">
              <w:rPr>
                <w:b/>
                <w:bCs/>
              </w:rPr>
              <w:t xml:space="preserve"> 11</w:t>
            </w:r>
          </w:p>
        </w:tc>
        <w:tc>
          <w:tcPr>
            <w:tcW w:w="4314" w:type="dxa"/>
          </w:tcPr>
          <w:p w14:paraId="407C1C0A" w14:textId="66FE68F9" w:rsidR="00E960F4" w:rsidRPr="00DB7208" w:rsidRDefault="00E960F4" w:rsidP="00B75B95">
            <w:pPr>
              <w:jc w:val="center"/>
              <w:rPr>
                <w:b/>
                <w:bCs/>
              </w:rPr>
            </w:pPr>
            <w:r w:rsidRPr="00DB7208">
              <w:rPr>
                <w:b/>
                <w:bCs/>
              </w:rPr>
              <w:t>EVENTOS</w:t>
            </w:r>
            <w:r w:rsidR="00F50069">
              <w:rPr>
                <w:b/>
                <w:bCs/>
              </w:rPr>
              <w:t>/REUNIONES</w:t>
            </w:r>
            <w:r>
              <w:rPr>
                <w:b/>
                <w:bCs/>
              </w:rPr>
              <w:t xml:space="preserve"> </w:t>
            </w:r>
            <w:r w:rsidR="00F50069">
              <w:rPr>
                <w:b/>
                <w:bCs/>
              </w:rPr>
              <w:t>19</w:t>
            </w:r>
          </w:p>
        </w:tc>
      </w:tr>
      <w:tr w:rsidR="00E960F4" w14:paraId="6A1E4C57" w14:textId="77777777" w:rsidTr="002E4E32">
        <w:trPr>
          <w:trHeight w:val="2126"/>
          <w:jc w:val="center"/>
        </w:trPr>
        <w:tc>
          <w:tcPr>
            <w:tcW w:w="4313" w:type="dxa"/>
          </w:tcPr>
          <w:p w14:paraId="342B2157" w14:textId="77777777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Continuamos con el seguimiento y supervisión a las escuelas que son beneficiadas por el programa 2x1 por la educación, en las que revisamos a detalle que estén aplicando el recurso obtenido y que cumpla con el proyecto presentado en su solicitud: </w:t>
            </w:r>
          </w:p>
          <w:p w14:paraId="75AADA26" w14:textId="1003D0F3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1.- </w:t>
            </w:r>
            <w:r>
              <w:rPr>
                <w:noProof/>
              </w:rPr>
              <w:t>Escuela primaria 1098 colonia emiliano Zapata.</w:t>
            </w:r>
          </w:p>
          <w:p w14:paraId="367FD1F3" w14:textId="2B2D9D99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2.- </w:t>
            </w:r>
            <w:r>
              <w:rPr>
                <w:noProof/>
              </w:rPr>
              <w:t>Escuela primaria Lázaro cárdenas del Río colonia la Santibáñez.</w:t>
            </w:r>
          </w:p>
          <w:p w14:paraId="60A631B7" w14:textId="1ADCFEF4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3.- </w:t>
            </w:r>
            <w:r>
              <w:rPr>
                <w:noProof/>
              </w:rPr>
              <w:t>Escuela primaria urbana 716 colonia San Pedrito</w:t>
            </w:r>
          </w:p>
          <w:p w14:paraId="62CE1C89" w14:textId="6C6240EE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4.- </w:t>
            </w:r>
            <w:r w:rsidR="00E960F4">
              <w:rPr>
                <w:noProof/>
              </w:rPr>
              <w:t>Escuela secundaria general 98 colonia el refugio.</w:t>
            </w:r>
          </w:p>
          <w:p w14:paraId="1829928E" w14:textId="02ABA4A8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5.- </w:t>
            </w:r>
            <w:r w:rsidR="00E960F4">
              <w:rPr>
                <w:noProof/>
              </w:rPr>
              <w:t>Jardín de niños emma Godoy colonia el campesino</w:t>
            </w:r>
          </w:p>
          <w:p w14:paraId="0DE822D0" w14:textId="03BA646A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6.- </w:t>
            </w:r>
            <w:r w:rsidR="00E960F4">
              <w:rPr>
                <w:noProof/>
              </w:rPr>
              <w:t xml:space="preserve">Jardín de niños nezahualcoyotl colonia el tapatío </w:t>
            </w:r>
          </w:p>
          <w:p w14:paraId="1D8C3525" w14:textId="77777777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>Obras públicas de Tlaquepaque.</w:t>
            </w:r>
          </w:p>
          <w:p w14:paraId="26DF8D08" w14:textId="77777777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>Tesorería de Tlaquepaque.</w:t>
            </w:r>
          </w:p>
          <w:p w14:paraId="69323569" w14:textId="77777777" w:rsidR="00E960F4" w:rsidRDefault="00E960F4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>Catastro de Tlaquepaque .</w:t>
            </w:r>
          </w:p>
          <w:p w14:paraId="4637DE40" w14:textId="5FF4E96E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7.- </w:t>
            </w:r>
            <w:r w:rsidR="00E960F4">
              <w:rPr>
                <w:noProof/>
              </w:rPr>
              <w:t>Escuela primaria Manuel López cotilla colonia residencial la soledad</w:t>
            </w:r>
          </w:p>
          <w:p w14:paraId="685626AC" w14:textId="75DC872B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8.- </w:t>
            </w:r>
            <w:r w:rsidR="00E960F4">
              <w:rPr>
                <w:noProof/>
              </w:rPr>
              <w:t xml:space="preserve">Jardín de niños Rubén Dario colonia San Sebastianito </w:t>
            </w:r>
          </w:p>
          <w:p w14:paraId="4C168421" w14:textId="447B5209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9.- </w:t>
            </w:r>
            <w:r w:rsidR="00E960F4">
              <w:rPr>
                <w:noProof/>
              </w:rPr>
              <w:t>Jardín de niños revolución mexicana colonia cerro del cuatro</w:t>
            </w:r>
          </w:p>
          <w:p w14:paraId="16D7B231" w14:textId="02826A55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>10.-</w:t>
            </w:r>
            <w:r w:rsidR="00E960F4">
              <w:rPr>
                <w:noProof/>
              </w:rPr>
              <w:t>Jardín de niños nezahualcoyotl colonia el tapatío .</w:t>
            </w:r>
          </w:p>
          <w:p w14:paraId="6BDBD139" w14:textId="0949F870" w:rsidR="00E960F4" w:rsidRDefault="002E4E32" w:rsidP="00B75B95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11.- </w:t>
            </w:r>
            <w:r w:rsidR="00E960F4">
              <w:rPr>
                <w:noProof/>
              </w:rPr>
              <w:t>Escuela primaria Lázaro cárdenas del Río colonia Santibáñez</w:t>
            </w:r>
          </w:p>
          <w:p w14:paraId="6AF66639" w14:textId="77777777" w:rsidR="00E960F4" w:rsidRDefault="00E960F4" w:rsidP="00B75B95">
            <w:pPr>
              <w:contextualSpacing/>
            </w:pPr>
          </w:p>
        </w:tc>
        <w:tc>
          <w:tcPr>
            <w:tcW w:w="4314" w:type="dxa"/>
          </w:tcPr>
          <w:p w14:paraId="09BC95EA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     Asistimos a la conferencia “Sin miedo a los medios”en el cin foro del CCR.</w:t>
            </w:r>
          </w:p>
          <w:p w14:paraId="22CFF991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Presentamos el informe del programa “2x1 por la educación” en la sesión ordinaria de la comisión edilciia de educación, en donde se dio a conocer el número de beneficiados, los proyectos presentados y el avance de los proyectos que han realizado su comprobación.</w:t>
            </w:r>
          </w:p>
          <w:p w14:paraId="1FA5F510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Tuvimos reuniones en la coordinación para dar seguimiento al trabajo.</w:t>
            </w:r>
          </w:p>
          <w:p w14:paraId="3CB721EE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Continuamos con el taller de “asesoría y acompañamiento para la elaboración de las reglas de operación de los programas sociales del municipio”.</w:t>
            </w:r>
          </w:p>
          <w:p w14:paraId="589D8D5D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Damos seguimiento por medio de la tesirería municipal y contraloría ciudadana a la comprobación del recurso del festejo a la labor docente. </w:t>
            </w:r>
          </w:p>
          <w:p w14:paraId="2F4503D3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Hemos realizado las gestiones pertinentes en los planteles escolares para apoyar a las familias que solicitan cambios de turno o de plantel para el nuevo ciclo escolar. </w:t>
            </w:r>
          </w:p>
          <w:p w14:paraId="05B083BB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Continuamos apoyando directamente en las colonias por medio de los formadores comunitarios en el Sauz y la romita, con regularización escolar, talleres etc.</w:t>
            </w:r>
          </w:p>
          <w:p w14:paraId="5FBA5ABF" w14:textId="77777777" w:rsidR="00E960F4" w:rsidRDefault="00E960F4" w:rsidP="00B75B95">
            <w:pPr>
              <w:rPr>
                <w:noProof/>
              </w:rPr>
            </w:pPr>
          </w:p>
          <w:p w14:paraId="0B384BF9" w14:textId="77777777" w:rsidR="00E960F4" w:rsidRDefault="00E960F4" w:rsidP="00B75B95">
            <w:pPr>
              <w:rPr>
                <w:noProof/>
              </w:rPr>
            </w:pPr>
          </w:p>
          <w:p w14:paraId="09C7493B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Asistimos en conjunto con comunicación social al Jardín de niños “Nezahualcoyotl”, como parte del informe de gobierno. </w:t>
            </w:r>
          </w:p>
          <w:p w14:paraId="3D5111A2" w14:textId="77777777" w:rsidR="00E960F4" w:rsidRDefault="00E960F4" w:rsidP="00B75B95">
            <w:pPr>
              <w:rPr>
                <w:noProof/>
              </w:rPr>
            </w:pPr>
          </w:p>
        </w:tc>
      </w:tr>
    </w:tbl>
    <w:p w14:paraId="2763934D" w14:textId="77777777" w:rsidR="00E960F4" w:rsidRDefault="00E960F4" w:rsidP="00E960F4"/>
    <w:tbl>
      <w:tblPr>
        <w:tblStyle w:val="Tablaconcuadrcula"/>
        <w:tblpPr w:leftFromText="141" w:rightFromText="141" w:vertAnchor="text" w:horzAnchor="margin" w:tblpY="-18"/>
        <w:tblW w:w="8840" w:type="dxa"/>
        <w:tblLook w:val="04A0" w:firstRow="1" w:lastRow="0" w:firstColumn="1" w:lastColumn="0" w:noHBand="0" w:noVBand="1"/>
      </w:tblPr>
      <w:tblGrid>
        <w:gridCol w:w="4420"/>
        <w:gridCol w:w="4420"/>
      </w:tblGrid>
      <w:tr w:rsidR="00E960F4" w14:paraId="77A7D060" w14:textId="77777777" w:rsidTr="00B75B95">
        <w:trPr>
          <w:trHeight w:val="893"/>
        </w:trPr>
        <w:tc>
          <w:tcPr>
            <w:tcW w:w="4420" w:type="dxa"/>
          </w:tcPr>
          <w:p w14:paraId="3216C7D1" w14:textId="77777777" w:rsidR="00E960F4" w:rsidRDefault="00E960F4" w:rsidP="00B75B95">
            <w:pPr>
              <w:rPr>
                <w:b/>
                <w:bCs/>
              </w:rPr>
            </w:pPr>
          </w:p>
          <w:p w14:paraId="2EFC6469" w14:textId="77777777" w:rsidR="00E960F4" w:rsidRDefault="00E960F4" w:rsidP="00B75B95">
            <w:pPr>
              <w:jc w:val="center"/>
              <w:rPr>
                <w:b/>
                <w:bCs/>
              </w:rPr>
            </w:pPr>
          </w:p>
          <w:p w14:paraId="23A4CE90" w14:textId="77777777" w:rsidR="00E960F4" w:rsidRPr="00E7348E" w:rsidRDefault="00E960F4" w:rsidP="00B75B95">
            <w:pPr>
              <w:jc w:val="center"/>
              <w:rPr>
                <w:b/>
                <w:bCs/>
              </w:rPr>
            </w:pPr>
            <w:r w:rsidRPr="00E7348E">
              <w:rPr>
                <w:b/>
                <w:bCs/>
              </w:rPr>
              <w:t>TERAPIAS BRINDADAS:</w:t>
            </w:r>
          </w:p>
        </w:tc>
        <w:tc>
          <w:tcPr>
            <w:tcW w:w="4420" w:type="dxa"/>
          </w:tcPr>
          <w:p w14:paraId="0495298E" w14:textId="77777777" w:rsidR="00E960F4" w:rsidRDefault="00E960F4" w:rsidP="00B75B95">
            <w:pPr>
              <w:rPr>
                <w:b/>
                <w:bCs/>
              </w:rPr>
            </w:pPr>
          </w:p>
          <w:p w14:paraId="6967EBC0" w14:textId="77777777" w:rsidR="00E960F4" w:rsidRDefault="00E960F4" w:rsidP="00B75B95">
            <w:pPr>
              <w:jc w:val="center"/>
              <w:rPr>
                <w:b/>
                <w:bCs/>
              </w:rPr>
            </w:pPr>
          </w:p>
          <w:p w14:paraId="52CC034F" w14:textId="77777777" w:rsidR="00E960F4" w:rsidRPr="00E7348E" w:rsidRDefault="00E960F4" w:rsidP="00B75B95">
            <w:pPr>
              <w:jc w:val="center"/>
              <w:rPr>
                <w:b/>
                <w:bCs/>
              </w:rPr>
            </w:pPr>
            <w:r w:rsidRPr="00E7348E">
              <w:rPr>
                <w:b/>
                <w:bCs/>
              </w:rPr>
              <w:t>BENEFICIADOS CON REGULARIZACIÓN:</w:t>
            </w:r>
          </w:p>
        </w:tc>
      </w:tr>
      <w:tr w:rsidR="00E960F4" w14:paraId="3442E94C" w14:textId="77777777" w:rsidTr="00B75B95">
        <w:trPr>
          <w:trHeight w:val="300"/>
        </w:trPr>
        <w:tc>
          <w:tcPr>
            <w:tcW w:w="4420" w:type="dxa"/>
          </w:tcPr>
          <w:p w14:paraId="7BF1FB8A" w14:textId="77777777" w:rsidR="00E960F4" w:rsidRDefault="00E960F4" w:rsidP="00B75B95">
            <w:pPr>
              <w:jc w:val="center"/>
            </w:pPr>
            <w:r>
              <w:t>50</w:t>
            </w:r>
          </w:p>
        </w:tc>
        <w:tc>
          <w:tcPr>
            <w:tcW w:w="4420" w:type="dxa"/>
          </w:tcPr>
          <w:p w14:paraId="0D4BE954" w14:textId="77777777" w:rsidR="00E960F4" w:rsidRDefault="00E960F4" w:rsidP="00B75B95">
            <w:pPr>
              <w:jc w:val="center"/>
            </w:pPr>
            <w:r>
              <w:t>397</w:t>
            </w:r>
          </w:p>
        </w:tc>
      </w:tr>
    </w:tbl>
    <w:p w14:paraId="05FCE1C7" w14:textId="77777777" w:rsidR="00E960F4" w:rsidRDefault="00E960F4" w:rsidP="00E960F4">
      <w:pPr>
        <w:rPr>
          <w:b/>
          <w:bCs/>
        </w:rPr>
      </w:pPr>
    </w:p>
    <w:p w14:paraId="52BDD6E8" w14:textId="6B2A6078" w:rsidR="00E960F4" w:rsidRDefault="00E960F4" w:rsidP="00E960F4">
      <w:r>
        <w:rPr>
          <w:noProof/>
        </w:rPr>
        <w:t xml:space="preserve">   </w:t>
      </w:r>
      <w:r w:rsidR="006D5764">
        <w:rPr>
          <w:noProof/>
        </w:rPr>
        <w:drawing>
          <wp:inline distT="0" distB="0" distL="0" distR="0" wp14:anchorId="0AFC5AF0" wp14:editId="0E396402">
            <wp:extent cx="2484779" cy="18637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17" cy="18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764">
        <w:rPr>
          <w:noProof/>
        </w:rPr>
        <w:t xml:space="preserve">     </w:t>
      </w:r>
      <w:r w:rsidR="006D5764">
        <w:rPr>
          <w:noProof/>
        </w:rPr>
        <w:drawing>
          <wp:inline distT="0" distB="0" distL="0" distR="0" wp14:anchorId="50319232" wp14:editId="37C70173">
            <wp:extent cx="2381250" cy="3174999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64" cy="31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14:paraId="447EA2FE" w14:textId="77777777" w:rsidR="006D5764" w:rsidRDefault="00E960F4" w:rsidP="00E960F4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</w:t>
      </w:r>
      <w:r>
        <w:rPr>
          <w:noProof/>
        </w:rPr>
        <w:drawing>
          <wp:inline distT="0" distB="0" distL="0" distR="0" wp14:anchorId="1C50913E" wp14:editId="146496C2">
            <wp:extent cx="2553654" cy="3404869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75" cy="342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2C8D32A4" w14:textId="77777777" w:rsidR="006D5764" w:rsidRDefault="006D5764" w:rsidP="00E960F4">
      <w:pPr>
        <w:rPr>
          <w:noProof/>
        </w:rPr>
      </w:pPr>
    </w:p>
    <w:p w14:paraId="7B0284A2" w14:textId="77777777" w:rsidR="006D5764" w:rsidRDefault="006D5764" w:rsidP="00E960F4">
      <w:pPr>
        <w:rPr>
          <w:noProof/>
        </w:rPr>
      </w:pPr>
    </w:p>
    <w:p w14:paraId="08601668" w14:textId="48262912" w:rsidR="00FE59A3" w:rsidRDefault="00E960F4" w:rsidP="00E960F4">
      <w:pPr>
        <w:rPr>
          <w:noProof/>
        </w:rPr>
      </w:pPr>
      <w:r>
        <w:rPr>
          <w:noProof/>
        </w:rPr>
        <w:t xml:space="preserve">                 </w:t>
      </w:r>
      <w:r w:rsidR="006D5764">
        <w:rPr>
          <w:noProof/>
        </w:rPr>
        <w:t xml:space="preserve">           </w:t>
      </w:r>
    </w:p>
    <w:p w14:paraId="2956F38F" w14:textId="3FED78F8" w:rsidR="00E960F4" w:rsidRDefault="006D5764" w:rsidP="00E960F4">
      <w:pPr>
        <w:rPr>
          <w:noProof/>
        </w:rPr>
      </w:pPr>
      <w:r>
        <w:rPr>
          <w:noProof/>
        </w:rPr>
        <w:drawing>
          <wp:inline distT="0" distB="0" distL="0" distR="0" wp14:anchorId="279BDE57" wp14:editId="592335DE">
            <wp:extent cx="4000198" cy="30003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17" cy="30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A14B" w14:textId="74A67849" w:rsidR="006D5764" w:rsidRDefault="006D5764" w:rsidP="00E960F4">
      <w:pPr>
        <w:rPr>
          <w:noProof/>
        </w:rPr>
      </w:pPr>
    </w:p>
    <w:p w14:paraId="316171A5" w14:textId="77777777" w:rsidR="006D5764" w:rsidRDefault="006D5764" w:rsidP="00E960F4">
      <w:pPr>
        <w:rPr>
          <w:noProof/>
        </w:rPr>
      </w:pPr>
    </w:p>
    <w:p w14:paraId="7CCCBB7B" w14:textId="15F26075" w:rsidR="00E960F4" w:rsidRDefault="006D5764" w:rsidP="00E960F4">
      <w:pPr>
        <w:rPr>
          <w:noProof/>
        </w:rPr>
      </w:pPr>
      <w:r>
        <w:rPr>
          <w:noProof/>
        </w:rPr>
        <w:drawing>
          <wp:inline distT="0" distB="0" distL="0" distR="0" wp14:anchorId="50548396" wp14:editId="7842FAD3">
            <wp:extent cx="3019425" cy="363173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4" cy="36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2815" w14:textId="77777777" w:rsidR="006D5764" w:rsidRDefault="006D5764" w:rsidP="00E960F4">
      <w:pPr>
        <w:rPr>
          <w:noProof/>
        </w:rPr>
      </w:pPr>
    </w:p>
    <w:p w14:paraId="45295CE7" w14:textId="3C9D7773" w:rsidR="00E960F4" w:rsidRDefault="00E960F4" w:rsidP="00E960F4">
      <w:pPr>
        <w:rPr>
          <w:noProof/>
        </w:rPr>
      </w:pPr>
    </w:p>
    <w:p w14:paraId="7FFC47EC" w14:textId="0C601E13" w:rsidR="006D5764" w:rsidRDefault="006D5764" w:rsidP="00E960F4">
      <w:pPr>
        <w:rPr>
          <w:noProof/>
        </w:rPr>
      </w:pPr>
    </w:p>
    <w:p w14:paraId="5E6E83C3" w14:textId="50C1A6E8" w:rsidR="006D5764" w:rsidRDefault="006D5764" w:rsidP="00E960F4">
      <w:pPr>
        <w:rPr>
          <w:noProof/>
        </w:rPr>
      </w:pPr>
    </w:p>
    <w:p w14:paraId="302CEEAB" w14:textId="46CCEE89" w:rsidR="006D5764" w:rsidRDefault="006D5764" w:rsidP="00E960F4">
      <w:pPr>
        <w:rPr>
          <w:noProof/>
        </w:rPr>
      </w:pPr>
    </w:p>
    <w:p w14:paraId="3EE7E47F" w14:textId="6135B719" w:rsidR="006D5764" w:rsidRDefault="006D5764" w:rsidP="00E960F4">
      <w:pPr>
        <w:rPr>
          <w:noProof/>
        </w:rPr>
      </w:pPr>
    </w:p>
    <w:p w14:paraId="64BE278D" w14:textId="6E003485" w:rsidR="006D5764" w:rsidRDefault="006D5764" w:rsidP="00E960F4">
      <w:pPr>
        <w:rPr>
          <w:noProof/>
        </w:rPr>
      </w:pPr>
    </w:p>
    <w:p w14:paraId="18EBCC87" w14:textId="29121469" w:rsidR="006D5764" w:rsidRDefault="006D5764" w:rsidP="00E960F4">
      <w:pPr>
        <w:rPr>
          <w:noProof/>
        </w:rPr>
      </w:pPr>
    </w:p>
    <w:p w14:paraId="35A5D0EB" w14:textId="354C99DE" w:rsidR="006D5764" w:rsidRDefault="006D5764" w:rsidP="00E960F4">
      <w:pPr>
        <w:rPr>
          <w:noProof/>
        </w:rPr>
      </w:pPr>
    </w:p>
    <w:p w14:paraId="56B7B2F6" w14:textId="77777777" w:rsidR="006D5764" w:rsidRDefault="006D5764" w:rsidP="00E960F4">
      <w:pPr>
        <w:rPr>
          <w:noProof/>
        </w:rPr>
      </w:pPr>
    </w:p>
    <w:p w14:paraId="3DA9515C" w14:textId="77777777" w:rsidR="00E960F4" w:rsidRDefault="00E960F4" w:rsidP="00E960F4">
      <w:pPr>
        <w:spacing w:after="0" w:line="240" w:lineRule="auto"/>
        <w:jc w:val="center"/>
        <w:rPr>
          <w:rFonts w:ascii="Britannic Bold" w:hAnsi="Britannic Bold"/>
          <w:sz w:val="24"/>
        </w:rPr>
      </w:pPr>
    </w:p>
    <w:p w14:paraId="23A2FB19" w14:textId="77777777" w:rsidR="00E960F4" w:rsidRDefault="00E960F4" w:rsidP="00E960F4">
      <w:pPr>
        <w:spacing w:after="0" w:line="240" w:lineRule="auto"/>
        <w:jc w:val="center"/>
        <w:rPr>
          <w:rFonts w:ascii="Britannic Bold" w:hAnsi="Britannic Bold"/>
          <w:sz w:val="24"/>
        </w:rPr>
      </w:pPr>
    </w:p>
    <w:p w14:paraId="1D933D34" w14:textId="40EFB8DE" w:rsidR="00E960F4" w:rsidRDefault="00E960F4" w:rsidP="00E960F4">
      <w:pPr>
        <w:contextualSpacing/>
        <w:jc w:val="center"/>
        <w:rPr>
          <w:rFonts w:ascii="Britannic Bold" w:hAnsi="Britannic Bold"/>
          <w:sz w:val="24"/>
        </w:rPr>
      </w:pPr>
    </w:p>
    <w:tbl>
      <w:tblPr>
        <w:tblStyle w:val="Tablaconcuadrcula"/>
        <w:tblW w:w="8627" w:type="dxa"/>
        <w:jc w:val="center"/>
        <w:tblLook w:val="04A0" w:firstRow="1" w:lastRow="0" w:firstColumn="1" w:lastColumn="0" w:noHBand="0" w:noVBand="1"/>
      </w:tblPr>
      <w:tblGrid>
        <w:gridCol w:w="4313"/>
        <w:gridCol w:w="4314"/>
      </w:tblGrid>
      <w:tr w:rsidR="00E960F4" w14:paraId="5F80BD51" w14:textId="77777777" w:rsidTr="00B75B95">
        <w:trPr>
          <w:trHeight w:val="605"/>
          <w:jc w:val="center"/>
        </w:trPr>
        <w:tc>
          <w:tcPr>
            <w:tcW w:w="4313" w:type="dxa"/>
          </w:tcPr>
          <w:p w14:paraId="349FC723" w14:textId="77777777" w:rsidR="00E960F4" w:rsidRPr="00DB7208" w:rsidRDefault="00E960F4" w:rsidP="00B75B95">
            <w:pPr>
              <w:jc w:val="center"/>
              <w:rPr>
                <w:b/>
                <w:bCs/>
              </w:rPr>
            </w:pPr>
            <w:r w:rsidRPr="00DB7208">
              <w:rPr>
                <w:b/>
                <w:bCs/>
              </w:rPr>
              <w:lastRenderedPageBreak/>
              <w:t xml:space="preserve">VISITAS A PLANTELES ESCOLARES: </w:t>
            </w:r>
            <w:r>
              <w:rPr>
                <w:b/>
                <w:bCs/>
              </w:rPr>
              <w:t>9</w:t>
            </w:r>
          </w:p>
        </w:tc>
        <w:tc>
          <w:tcPr>
            <w:tcW w:w="4314" w:type="dxa"/>
          </w:tcPr>
          <w:p w14:paraId="70A75BFC" w14:textId="6B186732" w:rsidR="00E960F4" w:rsidRPr="00DB7208" w:rsidRDefault="00E960F4" w:rsidP="00B75B95">
            <w:pPr>
              <w:jc w:val="center"/>
              <w:rPr>
                <w:b/>
                <w:bCs/>
              </w:rPr>
            </w:pPr>
            <w:r w:rsidRPr="00DB7208">
              <w:rPr>
                <w:b/>
                <w:bCs/>
              </w:rPr>
              <w:t>EVENTOS</w:t>
            </w:r>
            <w:r>
              <w:rPr>
                <w:b/>
                <w:bCs/>
              </w:rPr>
              <w:t xml:space="preserve"> </w:t>
            </w:r>
            <w:r w:rsidR="00F50069">
              <w:rPr>
                <w:b/>
                <w:bCs/>
              </w:rPr>
              <w:t>/REUNIONES 15</w:t>
            </w:r>
          </w:p>
        </w:tc>
      </w:tr>
      <w:tr w:rsidR="00E960F4" w14:paraId="228F94FA" w14:textId="77777777" w:rsidTr="00B75B95">
        <w:trPr>
          <w:trHeight w:val="3774"/>
          <w:jc w:val="center"/>
        </w:trPr>
        <w:tc>
          <w:tcPr>
            <w:tcW w:w="4313" w:type="dxa"/>
          </w:tcPr>
          <w:p w14:paraId="68EBC67B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    Supervisamos los trabajos en la secundaria No. 51 y retiro de toldo del patio escolar  en el jardín de niños “Rubén Darío”.</w:t>
            </w:r>
          </w:p>
          <w:p w14:paraId="382A58C4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Continuamos con el seguimiento y supervisión a las escuelas que son beneficiadas por el programa 2x1 por la educación, en las que revisamos a detalle que estén aplicando el recurso obtenido y que cumpla con el proyecto presentado en su solicitud. </w:t>
            </w:r>
          </w:p>
          <w:p w14:paraId="4B9C2940" w14:textId="77777777" w:rsidR="00E960F4" w:rsidRDefault="00E960F4" w:rsidP="00B75B95">
            <w:pPr>
              <w:rPr>
                <w:noProof/>
              </w:rPr>
            </w:pPr>
          </w:p>
          <w:p w14:paraId="40E7521E" w14:textId="77777777" w:rsidR="00E960F4" w:rsidRDefault="00E960F4" w:rsidP="00B75B95"/>
        </w:tc>
        <w:tc>
          <w:tcPr>
            <w:tcW w:w="4314" w:type="dxa"/>
          </w:tcPr>
          <w:p w14:paraId="054628E3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     Asistimos a la sesión extraordinaria del Comité técnico del programa “Te queremos con talento”.</w:t>
            </w:r>
          </w:p>
          <w:p w14:paraId="6F9B33BA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Hemos realizado supervisiones a las plazas comunitarias en las que INEJAAD realiza actividades para la acreditación de nivel básico de educación de nuestro municipio. </w:t>
            </w:r>
          </w:p>
          <w:p w14:paraId="301C474E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Asistimos al taller de “asesoría y acompañamiento para la elaboración de las reglas de operación de los programas sociales del municipio”.</w:t>
            </w:r>
          </w:p>
          <w:p w14:paraId="47E841FE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Asistimos a la reunión para seguimiento a la politica pública de sendero seguro, en politicas públicas.</w:t>
            </w:r>
          </w:p>
          <w:p w14:paraId="34389221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 xml:space="preserve">Hemos realizado las gestiones pertinentes en los planteles escolares para apoyar a las familias que soliictan cambios de turno o de plantel para el nuevo ciclo escolar. </w:t>
            </w:r>
          </w:p>
          <w:p w14:paraId="794AC231" w14:textId="77777777" w:rsidR="00E960F4" w:rsidRDefault="00E960F4" w:rsidP="00B75B95">
            <w:pPr>
              <w:rPr>
                <w:noProof/>
              </w:rPr>
            </w:pPr>
            <w:r>
              <w:rPr>
                <w:noProof/>
              </w:rPr>
              <w:t>Continuamos apoyando directamente en las colonias por medio de los formadores comunitarios.</w:t>
            </w:r>
          </w:p>
          <w:p w14:paraId="4408D992" w14:textId="77777777" w:rsidR="00E960F4" w:rsidRDefault="00E960F4" w:rsidP="00B75B95">
            <w:pPr>
              <w:rPr>
                <w:noProof/>
              </w:rPr>
            </w:pPr>
          </w:p>
        </w:tc>
      </w:tr>
    </w:tbl>
    <w:p w14:paraId="7952F39D" w14:textId="77777777" w:rsidR="00E960F4" w:rsidRDefault="00E960F4" w:rsidP="00E960F4"/>
    <w:tbl>
      <w:tblPr>
        <w:tblStyle w:val="Tablaconcuadrcula"/>
        <w:tblpPr w:leftFromText="141" w:rightFromText="141" w:vertAnchor="text" w:horzAnchor="margin" w:tblpY="-18"/>
        <w:tblW w:w="8840" w:type="dxa"/>
        <w:tblLook w:val="04A0" w:firstRow="1" w:lastRow="0" w:firstColumn="1" w:lastColumn="0" w:noHBand="0" w:noVBand="1"/>
      </w:tblPr>
      <w:tblGrid>
        <w:gridCol w:w="4420"/>
        <w:gridCol w:w="4420"/>
      </w:tblGrid>
      <w:tr w:rsidR="00E960F4" w14:paraId="57A73D74" w14:textId="77777777" w:rsidTr="00B75B95">
        <w:trPr>
          <w:trHeight w:val="893"/>
        </w:trPr>
        <w:tc>
          <w:tcPr>
            <w:tcW w:w="4420" w:type="dxa"/>
          </w:tcPr>
          <w:p w14:paraId="7E58C218" w14:textId="77777777" w:rsidR="00E960F4" w:rsidRDefault="00E960F4" w:rsidP="00B75B95">
            <w:pPr>
              <w:rPr>
                <w:b/>
                <w:bCs/>
              </w:rPr>
            </w:pPr>
          </w:p>
          <w:p w14:paraId="2E1B20DC" w14:textId="77777777" w:rsidR="00E960F4" w:rsidRDefault="00E960F4" w:rsidP="00B75B95">
            <w:pPr>
              <w:jc w:val="center"/>
              <w:rPr>
                <w:b/>
                <w:bCs/>
              </w:rPr>
            </w:pPr>
          </w:p>
          <w:p w14:paraId="61C8616D" w14:textId="77777777" w:rsidR="00E960F4" w:rsidRPr="00E7348E" w:rsidRDefault="00E960F4" w:rsidP="00B75B95">
            <w:pPr>
              <w:jc w:val="center"/>
              <w:rPr>
                <w:b/>
                <w:bCs/>
              </w:rPr>
            </w:pPr>
            <w:r w:rsidRPr="00E7348E">
              <w:rPr>
                <w:b/>
                <w:bCs/>
              </w:rPr>
              <w:t>TERAPIAS BRINDADAS:</w:t>
            </w:r>
          </w:p>
        </w:tc>
        <w:tc>
          <w:tcPr>
            <w:tcW w:w="4420" w:type="dxa"/>
          </w:tcPr>
          <w:p w14:paraId="5F4E73B4" w14:textId="77777777" w:rsidR="00E960F4" w:rsidRDefault="00E960F4" w:rsidP="00B75B95">
            <w:pPr>
              <w:rPr>
                <w:b/>
                <w:bCs/>
              </w:rPr>
            </w:pPr>
          </w:p>
          <w:p w14:paraId="5FB9A9D0" w14:textId="77777777" w:rsidR="00E960F4" w:rsidRDefault="00E960F4" w:rsidP="00B75B95">
            <w:pPr>
              <w:jc w:val="center"/>
              <w:rPr>
                <w:b/>
                <w:bCs/>
              </w:rPr>
            </w:pPr>
          </w:p>
          <w:p w14:paraId="70B48034" w14:textId="77777777" w:rsidR="00E960F4" w:rsidRPr="00E7348E" w:rsidRDefault="00E960F4" w:rsidP="00B75B95">
            <w:pPr>
              <w:jc w:val="center"/>
              <w:rPr>
                <w:b/>
                <w:bCs/>
              </w:rPr>
            </w:pPr>
            <w:r w:rsidRPr="00E7348E">
              <w:rPr>
                <w:b/>
                <w:bCs/>
              </w:rPr>
              <w:t>BENEFICIADOS CON REGULARIZACIÓN:</w:t>
            </w:r>
          </w:p>
        </w:tc>
      </w:tr>
      <w:tr w:rsidR="00E960F4" w14:paraId="59E9D80E" w14:textId="77777777" w:rsidTr="00B75B95">
        <w:trPr>
          <w:trHeight w:val="300"/>
        </w:trPr>
        <w:tc>
          <w:tcPr>
            <w:tcW w:w="4420" w:type="dxa"/>
          </w:tcPr>
          <w:p w14:paraId="45ED8101" w14:textId="77777777" w:rsidR="00E960F4" w:rsidRDefault="00E960F4" w:rsidP="00B75B95">
            <w:pPr>
              <w:jc w:val="center"/>
            </w:pPr>
            <w:r>
              <w:t>45</w:t>
            </w:r>
          </w:p>
        </w:tc>
        <w:tc>
          <w:tcPr>
            <w:tcW w:w="4420" w:type="dxa"/>
          </w:tcPr>
          <w:p w14:paraId="437AD27D" w14:textId="77777777" w:rsidR="00E960F4" w:rsidRDefault="00E960F4" w:rsidP="00B75B95">
            <w:pPr>
              <w:jc w:val="center"/>
            </w:pPr>
            <w:r>
              <w:t>246</w:t>
            </w:r>
          </w:p>
        </w:tc>
      </w:tr>
    </w:tbl>
    <w:p w14:paraId="7B127855" w14:textId="77777777" w:rsidR="00E960F4" w:rsidRDefault="00E960F4" w:rsidP="00E960F4">
      <w:pPr>
        <w:rPr>
          <w:b/>
          <w:bCs/>
        </w:rPr>
      </w:pPr>
    </w:p>
    <w:p w14:paraId="38DF0463" w14:textId="77777777" w:rsidR="00E960F4" w:rsidRDefault="00E960F4" w:rsidP="00E960F4">
      <w:r>
        <w:rPr>
          <w:noProof/>
        </w:rPr>
        <w:t xml:space="preserve">                     </w:t>
      </w:r>
    </w:p>
    <w:p w14:paraId="59060A39" w14:textId="6ECEFE1B" w:rsidR="00E960F4" w:rsidRDefault="00E960F4" w:rsidP="00E960F4">
      <w:r>
        <w:rPr>
          <w:noProof/>
        </w:rPr>
        <w:t xml:space="preserve">                                                                                                                                     </w:t>
      </w:r>
    </w:p>
    <w:p w14:paraId="08E46953" w14:textId="1B3FD455" w:rsidR="00E960F4" w:rsidRDefault="002E4E32" w:rsidP="00E960F4">
      <w:r>
        <w:rPr>
          <w:noProof/>
        </w:rPr>
        <w:lastRenderedPageBreak/>
        <w:drawing>
          <wp:inline distT="0" distB="0" distL="0" distR="0" wp14:anchorId="58CA0B47" wp14:editId="318BF621">
            <wp:extent cx="2381250" cy="3175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4A5D" w14:textId="3ED1A0DD" w:rsidR="00E960F4" w:rsidRDefault="006D5764" w:rsidP="00E960F4">
      <w:r>
        <w:rPr>
          <w:noProof/>
        </w:rPr>
        <w:drawing>
          <wp:inline distT="0" distB="0" distL="0" distR="0" wp14:anchorId="0B150DA3" wp14:editId="41B8E767">
            <wp:extent cx="3221355" cy="42951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389" cy="429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E924" w14:textId="371D1AD4" w:rsidR="00E960F4" w:rsidRDefault="002E4E32" w:rsidP="00E960F4">
      <w:r>
        <w:rPr>
          <w:noProof/>
        </w:rPr>
        <w:lastRenderedPageBreak/>
        <w:drawing>
          <wp:inline distT="0" distB="0" distL="0" distR="0" wp14:anchorId="224A0ABB" wp14:editId="448A843F">
            <wp:extent cx="2447925" cy="32639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08" cy="32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764">
        <w:rPr>
          <w:noProof/>
        </w:rPr>
        <w:t xml:space="preserve">     </w:t>
      </w:r>
      <w:r w:rsidR="006D5764">
        <w:rPr>
          <w:noProof/>
        </w:rPr>
        <w:drawing>
          <wp:inline distT="0" distB="0" distL="0" distR="0" wp14:anchorId="37181F8B" wp14:editId="3CF3F976">
            <wp:extent cx="2552700" cy="34036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9C93" w14:textId="3568AA77" w:rsidR="006D5764" w:rsidRDefault="006D5764" w:rsidP="00E960F4"/>
    <w:p w14:paraId="0B6062D6" w14:textId="1499E2F2" w:rsidR="006D5764" w:rsidRDefault="006D5764" w:rsidP="00E960F4"/>
    <w:sectPr w:rsidR="006D5764" w:rsidSect="002E4E32">
      <w:pgSz w:w="12240" w:h="15840"/>
      <w:pgMar w:top="1417" w:right="1701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73B"/>
    <w:rsid w:val="002E4E32"/>
    <w:rsid w:val="0047173B"/>
    <w:rsid w:val="006D5764"/>
    <w:rsid w:val="00E960F4"/>
    <w:rsid w:val="00F50069"/>
    <w:rsid w:val="00FE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D227F"/>
  <w15:chartTrackingRefBased/>
  <w15:docId w15:val="{131CF177-4810-4930-842A-6E03D536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0F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96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615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Educación</dc:creator>
  <cp:keywords/>
  <dc:description/>
  <cp:lastModifiedBy>Educación</cp:lastModifiedBy>
  <cp:revision>3</cp:revision>
  <dcterms:created xsi:type="dcterms:W3CDTF">2022-08-05T23:48:00Z</dcterms:created>
  <dcterms:modified xsi:type="dcterms:W3CDTF">2022-08-06T00:29:00Z</dcterms:modified>
</cp:coreProperties>
</file>