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3341722"/>
    <w:bookmarkEnd w:id="1"/>
    <w:p w14:paraId="0A065753" w14:textId="459E5CF9" w:rsidR="00205570" w:rsidRDefault="00885803" w:rsidP="00205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9C0">
        <w:rPr>
          <w:rFonts w:ascii="Arial" w:hAnsi="Arial" w:cs="Arial"/>
          <w:sz w:val="24"/>
          <w:szCs w:val="24"/>
        </w:rPr>
        <w:object w:dxaOrig="8838" w:dyaOrig="13541" w14:anchorId="1BAE5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77.25pt" o:ole="">
            <v:imagedata r:id="rId6" o:title=""/>
          </v:shape>
          <o:OLEObject Type="Embed" ProgID="Word.Document.12" ShapeID="_x0000_i1025" DrawAspect="Content" ObjectID="_1718610131" r:id="rId7">
            <o:FieldCodes>\s</o:FieldCodes>
          </o:OLEObject>
        </w:object>
      </w:r>
    </w:p>
    <w:p w14:paraId="60879E63" w14:textId="4DD4210B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E047E1B" w14:textId="77777777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689FCFE" w14:textId="77777777" w:rsidR="00AB1FF4" w:rsidRDefault="00AB1FF4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6BB700B" w14:textId="742F8A22" w:rsidR="003B0CFE" w:rsidRDefault="00F122A0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INFORME DE ACTIVIDADES </w:t>
      </w:r>
      <w:r w:rsidR="00F33044">
        <w:rPr>
          <w:rFonts w:ascii="Arial" w:hAnsi="Arial" w:cs="Arial"/>
          <w:b/>
          <w:sz w:val="24"/>
          <w:szCs w:val="24"/>
          <w:lang w:val="es-ES"/>
        </w:rPr>
        <w:t xml:space="preserve">ENERO </w:t>
      </w:r>
      <w:r w:rsidR="001A40E2">
        <w:rPr>
          <w:rFonts w:ascii="Arial" w:hAnsi="Arial" w:cs="Arial"/>
          <w:b/>
          <w:sz w:val="24"/>
          <w:szCs w:val="24"/>
          <w:lang w:val="es-ES"/>
        </w:rPr>
        <w:t xml:space="preserve">FEBRERO MARZO </w:t>
      </w:r>
      <w:r w:rsidR="00F33044">
        <w:rPr>
          <w:rFonts w:ascii="Arial" w:hAnsi="Arial" w:cs="Arial"/>
          <w:b/>
          <w:sz w:val="24"/>
          <w:szCs w:val="24"/>
          <w:lang w:val="es-ES"/>
        </w:rPr>
        <w:t>2022</w:t>
      </w:r>
    </w:p>
    <w:p w14:paraId="4FC632AF" w14:textId="7BE8A2E8" w:rsidR="008A0523" w:rsidRDefault="00F33044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REGIDORA ANABEL AVILA MARTINEZ</w:t>
      </w:r>
    </w:p>
    <w:p w14:paraId="01933181" w14:textId="77777777" w:rsidR="00EE02A9" w:rsidRDefault="00EE02A9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0523" w14:paraId="700079EE" w14:textId="77777777" w:rsidTr="008A0523">
        <w:tc>
          <w:tcPr>
            <w:tcW w:w="8828" w:type="dxa"/>
          </w:tcPr>
          <w:p w14:paraId="06DED1BF" w14:textId="1347D0D4" w:rsidR="008A0523" w:rsidRPr="002F58A8" w:rsidRDefault="008A0523" w:rsidP="008A0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SESIONES ORDINARIAS DE LA ADMIN</w:t>
            </w:r>
            <w:r w:rsidR="00F33044" w:rsidRPr="002F58A8">
              <w:rPr>
                <w:rFonts w:ascii="Arial" w:hAnsi="Arial" w:cs="Arial"/>
                <w:b/>
                <w:sz w:val="24"/>
                <w:szCs w:val="24"/>
              </w:rPr>
              <w:t>ISTRACION PÚBLICA MUNICIPAL 2022</w:t>
            </w:r>
          </w:p>
          <w:p w14:paraId="2D21427D" w14:textId="77777777" w:rsidR="008A0523" w:rsidRDefault="008A0523" w:rsidP="008A05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5D5290B7" w14:textId="77777777" w:rsidR="008A0523" w:rsidRDefault="008A0523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3869845" w14:textId="704B83BC" w:rsidR="00EE02A9" w:rsidRDefault="00EE02A9" w:rsidP="00EE02A9">
      <w:pPr>
        <w:jc w:val="both"/>
        <w:rPr>
          <w:rFonts w:ascii="Arial" w:hAnsi="Arial" w:cs="Arial"/>
          <w:sz w:val="24"/>
          <w:szCs w:val="24"/>
        </w:rPr>
      </w:pPr>
      <w:r w:rsidRPr="007A49BC">
        <w:rPr>
          <w:rFonts w:ascii="Arial" w:hAnsi="Arial" w:cs="Arial"/>
          <w:sz w:val="24"/>
          <w:szCs w:val="24"/>
        </w:rPr>
        <w:t>SESIÓN</w:t>
      </w:r>
      <w:r w:rsidR="00F33044">
        <w:rPr>
          <w:rFonts w:ascii="Arial" w:hAnsi="Arial" w:cs="Arial"/>
          <w:sz w:val="24"/>
          <w:szCs w:val="24"/>
        </w:rPr>
        <w:t xml:space="preserve"> ORDINARIA DEL AYUNTAMIENTO DE SAN PEDR</w:t>
      </w:r>
      <w:r w:rsidR="00AC3EB9">
        <w:rPr>
          <w:rFonts w:ascii="Arial" w:hAnsi="Arial" w:cs="Arial"/>
          <w:sz w:val="24"/>
          <w:szCs w:val="24"/>
        </w:rPr>
        <w:t>O TLAQUEPAQUE; llevada a cabo enero, febrero y marzo</w:t>
      </w:r>
      <w:r w:rsidRPr="007A49BC">
        <w:rPr>
          <w:rFonts w:ascii="Arial" w:hAnsi="Arial" w:cs="Arial"/>
          <w:sz w:val="24"/>
          <w:szCs w:val="24"/>
        </w:rPr>
        <w:t xml:space="preserve"> del </w:t>
      </w:r>
      <w:r w:rsidR="00774767">
        <w:rPr>
          <w:rFonts w:ascii="Arial" w:hAnsi="Arial" w:cs="Arial"/>
          <w:sz w:val="24"/>
          <w:szCs w:val="24"/>
        </w:rPr>
        <w:t>202</w:t>
      </w:r>
      <w:r w:rsidR="00F33044">
        <w:rPr>
          <w:rFonts w:ascii="Arial" w:hAnsi="Arial" w:cs="Arial"/>
          <w:sz w:val="24"/>
          <w:szCs w:val="24"/>
        </w:rPr>
        <w:t xml:space="preserve">2, </w:t>
      </w:r>
      <w:r w:rsidR="005434B5">
        <w:rPr>
          <w:rFonts w:ascii="Arial" w:hAnsi="Arial" w:cs="Arial"/>
          <w:sz w:val="24"/>
          <w:szCs w:val="24"/>
        </w:rPr>
        <w:t>en el s</w:t>
      </w:r>
      <w:r w:rsidR="00B11099">
        <w:rPr>
          <w:rFonts w:ascii="Arial" w:hAnsi="Arial" w:cs="Arial"/>
          <w:sz w:val="24"/>
          <w:szCs w:val="24"/>
        </w:rPr>
        <w:t>alón de S</w:t>
      </w:r>
      <w:r w:rsidR="007A49BC" w:rsidRPr="007A49BC">
        <w:rPr>
          <w:rFonts w:ascii="Arial" w:hAnsi="Arial" w:cs="Arial"/>
          <w:sz w:val="24"/>
          <w:szCs w:val="24"/>
        </w:rPr>
        <w:t xml:space="preserve">esiones </w:t>
      </w:r>
      <w:r w:rsidR="00B11099" w:rsidRPr="007A49BC">
        <w:rPr>
          <w:rFonts w:ascii="Arial" w:hAnsi="Arial" w:cs="Arial"/>
          <w:sz w:val="24"/>
          <w:szCs w:val="24"/>
        </w:rPr>
        <w:t xml:space="preserve">del </w:t>
      </w:r>
      <w:r w:rsidR="00B11099">
        <w:rPr>
          <w:rFonts w:ascii="Arial" w:hAnsi="Arial" w:cs="Arial"/>
          <w:sz w:val="24"/>
          <w:szCs w:val="24"/>
        </w:rPr>
        <w:t xml:space="preserve">Pleno del </w:t>
      </w:r>
      <w:r w:rsidR="007A49BC" w:rsidRPr="007A49BC">
        <w:rPr>
          <w:rFonts w:ascii="Arial" w:hAnsi="Arial" w:cs="Arial"/>
          <w:sz w:val="24"/>
          <w:szCs w:val="24"/>
        </w:rPr>
        <w:t>H. Ayuntamiento.</w:t>
      </w:r>
    </w:p>
    <w:p w14:paraId="1D8C561A" w14:textId="77777777" w:rsidR="007A49BC" w:rsidRDefault="007A49BC" w:rsidP="00EE02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49BC" w:rsidRPr="002F58A8" w14:paraId="3745E53D" w14:textId="77777777" w:rsidTr="007A49BC">
        <w:tc>
          <w:tcPr>
            <w:tcW w:w="8828" w:type="dxa"/>
          </w:tcPr>
          <w:p w14:paraId="2BCFDE6A" w14:textId="46E0E353" w:rsidR="007A49BC" w:rsidRPr="002F58A8" w:rsidRDefault="00D217FC" w:rsidP="007A4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SESIÓ</w:t>
            </w:r>
            <w:r w:rsidR="007A49BC" w:rsidRPr="002F58A8">
              <w:rPr>
                <w:rFonts w:ascii="Arial" w:hAnsi="Arial" w:cs="Arial"/>
                <w:b/>
                <w:sz w:val="24"/>
                <w:szCs w:val="24"/>
              </w:rPr>
              <w:t>N DE LA C</w:t>
            </w:r>
            <w:r w:rsidRPr="002F58A8">
              <w:rPr>
                <w:rFonts w:ascii="Arial" w:hAnsi="Arial" w:cs="Arial"/>
                <w:b/>
                <w:sz w:val="24"/>
                <w:szCs w:val="24"/>
              </w:rPr>
              <w:t>OMISIÓ</w:t>
            </w:r>
            <w:r w:rsidR="00F33044" w:rsidRPr="002F58A8">
              <w:rPr>
                <w:rFonts w:ascii="Arial" w:hAnsi="Arial" w:cs="Arial"/>
                <w:b/>
                <w:sz w:val="24"/>
                <w:szCs w:val="24"/>
              </w:rPr>
              <w:t>N EDILICIA DE PROMOCION CULTURAL</w:t>
            </w:r>
            <w:r w:rsidR="007A49BC" w:rsidRPr="002F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0946079" w14:textId="58F6DB03" w:rsidR="007A49BC" w:rsidRPr="002F58A8" w:rsidRDefault="00F33044" w:rsidP="007A4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 xml:space="preserve"> PRESIDENTA </w:t>
            </w:r>
          </w:p>
        </w:tc>
      </w:tr>
    </w:tbl>
    <w:p w14:paraId="0F78227D" w14:textId="77777777" w:rsidR="007A49BC" w:rsidRPr="002F58A8" w:rsidRDefault="007A49BC" w:rsidP="00EE02A9">
      <w:pPr>
        <w:jc w:val="both"/>
        <w:rPr>
          <w:rFonts w:ascii="Arial" w:hAnsi="Arial" w:cs="Arial"/>
          <w:b/>
        </w:rPr>
      </w:pPr>
    </w:p>
    <w:p w14:paraId="56DA2D7B" w14:textId="635B6A05" w:rsidR="00BC5B20" w:rsidRPr="007A27ED" w:rsidRDefault="00BC5B20" w:rsidP="00BC5B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>La Comisión Edilicia de Promoción Cultural,</w:t>
      </w:r>
      <w:r w:rsidRPr="007A27ED">
        <w:rPr>
          <w:rFonts w:ascii="Arial Narrow" w:hAnsi="Arial Narrow"/>
        </w:rPr>
        <w:t xml:space="preserve"> que se </w:t>
      </w:r>
      <w:r w:rsidR="008D7686">
        <w:rPr>
          <w:rFonts w:ascii="Arial Narrow" w:hAnsi="Arial Narrow"/>
        </w:rPr>
        <w:t xml:space="preserve">llevaron </w:t>
      </w:r>
      <w:r w:rsidR="008D7686" w:rsidRPr="007A27ED">
        <w:rPr>
          <w:rFonts w:ascii="Arial Narrow" w:hAnsi="Arial Narrow"/>
        </w:rPr>
        <w:t>a</w:t>
      </w:r>
      <w:r w:rsidRPr="007A27ED">
        <w:rPr>
          <w:rFonts w:ascii="Arial Narrow" w:hAnsi="Arial Narrow"/>
        </w:rPr>
        <w:t xml:space="preserve"> cabo</w:t>
      </w:r>
      <w:r w:rsidR="001A40E2">
        <w:rPr>
          <w:rFonts w:ascii="Arial Narrow" w:hAnsi="Arial Narrow"/>
        </w:rPr>
        <w:t xml:space="preserve"> durante el mes de enero, febrero y marzo del 2022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0B0FB336" w14:textId="7BCE7291" w:rsidR="00BC5B20" w:rsidRPr="007A27ED" w:rsidRDefault="00BC5B20" w:rsidP="00BC5B20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 w:rsidR="008D7686">
        <w:rPr>
          <w:rFonts w:ascii="Arial Narrow" w:hAnsi="Arial Narrow"/>
          <w:b/>
        </w:rPr>
        <w:t xml:space="preserve"> del mes de enero 2022</w:t>
      </w:r>
      <w:r w:rsidRPr="007A27ED">
        <w:rPr>
          <w:rFonts w:ascii="Arial Narrow" w:hAnsi="Arial Narrow"/>
          <w:b/>
        </w:rPr>
        <w:t>:</w:t>
      </w:r>
    </w:p>
    <w:p w14:paraId="745AC4D4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593DEB48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37780325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Tercero. - Instalación de la Comisión de Promoción Cultural</w:t>
      </w:r>
    </w:p>
    <w:p w14:paraId="121D820E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</w:rPr>
        <w:t xml:space="preserve">. -    </w:t>
      </w:r>
      <w:r w:rsidRPr="007A27ED">
        <w:rPr>
          <w:rFonts w:ascii="Arial Narrow" w:hAnsi="Arial Narrow"/>
          <w:b/>
        </w:rPr>
        <w:t>Entrega de Asuntos Pendientes de la Comisión de Promoción Cultural por la Secretaria General.</w:t>
      </w:r>
    </w:p>
    <w:p w14:paraId="1112FDE0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Quinto. - Asuntos Generales</w:t>
      </w:r>
    </w:p>
    <w:p w14:paraId="20A222FD" w14:textId="5662DD38" w:rsidR="00BC5B20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Sexto. - Clausura de la reunión </w:t>
      </w:r>
    </w:p>
    <w:p w14:paraId="29CD8DB4" w14:textId="4DC1FC7F" w:rsidR="008D7686" w:rsidRDefault="008D7686" w:rsidP="00E10669">
      <w:pPr>
        <w:spacing w:after="0"/>
        <w:rPr>
          <w:rFonts w:ascii="Arial Narrow" w:hAnsi="Arial Narrow"/>
          <w:b/>
        </w:rPr>
      </w:pPr>
    </w:p>
    <w:p w14:paraId="26006044" w14:textId="77777777" w:rsidR="008D7686" w:rsidRPr="007A27ED" w:rsidRDefault="008D7686" w:rsidP="00E10669">
      <w:pPr>
        <w:spacing w:after="0"/>
        <w:rPr>
          <w:rFonts w:ascii="Arial Narrow" w:hAnsi="Arial Narrow"/>
        </w:rPr>
      </w:pPr>
    </w:p>
    <w:p w14:paraId="7779D928" w14:textId="64BA7EF4" w:rsidR="008D7686" w:rsidRPr="007A27ED" w:rsidRDefault="00EB0853" w:rsidP="008D7686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D7686" w:rsidRPr="007A27ED">
        <w:rPr>
          <w:rFonts w:ascii="Arial Narrow" w:hAnsi="Arial Narrow"/>
          <w:b/>
        </w:rPr>
        <w:t>Orden del día</w:t>
      </w:r>
      <w:r w:rsidR="008D7686">
        <w:rPr>
          <w:rFonts w:ascii="Arial Narrow" w:hAnsi="Arial Narrow"/>
          <w:b/>
        </w:rPr>
        <w:t xml:space="preserve"> del mes de febrero 2022</w:t>
      </w:r>
      <w:r w:rsidR="008D7686" w:rsidRPr="007A27ED">
        <w:rPr>
          <w:rFonts w:ascii="Arial Narrow" w:hAnsi="Arial Narrow"/>
          <w:b/>
        </w:rPr>
        <w:t>:</w:t>
      </w:r>
    </w:p>
    <w:p w14:paraId="188CC62D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6B9B5C86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31E45D81" w14:textId="7F82287E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 w:rsidR="00014AF6"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 w:rsidR="00014AF6">
        <w:rPr>
          <w:rFonts w:ascii="Arial Narrow" w:hAnsi="Arial Narrow"/>
          <w:b/>
        </w:rPr>
        <w:t>Informe del estado que guarda la comisión</w:t>
      </w:r>
    </w:p>
    <w:p w14:paraId="20E3E98B" w14:textId="63A96531" w:rsidR="008D7686" w:rsidRPr="007A27ED" w:rsidRDefault="00014AF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="008D7686" w:rsidRPr="007A27ED">
        <w:rPr>
          <w:rFonts w:ascii="Arial Narrow" w:hAnsi="Arial Narrow"/>
          <w:b/>
        </w:rPr>
        <w:t>. - Asuntos Generales</w:t>
      </w:r>
    </w:p>
    <w:p w14:paraId="62833E81" w14:textId="312781D4" w:rsidR="008D7686" w:rsidRPr="007A27ED" w:rsidRDefault="00014AF6" w:rsidP="008D768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Quinto</w:t>
      </w:r>
      <w:r w:rsidR="008D7686" w:rsidRPr="007A27ED">
        <w:rPr>
          <w:rFonts w:ascii="Arial Narrow" w:hAnsi="Arial Narrow"/>
          <w:b/>
        </w:rPr>
        <w:t xml:space="preserve">. - Clausura de la reunión </w:t>
      </w:r>
    </w:p>
    <w:p w14:paraId="7855C426" w14:textId="6001BFDD" w:rsidR="003A6F89" w:rsidRDefault="003A6F89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EDBF3E8" w14:textId="09AEEBA6" w:rsidR="008D7686" w:rsidRPr="007A27ED" w:rsidRDefault="008D7686" w:rsidP="008D768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marzo 2022</w:t>
      </w:r>
      <w:r w:rsidRPr="007A27ED">
        <w:rPr>
          <w:rFonts w:ascii="Arial Narrow" w:hAnsi="Arial Narrow"/>
          <w:b/>
        </w:rPr>
        <w:t>:</w:t>
      </w:r>
    </w:p>
    <w:p w14:paraId="57291154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lastRenderedPageBreak/>
        <w:t>Primero. -  Aprobación de la Orden del día</w:t>
      </w:r>
    </w:p>
    <w:p w14:paraId="5D8A9BB4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29844094" w14:textId="596EF941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Acuerdo No. 1106/2019/TC turno a comisión que reforma diversos artículos al Reglamento del Gobierno y la Administración Pública del Ayuntamiento Constitucional de San Pedro Tlaquepaque.</w:t>
      </w:r>
    </w:p>
    <w:p w14:paraId="51AE2EBA" w14:textId="39A53076" w:rsidR="008D7686" w:rsidRPr="007A27ED" w:rsidRDefault="008D7686" w:rsidP="008D7686">
      <w:pPr>
        <w:spacing w:after="0"/>
        <w:rPr>
          <w:rFonts w:ascii="Arial Narrow" w:hAnsi="Arial Narrow"/>
          <w:b/>
        </w:rPr>
      </w:pPr>
    </w:p>
    <w:p w14:paraId="224381EB" w14:textId="57478016" w:rsidR="008D7686" w:rsidRPr="007A27ED" w:rsidRDefault="008D768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12DBE0E0" w14:textId="174CBDF2" w:rsidR="008D7686" w:rsidRDefault="008D768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761FABC7" w14:textId="380DDA58" w:rsidR="00014AF6" w:rsidRDefault="00014AF6" w:rsidP="008D768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2BD63653" w14:textId="77777777" w:rsidTr="002F58A8">
        <w:trPr>
          <w:trHeight w:val="719"/>
        </w:trPr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2F58A8" w:rsidRPr="002F58A8" w14:paraId="7D490F94" w14:textId="77777777" w:rsidTr="000D4CC5">
              <w:tc>
                <w:tcPr>
                  <w:tcW w:w="8828" w:type="dxa"/>
                </w:tcPr>
                <w:p w14:paraId="79F38996" w14:textId="2E19A2F6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2F58A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SESIÓN DE LA COMISIÓN EDILICIA DE REGULARIZACION DE PREDIOS </w:t>
                  </w:r>
                </w:p>
                <w:p w14:paraId="0EF23788" w14:textId="51B9D292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E7A34A" w14:textId="77777777" w:rsidR="002F58A8" w:rsidRPr="002F58A8" w:rsidRDefault="002F58A8" w:rsidP="002F58A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EBC60B1" w14:textId="3C0EE330" w:rsidR="002F58A8" w:rsidRPr="002F58A8" w:rsidRDefault="002F58A8" w:rsidP="002F58A8">
            <w:pPr>
              <w:jc w:val="center"/>
              <w:rPr>
                <w:rFonts w:ascii="Arial Narrow" w:hAnsi="Arial Narrow"/>
                <w:b/>
              </w:rPr>
            </w:pPr>
            <w:r w:rsidRPr="002F58A8">
              <w:rPr>
                <w:rFonts w:ascii="Arial Narrow" w:hAnsi="Arial Narrow"/>
                <w:b/>
              </w:rPr>
              <w:t>PRESIDENTA</w:t>
            </w:r>
          </w:p>
        </w:tc>
      </w:tr>
    </w:tbl>
    <w:p w14:paraId="343B3035" w14:textId="77777777" w:rsidR="00014AF6" w:rsidRPr="007A27ED" w:rsidRDefault="00014AF6" w:rsidP="008D7686">
      <w:pPr>
        <w:spacing w:after="0"/>
        <w:rPr>
          <w:rFonts w:ascii="Arial Narrow" w:hAnsi="Arial Narrow"/>
        </w:rPr>
      </w:pPr>
    </w:p>
    <w:p w14:paraId="252263BC" w14:textId="593847F6" w:rsidR="00014AF6" w:rsidRDefault="00014AF6" w:rsidP="00014A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>La Comisi</w:t>
      </w:r>
      <w:r>
        <w:rPr>
          <w:rFonts w:ascii="Arial Narrow" w:hAnsi="Arial Narrow"/>
          <w:b/>
        </w:rPr>
        <w:t>ón Edilicia de Regularización de Predios</w:t>
      </w:r>
      <w:r w:rsidRPr="007A27ED">
        <w:rPr>
          <w:rFonts w:ascii="Arial Narrow" w:hAnsi="Arial Narrow"/>
          <w:b/>
        </w:rPr>
        <w:t>,</w:t>
      </w:r>
      <w:r w:rsidRPr="007A27ED">
        <w:rPr>
          <w:rFonts w:ascii="Arial Narrow" w:hAnsi="Arial Narrow"/>
        </w:rPr>
        <w:t xml:space="preserve"> que se </w:t>
      </w:r>
      <w:r>
        <w:rPr>
          <w:rFonts w:ascii="Arial Narrow" w:hAnsi="Arial Narrow"/>
        </w:rPr>
        <w:t xml:space="preserve">llevaron </w:t>
      </w:r>
      <w:r w:rsidRPr="007A27ED">
        <w:rPr>
          <w:rFonts w:ascii="Arial Narrow" w:hAnsi="Arial Narrow"/>
        </w:rPr>
        <w:t>a cabo</w:t>
      </w:r>
      <w:r>
        <w:rPr>
          <w:rFonts w:ascii="Arial Narrow" w:hAnsi="Arial Narrow"/>
        </w:rPr>
        <w:t xml:space="preserve"> durante el mes de enero, febrero y marzo del 2022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5F2D8055" w14:textId="6FA12028" w:rsidR="00014AF6" w:rsidRDefault="00014AF6" w:rsidP="00014AF6">
      <w:pPr>
        <w:jc w:val="both"/>
        <w:rPr>
          <w:rFonts w:ascii="Arial Narrow" w:hAnsi="Arial Narrow"/>
        </w:rPr>
      </w:pPr>
    </w:p>
    <w:p w14:paraId="4925E369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enero 2022</w:t>
      </w:r>
      <w:r w:rsidRPr="007A27ED">
        <w:rPr>
          <w:rFonts w:ascii="Arial Narrow" w:hAnsi="Arial Narrow"/>
          <w:b/>
        </w:rPr>
        <w:t>:</w:t>
      </w:r>
    </w:p>
    <w:p w14:paraId="4D920B8F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76D253AC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7DE0EECF" w14:textId="558CEE4F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Tercero. - Instalación de l</w:t>
      </w:r>
      <w:r>
        <w:rPr>
          <w:rFonts w:ascii="Arial Narrow" w:hAnsi="Arial Narrow"/>
          <w:b/>
        </w:rPr>
        <w:t>a Comisión</w:t>
      </w:r>
      <w:r w:rsidR="0029049F">
        <w:rPr>
          <w:rFonts w:ascii="Arial Narrow" w:hAnsi="Arial Narrow"/>
          <w:b/>
        </w:rPr>
        <w:t xml:space="preserve"> Edilicia de</w:t>
      </w:r>
      <w:r>
        <w:rPr>
          <w:rFonts w:ascii="Arial Narrow" w:hAnsi="Arial Narrow"/>
          <w:b/>
        </w:rPr>
        <w:t xml:space="preserve"> Regularización de Predios</w:t>
      </w:r>
    </w:p>
    <w:p w14:paraId="374F4765" w14:textId="3CA30AC8" w:rsidR="0029049F" w:rsidRPr="007A27ED" w:rsidRDefault="0029049F" w:rsidP="0029049F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</w:rPr>
        <w:t xml:space="preserve">. -    </w:t>
      </w:r>
      <w:r w:rsidRPr="007A27ED">
        <w:rPr>
          <w:rFonts w:ascii="Arial Narrow" w:hAnsi="Arial Narrow"/>
          <w:b/>
        </w:rPr>
        <w:t>Entrega de Asuntos Pendientes de la</w:t>
      </w:r>
      <w:r>
        <w:rPr>
          <w:rFonts w:ascii="Arial Narrow" w:hAnsi="Arial Narrow"/>
          <w:b/>
        </w:rPr>
        <w:t xml:space="preserve"> Comisión Edilicia de Regularización de Predios </w:t>
      </w:r>
      <w:r w:rsidRPr="007A27ED">
        <w:rPr>
          <w:rFonts w:ascii="Arial Narrow" w:hAnsi="Arial Narrow"/>
          <w:b/>
        </w:rPr>
        <w:t>por la Secretaria General.</w:t>
      </w:r>
    </w:p>
    <w:p w14:paraId="7772C967" w14:textId="77777777" w:rsidR="0029049F" w:rsidRPr="007A27ED" w:rsidRDefault="0029049F" w:rsidP="0029049F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Quinto. - Asuntos Generales</w:t>
      </w:r>
    </w:p>
    <w:p w14:paraId="09A55AD9" w14:textId="77777777" w:rsidR="0029049F" w:rsidRDefault="0029049F" w:rsidP="0029049F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Sexto. - Clausura de la reunión </w:t>
      </w:r>
    </w:p>
    <w:p w14:paraId="279AF600" w14:textId="77777777" w:rsidR="0029049F" w:rsidRDefault="0029049F" w:rsidP="0029049F">
      <w:pPr>
        <w:spacing w:after="0"/>
        <w:rPr>
          <w:rFonts w:ascii="Arial Narrow" w:hAnsi="Arial Narrow"/>
          <w:b/>
        </w:rPr>
      </w:pPr>
    </w:p>
    <w:p w14:paraId="4AE3D45E" w14:textId="77777777" w:rsidR="00014AF6" w:rsidRDefault="00014AF6" w:rsidP="00014AF6">
      <w:pPr>
        <w:spacing w:after="0"/>
        <w:rPr>
          <w:rFonts w:ascii="Arial Narrow" w:hAnsi="Arial Narrow"/>
          <w:b/>
        </w:rPr>
      </w:pPr>
    </w:p>
    <w:p w14:paraId="2156EB39" w14:textId="77777777" w:rsidR="00014AF6" w:rsidRPr="007A27ED" w:rsidRDefault="00014AF6" w:rsidP="00014AF6">
      <w:pPr>
        <w:spacing w:after="0"/>
        <w:rPr>
          <w:rFonts w:ascii="Arial Narrow" w:hAnsi="Arial Narrow"/>
        </w:rPr>
      </w:pPr>
    </w:p>
    <w:p w14:paraId="1E8AB1B7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febrero 2022</w:t>
      </w:r>
      <w:r w:rsidRPr="007A27ED">
        <w:rPr>
          <w:rFonts w:ascii="Arial Narrow" w:hAnsi="Arial Narrow"/>
          <w:b/>
        </w:rPr>
        <w:t>:</w:t>
      </w:r>
    </w:p>
    <w:p w14:paraId="49D0824F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5F23FFD1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0319DD15" w14:textId="2FEEF756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Informe </w:t>
      </w:r>
      <w:r w:rsidR="0029049F">
        <w:rPr>
          <w:rFonts w:ascii="Arial Narrow" w:hAnsi="Arial Narrow"/>
          <w:b/>
        </w:rPr>
        <w:t>de</w:t>
      </w:r>
      <w:r>
        <w:rPr>
          <w:rFonts w:ascii="Arial Narrow" w:hAnsi="Arial Narrow"/>
          <w:b/>
        </w:rPr>
        <w:t xml:space="preserve"> la comisión</w:t>
      </w:r>
      <w:r w:rsidR="0029049F">
        <w:rPr>
          <w:rFonts w:ascii="Arial Narrow" w:hAnsi="Arial Narrow"/>
          <w:b/>
        </w:rPr>
        <w:t xml:space="preserve"> de Regularización de Predios</w:t>
      </w:r>
    </w:p>
    <w:p w14:paraId="12430E2D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318399E2" w14:textId="77777777" w:rsidR="00014AF6" w:rsidRPr="007A27ED" w:rsidRDefault="00014AF6" w:rsidP="00014AF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20B35329" w14:textId="77777777" w:rsidR="00014AF6" w:rsidRDefault="00014AF6" w:rsidP="00014AF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A8A207E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marzo 2022</w:t>
      </w:r>
      <w:r w:rsidRPr="007A27ED">
        <w:rPr>
          <w:rFonts w:ascii="Arial Narrow" w:hAnsi="Arial Narrow"/>
          <w:b/>
        </w:rPr>
        <w:t>:</w:t>
      </w:r>
    </w:p>
    <w:p w14:paraId="400D3806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562B0523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45D0DD5A" w14:textId="4DDA39CB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 w:rsidR="0029049F">
        <w:rPr>
          <w:rFonts w:ascii="Arial Narrow" w:hAnsi="Arial Narrow"/>
          <w:b/>
        </w:rPr>
        <w:t>Informe del estado que guarda la Comisión Edilicia de Regularización de Predios a la fecha</w:t>
      </w:r>
    </w:p>
    <w:p w14:paraId="78C8A899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44F8ECCB" w14:textId="2F068C7A" w:rsidR="00014AF6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2947F6BE" w14:textId="77777777" w:rsidR="002F58A8" w:rsidRDefault="002F58A8" w:rsidP="00014AF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3BC927BF" w14:textId="77777777" w:rsidTr="002F58A8">
        <w:tc>
          <w:tcPr>
            <w:tcW w:w="8828" w:type="dxa"/>
          </w:tcPr>
          <w:p w14:paraId="12B9AE41" w14:textId="65FD03D5" w:rsidR="002F58A8" w:rsidRPr="002F58A8" w:rsidRDefault="002F58A8" w:rsidP="002F5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VOCAL DE LA COMISIÓNES</w:t>
            </w:r>
          </w:p>
          <w:p w14:paraId="024C14DE" w14:textId="77777777" w:rsidR="002F58A8" w:rsidRDefault="002F58A8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E5B6CE4" w14:textId="6CCA03A3" w:rsidR="002F58A8" w:rsidRDefault="002F58A8" w:rsidP="002F58A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B90" w14:paraId="26FC2A14" w14:textId="77777777" w:rsidTr="00473B90">
        <w:tc>
          <w:tcPr>
            <w:tcW w:w="8828" w:type="dxa"/>
          </w:tcPr>
          <w:p w14:paraId="3C416F25" w14:textId="5B4D81B7" w:rsidR="00473B90" w:rsidRPr="002F58A8" w:rsidRDefault="00D217FC" w:rsidP="00E106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SESIÓN DE LA COMISIÓ</w:t>
            </w:r>
            <w:r w:rsidR="00BC5B20" w:rsidRPr="002F58A8">
              <w:rPr>
                <w:rFonts w:ascii="Arial" w:hAnsi="Arial" w:cs="Arial"/>
                <w:b/>
                <w:sz w:val="24"/>
                <w:szCs w:val="24"/>
              </w:rPr>
              <w:t>N EDILICIA DE FOMENTO AGROPECUARIO Y FORESTAL, COMISION DE NOMENCLATURA, COMISION TAURINA, COMISION DE DEFENSA DE NIÑOS NIÑAS Y ADOLESCENTES, COMISION DE ENERGIA, COMISION DE HACIENDA Y PATRIMONIO Y PRESUPUESTO, Y LA COMISION DE DERECHOS HUMANOS Y MIGRANTES</w:t>
            </w:r>
            <w:r w:rsidR="007D3256" w:rsidRPr="002F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681BB8" w14:textId="3C161AC6" w:rsidR="00473B90" w:rsidRDefault="00473B90" w:rsidP="002F58A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10669" w14:paraId="29422EC5" w14:textId="77777777" w:rsidTr="00473B90">
        <w:tc>
          <w:tcPr>
            <w:tcW w:w="8828" w:type="dxa"/>
          </w:tcPr>
          <w:p w14:paraId="7881DE83" w14:textId="2428D30D" w:rsidR="00E10669" w:rsidRDefault="00E10669" w:rsidP="00E10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  <w:r w:rsidR="0029049F">
              <w:rPr>
                <w:rFonts w:ascii="Arial" w:hAnsi="Arial" w:cs="Arial"/>
                <w:sz w:val="24"/>
                <w:szCs w:val="24"/>
              </w:rPr>
              <w:t>, participación y apoyo en acuerdos</w:t>
            </w:r>
            <w:r>
              <w:rPr>
                <w:rFonts w:ascii="Arial" w:hAnsi="Arial" w:cs="Arial"/>
                <w:sz w:val="24"/>
                <w:szCs w:val="24"/>
              </w:rPr>
              <w:t xml:space="preserve">  del 100% a las comisiones mencionadas en el punto anterior</w:t>
            </w:r>
          </w:p>
        </w:tc>
      </w:tr>
    </w:tbl>
    <w:p w14:paraId="32E6F8A4" w14:textId="77777777" w:rsidR="00473B90" w:rsidRDefault="00473B90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6F3D61" w14:textId="77777777" w:rsidR="00BC5B20" w:rsidRDefault="00BC5B20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396C" w14:paraId="04BF2D3D" w14:textId="77777777" w:rsidTr="00F6396C">
        <w:tc>
          <w:tcPr>
            <w:tcW w:w="4414" w:type="dxa"/>
          </w:tcPr>
          <w:p w14:paraId="335FD78E" w14:textId="53B1B836" w:rsidR="00F6396C" w:rsidRDefault="00F6396C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Visitas a colonias</w:t>
            </w:r>
          </w:p>
        </w:tc>
        <w:tc>
          <w:tcPr>
            <w:tcW w:w="4414" w:type="dxa"/>
          </w:tcPr>
          <w:p w14:paraId="7EDD241B" w14:textId="48E98BC5" w:rsidR="00F6396C" w:rsidRDefault="00F6396C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Asistió a diferentes colonias, algunas con las Presidenta Municipal</w:t>
            </w:r>
            <w:r w:rsidR="00B649E0">
              <w:rPr>
                <w:rFonts w:ascii="Arial" w:hAnsi="Arial" w:cs="Arial"/>
                <w:sz w:val="24"/>
                <w:szCs w:val="24"/>
                <w:lang w:val="es-ES"/>
              </w:rPr>
              <w:t>, en apoyo a la ciudadanía con diferentes reportes de problemas y necesidades de las mismas.</w:t>
            </w:r>
          </w:p>
        </w:tc>
      </w:tr>
      <w:tr w:rsidR="00B649E0" w14:paraId="79E1234A" w14:textId="77777777" w:rsidTr="00F6396C">
        <w:tc>
          <w:tcPr>
            <w:tcW w:w="4414" w:type="dxa"/>
          </w:tcPr>
          <w:p w14:paraId="6A09176F" w14:textId="73B8A798" w:rsidR="00B649E0" w:rsidRDefault="00B649E0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oficina</w:t>
            </w:r>
          </w:p>
        </w:tc>
        <w:tc>
          <w:tcPr>
            <w:tcW w:w="4414" w:type="dxa"/>
          </w:tcPr>
          <w:p w14:paraId="79D4F5A8" w14:textId="07E27D9B" w:rsidR="00B649E0" w:rsidRDefault="00B649E0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atendieron a ciudadanos con diferentes necesidades de apoyo</w:t>
            </w:r>
          </w:p>
        </w:tc>
      </w:tr>
    </w:tbl>
    <w:p w14:paraId="53842E2B" w14:textId="021A15BD" w:rsidR="00BB7E97" w:rsidRDefault="00BB7E97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B0B9C9" w14:textId="77777777" w:rsidR="000B3213" w:rsidRPr="000B3213" w:rsidRDefault="000B3213" w:rsidP="000B321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BD43E7F" w14:textId="77777777" w:rsidR="00492095" w:rsidRDefault="00492095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86E45F5" w14:textId="77777777" w:rsidR="006C2D1E" w:rsidRDefault="006C2D1E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97EAE34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BEDF7CD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48576E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4ED646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07F27ED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92B898A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6482FD3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A5F906F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F34E9E9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FE6596" w14:textId="77777777" w:rsidR="00BB7E97" w:rsidRDefault="00BB7E9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98C1272" w14:textId="77777777" w:rsidR="00BB7E97" w:rsidRDefault="00BB7E9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DAC6912" w14:textId="77777777" w:rsidR="00D26932" w:rsidRDefault="00D26932" w:rsidP="00DF18FF">
      <w:pPr>
        <w:rPr>
          <w:rFonts w:ascii="Arial" w:hAnsi="Arial" w:cs="Arial"/>
          <w:b/>
          <w:sz w:val="24"/>
          <w:szCs w:val="24"/>
          <w:lang w:val="es-ES"/>
        </w:rPr>
      </w:pPr>
    </w:p>
    <w:p w14:paraId="4A47A038" w14:textId="77777777" w:rsidR="00D217FC" w:rsidRDefault="00D217FC" w:rsidP="00C61A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8DA6587" w14:textId="77777777" w:rsidR="004A14FC" w:rsidRPr="00C61AD8" w:rsidRDefault="004A14FC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4A14FC" w:rsidRPr="00C61AD8" w:rsidSect="0088580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0E57"/>
    <w:multiLevelType w:val="hybridMultilevel"/>
    <w:tmpl w:val="8C448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71A3"/>
    <w:multiLevelType w:val="hybridMultilevel"/>
    <w:tmpl w:val="95A8B102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6527576E"/>
    <w:multiLevelType w:val="hybridMultilevel"/>
    <w:tmpl w:val="D3D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3"/>
    <w:rsid w:val="00014AF6"/>
    <w:rsid w:val="00052E5E"/>
    <w:rsid w:val="000B3213"/>
    <w:rsid w:val="000E662C"/>
    <w:rsid w:val="001A40E2"/>
    <w:rsid w:val="001E4821"/>
    <w:rsid w:val="001F20A6"/>
    <w:rsid w:val="00205570"/>
    <w:rsid w:val="00240A35"/>
    <w:rsid w:val="00257ED5"/>
    <w:rsid w:val="0029049F"/>
    <w:rsid w:val="002F58A8"/>
    <w:rsid w:val="00311C85"/>
    <w:rsid w:val="00384257"/>
    <w:rsid w:val="00394DB5"/>
    <w:rsid w:val="003A6F89"/>
    <w:rsid w:val="003B0CFE"/>
    <w:rsid w:val="003E74C4"/>
    <w:rsid w:val="004120D9"/>
    <w:rsid w:val="004433C0"/>
    <w:rsid w:val="00473B90"/>
    <w:rsid w:val="00492095"/>
    <w:rsid w:val="004A14FC"/>
    <w:rsid w:val="004C3237"/>
    <w:rsid w:val="004F1F1A"/>
    <w:rsid w:val="00536F24"/>
    <w:rsid w:val="005434B5"/>
    <w:rsid w:val="005B58AE"/>
    <w:rsid w:val="005C5273"/>
    <w:rsid w:val="00621E0F"/>
    <w:rsid w:val="006C2D1E"/>
    <w:rsid w:val="006D0009"/>
    <w:rsid w:val="006D2507"/>
    <w:rsid w:val="00742E21"/>
    <w:rsid w:val="00774767"/>
    <w:rsid w:val="007A49BC"/>
    <w:rsid w:val="007D3256"/>
    <w:rsid w:val="007D6821"/>
    <w:rsid w:val="007E66D8"/>
    <w:rsid w:val="00834D88"/>
    <w:rsid w:val="008678BC"/>
    <w:rsid w:val="008852E5"/>
    <w:rsid w:val="00885803"/>
    <w:rsid w:val="008A0523"/>
    <w:rsid w:val="008C441D"/>
    <w:rsid w:val="008D7686"/>
    <w:rsid w:val="0093616C"/>
    <w:rsid w:val="009C4DCD"/>
    <w:rsid w:val="009E7EBB"/>
    <w:rsid w:val="00A529C0"/>
    <w:rsid w:val="00A57538"/>
    <w:rsid w:val="00A97820"/>
    <w:rsid w:val="00AB1FF4"/>
    <w:rsid w:val="00AB4AAD"/>
    <w:rsid w:val="00AC3EB9"/>
    <w:rsid w:val="00B11099"/>
    <w:rsid w:val="00B1306E"/>
    <w:rsid w:val="00B6022F"/>
    <w:rsid w:val="00B649E0"/>
    <w:rsid w:val="00BB7E97"/>
    <w:rsid w:val="00BC5B20"/>
    <w:rsid w:val="00BF0E8D"/>
    <w:rsid w:val="00C3474F"/>
    <w:rsid w:val="00C61AD8"/>
    <w:rsid w:val="00CA3355"/>
    <w:rsid w:val="00CB42BA"/>
    <w:rsid w:val="00CB7615"/>
    <w:rsid w:val="00CE675B"/>
    <w:rsid w:val="00D217FC"/>
    <w:rsid w:val="00D26932"/>
    <w:rsid w:val="00D324B8"/>
    <w:rsid w:val="00D37AA3"/>
    <w:rsid w:val="00DA6888"/>
    <w:rsid w:val="00DB5459"/>
    <w:rsid w:val="00DD5888"/>
    <w:rsid w:val="00DF18FF"/>
    <w:rsid w:val="00E10669"/>
    <w:rsid w:val="00E2655E"/>
    <w:rsid w:val="00E80031"/>
    <w:rsid w:val="00EB0853"/>
    <w:rsid w:val="00EE02A9"/>
    <w:rsid w:val="00F0672B"/>
    <w:rsid w:val="00F122A0"/>
    <w:rsid w:val="00F33044"/>
    <w:rsid w:val="00F6396C"/>
    <w:rsid w:val="00F9611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8E3B"/>
  <w15:chartTrackingRefBased/>
  <w15:docId w15:val="{6D0AEC0D-AE2F-40ED-AD14-A609912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D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1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57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F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e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C24F-A902-4ACD-A2B3-2793C5E6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Muciño Barrera</dc:creator>
  <cp:keywords/>
  <dc:description/>
  <cp:lastModifiedBy>Maria Guadalupe Vazquez Contreras</cp:lastModifiedBy>
  <cp:revision>19</cp:revision>
  <cp:lastPrinted>2021-12-07T21:04:00Z</cp:lastPrinted>
  <dcterms:created xsi:type="dcterms:W3CDTF">2022-02-08T16:21:00Z</dcterms:created>
  <dcterms:modified xsi:type="dcterms:W3CDTF">2022-07-06T15:56:00Z</dcterms:modified>
</cp:coreProperties>
</file>