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848B2" w14:textId="77777777" w:rsidR="00604B6A" w:rsidRDefault="00EE49B0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Informe Trimestral de Actividades octubre-diciembre del año 2022</w:t>
      </w:r>
    </w:p>
    <w:p w14:paraId="20C99495" w14:textId="77777777" w:rsidR="00604B6A" w:rsidRDefault="00604B6A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055C947" w14:textId="77777777" w:rsidR="00604B6A" w:rsidRDefault="00EE49B0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Comisión Edilicia de Reglamentos Municipales y Puntos Legislativos</w:t>
      </w:r>
    </w:p>
    <w:p w14:paraId="2617AEFE" w14:textId="77777777" w:rsidR="00604B6A" w:rsidRDefault="00604B6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5A10609" w14:textId="7B54AFFA" w:rsidR="00604B6A" w:rsidRDefault="00EE49B0">
      <w:pPr>
        <w:spacing w:after="0" w:line="48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</w:t>
      </w:r>
      <w:r>
        <w:rPr>
          <w:rFonts w:ascii="Arial" w:eastAsia="Arial" w:hAnsi="Arial" w:cs="Arial"/>
          <w:b/>
          <w:color w:val="000000"/>
          <w:sz w:val="24"/>
          <w:szCs w:val="24"/>
        </w:rPr>
        <w:t>yuntamiento de San Pedro Tlaquepaque</w:t>
      </w:r>
    </w:p>
    <w:p w14:paraId="3D717737" w14:textId="77777777" w:rsidR="00604B6A" w:rsidRDefault="00604B6A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44F73AD8" w14:textId="77777777" w:rsidR="00604B6A" w:rsidRDefault="00EE4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 cumplimiento con el numeral 8, fracción VI, inciso L, de la Ley de Transparencia y Acceso a la Información Pública del Estado de Jalisco y sus Municipios, así como el artículo 87 fracción X del Reglamento del Gobierno y de la Administración Pública del 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yuntamiento Constitucional de San Pedro Tlaquepaque se presenta el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Informe Trimestral de Actividades </w:t>
      </w:r>
      <w:r>
        <w:rPr>
          <w:rFonts w:ascii="Arial" w:eastAsia="Arial" w:hAnsi="Arial" w:cs="Arial"/>
          <w:color w:val="000000"/>
          <w:sz w:val="24"/>
          <w:szCs w:val="24"/>
        </w:rPr>
        <w:t>de la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Comisión Edilicia de Reglamentos Municipales y Puntos Legislativos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correspondiente al período de </w:t>
      </w:r>
      <w:r>
        <w:rPr>
          <w:rFonts w:ascii="Arial" w:eastAsia="Arial" w:hAnsi="Arial" w:cs="Arial"/>
          <w:b/>
          <w:sz w:val="24"/>
          <w:szCs w:val="24"/>
        </w:rPr>
        <w:t>octubre a diciembre del año 2022.</w:t>
      </w:r>
    </w:p>
    <w:p w14:paraId="5B993D58" w14:textId="77777777" w:rsidR="00604B6A" w:rsidRDefault="00604B6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0D340BF" w14:textId="77777777" w:rsidR="00604B6A" w:rsidRDefault="00604B6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367A8D1" w14:textId="77777777" w:rsidR="00604B6A" w:rsidRDefault="00EE49B0">
      <w:pPr>
        <w:spacing w:after="160" w:line="240" w:lineRule="auto"/>
        <w:ind w:right="-8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Además de cumpl</w:t>
      </w:r>
      <w:r>
        <w:rPr>
          <w:rFonts w:ascii="Arial" w:eastAsia="Arial" w:hAnsi="Arial" w:cs="Arial"/>
          <w:color w:val="000000"/>
          <w:sz w:val="24"/>
          <w:szCs w:val="24"/>
        </w:rPr>
        <w:t>ir con la normatividad anterior esta Comisión Edilicia de Reglamentos Municipales y Puntos Legislativos propone, estudia, analiza y dictamina, orienta normas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y di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sposiciones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onforme a lo establecido en el Reglamento del Gobierno y de la Administración Púb</w:t>
      </w:r>
      <w:r>
        <w:rPr>
          <w:rFonts w:ascii="Arial" w:eastAsia="Arial" w:hAnsi="Arial" w:cs="Arial"/>
          <w:color w:val="000000"/>
          <w:sz w:val="24"/>
          <w:szCs w:val="24"/>
        </w:rPr>
        <w:t>lica del Ayuntamiento Constitucional de San Pedro Tlaquepaque.</w:t>
      </w:r>
    </w:p>
    <w:p w14:paraId="1AC43411" w14:textId="77777777" w:rsidR="00604B6A" w:rsidRDefault="00604B6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40E375B" w14:textId="77777777" w:rsidR="00604B6A" w:rsidRDefault="00EE49B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Por lo anterior se presenta el informe que comprende el cuarto trimestre del año: octubre, noviembre y diciembre del año 2022.</w:t>
      </w:r>
    </w:p>
    <w:p w14:paraId="606E8D53" w14:textId="77777777" w:rsidR="00604B6A" w:rsidRDefault="00604B6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C309F51" w14:textId="77777777" w:rsidR="00604B6A" w:rsidRDefault="00EE49B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Sesiones de la Comisión Edilicia de </w:t>
      </w:r>
      <w:r>
        <w:rPr>
          <w:rFonts w:ascii="Arial" w:eastAsia="Arial" w:hAnsi="Arial" w:cs="Arial"/>
          <w:color w:val="000000"/>
          <w:sz w:val="24"/>
          <w:szCs w:val="24"/>
        </w:rPr>
        <w:t>Reglamentos Municipales y Pu</w:t>
      </w:r>
      <w:r>
        <w:rPr>
          <w:rFonts w:ascii="Arial" w:eastAsia="Arial" w:hAnsi="Arial" w:cs="Arial"/>
          <w:color w:val="000000"/>
          <w:sz w:val="24"/>
          <w:szCs w:val="24"/>
        </w:rPr>
        <w:t>ntos Legislativos</w:t>
      </w:r>
      <w:r>
        <w:rPr>
          <w:rFonts w:ascii="Arial" w:eastAsia="Arial" w:hAnsi="Arial" w:cs="Arial"/>
          <w:sz w:val="24"/>
          <w:szCs w:val="24"/>
        </w:rPr>
        <w:t>:</w:t>
      </w:r>
    </w:p>
    <w:p w14:paraId="405CAB0F" w14:textId="77777777" w:rsidR="00604B6A" w:rsidRDefault="00604B6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2"/>
        <w:tblW w:w="7245" w:type="dxa"/>
        <w:tblInd w:w="3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25"/>
        <w:gridCol w:w="3120"/>
      </w:tblGrid>
      <w:tr w:rsidR="00604B6A" w14:paraId="10E1738C" w14:textId="77777777">
        <w:tc>
          <w:tcPr>
            <w:tcW w:w="4125" w:type="dxa"/>
          </w:tcPr>
          <w:p w14:paraId="3E1B46FA" w14:textId="77777777" w:rsidR="00604B6A" w:rsidRDefault="00EE49B0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Sesión</w:t>
            </w:r>
          </w:p>
        </w:tc>
        <w:tc>
          <w:tcPr>
            <w:tcW w:w="3120" w:type="dxa"/>
          </w:tcPr>
          <w:p w14:paraId="377EA735" w14:textId="77777777" w:rsidR="00604B6A" w:rsidRDefault="00EE49B0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Fecha</w:t>
            </w:r>
          </w:p>
        </w:tc>
      </w:tr>
      <w:tr w:rsidR="00604B6A" w14:paraId="547CA32D" w14:textId="77777777">
        <w:tc>
          <w:tcPr>
            <w:tcW w:w="4125" w:type="dxa"/>
          </w:tcPr>
          <w:p w14:paraId="341A8CCA" w14:textId="77777777" w:rsidR="00604B6A" w:rsidRDefault="00EE49B0">
            <w:pPr>
              <w:spacing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Décima Tercera Sesión Ordinaria</w:t>
            </w:r>
          </w:p>
        </w:tc>
        <w:tc>
          <w:tcPr>
            <w:tcW w:w="3120" w:type="dxa"/>
          </w:tcPr>
          <w:p w14:paraId="7997ED6F" w14:textId="77777777" w:rsidR="00604B6A" w:rsidRDefault="00EE49B0">
            <w:pPr>
              <w:spacing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 de octubre, 2022</w:t>
            </w:r>
          </w:p>
        </w:tc>
      </w:tr>
      <w:tr w:rsidR="00604B6A" w14:paraId="000E5F20" w14:textId="77777777">
        <w:tc>
          <w:tcPr>
            <w:tcW w:w="4125" w:type="dxa"/>
          </w:tcPr>
          <w:p w14:paraId="4C8CC5E5" w14:textId="77777777" w:rsidR="00604B6A" w:rsidRDefault="00EE49B0">
            <w:pPr>
              <w:spacing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Décima Cuarta Sesión Ordinaria</w:t>
            </w:r>
          </w:p>
        </w:tc>
        <w:tc>
          <w:tcPr>
            <w:tcW w:w="3120" w:type="dxa"/>
          </w:tcPr>
          <w:p w14:paraId="4F90C625" w14:textId="77777777" w:rsidR="00604B6A" w:rsidRDefault="00EE49B0">
            <w:pPr>
              <w:spacing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 de noviembre, 2022</w:t>
            </w:r>
          </w:p>
        </w:tc>
      </w:tr>
      <w:tr w:rsidR="00604B6A" w14:paraId="14F6A9AF" w14:textId="77777777">
        <w:tc>
          <w:tcPr>
            <w:tcW w:w="4125" w:type="dxa"/>
          </w:tcPr>
          <w:p w14:paraId="4263EE65" w14:textId="77777777" w:rsidR="00604B6A" w:rsidRDefault="00EE49B0">
            <w:pPr>
              <w:spacing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Décima Quinta Sesión Ordinaria</w:t>
            </w:r>
          </w:p>
        </w:tc>
        <w:tc>
          <w:tcPr>
            <w:tcW w:w="3120" w:type="dxa"/>
          </w:tcPr>
          <w:p w14:paraId="0EBD7322" w14:textId="77777777" w:rsidR="00604B6A" w:rsidRDefault="00EE49B0">
            <w:pPr>
              <w:spacing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 de noviembre, 2022</w:t>
            </w:r>
          </w:p>
        </w:tc>
      </w:tr>
      <w:tr w:rsidR="00604B6A" w14:paraId="445B4796" w14:textId="77777777">
        <w:tc>
          <w:tcPr>
            <w:tcW w:w="4125" w:type="dxa"/>
          </w:tcPr>
          <w:p w14:paraId="55D8593E" w14:textId="77777777" w:rsidR="00604B6A" w:rsidRDefault="00EE49B0">
            <w:pPr>
              <w:spacing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Décima Sexta Sesión Ordinaria</w:t>
            </w:r>
          </w:p>
        </w:tc>
        <w:tc>
          <w:tcPr>
            <w:tcW w:w="3120" w:type="dxa"/>
          </w:tcPr>
          <w:p w14:paraId="67E481FA" w14:textId="77777777" w:rsidR="00604B6A" w:rsidRDefault="00EE49B0">
            <w:pPr>
              <w:spacing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 de diciembre, 2022</w:t>
            </w:r>
          </w:p>
        </w:tc>
      </w:tr>
    </w:tbl>
    <w:p w14:paraId="7CD61151" w14:textId="77777777" w:rsidR="00604B6A" w:rsidRDefault="00604B6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B6349BC" w14:textId="77777777" w:rsidR="00604B6A" w:rsidRDefault="00604B6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yellow"/>
        </w:rPr>
      </w:pPr>
    </w:p>
    <w:p w14:paraId="6B108E21" w14:textId="77777777" w:rsidR="00604B6A" w:rsidRDefault="00604B6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5298A36" w14:textId="77777777" w:rsidR="00604B6A" w:rsidRDefault="00EE49B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Presentación del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Informe Trimestral </w:t>
      </w:r>
      <w:r>
        <w:rPr>
          <w:rFonts w:ascii="Arial" w:eastAsia="Arial" w:hAnsi="Arial" w:cs="Arial"/>
          <w:sz w:val="24"/>
          <w:szCs w:val="24"/>
          <w:highlight w:val="white"/>
        </w:rPr>
        <w:t>del trimestre julio, agosto, septiembre del año 2022</w:t>
      </w: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white"/>
        </w:rPr>
        <w:t>se realizó</w:t>
      </w: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ante el Pleno del Ayuntamiento Constitucional de San Pedro Tlaquepaque durante la </w:t>
      </w:r>
      <w:r>
        <w:rPr>
          <w:rFonts w:ascii="Arial" w:eastAsia="Arial" w:hAnsi="Arial" w:cs="Arial"/>
          <w:sz w:val="24"/>
          <w:szCs w:val="24"/>
        </w:rPr>
        <w:t>Décima Segunda Sesión Ordinaria de la Administra</w:t>
      </w:r>
      <w:r>
        <w:rPr>
          <w:rFonts w:ascii="Arial" w:eastAsia="Arial" w:hAnsi="Arial" w:cs="Arial"/>
          <w:sz w:val="24"/>
          <w:szCs w:val="24"/>
        </w:rPr>
        <w:t>ción Pública Municipal 2022, el 11 de octubre del año 2022.</w:t>
      </w:r>
    </w:p>
    <w:p w14:paraId="55A82E21" w14:textId="77777777" w:rsidR="00604B6A" w:rsidRDefault="00604B6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FFE9336" w14:textId="77777777" w:rsidR="00604B6A" w:rsidRDefault="00604B6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46255AF" w14:textId="77777777" w:rsidR="00604B6A" w:rsidRDefault="00EE49B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Acuerdos dictaminados en el periodo de octubre-diciembre fueron:</w:t>
      </w:r>
    </w:p>
    <w:p w14:paraId="5B7DF6F6" w14:textId="77777777" w:rsidR="00604B6A" w:rsidRDefault="00604B6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A7813C9" w14:textId="77777777" w:rsidR="00604B6A" w:rsidRDefault="00EE49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highlight w:val="white"/>
        </w:rPr>
        <w:t> </w:t>
      </w:r>
      <w:r>
        <w:rPr>
          <w:rFonts w:ascii="Arial" w:eastAsia="Arial" w:hAnsi="Arial" w:cs="Arial"/>
          <w:b/>
          <w:color w:val="000000"/>
          <w:highlight w:val="white"/>
        </w:rPr>
        <w:t>Acuerdo 0144/2022/TC</w:t>
      </w:r>
      <w:r>
        <w:rPr>
          <w:rFonts w:ascii="Arial" w:eastAsia="Arial" w:hAnsi="Arial" w:cs="Arial"/>
          <w:color w:val="000000"/>
          <w:highlight w:val="white"/>
        </w:rPr>
        <w:t xml:space="preserve"> el cual propone reformar el artículo 21 fracción VIII y </w:t>
      </w:r>
      <w:r>
        <w:rPr>
          <w:rFonts w:ascii="Arial" w:eastAsia="Arial" w:hAnsi="Arial" w:cs="Arial"/>
          <w:b/>
          <w:color w:val="000000"/>
          <w:highlight w:val="white"/>
        </w:rPr>
        <w:t>Acuerdo 0237/2022/TC</w:t>
      </w:r>
      <w:r>
        <w:rPr>
          <w:rFonts w:ascii="Arial" w:eastAsia="Arial" w:hAnsi="Arial" w:cs="Arial"/>
          <w:color w:val="000000"/>
          <w:highlight w:val="white"/>
        </w:rPr>
        <w:t xml:space="preserve"> con el objetivo de reformar los artículos 5, 8, 13, 21, 24, 25, 26, 27, 28, 29, 33, 50, 54, 68 y adicionar</w:t>
      </w: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 xml:space="preserve"> </w:t>
      </w:r>
      <w:r>
        <w:rPr>
          <w:rFonts w:ascii="Arial" w:eastAsia="Arial" w:hAnsi="Arial" w:cs="Arial"/>
          <w:color w:val="000000"/>
          <w:highlight w:val="white"/>
        </w:rPr>
        <w:t>los artículos 28 Bis y 50 Bis del Reglamento de Mejora Regulatoria para</w:t>
      </w:r>
      <w:r>
        <w:rPr>
          <w:rFonts w:ascii="Arial" w:eastAsia="Arial" w:hAnsi="Arial" w:cs="Arial"/>
          <w:color w:val="000000"/>
          <w:highlight w:val="white"/>
        </w:rPr>
        <w:t xml:space="preserve"> el Municipio de San Pedro Tlaquepaque.</w:t>
      </w:r>
    </w:p>
    <w:p w14:paraId="3B9BC662" w14:textId="77777777" w:rsidR="00604B6A" w:rsidRDefault="00604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both"/>
        <w:rPr>
          <w:rFonts w:ascii="Arial" w:eastAsia="Arial" w:hAnsi="Arial" w:cs="Arial"/>
          <w:sz w:val="24"/>
          <w:szCs w:val="24"/>
        </w:rPr>
      </w:pPr>
    </w:p>
    <w:p w14:paraId="62167890" w14:textId="77777777" w:rsidR="00604B6A" w:rsidRDefault="00EE49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highlight w:val="white"/>
        </w:rPr>
        <w:t>Acuerdo</w:t>
      </w:r>
      <w:r>
        <w:rPr>
          <w:rFonts w:ascii="Arial" w:eastAsia="Arial" w:hAnsi="Arial" w:cs="Arial"/>
          <w:color w:val="000000"/>
        </w:rPr>
        <w:t xml:space="preserve"> con número </w:t>
      </w:r>
      <w:r>
        <w:rPr>
          <w:rFonts w:ascii="Arial" w:eastAsia="Arial" w:hAnsi="Arial" w:cs="Arial"/>
          <w:b/>
          <w:color w:val="000000"/>
        </w:rPr>
        <w:t xml:space="preserve">0199/2022/TC </w:t>
      </w:r>
      <w:r>
        <w:rPr>
          <w:rFonts w:ascii="Arial" w:eastAsia="Arial" w:hAnsi="Arial" w:cs="Arial"/>
          <w:color w:val="000000"/>
        </w:rPr>
        <w:t xml:space="preserve">relativo </w:t>
      </w:r>
      <w:r>
        <w:rPr>
          <w:rFonts w:ascii="Arial" w:eastAsia="Arial" w:hAnsi="Arial" w:cs="Arial"/>
          <w:color w:val="000000"/>
          <w:highlight w:val="white"/>
        </w:rPr>
        <w:t xml:space="preserve">la modificación del artículo 92 fracción VII y la adición al artículo 99 de las fracciones XI, XII, XIII, XIV, XV, XVI, XVII, XVIII y XIX del </w:t>
      </w:r>
      <w:r>
        <w:rPr>
          <w:rFonts w:ascii="Arial" w:eastAsia="Arial" w:hAnsi="Arial" w:cs="Arial"/>
          <w:b/>
          <w:color w:val="000000"/>
          <w:highlight w:val="white"/>
        </w:rPr>
        <w:t xml:space="preserve">Reglamento del Gobierno y de la </w:t>
      </w:r>
      <w:r>
        <w:rPr>
          <w:rFonts w:ascii="Arial" w:eastAsia="Arial" w:hAnsi="Arial" w:cs="Arial"/>
          <w:b/>
          <w:color w:val="000000"/>
          <w:highlight w:val="white"/>
        </w:rPr>
        <w:t>Administración Pública del Ayuntamiento Constitucional de San Pedro Tlaquepaque.</w:t>
      </w:r>
    </w:p>
    <w:p w14:paraId="131C19C9" w14:textId="77777777" w:rsidR="00604B6A" w:rsidRDefault="00604B6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815F5F5" w14:textId="77777777" w:rsidR="00604B6A" w:rsidRDefault="00EE49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highlight w:val="white"/>
        </w:rPr>
        <w:t xml:space="preserve">Acuerdo </w:t>
      </w:r>
      <w:r>
        <w:rPr>
          <w:rFonts w:ascii="Arial" w:eastAsia="Arial" w:hAnsi="Arial" w:cs="Arial"/>
          <w:b/>
          <w:color w:val="000000"/>
        </w:rPr>
        <w:t>0079/2022/TC</w:t>
      </w:r>
      <w:r>
        <w:rPr>
          <w:rFonts w:ascii="Arial" w:eastAsia="Arial" w:hAnsi="Arial" w:cs="Arial"/>
          <w:color w:val="000000"/>
        </w:rPr>
        <w:t xml:space="preserve"> con relación a la modificación </w:t>
      </w:r>
      <w:r>
        <w:rPr>
          <w:rFonts w:ascii="Arial" w:eastAsia="Arial" w:hAnsi="Arial" w:cs="Arial"/>
          <w:color w:val="000000"/>
          <w:highlight w:val="white"/>
        </w:rPr>
        <w:t>del artículo 184 agregando la fracción VII y adicionar el artículo 188 Bis al</w:t>
      </w:r>
      <w:r>
        <w:rPr>
          <w:rFonts w:ascii="Arial" w:eastAsia="Arial" w:hAnsi="Arial" w:cs="Arial"/>
          <w:color w:val="000000"/>
        </w:rPr>
        <w:t xml:space="preserve"> Reglamento del Gobierno y de la Administración Pública del Ayuntamiento Constitucional de San Pedro Tlaquepaque.</w:t>
      </w:r>
    </w:p>
    <w:p w14:paraId="3D898BD9" w14:textId="77777777" w:rsidR="00604B6A" w:rsidRDefault="00604B6A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60C6E77C" w14:textId="77777777" w:rsidR="00604B6A" w:rsidRDefault="00EE49B0">
      <w:pPr>
        <w:spacing w:after="0" w:line="240" w:lineRule="auto"/>
        <w:jc w:val="both"/>
      </w:pPr>
      <w:r>
        <w:rPr>
          <w:rFonts w:ascii="Arial" w:eastAsia="Arial" w:hAnsi="Arial" w:cs="Arial"/>
          <w:color w:val="000000"/>
        </w:rPr>
        <w:t xml:space="preserve">Y un par de mesas de trabajo para estudio y análisis del </w:t>
      </w:r>
      <w:r>
        <w:rPr>
          <w:rFonts w:ascii="Arial" w:eastAsia="Arial" w:hAnsi="Arial" w:cs="Arial"/>
          <w:b/>
          <w:color w:val="000000"/>
        </w:rPr>
        <w:t xml:space="preserve">Acuerdo número 0143/2022/TC </w:t>
      </w:r>
      <w:r>
        <w:rPr>
          <w:rFonts w:ascii="Arial" w:eastAsia="Arial" w:hAnsi="Arial" w:cs="Arial"/>
          <w:color w:val="000000"/>
        </w:rPr>
        <w:t>que tiene por objeto la creación del Reglamento del Instituto de Formación y Profesionalización Policial de San Pedro Tlaquepaque, Jalisco;</w:t>
      </w:r>
    </w:p>
    <w:p w14:paraId="49AB7037" w14:textId="77777777" w:rsidR="00604B6A" w:rsidRDefault="00604B6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0FCC499" w14:textId="77777777" w:rsidR="00604B6A" w:rsidRDefault="00604B6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C0EFA87" w14:textId="77777777" w:rsidR="00604B6A" w:rsidRDefault="00604B6A">
      <w:pPr>
        <w:jc w:val="both"/>
        <w:rPr>
          <w:rFonts w:ascii="Arial" w:eastAsia="Arial" w:hAnsi="Arial" w:cs="Arial"/>
          <w:sz w:val="24"/>
          <w:szCs w:val="24"/>
        </w:rPr>
      </w:pPr>
    </w:p>
    <w:p w14:paraId="35ADB176" w14:textId="77777777" w:rsidR="00604B6A" w:rsidRDefault="00EE49B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Atentamente</w:t>
      </w:r>
    </w:p>
    <w:p w14:paraId="637DB9FB" w14:textId="77777777" w:rsidR="00604B6A" w:rsidRDefault="00EE49B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San Pedro Tlaquepaque, Jalisco a 30 de diciembre de 2022</w:t>
      </w:r>
    </w:p>
    <w:p w14:paraId="6954C246" w14:textId="77777777" w:rsidR="00604B6A" w:rsidRDefault="00EE4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“2022, Año de la Atención Integral a Niñas, Niños y Adolescentes</w:t>
      </w:r>
    </w:p>
    <w:p w14:paraId="73ADED70" w14:textId="77777777" w:rsidR="00604B6A" w:rsidRDefault="00EE4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con Cáncer en Jalisco”</w:t>
      </w:r>
    </w:p>
    <w:p w14:paraId="727AE51C" w14:textId="77777777" w:rsidR="00604B6A" w:rsidRDefault="00604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FB45416" w14:textId="77777777" w:rsidR="00604B6A" w:rsidRDefault="00604B6A">
      <w:pPr>
        <w:spacing w:after="0" w:line="240" w:lineRule="auto"/>
        <w:jc w:val="center"/>
        <w:rPr>
          <w:rFonts w:ascii="Arial" w:eastAsia="Arial" w:hAnsi="Arial" w:cs="Arial"/>
          <w:b/>
          <w:smallCaps/>
          <w:sz w:val="24"/>
          <w:szCs w:val="24"/>
        </w:rPr>
      </w:pPr>
    </w:p>
    <w:p w14:paraId="740AC600" w14:textId="77777777" w:rsidR="00604B6A" w:rsidRDefault="00604B6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C5AF17F" w14:textId="77777777" w:rsidR="00604B6A" w:rsidRDefault="00604B6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7EF8CF3" w14:textId="77777777" w:rsidR="00604B6A" w:rsidRDefault="00604B6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BFF0AC3" w14:textId="77777777" w:rsidR="00604B6A" w:rsidRDefault="00EE49B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Jael Chamú Ponce</w:t>
      </w:r>
    </w:p>
    <w:p w14:paraId="724CB56D" w14:textId="77777777" w:rsidR="00604B6A" w:rsidRDefault="00EE49B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Regidora Presidenta de la Comisión Edilicia de Reglamentos Municipales y Puntos Legislativos de San Pedro Tlaquepaque</w:t>
      </w:r>
    </w:p>
    <w:p w14:paraId="03D90798" w14:textId="77777777" w:rsidR="00604B6A" w:rsidRDefault="00604B6A">
      <w:pPr>
        <w:jc w:val="center"/>
        <w:rPr>
          <w:rFonts w:ascii="Arial" w:eastAsia="Arial" w:hAnsi="Arial" w:cs="Arial"/>
          <w:b/>
          <w:sz w:val="24"/>
          <w:szCs w:val="24"/>
        </w:rPr>
      </w:pPr>
    </w:p>
    <w:sectPr w:rsidR="00604B6A">
      <w:headerReference w:type="default" r:id="rId8"/>
      <w:footerReference w:type="default" r:id="rId9"/>
      <w:pgSz w:w="12240" w:h="15840"/>
      <w:pgMar w:top="3401" w:right="2267" w:bottom="1814" w:left="22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972EA" w14:textId="77777777" w:rsidR="00000000" w:rsidRDefault="00EE49B0">
      <w:pPr>
        <w:spacing w:after="0" w:line="240" w:lineRule="auto"/>
      </w:pPr>
      <w:r>
        <w:separator/>
      </w:r>
    </w:p>
  </w:endnote>
  <w:endnote w:type="continuationSeparator" w:id="0">
    <w:p w14:paraId="736F9A21" w14:textId="77777777" w:rsidR="00000000" w:rsidRDefault="00EE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A5A5" w14:textId="77777777" w:rsidR="00604B6A" w:rsidRDefault="00EE49B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74089B68" w14:textId="77777777" w:rsidR="00604B6A" w:rsidRDefault="00604B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9D507" w14:textId="77777777" w:rsidR="00000000" w:rsidRDefault="00EE49B0">
      <w:pPr>
        <w:spacing w:after="0" w:line="240" w:lineRule="auto"/>
      </w:pPr>
      <w:r>
        <w:separator/>
      </w:r>
    </w:p>
  </w:footnote>
  <w:footnote w:type="continuationSeparator" w:id="0">
    <w:p w14:paraId="53519F27" w14:textId="77777777" w:rsidR="00000000" w:rsidRDefault="00EE4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4828" w14:textId="77777777" w:rsidR="00604B6A" w:rsidRDefault="00604B6A">
    <w:pPr>
      <w:spacing w:after="0" w:line="240" w:lineRule="auto"/>
      <w:rPr>
        <w:rFonts w:ascii="Arial" w:eastAsia="Arial" w:hAnsi="Arial" w:cs="Arial"/>
      </w:rPr>
    </w:pPr>
  </w:p>
  <w:p w14:paraId="0B3BD930" w14:textId="77777777" w:rsidR="00604B6A" w:rsidRDefault="00604B6A">
    <w:pPr>
      <w:spacing w:after="0" w:line="240" w:lineRule="auto"/>
      <w:rPr>
        <w:rFonts w:ascii="Arial" w:eastAsia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07EB"/>
    <w:multiLevelType w:val="multilevel"/>
    <w:tmpl w:val="DE8C3810"/>
    <w:lvl w:ilvl="0">
      <w:start w:val="1"/>
      <w:numFmt w:val="bullet"/>
      <w:pStyle w:val="Ttulo1"/>
      <w:lvlText w:val="●"/>
      <w:lvlJc w:val="left"/>
      <w:pPr>
        <w:ind w:left="644" w:hanging="35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Ttulo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Ttulo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Ttulo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0125ACB"/>
    <w:multiLevelType w:val="multilevel"/>
    <w:tmpl w:val="E0F0DB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68288383">
    <w:abstractNumId w:val="1"/>
  </w:num>
  <w:num w:numId="2" w16cid:durableId="1572232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B6A"/>
    <w:rsid w:val="00604B6A"/>
    <w:rsid w:val="00EE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33F6A"/>
  <w15:docId w15:val="{FF29B6E0-6E01-4CD2-A5A9-8915E254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D19"/>
  </w:style>
  <w:style w:type="paragraph" w:styleId="Ttulo1">
    <w:name w:val="heading 1"/>
    <w:basedOn w:val="Normal"/>
    <w:next w:val="Normal"/>
    <w:link w:val="Ttulo1Car"/>
    <w:uiPriority w:val="9"/>
    <w:qFormat/>
    <w:rsid w:val="00D75A94"/>
    <w:pPr>
      <w:keepNext/>
      <w:numPr>
        <w:numId w:val="2"/>
      </w:numPr>
      <w:tabs>
        <w:tab w:val="left" w:pos="709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s-ES" w:eastAsia="ar-SA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5A94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val="es-ES" w:eastAsia="ar-SA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75A94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mallCaps/>
      <w:sz w:val="28"/>
      <w:szCs w:val="20"/>
      <w:lang w:val="es-ES" w:eastAsia="ar-SA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75A94"/>
    <w:pPr>
      <w:keepNext/>
      <w:numPr>
        <w:ilvl w:val="5"/>
        <w:numId w:val="2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mallCaps/>
      <w:sz w:val="28"/>
      <w:szCs w:val="20"/>
      <w:lang w:val="es-ES" w:eastAsia="ar-SA"/>
    </w:rPr>
  </w:style>
  <w:style w:type="paragraph" w:styleId="Ttulo7">
    <w:name w:val="heading 7"/>
    <w:basedOn w:val="Normal"/>
    <w:next w:val="Normal"/>
    <w:link w:val="Ttulo7Car"/>
    <w:qFormat/>
    <w:rsid w:val="00D75A94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AB6D1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B6D19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AB6D19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B6D19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AB6D19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AB6D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D19"/>
  </w:style>
  <w:style w:type="paragraph" w:styleId="Encabezado">
    <w:name w:val="header"/>
    <w:basedOn w:val="Normal"/>
    <w:link w:val="EncabezadoCar"/>
    <w:uiPriority w:val="99"/>
    <w:unhideWhenUsed/>
    <w:rsid w:val="00AB6D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6D19"/>
  </w:style>
  <w:style w:type="paragraph" w:styleId="Textodeglobo">
    <w:name w:val="Balloon Text"/>
    <w:basedOn w:val="Normal"/>
    <w:link w:val="TextodegloboCar"/>
    <w:uiPriority w:val="99"/>
    <w:semiHidden/>
    <w:unhideWhenUsed/>
    <w:rsid w:val="00AB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D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21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D75A94"/>
    <w:rPr>
      <w:rFonts w:ascii="Times New Roman" w:eastAsia="Times New Roman" w:hAnsi="Times New Roman" w:cs="Times New Roman"/>
      <w:b/>
      <w:sz w:val="24"/>
      <w:szCs w:val="20"/>
      <w:lang w:val="es-ES" w:eastAsia="ar-SA"/>
    </w:rPr>
  </w:style>
  <w:style w:type="character" w:customStyle="1" w:styleId="Ttulo2Car">
    <w:name w:val="Título 2 Car"/>
    <w:basedOn w:val="Fuentedeprrafopredeter"/>
    <w:link w:val="Ttulo2"/>
    <w:rsid w:val="00D75A94"/>
    <w:rPr>
      <w:rFonts w:ascii="Arial" w:eastAsia="Times New Roman" w:hAnsi="Arial" w:cs="Times New Roman"/>
      <w:sz w:val="24"/>
      <w:szCs w:val="20"/>
      <w:lang w:val="es-ES" w:eastAsia="ar-SA"/>
    </w:rPr>
  </w:style>
  <w:style w:type="character" w:customStyle="1" w:styleId="Ttulo5Car">
    <w:name w:val="Título 5 Car"/>
    <w:basedOn w:val="Fuentedeprrafopredeter"/>
    <w:link w:val="Ttulo5"/>
    <w:rsid w:val="00D75A94"/>
    <w:rPr>
      <w:rFonts w:ascii="Times New Roman" w:eastAsia="Times New Roman" w:hAnsi="Times New Roman" w:cs="Times New Roman"/>
      <w:b/>
      <w:smallCaps/>
      <w:sz w:val="28"/>
      <w:szCs w:val="20"/>
      <w:lang w:val="es-ES" w:eastAsia="ar-SA"/>
    </w:rPr>
  </w:style>
  <w:style w:type="character" w:customStyle="1" w:styleId="Ttulo6Car">
    <w:name w:val="Título 6 Car"/>
    <w:basedOn w:val="Fuentedeprrafopredeter"/>
    <w:link w:val="Ttulo6"/>
    <w:rsid w:val="00D75A94"/>
    <w:rPr>
      <w:rFonts w:ascii="Times New Roman" w:eastAsia="Times New Roman" w:hAnsi="Times New Roman" w:cs="Times New Roman"/>
      <w:smallCaps/>
      <w:sz w:val="28"/>
      <w:szCs w:val="20"/>
      <w:lang w:val="es-ES" w:eastAsia="ar-SA"/>
    </w:rPr>
  </w:style>
  <w:style w:type="character" w:customStyle="1" w:styleId="Ttulo7Car">
    <w:name w:val="Título 7 Car"/>
    <w:basedOn w:val="Fuentedeprrafopredeter"/>
    <w:link w:val="Ttulo7"/>
    <w:rsid w:val="00D75A94"/>
    <w:rPr>
      <w:rFonts w:ascii="Times New Roman" w:eastAsia="Times New Roman" w:hAnsi="Times New Roman" w:cs="Times New Roman"/>
      <w:b/>
      <w:sz w:val="32"/>
      <w:szCs w:val="20"/>
      <w:lang w:val="es-ES" w:eastAsia="ar-SA"/>
    </w:rPr>
  </w:style>
  <w:style w:type="paragraph" w:styleId="Sangradetextonormal">
    <w:name w:val="Body Text Indent"/>
    <w:basedOn w:val="Normal"/>
    <w:link w:val="SangradetextonormalCar"/>
    <w:semiHidden/>
    <w:rsid w:val="00E577CD"/>
    <w:pPr>
      <w:suppressAutoHyphens/>
      <w:spacing w:after="0" w:line="240" w:lineRule="auto"/>
      <w:ind w:left="705"/>
    </w:pPr>
    <w:rPr>
      <w:rFonts w:ascii="Arial" w:eastAsia="Times New Roman" w:hAnsi="Arial" w:cs="Times New Roman"/>
      <w:sz w:val="24"/>
      <w:szCs w:val="20"/>
      <w:lang w:val="es-ES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577CD"/>
    <w:rPr>
      <w:rFonts w:ascii="Arial" w:eastAsia="Times New Roman" w:hAnsi="Arial" w:cs="Times New Roman"/>
      <w:sz w:val="24"/>
      <w:szCs w:val="20"/>
      <w:lang w:val="es-ES" w:eastAsia="ar-SA"/>
    </w:rPr>
  </w:style>
  <w:style w:type="character" w:customStyle="1" w:styleId="apple-tab-span">
    <w:name w:val="apple-tab-span"/>
    <w:basedOn w:val="Fuentedeprrafopredeter"/>
    <w:rsid w:val="00E047B5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pPr>
      <w:spacing w:after="0" w:line="240" w:lineRule="auto"/>
      <w:jc w:val="both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n">
    <w:name w:val="Revision"/>
    <w:hidden/>
    <w:uiPriority w:val="99"/>
    <w:semiHidden/>
    <w:rsid w:val="00B3228A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B322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3228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3228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22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228A"/>
    <w:rPr>
      <w:b/>
      <w:bCs/>
      <w:sz w:val="20"/>
      <w:szCs w:val="20"/>
    </w:rPr>
  </w:style>
  <w:style w:type="table" w:customStyle="1" w:styleId="a2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3a5sjCaKhaQml1CQA/AxdWkRHg==">AMUW2mUcYR01VFywNwBDVKKQ1RM92VJE6Q90V50JMFVa9yA2zuS9tfHfVWmuy5ioLQIIvn9tdFTRrb88JUecZaBitKzcu71IJA+xKQk2GsPQjc6Dm/h2sJ7IT7GWxC0Ir7WnTYWl1QeW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Silbia Cazarez Reyes</dc:creator>
  <cp:lastModifiedBy>UNIDAD DE TRANSPARENCIA</cp:lastModifiedBy>
  <cp:revision>2</cp:revision>
  <dcterms:created xsi:type="dcterms:W3CDTF">2023-01-10T16:48:00Z</dcterms:created>
  <dcterms:modified xsi:type="dcterms:W3CDTF">2023-01-10T16:48:00Z</dcterms:modified>
</cp:coreProperties>
</file>