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F5E" w:rsidRDefault="004C56D8" w:rsidP="004B3F5E">
      <w:pPr>
        <w:tabs>
          <w:tab w:val="left" w:pos="7800"/>
        </w:tabs>
        <w:spacing w:after="0"/>
        <w:jc w:val="right"/>
      </w:pPr>
      <w:bookmarkStart w:id="0" w:name="_GoBack"/>
      <w:bookmarkEnd w:id="0"/>
      <w:r>
        <w:rPr>
          <w:noProof/>
          <w:lang w:eastAsia="es-MX"/>
        </w:rPr>
        <w:drawing>
          <wp:anchor distT="0" distB="0" distL="114300" distR="114300" simplePos="0" relativeHeight="251659264" behindDoc="1" locked="0" layoutInCell="1" allowOverlap="1" wp14:anchorId="71CBF5DF" wp14:editId="38A467B8">
            <wp:simplePos x="0" y="0"/>
            <wp:positionH relativeFrom="column">
              <wp:posOffset>110490</wp:posOffset>
            </wp:positionH>
            <wp:positionV relativeFrom="paragraph">
              <wp:posOffset>-490220</wp:posOffset>
            </wp:positionV>
            <wp:extent cx="1028700" cy="1333500"/>
            <wp:effectExtent l="0" t="0" r="0" b="0"/>
            <wp:wrapNone/>
            <wp:docPr id="1" name="Imagen 1" descr="C:\Users\laura.rodriguez\Documents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ura.rodriguez\Documents\image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3F5E">
        <w:t xml:space="preserve">Sala de Regidores </w:t>
      </w:r>
    </w:p>
    <w:p w:rsidR="004B3F5E" w:rsidRDefault="007D1979" w:rsidP="007D1979">
      <w:pPr>
        <w:tabs>
          <w:tab w:val="left" w:pos="7800"/>
        </w:tabs>
        <w:spacing w:after="0"/>
        <w:jc w:val="center"/>
      </w:pPr>
      <w:r>
        <w:t xml:space="preserve">                                                                                                                             </w:t>
      </w:r>
      <w:r w:rsidR="008C27D8">
        <w:t xml:space="preserve">                      </w:t>
      </w:r>
      <w:r w:rsidR="00341B31">
        <w:t>Of. No.097</w:t>
      </w:r>
      <w:r w:rsidR="004B3F5E">
        <w:t>/2022</w:t>
      </w:r>
    </w:p>
    <w:p w:rsidR="004B3F5E" w:rsidRPr="007D1979" w:rsidRDefault="007D1979" w:rsidP="007D1979">
      <w:pPr>
        <w:tabs>
          <w:tab w:val="left" w:pos="7800"/>
        </w:tabs>
        <w:spacing w:after="0"/>
        <w:jc w:val="right"/>
      </w:pPr>
      <w:r>
        <w:rPr>
          <w:b/>
        </w:rPr>
        <w:t xml:space="preserve">Asunto: </w:t>
      </w:r>
      <w:r>
        <w:t>Sesión de l</w:t>
      </w:r>
      <w:r w:rsidRPr="007D1979">
        <w:t>a Comisión</w:t>
      </w:r>
      <w:r>
        <w:t xml:space="preserve"> Edilicia</w:t>
      </w:r>
      <w:r w:rsidRPr="007D1979">
        <w:t xml:space="preserve"> De Nomenclaturas</w:t>
      </w:r>
    </w:p>
    <w:p w:rsidR="00D746F7" w:rsidRPr="007D1979" w:rsidRDefault="00D746F7" w:rsidP="004B3F5E">
      <w:pPr>
        <w:tabs>
          <w:tab w:val="left" w:pos="7800"/>
        </w:tabs>
        <w:spacing w:after="0"/>
      </w:pPr>
    </w:p>
    <w:p w:rsidR="004C56D8" w:rsidRPr="00AE1D3A" w:rsidRDefault="004C56D8" w:rsidP="004C56D8">
      <w:pPr>
        <w:tabs>
          <w:tab w:val="left" w:pos="7800"/>
        </w:tabs>
        <w:spacing w:after="0"/>
        <w:rPr>
          <w:sz w:val="28"/>
          <w:szCs w:val="28"/>
        </w:rPr>
      </w:pPr>
      <w:r>
        <w:rPr>
          <w:sz w:val="16"/>
          <w:szCs w:val="16"/>
        </w:rPr>
        <w:t xml:space="preserve">H. </w:t>
      </w:r>
      <w:r w:rsidRPr="00AE1D3A">
        <w:rPr>
          <w:sz w:val="16"/>
          <w:szCs w:val="16"/>
        </w:rPr>
        <w:t xml:space="preserve">AYUNTAMIENTO CONSTITUCIONAL DE </w:t>
      </w:r>
    </w:p>
    <w:p w:rsidR="004C56D8" w:rsidRPr="00BA259C" w:rsidRDefault="004C56D8" w:rsidP="004C56D8">
      <w:pPr>
        <w:tabs>
          <w:tab w:val="left" w:pos="7800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</w:t>
      </w:r>
      <w:r w:rsidRPr="00AE1D3A">
        <w:rPr>
          <w:sz w:val="16"/>
          <w:szCs w:val="16"/>
        </w:rPr>
        <w:t>SAN PEDRO  TLAQUEPAQUE</w:t>
      </w:r>
    </w:p>
    <w:p w:rsidR="004C56D8" w:rsidRDefault="004C56D8" w:rsidP="007D1979">
      <w:pPr>
        <w:tabs>
          <w:tab w:val="left" w:pos="7800"/>
        </w:tabs>
        <w:spacing w:after="0"/>
      </w:pPr>
    </w:p>
    <w:p w:rsidR="0049114E" w:rsidRDefault="0049114E" w:rsidP="007D1979">
      <w:pPr>
        <w:tabs>
          <w:tab w:val="left" w:pos="7800"/>
        </w:tabs>
        <w:spacing w:after="0"/>
      </w:pPr>
    </w:p>
    <w:p w:rsidR="008C27D8" w:rsidRDefault="008C759D" w:rsidP="007D1979">
      <w:pPr>
        <w:tabs>
          <w:tab w:val="left" w:pos="7800"/>
        </w:tabs>
        <w:spacing w:after="0"/>
      </w:pPr>
      <w:r>
        <w:t>Presidenta.  Ana Rosa Loza Agraz</w:t>
      </w:r>
    </w:p>
    <w:p w:rsidR="004B3F5E" w:rsidRDefault="008C759D" w:rsidP="007D1979">
      <w:pPr>
        <w:tabs>
          <w:tab w:val="left" w:pos="7800"/>
        </w:tabs>
        <w:spacing w:after="0"/>
      </w:pPr>
      <w:r>
        <w:t>Regidor Vocal.</w:t>
      </w:r>
      <w:r w:rsidR="00EF01EF">
        <w:t xml:space="preserve"> Roberto Gerardo Albarrán Magaña</w:t>
      </w:r>
    </w:p>
    <w:p w:rsidR="00EF01EF" w:rsidRDefault="008C759D" w:rsidP="007D1979">
      <w:pPr>
        <w:tabs>
          <w:tab w:val="left" w:pos="7800"/>
        </w:tabs>
        <w:spacing w:after="0"/>
      </w:pPr>
      <w:r>
        <w:t>Regidor Vocal.</w:t>
      </w:r>
      <w:r w:rsidR="00EF01EF">
        <w:t xml:space="preserve"> Fernanda Janeth Martínez Núñez</w:t>
      </w:r>
    </w:p>
    <w:p w:rsidR="00EF01EF" w:rsidRDefault="008C759D" w:rsidP="007D1979">
      <w:pPr>
        <w:tabs>
          <w:tab w:val="left" w:pos="7800"/>
        </w:tabs>
        <w:spacing w:after="0"/>
      </w:pPr>
      <w:r>
        <w:t>Regidor Vocal.</w:t>
      </w:r>
      <w:r w:rsidR="00EF01EF">
        <w:t xml:space="preserve"> Anabel Ávila Martínez </w:t>
      </w:r>
    </w:p>
    <w:p w:rsidR="00EF01EF" w:rsidRDefault="008C759D" w:rsidP="007D1979">
      <w:pPr>
        <w:tabs>
          <w:tab w:val="left" w:pos="7800"/>
        </w:tabs>
        <w:spacing w:after="0"/>
      </w:pPr>
      <w:r>
        <w:t>Regidor Vocal.</w:t>
      </w:r>
      <w:r w:rsidR="0068218B">
        <w:t xml:space="preserve"> </w:t>
      </w:r>
      <w:r w:rsidR="00BB65BF">
        <w:t>Jorge</w:t>
      </w:r>
      <w:r w:rsidR="00EF01EF">
        <w:t xml:space="preserve"> Eduardo González De La Torre </w:t>
      </w:r>
    </w:p>
    <w:p w:rsidR="007D1979" w:rsidRDefault="007D1979" w:rsidP="007D1979">
      <w:pPr>
        <w:tabs>
          <w:tab w:val="left" w:pos="7800"/>
        </w:tabs>
        <w:spacing w:after="0"/>
      </w:pPr>
    </w:p>
    <w:p w:rsidR="0021774B" w:rsidRPr="00BF50B0" w:rsidRDefault="008C759D" w:rsidP="007D1979">
      <w:pPr>
        <w:tabs>
          <w:tab w:val="left" w:pos="7800"/>
        </w:tabs>
        <w:spacing w:after="0"/>
        <w:rPr>
          <w:b/>
        </w:rPr>
      </w:pPr>
      <w:r>
        <w:rPr>
          <w:b/>
        </w:rPr>
        <w:t xml:space="preserve">Integrantes </w:t>
      </w:r>
      <w:r w:rsidR="007D1979" w:rsidRPr="00BF50B0">
        <w:rPr>
          <w:b/>
        </w:rPr>
        <w:t xml:space="preserve">de la </w:t>
      </w:r>
      <w:r w:rsidR="00EF01EF" w:rsidRPr="00BF50B0">
        <w:rPr>
          <w:b/>
        </w:rPr>
        <w:t>Com</w:t>
      </w:r>
      <w:r>
        <w:rPr>
          <w:b/>
        </w:rPr>
        <w:t>isión Edilicia De Nomenclatura</w:t>
      </w:r>
    </w:p>
    <w:p w:rsidR="004B3F5E" w:rsidRDefault="00EF01EF" w:rsidP="008C27D8">
      <w:pPr>
        <w:spacing w:after="0"/>
        <w:rPr>
          <w:b/>
        </w:rPr>
      </w:pPr>
      <w:r>
        <w:rPr>
          <w:b/>
        </w:rPr>
        <w:t>Presente:</w:t>
      </w:r>
    </w:p>
    <w:p w:rsidR="008C27D8" w:rsidRPr="008C27D8" w:rsidRDefault="008C27D8" w:rsidP="008C27D8">
      <w:pPr>
        <w:spacing w:after="0"/>
        <w:rPr>
          <w:b/>
        </w:rPr>
      </w:pPr>
    </w:p>
    <w:p w:rsidR="00A42C9A" w:rsidRDefault="00BF50B0" w:rsidP="008C27D8">
      <w:pPr>
        <w:jc w:val="both"/>
      </w:pPr>
      <w:r>
        <w:t>Por medio</w:t>
      </w:r>
      <w:r w:rsidR="00247718">
        <w:t xml:space="preserve"> del presente, les envió </w:t>
      </w:r>
      <w:r w:rsidR="008C759D">
        <w:t>u</w:t>
      </w:r>
      <w:r w:rsidR="00247718">
        <w:t xml:space="preserve">n cordial saludo así como una cordial invitación; </w:t>
      </w:r>
      <w:r>
        <w:t xml:space="preserve">a la </w:t>
      </w:r>
      <w:r w:rsidR="002E7E63">
        <w:t>Quinta</w:t>
      </w:r>
      <w:r w:rsidR="00247718">
        <w:t xml:space="preserve"> S</w:t>
      </w:r>
      <w:r>
        <w:t xml:space="preserve">esión </w:t>
      </w:r>
      <w:r w:rsidR="00247718">
        <w:t>de la Comisión Edilicia de N</w:t>
      </w:r>
      <w:r>
        <w:t>omenclatu</w:t>
      </w:r>
      <w:r w:rsidR="00247718">
        <w:t>ra</w:t>
      </w:r>
      <w:r w:rsidR="008C759D">
        <w:t>,</w:t>
      </w:r>
      <w:r w:rsidR="00247718">
        <w:t xml:space="preserve"> </w:t>
      </w:r>
      <w:r w:rsidR="0021774B">
        <w:t xml:space="preserve"> a llevarse a cabo el </w:t>
      </w:r>
      <w:r w:rsidR="00247718">
        <w:t xml:space="preserve"> jueves</w:t>
      </w:r>
      <w:r w:rsidR="00FC46FB">
        <w:t xml:space="preserve"> 30 junio</w:t>
      </w:r>
      <w:r w:rsidR="00247718">
        <w:t xml:space="preserve"> </w:t>
      </w:r>
      <w:r>
        <w:t xml:space="preserve"> del año 2022 dos mil veintidós a las 1</w:t>
      </w:r>
      <w:r w:rsidR="00FC46FB">
        <w:t>1</w:t>
      </w:r>
      <w:r>
        <w:t>:00 horas en la Sala de Regidores, ubicada en Independencia número 10, Zona centro de San Pedro Tlaquepaque, Jalisco. Para el desahogo de la sesión en el siguiente orden:</w:t>
      </w:r>
    </w:p>
    <w:p w:rsidR="00D41C9D" w:rsidRDefault="001B684D" w:rsidP="008C27D8">
      <w:pPr>
        <w:jc w:val="both"/>
      </w:pPr>
      <w:r w:rsidRPr="004C56D8">
        <w:rPr>
          <w:b/>
        </w:rPr>
        <w:t>I.-</w:t>
      </w:r>
      <w:r>
        <w:t>lista d</w:t>
      </w:r>
      <w:r w:rsidR="00EF01EF">
        <w:t>e asistencia y verificación de Quórum legal para sesionar.</w:t>
      </w:r>
    </w:p>
    <w:p w:rsidR="001B684D" w:rsidRDefault="001B684D" w:rsidP="008C27D8">
      <w:pPr>
        <w:jc w:val="both"/>
      </w:pPr>
      <w:r w:rsidRPr="004C56D8">
        <w:rPr>
          <w:b/>
        </w:rPr>
        <w:t>II</w:t>
      </w:r>
      <w:r w:rsidR="004C56D8" w:rsidRPr="004C56D8">
        <w:rPr>
          <w:b/>
        </w:rPr>
        <w:t>.-</w:t>
      </w:r>
      <w:r w:rsidR="008C759D">
        <w:t>L</w:t>
      </w:r>
      <w:r>
        <w:t>ectura y aprobación del orden del día</w:t>
      </w:r>
    </w:p>
    <w:p w:rsidR="004859DE" w:rsidRDefault="001B684D" w:rsidP="008C27D8">
      <w:pPr>
        <w:jc w:val="both"/>
      </w:pPr>
      <w:r w:rsidRPr="004C56D8">
        <w:rPr>
          <w:b/>
        </w:rPr>
        <w:t>III</w:t>
      </w:r>
      <w:r w:rsidR="004C56D8" w:rsidRPr="004C56D8">
        <w:rPr>
          <w:b/>
        </w:rPr>
        <w:t>.</w:t>
      </w:r>
      <w:r w:rsidR="004859DE">
        <w:rPr>
          <w:b/>
        </w:rPr>
        <w:t>-</w:t>
      </w:r>
      <w:r w:rsidR="004859DE" w:rsidRPr="004859DE">
        <w:t xml:space="preserve">Análisis y </w:t>
      </w:r>
      <w:r w:rsidR="004859DE">
        <w:t>D</w:t>
      </w:r>
      <w:r w:rsidR="004859DE" w:rsidRPr="004859DE">
        <w:t xml:space="preserve">iscusión </w:t>
      </w:r>
      <w:r w:rsidR="002E7E63">
        <w:t>del Estado que Guarda los P</w:t>
      </w:r>
      <w:r w:rsidR="004859DE">
        <w:t>royectos</w:t>
      </w:r>
      <w:r w:rsidR="002E7E63">
        <w:t>, I</w:t>
      </w:r>
      <w:r w:rsidR="004859DE" w:rsidRPr="004859DE">
        <w:t>nventario</w:t>
      </w:r>
      <w:r w:rsidR="004859DE">
        <w:t>, Recursos asignados</w:t>
      </w:r>
      <w:r w:rsidR="002E7E63">
        <w:t xml:space="preserve"> y </w:t>
      </w:r>
      <w:r w:rsidR="00F029A5">
        <w:t>|</w:t>
      </w:r>
      <w:r w:rsidR="002E7E63">
        <w:t>M</w:t>
      </w:r>
      <w:r w:rsidR="004859DE" w:rsidRPr="004859DE">
        <w:t>antenimiento de las placas de Nomenclatura en el Municipio de San Pedro Tlaquepaque</w:t>
      </w:r>
      <w:r w:rsidR="004859DE">
        <w:t>.</w:t>
      </w:r>
      <w:r w:rsidR="004859DE">
        <w:rPr>
          <w:b/>
        </w:rPr>
        <w:t xml:space="preserve"> </w:t>
      </w:r>
    </w:p>
    <w:p w:rsidR="001B684D" w:rsidRDefault="008C759D" w:rsidP="008C27D8">
      <w:pPr>
        <w:jc w:val="both"/>
      </w:pPr>
      <w:r w:rsidRPr="008C759D">
        <w:rPr>
          <w:b/>
        </w:rPr>
        <w:t>I</w:t>
      </w:r>
      <w:r w:rsidR="004C56D8" w:rsidRPr="008C759D">
        <w:rPr>
          <w:b/>
        </w:rPr>
        <w:t>V.</w:t>
      </w:r>
      <w:r w:rsidR="001B684D" w:rsidRPr="004C56D8">
        <w:rPr>
          <w:b/>
        </w:rPr>
        <w:t>-</w:t>
      </w:r>
      <w:r w:rsidR="001B684D">
        <w:t xml:space="preserve">Asuntos Generales </w:t>
      </w:r>
    </w:p>
    <w:p w:rsidR="001B684D" w:rsidRDefault="004C56D8" w:rsidP="008C27D8">
      <w:pPr>
        <w:jc w:val="both"/>
      </w:pPr>
      <w:r w:rsidRPr="004C56D8">
        <w:rPr>
          <w:b/>
        </w:rPr>
        <w:t>V.</w:t>
      </w:r>
      <w:r w:rsidR="001B684D" w:rsidRPr="004C56D8">
        <w:rPr>
          <w:b/>
        </w:rPr>
        <w:t>-</w:t>
      </w:r>
      <w:r w:rsidR="001B684D">
        <w:t xml:space="preserve">Clausura de la Sesión. </w:t>
      </w:r>
    </w:p>
    <w:p w:rsidR="00A42C9A" w:rsidRDefault="006C1AFB" w:rsidP="008C27D8">
      <w:pPr>
        <w:jc w:val="both"/>
      </w:pPr>
      <w:r>
        <w:t>Lo anterior con base en lo dispuesto por la Ley del Gobierno y de la Administración Pública Muni</w:t>
      </w:r>
      <w:r w:rsidR="00E00A19">
        <w:t>cipal del Estado de Jalisco, art</w:t>
      </w:r>
      <w:r>
        <w:t xml:space="preserve">. 27, </w:t>
      </w:r>
      <w:r w:rsidR="00E00A19">
        <w:t>así</w:t>
      </w:r>
      <w:r>
        <w:t xml:space="preserve"> como en lo fundamentado en los art</w:t>
      </w:r>
      <w:r w:rsidR="008C27D8">
        <w:t>, 35</w:t>
      </w:r>
      <w:r>
        <w:t xml:space="preserve"> </w:t>
      </w:r>
      <w:r w:rsidR="00E00A19">
        <w:t>fracción</w:t>
      </w:r>
      <w:r>
        <w:t xml:space="preserve"> II, 76, 77, </w:t>
      </w:r>
      <w:r w:rsidR="00E00A19">
        <w:t xml:space="preserve">78, 79, 84, 87, 92 fracción XVII así como en el 109 del Reglamento del Gobierno y de la Administración Pública del Ayuntamiento Constitucional de San Pedro Tlaquepaque, Jalisco. </w:t>
      </w:r>
    </w:p>
    <w:p w:rsidR="004C56D8" w:rsidRDefault="004C56D8" w:rsidP="008C27D8">
      <w:pPr>
        <w:jc w:val="both"/>
      </w:pPr>
      <w:r>
        <w:t>S</w:t>
      </w:r>
      <w:r w:rsidRPr="004C56D8">
        <w:t xml:space="preserve">e tomaran las medidas y protocolos implementados por la </w:t>
      </w:r>
      <w:r>
        <w:t>pandemia COVID 19, cubre bocas, aplicación de gel anti</w:t>
      </w:r>
      <w:r w:rsidR="00C56C34">
        <w:t xml:space="preserve"> </w:t>
      </w:r>
      <w:proofErr w:type="spellStart"/>
      <w:r>
        <w:t>bacterial</w:t>
      </w:r>
      <w:proofErr w:type="spellEnd"/>
      <w:r>
        <w:t xml:space="preserve"> y sana distancia.</w:t>
      </w:r>
    </w:p>
    <w:p w:rsidR="00D41C9D" w:rsidRDefault="004C56D8" w:rsidP="008C27D8">
      <w:pPr>
        <w:jc w:val="both"/>
      </w:pPr>
      <w:r>
        <w:t>Sin otro particular por el momento y en espera de su dis</w:t>
      </w:r>
      <w:r w:rsidR="008C759D">
        <w:t>tinguida asistencia, quedo a su</w:t>
      </w:r>
      <w:r>
        <w:t xml:space="preserve"> </w:t>
      </w:r>
      <w:r w:rsidR="008C759D">
        <w:t xml:space="preserve"> consideración.</w:t>
      </w:r>
    </w:p>
    <w:p w:rsidR="00A42C9A" w:rsidRDefault="00A42C9A" w:rsidP="00A42C9A"/>
    <w:p w:rsidR="00D41C9D" w:rsidRDefault="00D41C9D" w:rsidP="00D41C9D">
      <w:pPr>
        <w:spacing w:after="120"/>
        <w:jc w:val="center"/>
      </w:pPr>
      <w:r>
        <w:t>Atentamente</w:t>
      </w:r>
    </w:p>
    <w:p w:rsidR="00C56C34" w:rsidRDefault="00C56C34" w:rsidP="00D41C9D">
      <w:pPr>
        <w:spacing w:after="120"/>
        <w:jc w:val="center"/>
      </w:pPr>
      <w:r>
        <w:t xml:space="preserve">San Pedro Tlaquepaque, Jalisco </w:t>
      </w:r>
      <w:r w:rsidR="0021774B">
        <w:t>a</w:t>
      </w:r>
      <w:r w:rsidR="00FC46FB">
        <w:t xml:space="preserve"> junio 27</w:t>
      </w:r>
      <w:r w:rsidR="008C27D8">
        <w:t xml:space="preserve"> </w:t>
      </w:r>
      <w:r w:rsidR="0021774B">
        <w:t>Del 2022.</w:t>
      </w:r>
      <w:r>
        <w:t xml:space="preserve"> </w:t>
      </w:r>
    </w:p>
    <w:p w:rsidR="00C56C34" w:rsidRDefault="00C56C34" w:rsidP="00280A31">
      <w:pPr>
        <w:spacing w:after="120"/>
      </w:pPr>
    </w:p>
    <w:p w:rsidR="0021774B" w:rsidRDefault="0021774B" w:rsidP="00D41C9D">
      <w:pPr>
        <w:spacing w:after="120"/>
        <w:jc w:val="center"/>
      </w:pPr>
    </w:p>
    <w:p w:rsidR="00D41C9D" w:rsidRDefault="00D41C9D" w:rsidP="00D41C9D">
      <w:pPr>
        <w:spacing w:after="0"/>
        <w:jc w:val="center"/>
      </w:pPr>
      <w:r>
        <w:t>Mtra. ANA ROSA LOZA AGRAZ</w:t>
      </w:r>
    </w:p>
    <w:p w:rsidR="00D41C9D" w:rsidRDefault="00D41C9D" w:rsidP="00D41C9D">
      <w:pPr>
        <w:spacing w:after="0"/>
        <w:jc w:val="center"/>
      </w:pPr>
      <w:r>
        <w:t xml:space="preserve">REGIDORA </w:t>
      </w:r>
      <w:r w:rsidR="00A42C9A">
        <w:t>PRESIDENTA DE LA CO</w:t>
      </w:r>
      <w:r w:rsidR="008C759D">
        <w:t>MISION EDILICIA DE NOMENCLATURA</w:t>
      </w:r>
    </w:p>
    <w:p w:rsidR="00280A31" w:rsidRDefault="00280A31" w:rsidP="00D41C9D">
      <w:pPr>
        <w:spacing w:after="0"/>
        <w:jc w:val="center"/>
      </w:pPr>
    </w:p>
    <w:p w:rsidR="00280A31" w:rsidRDefault="00280A31" w:rsidP="00D41C9D">
      <w:pPr>
        <w:spacing w:after="0"/>
        <w:jc w:val="center"/>
      </w:pPr>
    </w:p>
    <w:p w:rsidR="00280A31" w:rsidRDefault="00280A31" w:rsidP="00280A31">
      <w:pPr>
        <w:tabs>
          <w:tab w:val="left" w:pos="1905"/>
        </w:tabs>
        <w:spacing w:after="0"/>
        <w:rPr>
          <w:sz w:val="18"/>
          <w:szCs w:val="18"/>
        </w:rPr>
      </w:pPr>
      <w:proofErr w:type="spellStart"/>
      <w:r w:rsidRPr="00280A31">
        <w:rPr>
          <w:sz w:val="18"/>
          <w:szCs w:val="18"/>
        </w:rPr>
        <w:t>C.c.p</w:t>
      </w:r>
      <w:proofErr w:type="spellEnd"/>
      <w:r w:rsidRPr="00280A31">
        <w:rPr>
          <w:sz w:val="18"/>
          <w:szCs w:val="18"/>
        </w:rPr>
        <w:t xml:space="preserve">-Cesar Ignacio Bocanegra Alvarado. </w:t>
      </w:r>
      <w:r>
        <w:rPr>
          <w:sz w:val="18"/>
          <w:szCs w:val="18"/>
        </w:rPr>
        <w:t>-</w:t>
      </w:r>
      <w:r w:rsidRPr="00280A31">
        <w:rPr>
          <w:sz w:val="18"/>
          <w:szCs w:val="18"/>
        </w:rPr>
        <w:t>Director de la Unidad de Transparencia</w:t>
      </w:r>
    </w:p>
    <w:p w:rsidR="002A70B9" w:rsidRPr="00280A31" w:rsidRDefault="002A70B9" w:rsidP="00280A31">
      <w:pPr>
        <w:tabs>
          <w:tab w:val="left" w:pos="1905"/>
        </w:tabs>
        <w:spacing w:after="0"/>
        <w:rPr>
          <w:sz w:val="18"/>
          <w:szCs w:val="18"/>
        </w:rPr>
      </w:pPr>
      <w:proofErr w:type="spellStart"/>
      <w:r>
        <w:rPr>
          <w:sz w:val="18"/>
          <w:szCs w:val="18"/>
        </w:rPr>
        <w:t>C.c.p</w:t>
      </w:r>
      <w:proofErr w:type="spellEnd"/>
      <w:r>
        <w:rPr>
          <w:sz w:val="18"/>
          <w:szCs w:val="18"/>
        </w:rPr>
        <w:t xml:space="preserve">- </w:t>
      </w:r>
      <w:proofErr w:type="spellStart"/>
      <w:r>
        <w:rPr>
          <w:sz w:val="18"/>
          <w:szCs w:val="18"/>
        </w:rPr>
        <w:t>Lcp</w:t>
      </w:r>
      <w:proofErr w:type="spellEnd"/>
      <w:r>
        <w:rPr>
          <w:sz w:val="18"/>
          <w:szCs w:val="18"/>
        </w:rPr>
        <w:t xml:space="preserve">. José Alejandro Ramos Rosas.- Tesorero Municipal </w:t>
      </w:r>
    </w:p>
    <w:p w:rsidR="0007170B" w:rsidRDefault="00280A31" w:rsidP="00280A31">
      <w:pPr>
        <w:tabs>
          <w:tab w:val="left" w:pos="1905"/>
        </w:tabs>
        <w:spacing w:after="0"/>
        <w:rPr>
          <w:sz w:val="18"/>
          <w:szCs w:val="18"/>
        </w:rPr>
      </w:pPr>
      <w:proofErr w:type="spellStart"/>
      <w:r w:rsidRPr="00280A31">
        <w:rPr>
          <w:sz w:val="18"/>
          <w:szCs w:val="18"/>
        </w:rPr>
        <w:t>C.c.p</w:t>
      </w:r>
      <w:proofErr w:type="spellEnd"/>
      <w:r w:rsidRPr="00280A31">
        <w:rPr>
          <w:sz w:val="18"/>
          <w:szCs w:val="18"/>
        </w:rPr>
        <w:t>-</w:t>
      </w:r>
      <w:r w:rsidR="0007170B">
        <w:rPr>
          <w:sz w:val="18"/>
          <w:szCs w:val="18"/>
        </w:rPr>
        <w:t xml:space="preserve"> Arq. </w:t>
      </w:r>
      <w:proofErr w:type="spellStart"/>
      <w:r w:rsidR="0007170B">
        <w:rPr>
          <w:sz w:val="18"/>
          <w:szCs w:val="18"/>
        </w:rPr>
        <w:t>Zian</w:t>
      </w:r>
      <w:proofErr w:type="spellEnd"/>
      <w:r w:rsidR="0007170B">
        <w:rPr>
          <w:sz w:val="18"/>
          <w:szCs w:val="18"/>
        </w:rPr>
        <w:t xml:space="preserve"> </w:t>
      </w:r>
      <w:proofErr w:type="spellStart"/>
      <w:r w:rsidR="0007170B">
        <w:rPr>
          <w:sz w:val="18"/>
          <w:szCs w:val="18"/>
        </w:rPr>
        <w:t>Macehualli</w:t>
      </w:r>
      <w:proofErr w:type="spellEnd"/>
      <w:r w:rsidR="0007170B">
        <w:rPr>
          <w:sz w:val="18"/>
          <w:szCs w:val="18"/>
        </w:rPr>
        <w:t xml:space="preserve"> Jiménez Mondragón.-Director de Movilidad </w:t>
      </w:r>
      <w:r w:rsidR="002A70B9">
        <w:rPr>
          <w:sz w:val="18"/>
          <w:szCs w:val="18"/>
        </w:rPr>
        <w:t>y Transporte</w:t>
      </w:r>
    </w:p>
    <w:p w:rsidR="00280A31" w:rsidRPr="00175355" w:rsidRDefault="00280A31" w:rsidP="00175355">
      <w:pPr>
        <w:tabs>
          <w:tab w:val="left" w:pos="1905"/>
        </w:tabs>
        <w:spacing w:after="0"/>
        <w:rPr>
          <w:sz w:val="18"/>
          <w:szCs w:val="18"/>
        </w:rPr>
      </w:pPr>
      <w:proofErr w:type="spellStart"/>
      <w:r w:rsidRPr="00280A31">
        <w:rPr>
          <w:sz w:val="18"/>
          <w:szCs w:val="18"/>
        </w:rPr>
        <w:t>C.c.p</w:t>
      </w:r>
      <w:proofErr w:type="spellEnd"/>
      <w:r w:rsidRPr="00280A31">
        <w:rPr>
          <w:sz w:val="18"/>
          <w:szCs w:val="18"/>
        </w:rPr>
        <w:t>-</w:t>
      </w:r>
      <w:r w:rsidR="0007170B">
        <w:rPr>
          <w:sz w:val="18"/>
          <w:szCs w:val="18"/>
        </w:rPr>
        <w:t xml:space="preserve"> Lic. Cesar Rigoberto Moya Rodríguez</w:t>
      </w:r>
      <w:r w:rsidRPr="00280A31">
        <w:rPr>
          <w:sz w:val="18"/>
          <w:szCs w:val="18"/>
        </w:rPr>
        <w:t>.</w:t>
      </w:r>
      <w:r w:rsidR="0007170B">
        <w:rPr>
          <w:sz w:val="18"/>
          <w:szCs w:val="18"/>
        </w:rPr>
        <w:t>- Director de Proveeduría</w:t>
      </w:r>
    </w:p>
    <w:sectPr w:rsidR="00280A31" w:rsidRPr="00175355" w:rsidSect="008C759D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509EE"/>
    <w:multiLevelType w:val="hybridMultilevel"/>
    <w:tmpl w:val="F7FE657A"/>
    <w:lvl w:ilvl="0" w:tplc="72ACA330">
      <w:start w:val="1"/>
      <w:numFmt w:val="upperRoman"/>
      <w:lvlText w:val="%1."/>
      <w:lvlJc w:val="right"/>
      <w:pPr>
        <w:tabs>
          <w:tab w:val="num" w:pos="851"/>
        </w:tabs>
        <w:ind w:left="1021" w:hanging="17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851296C"/>
    <w:multiLevelType w:val="hybridMultilevel"/>
    <w:tmpl w:val="A60498B0"/>
    <w:lvl w:ilvl="0" w:tplc="080A0013">
      <w:start w:val="1"/>
      <w:numFmt w:val="upperRoman"/>
      <w:lvlText w:val="%1."/>
      <w:lvlJc w:val="righ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79732D4"/>
    <w:multiLevelType w:val="hybridMultilevel"/>
    <w:tmpl w:val="4E1E592A"/>
    <w:lvl w:ilvl="0" w:tplc="080A0013">
      <w:start w:val="1"/>
      <w:numFmt w:val="upperRoman"/>
      <w:lvlText w:val="%1."/>
      <w:lvlJc w:val="righ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0FC42DD"/>
    <w:multiLevelType w:val="hybridMultilevel"/>
    <w:tmpl w:val="8F94C064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F5E"/>
    <w:rsid w:val="00017C2F"/>
    <w:rsid w:val="00051980"/>
    <w:rsid w:val="0007170B"/>
    <w:rsid w:val="001022DB"/>
    <w:rsid w:val="00175355"/>
    <w:rsid w:val="001B684D"/>
    <w:rsid w:val="001D69D6"/>
    <w:rsid w:val="0021774B"/>
    <w:rsid w:val="00247718"/>
    <w:rsid w:val="00266917"/>
    <w:rsid w:val="00280A31"/>
    <w:rsid w:val="002A70B9"/>
    <w:rsid w:val="002E7E63"/>
    <w:rsid w:val="00341B31"/>
    <w:rsid w:val="004859DE"/>
    <w:rsid w:val="0049114E"/>
    <w:rsid w:val="004B3F5E"/>
    <w:rsid w:val="004C56D8"/>
    <w:rsid w:val="00605C34"/>
    <w:rsid w:val="00676ECA"/>
    <w:rsid w:val="00677C07"/>
    <w:rsid w:val="0068218B"/>
    <w:rsid w:val="006C1AFB"/>
    <w:rsid w:val="007D1979"/>
    <w:rsid w:val="008C27D8"/>
    <w:rsid w:val="008C759D"/>
    <w:rsid w:val="008E1274"/>
    <w:rsid w:val="009C0717"/>
    <w:rsid w:val="009E5289"/>
    <w:rsid w:val="00A42C9A"/>
    <w:rsid w:val="00AA457B"/>
    <w:rsid w:val="00BB65BF"/>
    <w:rsid w:val="00BF50B0"/>
    <w:rsid w:val="00C56C34"/>
    <w:rsid w:val="00D41C9D"/>
    <w:rsid w:val="00D746F7"/>
    <w:rsid w:val="00E00A19"/>
    <w:rsid w:val="00EF01EF"/>
    <w:rsid w:val="00F029A5"/>
    <w:rsid w:val="00FC4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F5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74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46F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F50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F5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74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46F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F50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0DF43-A2CF-40D5-91E2-FB04084A3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Leticia Rodriguez de la Mora</dc:creator>
  <cp:lastModifiedBy>Laura Leticia Rodriguez de la Mora</cp:lastModifiedBy>
  <cp:revision>2</cp:revision>
  <cp:lastPrinted>2022-06-24T17:39:00Z</cp:lastPrinted>
  <dcterms:created xsi:type="dcterms:W3CDTF">2022-07-05T17:23:00Z</dcterms:created>
  <dcterms:modified xsi:type="dcterms:W3CDTF">2022-07-05T17:23:00Z</dcterms:modified>
</cp:coreProperties>
</file>