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26" w:rsidRDefault="003D1D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</w:p>
    <w:p w:rsidR="00155323" w:rsidRPr="000C3FD7" w:rsidRDefault="006D0E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  <w:r w:rsidRPr="000C3FD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Reporte de actividades mes de </w:t>
      </w:r>
      <w:r w:rsidR="00C805F0" w:rsidRPr="000C3FD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abril</w:t>
      </w:r>
      <w:r w:rsidRPr="000C3FD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del 2022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:rsidR="00CB6706" w:rsidRDefault="00CB670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Dirección de Cultura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Default="0035700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La Dirección de Cultura,</w:t>
      </w:r>
      <w:r w:rsidR="006D0EC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fomenta, </w:t>
      </w:r>
      <w:r w:rsidR="006D0EC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promueve,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d</w:t>
      </w:r>
      <w:r w:rsidR="006D0EC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ifunde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todas sus expresiones, </w:t>
      </w:r>
      <w:r w:rsidR="006D0EC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 cultura en sus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 cual </w:t>
      </w:r>
      <w:r w:rsidR="006D0EC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va dirigida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 niños, niñas, y personas de cualquier </w:t>
      </w:r>
      <w:r w:rsidR="006D0EC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edad y con capacid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ad</w:t>
      </w:r>
      <w:r w:rsidR="006D0EC7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diferente, de este y otros municipios que gusten de la cultura en general.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Coordinación de Bibliotecas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 quien hacen uso de ellas.</w:t>
      </w:r>
    </w:p>
    <w:p w:rsidR="00155323" w:rsidRDefault="0015532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 la creatividad en la persona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:rsidR="00155323" w:rsidRDefault="0015532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</w:t>
      </w:r>
      <w:r w:rsidR="005D70A8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abril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fueron </w:t>
      </w:r>
      <w:r w:rsidR="0084353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60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5, logrando la participación de </w:t>
      </w:r>
      <w:r w:rsidR="005D70A8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10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</w:t>
      </w:r>
      <w:r w:rsidR="005D70A8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409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94"/>
        <w:gridCol w:w="222"/>
      </w:tblGrid>
      <w:tr w:rsidR="000C3FD7" w:rsidTr="000C3FD7"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8954" w:type="dxa"/>
              <w:tblLook w:val="04A0" w:firstRow="1" w:lastRow="0" w:firstColumn="1" w:lastColumn="0" w:noHBand="0" w:noVBand="1"/>
            </w:tblPr>
            <w:tblGrid>
              <w:gridCol w:w="3568"/>
              <w:gridCol w:w="2551"/>
              <w:gridCol w:w="2835"/>
            </w:tblGrid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  <w:t>ASISTENTES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Lectura del abuelo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  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  <w:t>0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Lectura de Comprensión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  <w:t>183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Hora del cuento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654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Círculos de lectura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Visitas Guiadas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691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proofErr w:type="spellStart"/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Biblio</w:t>
                  </w:r>
                  <w:proofErr w:type="spellEnd"/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 xml:space="preserve"> manualidades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Cuenta cuentos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EA0D75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2,939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Club de tareas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EA0D75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Tertulias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Lectura en voz alta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EA0D75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1,254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Teatro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 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  <w:t>0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Películas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  <w:t>33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Página de Facebook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Actividad Creativa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EA0D75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1,033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Actividad extra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EA0D75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,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071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Taller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Escritura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  <w:t>620</w:t>
                  </w:r>
                </w:p>
              </w:tc>
            </w:tr>
            <w:tr w:rsidR="000C3FD7" w:rsidRPr="00C5710F" w:rsidTr="000C3FD7"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Bibliobús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0C3FD7" w:rsidRPr="00C5710F" w:rsidTr="000C3FD7">
              <w:trPr>
                <w:trHeight w:val="238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Conferencia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0C3FD7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0C3F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s-MX"/>
                    </w:rPr>
                    <w:t>10</w:t>
                  </w:r>
                </w:p>
              </w:tc>
            </w:tr>
            <w:tr w:rsidR="000C3FD7" w:rsidRPr="00C5710F" w:rsidTr="000C3FD7">
              <w:trPr>
                <w:trHeight w:val="238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0C3FD7" w:rsidP="000C3FD7">
                  <w:pPr>
                    <w:jc w:val="both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C5710F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885</w:t>
                  </w:r>
                </w:p>
              </w:tc>
            </w:tr>
            <w:tr w:rsidR="000C3FD7" w:rsidRPr="00C5710F" w:rsidTr="000C3FD7">
              <w:trPr>
                <w:trHeight w:val="74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FD7" w:rsidRPr="00C5710F" w:rsidRDefault="00EA0D75" w:rsidP="00EA0D75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  <w:t xml:space="preserve">                                         </w:t>
                  </w:r>
                  <w:r w:rsidR="000C3FD7" w:rsidRPr="00C5710F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0C3FD7" w:rsidP="000C3FD7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  <w:t xml:space="preserve">          </w:t>
                  </w:r>
                  <w:r w:rsidR="00EA0D75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  <w:t xml:space="preserve">  329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FD7" w:rsidRPr="00C5710F" w:rsidRDefault="00EA0D75" w:rsidP="00EA0D75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  <w:t xml:space="preserve">                </w:t>
                  </w:r>
                  <w:r w:rsidR="000C3FD7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0"/>
                      <w:szCs w:val="20"/>
                    </w:rPr>
                    <w:t>10,409</w:t>
                  </w:r>
                </w:p>
              </w:tc>
            </w:tr>
          </w:tbl>
          <w:p w:rsidR="000C3FD7" w:rsidRPr="00C5710F" w:rsidRDefault="000C3FD7" w:rsidP="000C3FD7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s-ES"/>
              </w:rPr>
            </w:pPr>
          </w:p>
          <w:p w:rsidR="000C3FD7" w:rsidRDefault="000C3FD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D7" w:rsidRPr="00C5710F" w:rsidRDefault="000C3FD7" w:rsidP="000C3FD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</w:p>
        </w:tc>
      </w:tr>
    </w:tbl>
    <w:p w:rsidR="000C3FD7" w:rsidRDefault="000C3FD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CB6706" w:rsidRDefault="00CB670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  <w:lastRenderedPageBreak/>
        <w:t>Museo del Premio Nacional de la Cerámica “Pantaleón Panduro”</w:t>
      </w:r>
    </w:p>
    <w:p w:rsidR="000C3FD7" w:rsidRDefault="000C3FD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Pr="00382BD6" w:rsidRDefault="00F75770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E</w:t>
      </w:r>
      <w:r w:rsidR="006D0EC7"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n el mes de </w:t>
      </w:r>
      <w:r w:rsidR="00C805F0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abril</w:t>
      </w:r>
      <w:r w:rsidR="006D0EC7"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 las actividades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del Museo fueron:</w:t>
      </w:r>
      <w:bookmarkStart w:id="0" w:name="_GoBack"/>
      <w:bookmarkEnd w:id="0"/>
      <w:r w:rsidR="006D0EC7"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.</w:t>
      </w:r>
    </w:p>
    <w:p w:rsidR="00155323" w:rsidRPr="00382BD6" w:rsidRDefault="0015532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1984"/>
      </w:tblGrid>
      <w:tr w:rsidR="008D3CDF" w:rsidRPr="00382BD6" w:rsidTr="008D3CDF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F" w:rsidRPr="00382BD6" w:rsidRDefault="008D3CDF" w:rsidP="008D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PERSONAS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C805F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 abril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EE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Foro Temático Educación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C805F0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Tapatío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Brass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C805F0" w:rsidP="00C80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02 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Ballet Folk. Fiesta en México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3A3D7B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03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de la Orquesta Sinfónica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3A3D7B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Ballet Folk. Fiesta en México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3A3D7B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</w:t>
            </w:r>
            <w:r w:rsidR="00B269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de la Orquesta Sinfónica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Orquesta de Alientos Santa Cecilia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Ballet Folk. Fiesta en México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DE5421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Orquesta de Cámara Vivaldi Manzanillo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DE5421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Ensamble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Fluvice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DE5421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Orquesta de Cámara Vivaldi Manzanillo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DE5421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Grabación (Blanca Vázquez)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DE5421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Concierto Ensamble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Fluvice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Ballet Folk. Fiesta en México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de la Orquesta Sinfónica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Ballet Folk. Fiesta en México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de la Orquesta Sinfónica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DE5421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Cuarteto de Clarinetes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DE5421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Cuarteto de Clarinetes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DE5421" w:rsidP="00DE54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Conversatorio para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Arteanos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Ballet Folk. Fiesta en México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</w:tr>
      <w:tr w:rsidR="008D3CDF" w:rsidRPr="00382BD6" w:rsidTr="00C805F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B269E8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abril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DE5421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Inauguración Expo Juegos y Juguetes Tradicionales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EE0D3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</w:tbl>
    <w:p w:rsidR="008D3CDF" w:rsidRPr="00C63F13" w:rsidRDefault="008D3CDF" w:rsidP="008D3CDF">
      <w:pPr>
        <w:tabs>
          <w:tab w:val="left" w:pos="0"/>
        </w:tabs>
        <w:rPr>
          <w:rFonts w:ascii="Book Antiqua" w:hAnsi="Book Antiqua"/>
        </w:rPr>
      </w:pPr>
    </w:p>
    <w:p w:rsidR="00250879" w:rsidRDefault="00250879" w:rsidP="00382BD6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250879" w:rsidRDefault="00250879" w:rsidP="00382BD6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D3CDF" w:rsidRPr="00382BD6" w:rsidRDefault="008D3CDF" w:rsidP="00382BD6">
      <w:pPr>
        <w:spacing w:after="160"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82BD6">
        <w:rPr>
          <w:rFonts w:ascii="Arial" w:eastAsia="Calibri" w:hAnsi="Arial" w:cs="Arial"/>
          <w:b/>
          <w:sz w:val="28"/>
          <w:szCs w:val="28"/>
        </w:rPr>
        <w:t>PERFIL Y TOTALES DE LOS VISITANTES A LA COLECCIÓN PERMANENTE Y EXPOSICIONES</w:t>
      </w:r>
      <w:r w:rsidRPr="00382BD6">
        <w:rPr>
          <w:rFonts w:ascii="Arial" w:eastAsia="Calibri" w:hAnsi="Arial" w:cs="Arial"/>
          <w:sz w:val="28"/>
          <w:szCs w:val="28"/>
        </w:rPr>
        <w:t xml:space="preserve"> </w:t>
      </w:r>
      <w:r w:rsidRPr="00382BD6">
        <w:rPr>
          <w:rFonts w:ascii="Arial" w:eastAsia="Calibri" w:hAnsi="Arial" w:cs="Arial"/>
          <w:b/>
          <w:sz w:val="28"/>
          <w:szCs w:val="28"/>
        </w:rPr>
        <w:t>TEMPORALES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0"/>
        <w:gridCol w:w="1389"/>
        <w:gridCol w:w="1276"/>
        <w:gridCol w:w="1502"/>
        <w:gridCol w:w="1397"/>
        <w:gridCol w:w="1397"/>
      </w:tblGrid>
      <w:tr w:rsidR="00C12472" w:rsidTr="00357001">
        <w:trPr>
          <w:trHeight w:val="406"/>
        </w:trPr>
        <w:tc>
          <w:tcPr>
            <w:tcW w:w="9111" w:type="dxa"/>
            <w:gridSpan w:val="6"/>
          </w:tcPr>
          <w:p w:rsidR="00C12472" w:rsidRPr="00382BD6" w:rsidRDefault="00C12472" w:rsidP="00C805F0">
            <w:pPr>
              <w:spacing w:after="160" w:line="259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2BD6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  <w:lang w:val="es-MX" w:eastAsia="es-MX"/>
              </w:rPr>
              <w:t>Visitantes a la colección permanente /  A</w:t>
            </w:r>
            <w:r w:rsidR="00C805F0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  <w:lang w:val="es-MX" w:eastAsia="es-MX"/>
              </w:rPr>
              <w:t>bril</w:t>
            </w:r>
            <w:r w:rsidRPr="00382BD6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  <w:lang w:val="es-MX" w:eastAsia="es-MX"/>
              </w:rPr>
              <w:t xml:space="preserve"> 2022</w:t>
            </w:r>
          </w:p>
        </w:tc>
      </w:tr>
      <w:tr w:rsidR="00C12472" w:rsidTr="00C12472">
        <w:tc>
          <w:tcPr>
            <w:tcW w:w="2150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Adultos y Adultos Mayores</w:t>
            </w:r>
          </w:p>
        </w:tc>
        <w:tc>
          <w:tcPr>
            <w:tcW w:w="1389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Menores</w:t>
            </w:r>
          </w:p>
        </w:tc>
        <w:tc>
          <w:tcPr>
            <w:tcW w:w="1276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Mujeres</w:t>
            </w:r>
          </w:p>
        </w:tc>
        <w:tc>
          <w:tcPr>
            <w:tcW w:w="1502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397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Nacionales</w:t>
            </w:r>
          </w:p>
        </w:tc>
        <w:tc>
          <w:tcPr>
            <w:tcW w:w="1397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Extranjeros</w:t>
            </w:r>
          </w:p>
        </w:tc>
      </w:tr>
      <w:tr w:rsidR="00C12472" w:rsidTr="00C12472">
        <w:tc>
          <w:tcPr>
            <w:tcW w:w="2150" w:type="dxa"/>
          </w:tcPr>
          <w:p w:rsidR="00C12472" w:rsidRPr="00382BD6" w:rsidRDefault="00C805F0" w:rsidP="00C805F0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382BD6">
              <w:rPr>
                <w:rFonts w:ascii="Arial" w:hAnsi="Arial" w:cs="Arial"/>
                <w:sz w:val="20"/>
                <w:szCs w:val="20"/>
              </w:rPr>
              <w:t xml:space="preserve"> / 7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89" w:type="dxa"/>
          </w:tcPr>
          <w:p w:rsidR="00C12472" w:rsidRPr="00382BD6" w:rsidRDefault="00C805F0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C12472" w:rsidRPr="00382BD6" w:rsidRDefault="00C805F0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502" w:type="dxa"/>
          </w:tcPr>
          <w:p w:rsidR="00C12472" w:rsidRPr="00382BD6" w:rsidRDefault="00C805F0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397" w:type="dxa"/>
          </w:tcPr>
          <w:p w:rsidR="00C12472" w:rsidRPr="00382BD6" w:rsidRDefault="00C805F0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1397" w:type="dxa"/>
          </w:tcPr>
          <w:p w:rsidR="00C12472" w:rsidRPr="00382BD6" w:rsidRDefault="00C805F0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382BD6" w:rsidTr="00704E9F">
        <w:tc>
          <w:tcPr>
            <w:tcW w:w="6317" w:type="dxa"/>
            <w:gridSpan w:val="4"/>
          </w:tcPr>
          <w:p w:rsidR="00382BD6" w:rsidRPr="00382BD6" w:rsidRDefault="00357001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TOTAL</w:t>
            </w:r>
          </w:p>
        </w:tc>
        <w:tc>
          <w:tcPr>
            <w:tcW w:w="2794" w:type="dxa"/>
            <w:gridSpan w:val="2"/>
          </w:tcPr>
          <w:p w:rsidR="00382BD6" w:rsidRPr="00382BD6" w:rsidRDefault="00C805F0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981</w:t>
            </w:r>
          </w:p>
        </w:tc>
      </w:tr>
    </w:tbl>
    <w:p w:rsidR="008D3CDF" w:rsidRDefault="008D3CDF" w:rsidP="008D3CDF">
      <w:pPr>
        <w:spacing w:after="160" w:line="259" w:lineRule="auto"/>
        <w:rPr>
          <w:rFonts w:ascii="Book Antiqua" w:hAnsi="Book Antiqua"/>
        </w:rPr>
      </w:pPr>
    </w:p>
    <w:p w:rsidR="00382BD6" w:rsidRPr="00C63F13" w:rsidRDefault="00382BD6" w:rsidP="008D3CDF">
      <w:pPr>
        <w:spacing w:after="160" w:line="259" w:lineRule="auto"/>
        <w:rPr>
          <w:rFonts w:ascii="Book Antiqua" w:hAnsi="Book Antiqua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Administración del Centro Cultural El Refugio</w:t>
      </w:r>
    </w:p>
    <w:p w:rsidR="005D70A8" w:rsidRDefault="005D70A8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Default="0015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:rsidR="00155323" w:rsidRPr="00382BD6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 w:rsidR="00843F44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abril</w:t>
      </w:r>
      <w:r w:rsidR="00250879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, </w:t>
      </w: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El Centro Cultural El Refugio, tuvo las siguientes actividades</w:t>
      </w:r>
      <w:r w:rsidR="00843F44"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:</w:t>
      </w: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</w:t>
      </w:r>
    </w:p>
    <w:p w:rsidR="00155323" w:rsidRDefault="0015532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103"/>
        <w:gridCol w:w="4077"/>
      </w:tblGrid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6D0EC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6D0EC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Internacionales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E5421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14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E5421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25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Ciclo de Cine para niños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843F44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</w:t>
            </w:r>
            <w:r w:rsidR="00DE5421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Entrega Títulos de Propiedad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DE5421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45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Inauguración de Exposición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843F44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60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843F44" w:rsidP="00A9304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Ensayo Jornada Regional de COMUCAT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5D70A8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843F4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Academia </w:t>
            </w:r>
            <w:r w:rsidR="005D70A8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Grisel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843F44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90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Jornada Regional de COMUCAT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5D70A8" w:rsidP="005D70A8">
            <w:pPr>
              <w:tabs>
                <w:tab w:val="left" w:pos="1800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                  </w:t>
            </w:r>
            <w:r w:rsidR="00843F4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228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Autismo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5D70A8" w:rsidP="005D70A8">
            <w:pPr>
              <w:tabs>
                <w:tab w:val="left" w:pos="1800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                  </w:t>
            </w:r>
            <w:r w:rsidR="00843F4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150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Movilidad Humana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843F44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34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Mujeres con Valor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843F44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230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Desayuno de Canaco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843F44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150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Curso de Floristería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843F44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122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Curso de Floristería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843F44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122</w:t>
            </w:r>
          </w:p>
        </w:tc>
      </w:tr>
      <w:tr w:rsidR="00843F4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4" w:rsidRDefault="00843F44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Proyección Corto Metraje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4" w:rsidRDefault="005D70A8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843F4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10</w:t>
            </w:r>
          </w:p>
        </w:tc>
      </w:tr>
      <w:tr w:rsidR="00382B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6" w:rsidRPr="00632E23" w:rsidRDefault="00357001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                                                                   Total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6" w:rsidRPr="00632E23" w:rsidRDefault="005D70A8" w:rsidP="005D70A8">
            <w:pPr>
              <w:tabs>
                <w:tab w:val="left" w:pos="1800"/>
              </w:tabs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                 </w:t>
            </w:r>
            <w:r w:rsidR="00843F44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1,342 </w:t>
            </w:r>
          </w:p>
        </w:tc>
      </w:tr>
    </w:tbl>
    <w:p w:rsidR="00155323" w:rsidRDefault="0015532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 w:rsidR="00155323" w:rsidRDefault="0015532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 w:rsidR="00155323" w:rsidRDefault="00155323"/>
    <w:sectPr w:rsidR="00155323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3"/>
    <w:rsid w:val="000C3FD7"/>
    <w:rsid w:val="00155323"/>
    <w:rsid w:val="002040EB"/>
    <w:rsid w:val="002155CB"/>
    <w:rsid w:val="00250879"/>
    <w:rsid w:val="002F25FC"/>
    <w:rsid w:val="00357001"/>
    <w:rsid w:val="00370A22"/>
    <w:rsid w:val="00382BD6"/>
    <w:rsid w:val="003A3D7B"/>
    <w:rsid w:val="003D1D26"/>
    <w:rsid w:val="004B51B0"/>
    <w:rsid w:val="005D70A8"/>
    <w:rsid w:val="00632E23"/>
    <w:rsid w:val="006D0EC7"/>
    <w:rsid w:val="0084353B"/>
    <w:rsid w:val="00843F44"/>
    <w:rsid w:val="008D3CDF"/>
    <w:rsid w:val="00A9304F"/>
    <w:rsid w:val="00B269E8"/>
    <w:rsid w:val="00C12472"/>
    <w:rsid w:val="00C805F0"/>
    <w:rsid w:val="00CB6706"/>
    <w:rsid w:val="00DE5421"/>
    <w:rsid w:val="00EA0D75"/>
    <w:rsid w:val="00EE0D3F"/>
    <w:rsid w:val="00F75770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338FB-1A67-4941-9158-EEB3425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Cultura_2</cp:lastModifiedBy>
  <cp:revision>6</cp:revision>
  <cp:lastPrinted>2022-05-23T15:05:00Z</cp:lastPrinted>
  <dcterms:created xsi:type="dcterms:W3CDTF">2022-05-20T19:02:00Z</dcterms:created>
  <dcterms:modified xsi:type="dcterms:W3CDTF">2022-05-24T19:21:00Z</dcterms:modified>
</cp:coreProperties>
</file>