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6B70A" w14:textId="77777777" w:rsidR="0025661B" w:rsidRPr="001F3BC0" w:rsidRDefault="0025661B" w:rsidP="0025661B">
      <w:pPr>
        <w:rPr>
          <w:rFonts w:ascii="Arial Narrow" w:hAnsi="Arial Narrow"/>
        </w:rPr>
      </w:pPr>
    </w:p>
    <w:p w14:paraId="37A8CEC7" w14:textId="77777777" w:rsidR="0025661B" w:rsidRPr="001F3BC0" w:rsidRDefault="0025661B" w:rsidP="0025661B">
      <w:pPr>
        <w:rPr>
          <w:rFonts w:ascii="Arial Narrow" w:hAnsi="Arial Narrow"/>
        </w:rPr>
      </w:pPr>
      <w:r w:rsidRPr="001F3BC0">
        <w:rPr>
          <w:rFonts w:ascii="Arial Narrow" w:hAnsi="Arial Narrow"/>
          <w:b/>
          <w:sz w:val="44"/>
          <w:szCs w:val="44"/>
        </w:rPr>
        <w:t xml:space="preserve">Anexo de Planeación Operativa (Reporte Trimestral) </w:t>
      </w:r>
    </w:p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25661B" w:rsidRPr="001F3BC0" w14:paraId="0CA60C54" w14:textId="77777777" w:rsidTr="006E2DEE">
        <w:trPr>
          <w:trHeight w:val="680"/>
        </w:trPr>
        <w:tc>
          <w:tcPr>
            <w:tcW w:w="2830" w:type="dxa"/>
            <w:gridSpan w:val="4"/>
            <w:shd w:val="clear" w:color="auto" w:fill="F4B083"/>
          </w:tcPr>
          <w:p w14:paraId="62118175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54A04530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Dependencia:</w:t>
            </w:r>
          </w:p>
        </w:tc>
        <w:tc>
          <w:tcPr>
            <w:tcW w:w="8151" w:type="dxa"/>
            <w:gridSpan w:val="5"/>
            <w:shd w:val="clear" w:color="auto" w:fill="auto"/>
          </w:tcPr>
          <w:p w14:paraId="238B1A8E" w14:textId="77777777" w:rsidR="0025661B" w:rsidRPr="001F3BC0" w:rsidRDefault="0025661B" w:rsidP="006E2DEE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 xml:space="preserve">Dirección de Área de Desarrollo Organizacional </w:t>
            </w:r>
          </w:p>
        </w:tc>
        <w:tc>
          <w:tcPr>
            <w:tcW w:w="2157" w:type="dxa"/>
            <w:vMerge w:val="restart"/>
            <w:shd w:val="clear" w:color="auto" w:fill="F4B083"/>
          </w:tcPr>
          <w:p w14:paraId="2A868471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222A35"/>
                <w:sz w:val="36"/>
                <w:szCs w:val="36"/>
              </w:rPr>
            </w:pPr>
            <w:proofErr w:type="spellStart"/>
            <w:r w:rsidRPr="001F3BC0">
              <w:rPr>
                <w:rFonts w:ascii="Arial Narrow" w:hAnsi="Arial Narrow"/>
                <w:b/>
                <w:color w:val="222A35"/>
                <w:sz w:val="36"/>
                <w:szCs w:val="36"/>
              </w:rPr>
              <w:t>PbR</w:t>
            </w:r>
            <w:proofErr w:type="spellEnd"/>
          </w:p>
          <w:p w14:paraId="0593A823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sz w:val="44"/>
                <w:szCs w:val="44"/>
              </w:rPr>
            </w:pPr>
            <w:r w:rsidRPr="001F3BC0">
              <w:rPr>
                <w:rFonts w:ascii="Arial Narrow" w:hAnsi="Arial Narrow"/>
                <w:b/>
                <w:color w:val="222A35"/>
                <w:sz w:val="36"/>
                <w:szCs w:val="36"/>
              </w:rPr>
              <w:t>2021 - 2022</w:t>
            </w:r>
          </w:p>
        </w:tc>
      </w:tr>
      <w:tr w:rsidR="0025661B" w:rsidRPr="001F3BC0" w14:paraId="762ADEFF" w14:textId="77777777" w:rsidTr="006E2DEE">
        <w:trPr>
          <w:trHeight w:val="680"/>
        </w:trPr>
        <w:tc>
          <w:tcPr>
            <w:tcW w:w="2830" w:type="dxa"/>
            <w:gridSpan w:val="4"/>
            <w:shd w:val="clear" w:color="auto" w:fill="F4B083"/>
          </w:tcPr>
          <w:p w14:paraId="59339C2D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Nombre de la Propuesta:</w:t>
            </w:r>
          </w:p>
        </w:tc>
        <w:tc>
          <w:tcPr>
            <w:tcW w:w="8151" w:type="dxa"/>
            <w:gridSpan w:val="5"/>
            <w:shd w:val="clear" w:color="auto" w:fill="auto"/>
          </w:tcPr>
          <w:p w14:paraId="2BFB43E3" w14:textId="6C4E2180" w:rsidR="0025661B" w:rsidRPr="001F3BC0" w:rsidRDefault="0025661B" w:rsidP="006E2DEE">
            <w:pPr>
              <w:spacing w:after="0" w:line="360" w:lineRule="auto"/>
              <w:jc w:val="center"/>
              <w:rPr>
                <w:rFonts w:ascii="Arial Narrow" w:hAnsi="Arial Narrow"/>
                <w:b/>
              </w:rPr>
            </w:pPr>
            <w:r w:rsidRPr="006D3AEA">
              <w:rPr>
                <w:b/>
              </w:rPr>
              <w:t xml:space="preserve">Elaboración </w:t>
            </w:r>
            <w:r>
              <w:rPr>
                <w:b/>
              </w:rPr>
              <w:t>de Protocolo para la coordinación institucional en la atención a la violencia contra las mujeres</w:t>
            </w:r>
          </w:p>
        </w:tc>
        <w:tc>
          <w:tcPr>
            <w:tcW w:w="2157" w:type="dxa"/>
            <w:vMerge/>
            <w:shd w:val="clear" w:color="auto" w:fill="F4B083"/>
          </w:tcPr>
          <w:p w14:paraId="616837A0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5661B" w:rsidRPr="001F3BC0" w14:paraId="221D50BE" w14:textId="77777777" w:rsidTr="006E2DEE">
        <w:trPr>
          <w:trHeight w:val="679"/>
        </w:trPr>
        <w:tc>
          <w:tcPr>
            <w:tcW w:w="4217" w:type="dxa"/>
            <w:gridSpan w:val="5"/>
            <w:shd w:val="clear" w:color="auto" w:fill="D5DCE4"/>
          </w:tcPr>
          <w:p w14:paraId="65B9CFB9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2462EC69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/>
          </w:tcPr>
          <w:p w14:paraId="021449D2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5F60B050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/>
          </w:tcPr>
          <w:p w14:paraId="1B58E1A8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3BD5A66D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/>
          </w:tcPr>
          <w:p w14:paraId="0E5E6683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  <w:p w14:paraId="568F6AEF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Periodo</w:t>
            </w:r>
          </w:p>
          <w:p w14:paraId="57062744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5661B" w:rsidRPr="001F3BC0" w14:paraId="51C86714" w14:textId="77777777" w:rsidTr="006E2DEE">
        <w:trPr>
          <w:trHeight w:val="454"/>
        </w:trPr>
        <w:tc>
          <w:tcPr>
            <w:tcW w:w="1413" w:type="dxa"/>
            <w:gridSpan w:val="2"/>
            <w:shd w:val="clear" w:color="auto" w:fill="F4B083"/>
          </w:tcPr>
          <w:p w14:paraId="59AF5839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/>
          </w:tcPr>
          <w:p w14:paraId="36D85C52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1387" w:type="dxa"/>
            <w:shd w:val="clear" w:color="auto" w:fill="F4B083"/>
          </w:tcPr>
          <w:p w14:paraId="255A98EC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732" w:type="dxa"/>
            <w:shd w:val="clear" w:color="auto" w:fill="D5DCE4"/>
          </w:tcPr>
          <w:p w14:paraId="1FA95520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701" w:type="dxa"/>
            <w:shd w:val="clear" w:color="auto" w:fill="D5DCE4"/>
          </w:tcPr>
          <w:p w14:paraId="3E3379BA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1701" w:type="dxa"/>
            <w:shd w:val="clear" w:color="auto" w:fill="F4B083"/>
          </w:tcPr>
          <w:p w14:paraId="57D1AAE3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0" w:type="dxa"/>
            <w:shd w:val="clear" w:color="auto" w:fill="F4B083"/>
          </w:tcPr>
          <w:p w14:paraId="2195A9E6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57" w:type="dxa"/>
            <w:vMerge w:val="restart"/>
            <w:shd w:val="clear" w:color="auto" w:fill="auto"/>
          </w:tcPr>
          <w:p w14:paraId="05A39175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Del: octubre de 2021</w:t>
            </w:r>
          </w:p>
          <w:p w14:paraId="6F0FF21E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</w:t>
            </w:r>
            <w:r w:rsidRPr="001F3BC0">
              <w:rPr>
                <w:rFonts w:ascii="Arial Narrow" w:hAnsi="Arial Narrow"/>
                <w:b/>
              </w:rPr>
              <w:t xml:space="preserve"> septiembre de 2022</w:t>
            </w:r>
          </w:p>
        </w:tc>
      </w:tr>
      <w:tr w:rsidR="0025661B" w:rsidRPr="001F3BC0" w14:paraId="254D811E" w14:textId="77777777" w:rsidTr="006E2DEE">
        <w:trPr>
          <w:trHeight w:val="510"/>
        </w:trPr>
        <w:tc>
          <w:tcPr>
            <w:tcW w:w="1413" w:type="dxa"/>
            <w:gridSpan w:val="2"/>
            <w:shd w:val="clear" w:color="auto" w:fill="auto"/>
          </w:tcPr>
          <w:p w14:paraId="10273F9D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CC0193D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387" w:type="dxa"/>
            <w:shd w:val="clear" w:color="auto" w:fill="auto"/>
          </w:tcPr>
          <w:p w14:paraId="009523A3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7484DBF5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1701" w:type="dxa"/>
            <w:shd w:val="clear" w:color="auto" w:fill="auto"/>
          </w:tcPr>
          <w:p w14:paraId="27F74B9B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551C333A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1701" w:type="dxa"/>
            <w:shd w:val="clear" w:color="auto" w:fill="auto"/>
          </w:tcPr>
          <w:p w14:paraId="35E62192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N/A</w:t>
            </w:r>
          </w:p>
        </w:tc>
        <w:tc>
          <w:tcPr>
            <w:tcW w:w="1630" w:type="dxa"/>
            <w:shd w:val="clear" w:color="auto" w:fill="auto"/>
          </w:tcPr>
          <w:p w14:paraId="58A2AE49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40514F6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$</w:t>
            </w:r>
          </w:p>
        </w:tc>
        <w:tc>
          <w:tcPr>
            <w:tcW w:w="2157" w:type="dxa"/>
            <w:vMerge/>
            <w:shd w:val="clear" w:color="auto" w:fill="auto"/>
          </w:tcPr>
          <w:p w14:paraId="02021789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5661B" w:rsidRPr="001F3BC0" w14:paraId="1612BA25" w14:textId="77777777" w:rsidTr="006E2DEE">
        <w:trPr>
          <w:trHeight w:val="1474"/>
        </w:trPr>
        <w:tc>
          <w:tcPr>
            <w:tcW w:w="2830" w:type="dxa"/>
            <w:gridSpan w:val="4"/>
            <w:shd w:val="clear" w:color="auto" w:fill="F4B083"/>
          </w:tcPr>
          <w:p w14:paraId="295F2508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Descripción del Problema</w:t>
            </w:r>
          </w:p>
        </w:tc>
        <w:tc>
          <w:tcPr>
            <w:tcW w:w="8151" w:type="dxa"/>
            <w:gridSpan w:val="5"/>
            <w:shd w:val="clear" w:color="auto" w:fill="auto"/>
          </w:tcPr>
          <w:p w14:paraId="421C792D" w14:textId="77777777" w:rsidR="0025661B" w:rsidRPr="00AE3A06" w:rsidRDefault="0025661B" w:rsidP="006E2DEE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AE3A06">
              <w:rPr>
                <w:color w:val="000000"/>
              </w:rPr>
              <w:t xml:space="preserve">El protocolo es el conjunto de reglas que, ya sea por norma o por costumbre, se establecen para actos oficiales o solemnes, ceremonias y otros eventos. </w:t>
            </w:r>
          </w:p>
          <w:p w14:paraId="596181F2" w14:textId="77777777" w:rsidR="0025661B" w:rsidRPr="00AE3A06" w:rsidRDefault="0025661B" w:rsidP="006E2DEE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</w:pPr>
          </w:p>
          <w:p w14:paraId="0CC30F83" w14:textId="4079E21B" w:rsidR="0025661B" w:rsidRPr="00AE3A06" w:rsidRDefault="0025661B" w:rsidP="006E2DEE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</w:pPr>
            <w:r w:rsidRPr="00AE3A06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>Actualmente, no contamos co</w:t>
            </w:r>
            <w:r w:rsidR="001047F6" w:rsidRPr="00AE3A06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>n un</w:t>
            </w:r>
            <w:r w:rsidRPr="00AE3A06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 protocolo</w:t>
            </w:r>
            <w:r w:rsidR="001047F6" w:rsidRPr="00AE3A06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 que regule las actividades interinstitucionales que las áreas de Gobierno Municipal </w:t>
            </w:r>
            <w:r w:rsidR="00AE3A06" w:rsidRPr="00AE3A06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en la atención de la violencia contra las mujeres. </w:t>
            </w:r>
          </w:p>
          <w:p w14:paraId="1EE3EF77" w14:textId="296670EA" w:rsidR="00AE3A06" w:rsidRPr="00AE3A06" w:rsidRDefault="00AE3A06" w:rsidP="006E2DEE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</w:pPr>
          </w:p>
          <w:p w14:paraId="251921B8" w14:textId="3C305B91" w:rsidR="00AE3A06" w:rsidRPr="00AE3A06" w:rsidRDefault="00AE3A06" w:rsidP="006E2DEE">
            <w:pPr>
              <w:shd w:val="clear" w:color="auto" w:fill="FFFFFF"/>
              <w:spacing w:after="0" w:line="25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A06"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Lo anterior, en el ánimo de generar </w:t>
            </w:r>
            <w:r w:rsidRPr="00AE3A06">
              <w:rPr>
                <w:rFonts w:ascii="Times New Roman" w:hAnsi="Times New Roman"/>
                <w:sz w:val="24"/>
                <w:szCs w:val="24"/>
              </w:rPr>
              <w:t>una homologación y asignación de funciones a cada una de las áreas que interviene en la atención de la violencia de género contra las mujeres</w:t>
            </w:r>
            <w:r w:rsidRPr="00AE3A06">
              <w:rPr>
                <w:rFonts w:ascii="Times New Roman" w:hAnsi="Times New Roman"/>
                <w:sz w:val="24"/>
                <w:szCs w:val="24"/>
              </w:rPr>
              <w:t xml:space="preserve">, con detalles como: </w:t>
            </w:r>
          </w:p>
          <w:p w14:paraId="2635B0A1" w14:textId="74C5D9FD" w:rsidR="00AE3A06" w:rsidRPr="00AE3A06" w:rsidRDefault="00AE3A06" w:rsidP="006E2DEE">
            <w:pPr>
              <w:shd w:val="clear" w:color="auto" w:fill="FFFFFF"/>
              <w:spacing w:after="0" w:line="25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48C661" w14:textId="6DC6234A" w:rsidR="00AE3A06" w:rsidRPr="00AE3A06" w:rsidRDefault="00AE3A06" w:rsidP="006E2DEE">
            <w:pPr>
              <w:shd w:val="clear" w:color="auto" w:fill="FFFFFF"/>
              <w:spacing w:after="0" w:line="25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A06">
              <w:rPr>
                <w:rFonts w:ascii="Times New Roman" w:hAnsi="Times New Roman"/>
                <w:sz w:val="24"/>
                <w:szCs w:val="24"/>
              </w:rPr>
              <w:t>1.- Una mejor comunicación.</w:t>
            </w:r>
          </w:p>
          <w:p w14:paraId="6544CE4F" w14:textId="1BAB936E" w:rsidR="00AE3A06" w:rsidRPr="00AE3A06" w:rsidRDefault="00AE3A06" w:rsidP="006E2DEE">
            <w:pPr>
              <w:shd w:val="clear" w:color="auto" w:fill="FFFFFF"/>
              <w:spacing w:after="0" w:line="253" w:lineRule="atLeast"/>
              <w:jc w:val="both"/>
              <w:rPr>
                <w:rFonts w:ascii="Times New Roman" w:hAnsi="Times New Roman"/>
                <w:color w:val="404040"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20439790" w14:textId="3E16B43C" w:rsidR="00AE3A06" w:rsidRPr="00AE3A06" w:rsidRDefault="00AE3A06" w:rsidP="006E2DEE">
            <w:pPr>
              <w:shd w:val="clear" w:color="auto" w:fill="FFFFFF"/>
              <w:spacing w:after="0" w:line="253" w:lineRule="atLeast"/>
              <w:jc w:val="both"/>
              <w:rPr>
                <w:rFonts w:ascii="Times New Roman" w:hAnsi="Times New Roman"/>
                <w:color w:val="404040"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AE3A06">
              <w:rPr>
                <w:rFonts w:ascii="Times New Roman" w:hAnsi="Times New Roman"/>
                <w:color w:val="404040"/>
                <w:sz w:val="24"/>
                <w:szCs w:val="24"/>
                <w:bdr w:val="none" w:sz="0" w:space="0" w:color="auto" w:frame="1"/>
                <w:lang w:eastAsia="es-MX"/>
              </w:rPr>
              <w:t xml:space="preserve">2.- Mejor conocimiento de los alcances y objetivos que cada área realiza para la cobertura de la atención de la violencia de género. </w:t>
            </w:r>
          </w:p>
          <w:p w14:paraId="080D45E8" w14:textId="003F7C2C" w:rsidR="00AE3A06" w:rsidRPr="00AE3A06" w:rsidRDefault="00AE3A06" w:rsidP="006E2DEE">
            <w:pPr>
              <w:shd w:val="clear" w:color="auto" w:fill="FFFFFF"/>
              <w:spacing w:after="0" w:line="253" w:lineRule="atLeast"/>
              <w:jc w:val="both"/>
              <w:rPr>
                <w:rFonts w:ascii="Times New Roman" w:hAnsi="Times New Roman"/>
                <w:color w:val="404040"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7B0FB68C" w14:textId="1D1963F3" w:rsidR="0025661B" w:rsidRPr="00AE3A06" w:rsidRDefault="00AE3A06" w:rsidP="006E2DEE">
            <w:pPr>
              <w:shd w:val="clear" w:color="auto" w:fill="FFFFFF"/>
              <w:spacing w:after="0" w:line="253" w:lineRule="atLeast"/>
              <w:jc w:val="both"/>
              <w:rPr>
                <w:rFonts w:ascii="Times New Roman" w:eastAsia="Times New Roman" w:hAnsi="Times New Roman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</w:pPr>
            <w:r w:rsidRPr="00AE3A06">
              <w:rPr>
                <w:rFonts w:ascii="Times New Roman" w:hAnsi="Times New Roman"/>
                <w:color w:val="404040"/>
                <w:sz w:val="24"/>
                <w:szCs w:val="24"/>
                <w:bdr w:val="none" w:sz="0" w:space="0" w:color="auto" w:frame="1"/>
                <w:lang w:eastAsia="es-MX"/>
              </w:rPr>
              <w:lastRenderedPageBreak/>
              <w:t xml:space="preserve">3.- Una estandarización de los pasos a seguir para su atención. </w:t>
            </w:r>
            <w:r w:rsidR="0025661B" w:rsidRPr="00D67E4A">
              <w:rPr>
                <w:rFonts w:ascii="Arial Narrow" w:eastAsia="Times New Roman" w:hAnsi="Arial Narrow" w:cs="Calibri"/>
                <w:color w:val="00000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  </w:t>
            </w:r>
          </w:p>
        </w:tc>
        <w:tc>
          <w:tcPr>
            <w:tcW w:w="2157" w:type="dxa"/>
            <w:shd w:val="clear" w:color="auto" w:fill="F4B083"/>
          </w:tcPr>
          <w:p w14:paraId="24DB1AA3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lastRenderedPageBreak/>
              <w:t xml:space="preserve">Eje </w:t>
            </w:r>
          </w:p>
          <w:p w14:paraId="0499A9C6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Cs/>
              </w:rPr>
              <w:t>7</w:t>
            </w:r>
          </w:p>
        </w:tc>
      </w:tr>
      <w:tr w:rsidR="0025661B" w:rsidRPr="001F3BC0" w14:paraId="0299AFF0" w14:textId="77777777" w:rsidTr="006E2DEE">
        <w:trPr>
          <w:trHeight w:val="928"/>
        </w:trPr>
        <w:tc>
          <w:tcPr>
            <w:tcW w:w="2830" w:type="dxa"/>
            <w:gridSpan w:val="4"/>
            <w:shd w:val="clear" w:color="auto" w:fill="F4B083"/>
          </w:tcPr>
          <w:p w14:paraId="677BCD2B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Objetivo General</w:t>
            </w:r>
          </w:p>
        </w:tc>
        <w:tc>
          <w:tcPr>
            <w:tcW w:w="8151" w:type="dxa"/>
            <w:gridSpan w:val="5"/>
            <w:shd w:val="clear" w:color="auto" w:fill="auto"/>
          </w:tcPr>
          <w:p w14:paraId="137ADF83" w14:textId="476E031E" w:rsidR="0025661B" w:rsidRPr="001F3BC0" w:rsidRDefault="0025661B" w:rsidP="006E2DEE">
            <w:pPr>
              <w:shd w:val="clear" w:color="auto" w:fill="FFFFFF"/>
              <w:spacing w:after="0" w:line="253" w:lineRule="atLeast"/>
              <w:jc w:val="both"/>
              <w:rPr>
                <w:rFonts w:ascii="Arial Narrow" w:eastAsia="Times New Roman" w:hAnsi="Arial Narrow" w:cs="Calibri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</w:pPr>
            <w:r w:rsidRPr="00D67E4A">
              <w:rPr>
                <w:rFonts w:ascii="Arial Narrow" w:eastAsia="Times New Roman" w:hAnsi="Arial Narrow" w:cs="Calibri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La elaboración de este protocolo tiene como finalidad </w:t>
            </w:r>
            <w:r w:rsidR="00AE3A06">
              <w:rPr>
                <w:rFonts w:ascii="Arial Narrow" w:eastAsia="Times New Roman" w:hAnsi="Arial Narrow" w:cs="Calibri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interconexión de las áreas en </w:t>
            </w:r>
            <w:r w:rsidRPr="00D67E4A">
              <w:rPr>
                <w:rFonts w:ascii="Arial Narrow" w:eastAsia="Times New Roman" w:hAnsi="Arial Narrow" w:cs="Calibri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la atención </w:t>
            </w:r>
            <w:r w:rsidR="00AE3A06">
              <w:rPr>
                <w:rFonts w:ascii="Arial Narrow" w:eastAsia="Times New Roman" w:hAnsi="Arial Narrow" w:cs="Calibri"/>
                <w:color w:val="404040"/>
                <w:sz w:val="24"/>
                <w:szCs w:val="24"/>
                <w:bdr w:val="none" w:sz="0" w:space="0" w:color="auto" w:frame="1"/>
                <w:lang w:val="es-MX" w:eastAsia="es-MX"/>
              </w:rPr>
              <w:t xml:space="preserve">de las mujeres violentadas. </w:t>
            </w:r>
          </w:p>
          <w:p w14:paraId="6BDD65DA" w14:textId="77777777" w:rsidR="0025661B" w:rsidRPr="001F3BC0" w:rsidRDefault="0025661B" w:rsidP="006E2DE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5DCE4"/>
          </w:tcPr>
          <w:p w14:paraId="27993E0E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Estrategia</w:t>
            </w:r>
          </w:p>
          <w:p w14:paraId="3CEE5B41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1F3BC0">
              <w:rPr>
                <w:rFonts w:ascii="Arial Narrow" w:hAnsi="Arial Narrow"/>
                <w:bCs/>
              </w:rPr>
              <w:t>7.1</w:t>
            </w:r>
          </w:p>
          <w:p w14:paraId="1F2FA0FC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13FAB42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25661B" w:rsidRPr="001F3BC0" w14:paraId="2E1E4F69" w14:textId="77777777" w:rsidTr="006E2DEE">
        <w:tc>
          <w:tcPr>
            <w:tcW w:w="2830" w:type="dxa"/>
            <w:gridSpan w:val="4"/>
            <w:shd w:val="clear" w:color="auto" w:fill="F4B083"/>
          </w:tcPr>
          <w:p w14:paraId="5CFF3D10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  <w:shd w:val="clear" w:color="auto" w:fill="auto"/>
          </w:tcPr>
          <w:p w14:paraId="46D680F7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N/A</w:t>
            </w:r>
          </w:p>
        </w:tc>
      </w:tr>
      <w:tr w:rsidR="0025661B" w:rsidRPr="001F3BC0" w14:paraId="13EC6801" w14:textId="77777777" w:rsidTr="006E2DEE">
        <w:trPr>
          <w:trHeight w:val="454"/>
        </w:trPr>
        <w:tc>
          <w:tcPr>
            <w:tcW w:w="896" w:type="dxa"/>
            <w:shd w:val="clear" w:color="auto" w:fill="D5DCE4"/>
          </w:tcPr>
          <w:p w14:paraId="5BD93427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/>
          </w:tcPr>
          <w:p w14:paraId="36B2A12C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D</w:t>
            </w:r>
          </w:p>
        </w:tc>
        <w:tc>
          <w:tcPr>
            <w:tcW w:w="1038" w:type="dxa"/>
            <w:shd w:val="clear" w:color="auto" w:fill="D5DCE4"/>
          </w:tcPr>
          <w:p w14:paraId="7DDDE920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E</w:t>
            </w:r>
          </w:p>
        </w:tc>
        <w:tc>
          <w:tcPr>
            <w:tcW w:w="10308" w:type="dxa"/>
            <w:gridSpan w:val="6"/>
            <w:vMerge/>
            <w:shd w:val="clear" w:color="auto" w:fill="auto"/>
          </w:tcPr>
          <w:p w14:paraId="45457027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5661B" w:rsidRPr="001F3BC0" w14:paraId="14C37B44" w14:textId="77777777" w:rsidTr="006E2DEE">
        <w:trPr>
          <w:trHeight w:val="510"/>
        </w:trPr>
        <w:tc>
          <w:tcPr>
            <w:tcW w:w="896" w:type="dxa"/>
            <w:shd w:val="clear" w:color="auto" w:fill="auto"/>
          </w:tcPr>
          <w:p w14:paraId="6F5EAE0D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1F3BC0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896" w:type="dxa"/>
            <w:gridSpan w:val="2"/>
            <w:shd w:val="clear" w:color="auto" w:fill="auto"/>
          </w:tcPr>
          <w:p w14:paraId="1E4811B3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1F3BC0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1038" w:type="dxa"/>
            <w:shd w:val="clear" w:color="auto" w:fill="auto"/>
          </w:tcPr>
          <w:p w14:paraId="4DDBC5EF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1F3BC0">
              <w:rPr>
                <w:rFonts w:ascii="Arial Narrow" w:hAnsi="Arial Narrow"/>
                <w:bCs/>
              </w:rPr>
              <w:t>N/A</w:t>
            </w:r>
          </w:p>
        </w:tc>
        <w:tc>
          <w:tcPr>
            <w:tcW w:w="10308" w:type="dxa"/>
            <w:gridSpan w:val="6"/>
            <w:vMerge/>
            <w:shd w:val="clear" w:color="auto" w:fill="auto"/>
          </w:tcPr>
          <w:p w14:paraId="03454DBA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A5C9701" w14:textId="77777777" w:rsidR="0025661B" w:rsidRPr="001F3BC0" w:rsidRDefault="0025661B" w:rsidP="0025661B">
      <w:pPr>
        <w:rPr>
          <w:rFonts w:ascii="Arial Narrow" w:hAnsi="Arial Narrow"/>
        </w:rPr>
      </w:pPr>
    </w:p>
    <w:p w14:paraId="3D19CDCA" w14:textId="77777777" w:rsidR="0025661B" w:rsidRPr="001F3BC0" w:rsidRDefault="0025661B" w:rsidP="0025661B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25661B" w:rsidRPr="001F3BC0" w14:paraId="0DFE17C1" w14:textId="77777777" w:rsidTr="006E2DEE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/>
          </w:tcPr>
          <w:p w14:paraId="21F8A2B7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Contribución a Políticas Transversales</w:t>
            </w:r>
          </w:p>
          <w:p w14:paraId="5A870246" w14:textId="76CD163E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  <w:color w:val="000000"/>
              </w:rPr>
              <w:object w:dxaOrig="1440" w:dyaOrig="1440" w14:anchorId="020DB2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39.8pt;height:18pt" o:ole="">
                  <v:imagedata r:id="rId5" o:title=""/>
                </v:shape>
                <w:control r:id="rId6" w:name="CheckBox1" w:shapeid="_x0000_i1043"/>
              </w:object>
            </w:r>
          </w:p>
          <w:p w14:paraId="086F0F53" w14:textId="67910426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F3BC0">
              <w:rPr>
                <w:rFonts w:ascii="Arial Narrow" w:hAnsi="Arial Narrow"/>
                <w:sz w:val="24"/>
                <w:szCs w:val="24"/>
              </w:rPr>
              <w:object w:dxaOrig="1440" w:dyaOrig="1440" w14:anchorId="6294D029">
                <v:shape id="_x0000_i1041" type="#_x0000_t75" style="width:139.8pt;height:18pt" o:ole="">
                  <v:imagedata r:id="rId7" o:title=""/>
                </v:shape>
                <w:control r:id="rId8" w:name="CheckBox2" w:shapeid="_x0000_i1041"/>
              </w:object>
            </w:r>
          </w:p>
          <w:p w14:paraId="27AB991A" w14:textId="7D26AFD8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F3BC0">
              <w:rPr>
                <w:rFonts w:ascii="Arial Narrow" w:hAnsi="Arial Narrow"/>
                <w:b/>
                <w:sz w:val="24"/>
                <w:szCs w:val="24"/>
              </w:rPr>
              <w:object w:dxaOrig="1440" w:dyaOrig="1440" w14:anchorId="02028DFE">
                <v:shape id="_x0000_i1040" type="#_x0000_t75" style="width:139.8pt;height:25.8pt" o:ole="">
                  <v:imagedata r:id="rId9" o:title=""/>
                </v:shape>
                <w:control r:id="rId10" w:name="CheckBox3" w:shapeid="_x0000_i1040"/>
              </w:object>
            </w:r>
          </w:p>
          <w:p w14:paraId="7D1D4BE4" w14:textId="0D1D272E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F3BC0">
              <w:rPr>
                <w:rFonts w:ascii="Arial Narrow" w:hAnsi="Arial Narrow"/>
                <w:b/>
                <w:sz w:val="24"/>
                <w:szCs w:val="24"/>
              </w:rPr>
              <w:object w:dxaOrig="1440" w:dyaOrig="1440" w14:anchorId="370DEC44">
                <v:shape id="_x0000_i1039" type="#_x0000_t75" style="width:139.8pt;height:42.6pt" o:ole="">
                  <v:imagedata r:id="rId11" o:title=""/>
                </v:shape>
                <w:control r:id="rId12" w:name="CheckBox4" w:shapeid="_x0000_i1039"/>
              </w:object>
            </w:r>
          </w:p>
          <w:p w14:paraId="67F554AC" w14:textId="6444C1BD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F3BC0">
              <w:rPr>
                <w:rFonts w:ascii="Arial Narrow" w:hAnsi="Arial Narrow"/>
                <w:b/>
                <w:sz w:val="24"/>
                <w:szCs w:val="24"/>
              </w:rPr>
              <w:object w:dxaOrig="1440" w:dyaOrig="1440" w14:anchorId="2C2DBFE1">
                <v:shape id="_x0000_i1038" type="#_x0000_t75" style="width:139.8pt;height:18pt" o:ole="">
                  <v:imagedata r:id="rId13" o:title=""/>
                </v:shape>
                <w:control r:id="rId14" w:name="CheckBox5" w:shapeid="_x0000_i1038"/>
              </w:object>
            </w:r>
          </w:p>
          <w:p w14:paraId="49BE4B96" w14:textId="189D43BE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  <w:sz w:val="24"/>
                <w:szCs w:val="24"/>
              </w:rPr>
              <w:object w:dxaOrig="1440" w:dyaOrig="1440" w14:anchorId="7226D6AE">
                <v:shape id="_x0000_i1037" type="#_x0000_t75" style="width:139.8pt;height:18pt" o:ole="">
                  <v:imagedata r:id="rId15" o:title=""/>
                </v:shape>
                <w:control r:id="rId16" w:name="CheckBox6" w:shapeid="_x0000_i1037"/>
              </w:object>
            </w:r>
          </w:p>
        </w:tc>
        <w:tc>
          <w:tcPr>
            <w:tcW w:w="9457" w:type="dxa"/>
            <w:gridSpan w:val="3"/>
            <w:shd w:val="clear" w:color="auto" w:fill="D5DCE4"/>
          </w:tcPr>
          <w:p w14:paraId="2466920F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</w:rPr>
            </w:pPr>
            <w:r w:rsidRPr="001F3BC0">
              <w:rPr>
                <w:rFonts w:ascii="Arial Narrow" w:hAnsi="Arial Narrow"/>
                <w:sz w:val="16"/>
                <w:szCs w:val="16"/>
              </w:rPr>
              <w:t>Explicar la contribución a política pública transversal</w:t>
            </w:r>
          </w:p>
        </w:tc>
      </w:tr>
      <w:tr w:rsidR="0025661B" w:rsidRPr="001F3BC0" w14:paraId="39CB7CD2" w14:textId="77777777" w:rsidTr="006E2DEE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/>
          </w:tcPr>
          <w:p w14:paraId="67E1F378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9457" w:type="dxa"/>
            <w:gridSpan w:val="3"/>
            <w:shd w:val="clear" w:color="auto" w:fill="auto"/>
          </w:tcPr>
          <w:p w14:paraId="624630D0" w14:textId="1F7AD8C9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5661B" w:rsidRPr="001F3BC0" w14:paraId="5E242130" w14:textId="77777777" w:rsidTr="006E2DEE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/>
          </w:tcPr>
          <w:p w14:paraId="4E805549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C54B8EC" w14:textId="77777777" w:rsidR="0025661B" w:rsidRPr="001F3BC0" w:rsidRDefault="0025661B" w:rsidP="006E2DE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Actividades a Realizar</w:t>
            </w:r>
          </w:p>
        </w:tc>
        <w:tc>
          <w:tcPr>
            <w:tcW w:w="9457" w:type="dxa"/>
            <w:gridSpan w:val="3"/>
            <w:shd w:val="clear" w:color="auto" w:fill="auto"/>
          </w:tcPr>
          <w:p w14:paraId="494702AF" w14:textId="0F1F529D" w:rsidR="0025661B" w:rsidRPr="001F3BC0" w:rsidRDefault="0025661B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un estudio sobre la problemática, la definición, los alcances de la atención</w:t>
            </w:r>
            <w:r w:rsidR="00AE3A0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a la violencia contra las mujeres. </w:t>
            </w:r>
            <w:r w:rsidRPr="001F3BC0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 </w:t>
            </w:r>
          </w:p>
          <w:p w14:paraId="443EE251" w14:textId="15CCC4FA" w:rsidR="0025661B" w:rsidRDefault="0025661B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F3BC0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Analizar, definir, resumir y comparar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</w:t>
            </w:r>
            <w:r w:rsidR="00AE3A0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los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protocolos </w:t>
            </w:r>
            <w:r w:rsidR="00AE3A0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del Gobierno Municipal 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para la atención de </w:t>
            </w:r>
            <w:r w:rsidR="00AE3A06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la violencia contra las mujeres</w:t>
            </w:r>
            <w:r w:rsidRPr="001F3BC0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. </w:t>
            </w:r>
          </w:p>
          <w:p w14:paraId="3B7D2919" w14:textId="0B9A4673" w:rsidR="0025661B" w:rsidRDefault="0025661B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Programar reuniones de trabajo con otras áreas del Gobierno Municipal especializadas en la atención de </w:t>
            </w:r>
            <w:r w:rsidR="00966B3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la violencia contra las mujeres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, para generar diálogos para la construcción del protocolo. </w:t>
            </w:r>
          </w:p>
          <w:p w14:paraId="1A6B773F" w14:textId="77777777" w:rsidR="0025661B" w:rsidRDefault="0025661B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Definir el título del protocolo, la estructura y los temas que abarcará. </w:t>
            </w:r>
          </w:p>
          <w:p w14:paraId="27CA6030" w14:textId="77777777" w:rsidR="0025661B" w:rsidRDefault="0025661B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Generar una introducción, donde se describa la problemática, el objetivo, los alcances y el marco jurídico del protocolo. </w:t>
            </w:r>
          </w:p>
          <w:p w14:paraId="19D8E309" w14:textId="58306B23" w:rsidR="0025661B" w:rsidRDefault="0025661B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Generar la descripción, clasificación y los pasos a seguir. </w:t>
            </w:r>
          </w:p>
          <w:p w14:paraId="308AA2B1" w14:textId="77777777" w:rsidR="0025661B" w:rsidRDefault="0025661B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Generar una presentación amigable del contenido del protocolo, de manera que, sean más imágenes que letras, para la facilidad visual del material. </w:t>
            </w:r>
          </w:p>
          <w:p w14:paraId="519032A5" w14:textId="77777777" w:rsidR="0025661B" w:rsidRDefault="0025661B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Socializar la propuesta con las áreas especializadas para obtener una retroalimentación. </w:t>
            </w:r>
          </w:p>
          <w:p w14:paraId="23F3D5AF" w14:textId="77777777" w:rsidR="0025661B" w:rsidRDefault="0025661B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Formular el protocolo en su versión final. </w:t>
            </w:r>
          </w:p>
          <w:p w14:paraId="5C596A12" w14:textId="77777777" w:rsidR="0025661B" w:rsidRPr="001F3BC0" w:rsidRDefault="0025661B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Remitir protocolo para su aprobación por el pleno del Ayuntamiento. </w:t>
            </w:r>
          </w:p>
          <w:p w14:paraId="6D472A06" w14:textId="77777777" w:rsidR="0025661B" w:rsidRPr="001F3BC0" w:rsidRDefault="0025661B" w:rsidP="006E2DEE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Arial Narrow" w:hAnsi="Arial Narrow" w:cs="Calibri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Remitir protocolo aprobado a la Jefatura de Capacitación para su difusión al interior del Gobierno Municipal. </w:t>
            </w:r>
            <w:r w:rsidRPr="001F3BC0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</w:t>
            </w:r>
          </w:p>
        </w:tc>
      </w:tr>
      <w:tr w:rsidR="0025661B" w:rsidRPr="001F3BC0" w14:paraId="47611015" w14:textId="77777777" w:rsidTr="006E2DEE">
        <w:trPr>
          <w:trHeight w:val="567"/>
        </w:trPr>
        <w:tc>
          <w:tcPr>
            <w:tcW w:w="3086" w:type="dxa"/>
            <w:shd w:val="clear" w:color="auto" w:fill="F4B083"/>
          </w:tcPr>
          <w:p w14:paraId="2B1A15C4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/>
          </w:tcPr>
          <w:p w14:paraId="22C1C630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/>
          </w:tcPr>
          <w:p w14:paraId="7EDCEBF0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/>
          </w:tcPr>
          <w:p w14:paraId="7C54417B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>Meta Programada</w:t>
            </w:r>
          </w:p>
        </w:tc>
      </w:tr>
      <w:tr w:rsidR="0025661B" w:rsidRPr="001F3BC0" w14:paraId="27C7D7F1" w14:textId="77777777" w:rsidTr="006E2DEE">
        <w:trPr>
          <w:trHeight w:val="1020"/>
        </w:trPr>
        <w:tc>
          <w:tcPr>
            <w:tcW w:w="3086" w:type="dxa"/>
            <w:shd w:val="clear" w:color="auto" w:fill="F4B083"/>
          </w:tcPr>
          <w:p w14:paraId="71B2CDF7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 xml:space="preserve">Indicador Operativo </w:t>
            </w:r>
          </w:p>
        </w:tc>
        <w:tc>
          <w:tcPr>
            <w:tcW w:w="3430" w:type="dxa"/>
            <w:shd w:val="clear" w:color="auto" w:fill="auto"/>
          </w:tcPr>
          <w:p w14:paraId="739482D9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1F3BC0">
              <w:rPr>
                <w:rFonts w:ascii="Arial Narrow" w:hAnsi="Arial Narrow" w:cs="Calibri"/>
                <w:bCs/>
              </w:rPr>
              <w:t xml:space="preserve">Porcentaje </w:t>
            </w:r>
            <w:r>
              <w:rPr>
                <w:rFonts w:ascii="Arial Narrow" w:hAnsi="Arial Narrow" w:cs="Calibri"/>
                <w:bCs/>
              </w:rPr>
              <w:t>de avance del protocolo</w:t>
            </w:r>
            <w:r w:rsidRPr="001F3BC0">
              <w:rPr>
                <w:rFonts w:ascii="Arial Narrow" w:hAnsi="Arial Narrow" w:cs="Calibri"/>
                <w:bCs/>
              </w:rPr>
              <w:t xml:space="preserve">. </w:t>
            </w:r>
          </w:p>
        </w:tc>
        <w:tc>
          <w:tcPr>
            <w:tcW w:w="3091" w:type="dxa"/>
            <w:shd w:val="clear" w:color="auto" w:fill="auto"/>
          </w:tcPr>
          <w:p w14:paraId="236CC46E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Protocolo</w:t>
            </w:r>
            <w:r w:rsidRPr="001F3BC0">
              <w:rPr>
                <w:rFonts w:ascii="Arial Narrow" w:hAnsi="Arial Narrow" w:cs="Calibri"/>
                <w:bCs/>
              </w:rPr>
              <w:t xml:space="preserve"> </w:t>
            </w:r>
          </w:p>
        </w:tc>
        <w:tc>
          <w:tcPr>
            <w:tcW w:w="2957" w:type="dxa"/>
            <w:gridSpan w:val="2"/>
            <w:shd w:val="clear" w:color="auto" w:fill="auto"/>
          </w:tcPr>
          <w:p w14:paraId="1EB884B5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Protocolo aprobado.</w:t>
            </w:r>
            <w:r w:rsidRPr="001F3BC0">
              <w:rPr>
                <w:rFonts w:ascii="Arial Narrow" w:hAnsi="Arial Narrow" w:cs="Calibri"/>
                <w:bCs/>
              </w:rPr>
              <w:t xml:space="preserve"> </w:t>
            </w:r>
          </w:p>
        </w:tc>
      </w:tr>
      <w:tr w:rsidR="0025661B" w:rsidRPr="001F3BC0" w14:paraId="5DCFE2A2" w14:textId="77777777" w:rsidTr="006E2DEE">
        <w:trPr>
          <w:trHeight w:val="1020"/>
        </w:trPr>
        <w:tc>
          <w:tcPr>
            <w:tcW w:w="3086" w:type="dxa"/>
            <w:shd w:val="clear" w:color="auto" w:fill="F4B083"/>
          </w:tcPr>
          <w:p w14:paraId="38B3F744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F3BC0">
              <w:rPr>
                <w:rFonts w:ascii="Arial Narrow" w:hAnsi="Arial Narrow"/>
                <w:b/>
              </w:rPr>
              <w:t xml:space="preserve">Indicador de Política Transversal </w:t>
            </w:r>
          </w:p>
        </w:tc>
        <w:tc>
          <w:tcPr>
            <w:tcW w:w="3430" w:type="dxa"/>
            <w:shd w:val="clear" w:color="auto" w:fill="auto"/>
          </w:tcPr>
          <w:p w14:paraId="6B21C6D0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1F3BC0">
              <w:rPr>
                <w:rFonts w:ascii="Arial Narrow" w:hAnsi="Arial Narrow" w:cs="Calibri"/>
                <w:bCs/>
              </w:rPr>
              <w:t>N/A</w:t>
            </w:r>
          </w:p>
        </w:tc>
        <w:tc>
          <w:tcPr>
            <w:tcW w:w="3091" w:type="dxa"/>
            <w:shd w:val="clear" w:color="auto" w:fill="auto"/>
          </w:tcPr>
          <w:p w14:paraId="09D514F9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1F3BC0">
              <w:rPr>
                <w:rFonts w:ascii="Arial Narrow" w:hAnsi="Arial Narrow" w:cs="Calibri"/>
                <w:bCs/>
              </w:rPr>
              <w:t>N/A</w:t>
            </w:r>
          </w:p>
        </w:tc>
        <w:tc>
          <w:tcPr>
            <w:tcW w:w="2957" w:type="dxa"/>
            <w:gridSpan w:val="2"/>
            <w:shd w:val="clear" w:color="auto" w:fill="auto"/>
          </w:tcPr>
          <w:p w14:paraId="4E924E3A" w14:textId="77777777" w:rsidR="0025661B" w:rsidRPr="001F3BC0" w:rsidRDefault="0025661B" w:rsidP="006E2DEE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</w:rPr>
            </w:pPr>
            <w:r w:rsidRPr="001F3BC0">
              <w:rPr>
                <w:rFonts w:ascii="Arial Narrow" w:hAnsi="Arial Narrow" w:cs="Calibri"/>
                <w:bCs/>
              </w:rPr>
              <w:t>N/A</w:t>
            </w:r>
          </w:p>
        </w:tc>
      </w:tr>
    </w:tbl>
    <w:p w14:paraId="0B363958" w14:textId="77777777" w:rsidR="0025661B" w:rsidRPr="001F3BC0" w:rsidRDefault="0025661B" w:rsidP="0025661B">
      <w:pPr>
        <w:rPr>
          <w:rFonts w:ascii="Arial Narrow" w:hAnsi="Arial Narrow"/>
        </w:rPr>
      </w:pPr>
    </w:p>
    <w:p w14:paraId="3A42AC4D" w14:textId="77777777" w:rsidR="0025661B" w:rsidRPr="001F3BC0" w:rsidRDefault="0025661B" w:rsidP="0025661B">
      <w:pPr>
        <w:rPr>
          <w:rFonts w:ascii="Arial Narrow" w:hAnsi="Arial Narrow"/>
        </w:rPr>
      </w:pPr>
    </w:p>
    <w:tbl>
      <w:tblPr>
        <w:tblpPr w:leftFromText="141" w:rightFromText="141" w:vertAnchor="page" w:horzAnchor="margin" w:tblpY="2461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8"/>
        <w:gridCol w:w="720"/>
        <w:gridCol w:w="895"/>
        <w:gridCol w:w="851"/>
        <w:gridCol w:w="778"/>
        <w:gridCol w:w="747"/>
        <w:gridCol w:w="729"/>
        <w:gridCol w:w="589"/>
        <w:gridCol w:w="708"/>
        <w:gridCol w:w="690"/>
        <w:gridCol w:w="677"/>
        <w:gridCol w:w="668"/>
        <w:gridCol w:w="933"/>
      </w:tblGrid>
      <w:tr w:rsidR="0025661B" w:rsidRPr="001F3BC0" w14:paraId="4FC7928D" w14:textId="77777777" w:rsidTr="00966B3E">
        <w:trPr>
          <w:trHeight w:val="414"/>
        </w:trPr>
        <w:tc>
          <w:tcPr>
            <w:tcW w:w="5000" w:type="pct"/>
            <w:gridSpan w:val="13"/>
            <w:shd w:val="clear" w:color="auto" w:fill="F4B083"/>
          </w:tcPr>
          <w:p w14:paraId="2AD8DCD1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14:paraId="5C9C0568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1F3BC0">
              <w:rPr>
                <w:rFonts w:ascii="Arial Narrow" w:hAnsi="Arial Narrow"/>
                <w:sz w:val="40"/>
                <w:szCs w:val="40"/>
              </w:rPr>
              <w:t>Cronograma del año de gestión</w:t>
            </w:r>
          </w:p>
          <w:p w14:paraId="68884B8F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25661B" w:rsidRPr="001F3BC0" w14:paraId="0E15FE33" w14:textId="77777777" w:rsidTr="00966B3E">
        <w:trPr>
          <w:trHeight w:val="414"/>
        </w:trPr>
        <w:tc>
          <w:tcPr>
            <w:tcW w:w="1524" w:type="pct"/>
            <w:vMerge w:val="restart"/>
            <w:shd w:val="clear" w:color="auto" w:fill="D5DCE4"/>
          </w:tcPr>
          <w:p w14:paraId="364E10C0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color w:val="1F4E79"/>
                <w:sz w:val="18"/>
                <w:szCs w:val="18"/>
              </w:rPr>
            </w:pPr>
          </w:p>
          <w:p w14:paraId="6BE5744F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color w:val="1F4E79"/>
                <w:sz w:val="32"/>
                <w:szCs w:val="32"/>
              </w:rPr>
            </w:pPr>
            <w:r w:rsidRPr="001F3BC0">
              <w:rPr>
                <w:rFonts w:ascii="Arial Narrow" w:hAnsi="Arial Narrow"/>
                <w:b/>
                <w:sz w:val="32"/>
                <w:szCs w:val="32"/>
              </w:rPr>
              <w:t>Actividades</w:t>
            </w:r>
          </w:p>
        </w:tc>
        <w:tc>
          <w:tcPr>
            <w:tcW w:w="954" w:type="pct"/>
            <w:gridSpan w:val="3"/>
            <w:tcBorders>
              <w:right w:val="single" w:sz="24" w:space="0" w:color="auto"/>
            </w:tcBorders>
            <w:shd w:val="clear" w:color="auto" w:fill="F4B083"/>
          </w:tcPr>
          <w:p w14:paraId="5CABDD61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color w:val="1F4E79"/>
                <w:sz w:val="32"/>
                <w:szCs w:val="32"/>
              </w:rPr>
            </w:pPr>
            <w:r w:rsidRPr="001F3BC0">
              <w:rPr>
                <w:rFonts w:ascii="Arial Narrow" w:hAnsi="Arial Narrow"/>
                <w:sz w:val="32"/>
                <w:szCs w:val="32"/>
              </w:rPr>
              <w:t>2021</w:t>
            </w:r>
          </w:p>
        </w:tc>
        <w:tc>
          <w:tcPr>
            <w:tcW w:w="2521" w:type="pct"/>
            <w:gridSpan w:val="9"/>
            <w:tcBorders>
              <w:left w:val="single" w:sz="24" w:space="0" w:color="auto"/>
            </w:tcBorders>
            <w:shd w:val="clear" w:color="auto" w:fill="D5DCE4"/>
          </w:tcPr>
          <w:p w14:paraId="4858B49E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F3BC0">
              <w:rPr>
                <w:rFonts w:ascii="Arial Narrow" w:hAnsi="Arial Narrow"/>
                <w:sz w:val="32"/>
                <w:szCs w:val="32"/>
              </w:rPr>
              <w:t>2022</w:t>
            </w:r>
          </w:p>
        </w:tc>
      </w:tr>
      <w:tr w:rsidR="00966B3E" w:rsidRPr="001F3BC0" w14:paraId="2A396944" w14:textId="77777777" w:rsidTr="00966B3E">
        <w:trPr>
          <w:trHeight w:val="340"/>
        </w:trPr>
        <w:tc>
          <w:tcPr>
            <w:tcW w:w="1524" w:type="pct"/>
            <w:vMerge/>
            <w:shd w:val="clear" w:color="auto" w:fill="D5DCE4"/>
          </w:tcPr>
          <w:p w14:paraId="7CC5941C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79" w:type="pct"/>
            <w:shd w:val="clear" w:color="auto" w:fill="D5DCE4"/>
          </w:tcPr>
          <w:p w14:paraId="42CFEF1B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F3BC0">
              <w:rPr>
                <w:rFonts w:ascii="Arial Narrow" w:hAnsi="Arial Narrow"/>
                <w:b/>
                <w:sz w:val="16"/>
                <w:szCs w:val="16"/>
              </w:rPr>
              <w:t>Octubre</w:t>
            </w:r>
          </w:p>
        </w:tc>
        <w:tc>
          <w:tcPr>
            <w:tcW w:w="346" w:type="pct"/>
            <w:shd w:val="clear" w:color="auto" w:fill="D5DCE4"/>
          </w:tcPr>
          <w:p w14:paraId="3E14BF3E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3BC0">
              <w:rPr>
                <w:rFonts w:ascii="Arial Narrow" w:hAnsi="Arial Narrow"/>
                <w:b/>
                <w:sz w:val="16"/>
                <w:szCs w:val="16"/>
              </w:rPr>
              <w:t>Noviembre</w:t>
            </w:r>
          </w:p>
        </w:tc>
        <w:tc>
          <w:tcPr>
            <w:tcW w:w="329" w:type="pct"/>
            <w:tcBorders>
              <w:right w:val="single" w:sz="24" w:space="0" w:color="auto"/>
            </w:tcBorders>
            <w:shd w:val="clear" w:color="auto" w:fill="D5DCE4"/>
          </w:tcPr>
          <w:p w14:paraId="3CF97E99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3BC0">
              <w:rPr>
                <w:rFonts w:ascii="Arial Narrow" w:hAnsi="Arial Narrow"/>
                <w:b/>
                <w:sz w:val="16"/>
                <w:szCs w:val="16"/>
              </w:rPr>
              <w:t>Diciembre</w:t>
            </w:r>
          </w:p>
        </w:tc>
        <w:tc>
          <w:tcPr>
            <w:tcW w:w="301" w:type="pct"/>
            <w:tcBorders>
              <w:left w:val="single" w:sz="24" w:space="0" w:color="auto"/>
            </w:tcBorders>
            <w:shd w:val="clear" w:color="auto" w:fill="F4B083"/>
          </w:tcPr>
          <w:p w14:paraId="4A7A7B96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3BC0">
              <w:rPr>
                <w:rFonts w:ascii="Arial Narrow" w:hAnsi="Arial Narrow"/>
                <w:b/>
                <w:sz w:val="16"/>
                <w:szCs w:val="16"/>
              </w:rPr>
              <w:t>Enero</w:t>
            </w:r>
          </w:p>
        </w:tc>
        <w:tc>
          <w:tcPr>
            <w:tcW w:w="289" w:type="pct"/>
            <w:shd w:val="clear" w:color="auto" w:fill="F4B083"/>
          </w:tcPr>
          <w:p w14:paraId="57E418AF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3BC0">
              <w:rPr>
                <w:rFonts w:ascii="Arial Narrow" w:hAnsi="Arial Narrow"/>
                <w:b/>
                <w:sz w:val="16"/>
                <w:szCs w:val="16"/>
              </w:rPr>
              <w:t>Febrero</w:t>
            </w:r>
          </w:p>
        </w:tc>
        <w:tc>
          <w:tcPr>
            <w:tcW w:w="282" w:type="pct"/>
            <w:shd w:val="clear" w:color="auto" w:fill="F4B083"/>
          </w:tcPr>
          <w:p w14:paraId="6493E0B1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3BC0">
              <w:rPr>
                <w:rFonts w:ascii="Arial Narrow" w:hAnsi="Arial Narrow"/>
                <w:b/>
                <w:sz w:val="16"/>
                <w:szCs w:val="16"/>
              </w:rPr>
              <w:t>Marzo</w:t>
            </w:r>
          </w:p>
        </w:tc>
        <w:tc>
          <w:tcPr>
            <w:tcW w:w="228" w:type="pct"/>
            <w:shd w:val="clear" w:color="auto" w:fill="F4B083"/>
          </w:tcPr>
          <w:p w14:paraId="181FCE74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3BC0">
              <w:rPr>
                <w:rFonts w:ascii="Arial Narrow" w:hAnsi="Arial Narrow"/>
                <w:b/>
                <w:sz w:val="16"/>
                <w:szCs w:val="16"/>
              </w:rPr>
              <w:t>Abril</w:t>
            </w:r>
          </w:p>
        </w:tc>
        <w:tc>
          <w:tcPr>
            <w:tcW w:w="274" w:type="pct"/>
            <w:shd w:val="clear" w:color="auto" w:fill="F4B083"/>
          </w:tcPr>
          <w:p w14:paraId="173FFE0D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3BC0">
              <w:rPr>
                <w:rFonts w:ascii="Arial Narrow" w:hAnsi="Arial Narrow"/>
                <w:b/>
                <w:sz w:val="16"/>
                <w:szCs w:val="16"/>
              </w:rPr>
              <w:t>Mayo</w:t>
            </w:r>
          </w:p>
        </w:tc>
        <w:tc>
          <w:tcPr>
            <w:tcW w:w="267" w:type="pct"/>
            <w:shd w:val="clear" w:color="auto" w:fill="F4B083"/>
          </w:tcPr>
          <w:p w14:paraId="0D01FE42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3BC0">
              <w:rPr>
                <w:rFonts w:ascii="Arial Narrow" w:hAnsi="Arial Narrow"/>
                <w:b/>
                <w:sz w:val="16"/>
                <w:szCs w:val="16"/>
              </w:rPr>
              <w:t>Junio</w:t>
            </w:r>
          </w:p>
        </w:tc>
        <w:tc>
          <w:tcPr>
            <w:tcW w:w="262" w:type="pct"/>
            <w:shd w:val="clear" w:color="auto" w:fill="F4B083"/>
          </w:tcPr>
          <w:p w14:paraId="2083F309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3BC0">
              <w:rPr>
                <w:rFonts w:ascii="Arial Narrow" w:hAnsi="Arial Narrow"/>
                <w:b/>
                <w:sz w:val="16"/>
                <w:szCs w:val="16"/>
              </w:rPr>
              <w:t>Julio</w:t>
            </w:r>
          </w:p>
        </w:tc>
        <w:tc>
          <w:tcPr>
            <w:tcW w:w="258" w:type="pct"/>
            <w:shd w:val="clear" w:color="auto" w:fill="F4B083"/>
          </w:tcPr>
          <w:p w14:paraId="010F5792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F3BC0">
              <w:rPr>
                <w:rFonts w:ascii="Arial Narrow" w:hAnsi="Arial Narrow"/>
                <w:b/>
                <w:sz w:val="16"/>
                <w:szCs w:val="16"/>
              </w:rPr>
              <w:t>Agosto</w:t>
            </w:r>
          </w:p>
        </w:tc>
        <w:tc>
          <w:tcPr>
            <w:tcW w:w="360" w:type="pct"/>
            <w:shd w:val="clear" w:color="auto" w:fill="F4B083"/>
          </w:tcPr>
          <w:p w14:paraId="449F3177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  <w:r w:rsidRPr="001F3BC0">
              <w:rPr>
                <w:rFonts w:ascii="Arial Narrow" w:hAnsi="Arial Narrow"/>
                <w:b/>
                <w:sz w:val="16"/>
                <w:szCs w:val="16"/>
              </w:rPr>
              <w:t>Septiembre</w:t>
            </w:r>
          </w:p>
        </w:tc>
      </w:tr>
      <w:tr w:rsidR="00966B3E" w:rsidRPr="001F3BC0" w14:paraId="086BA8C1" w14:textId="77777777" w:rsidTr="00966B3E">
        <w:trPr>
          <w:trHeight w:val="57"/>
        </w:trPr>
        <w:tc>
          <w:tcPr>
            <w:tcW w:w="1524" w:type="pct"/>
            <w:shd w:val="clear" w:color="auto" w:fill="auto"/>
          </w:tcPr>
          <w:p w14:paraId="77881C22" w14:textId="5BC00A46" w:rsidR="0025661B" w:rsidRPr="001F3BC0" w:rsidRDefault="0025661B" w:rsidP="006E2DEE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Realizar un estudio sobre la problemática, la definición, los alcances de la atención</w:t>
            </w:r>
            <w:r w:rsidR="00966B3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a la violencia contra las mujeres</w:t>
            </w:r>
            <w:r w:rsidRPr="001F3BC0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. </w:t>
            </w:r>
          </w:p>
          <w:p w14:paraId="3BAC3AAA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79" w:type="pct"/>
            <w:shd w:val="clear" w:color="auto" w:fill="auto"/>
          </w:tcPr>
          <w:p w14:paraId="59535E67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14:paraId="6E597CAB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24" w:space="0" w:color="auto"/>
            </w:tcBorders>
            <w:shd w:val="clear" w:color="auto" w:fill="auto"/>
          </w:tcPr>
          <w:p w14:paraId="7A10917F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" w:type="pct"/>
            <w:tcBorders>
              <w:left w:val="single" w:sz="24" w:space="0" w:color="auto"/>
            </w:tcBorders>
            <w:shd w:val="clear" w:color="auto" w:fill="auto"/>
          </w:tcPr>
          <w:p w14:paraId="68AAAC32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14:paraId="769CEC21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82" w:type="pct"/>
            <w:shd w:val="clear" w:color="auto" w:fill="auto"/>
          </w:tcPr>
          <w:p w14:paraId="7D1B9264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8" w:type="pct"/>
            <w:shd w:val="clear" w:color="auto" w:fill="auto"/>
          </w:tcPr>
          <w:p w14:paraId="25CBEF74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14:paraId="1BAE08FD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14:paraId="7E9B8F33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14:paraId="30D187B2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8" w:type="pct"/>
            <w:shd w:val="clear" w:color="auto" w:fill="auto"/>
          </w:tcPr>
          <w:p w14:paraId="714F8E5A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14:paraId="141518F8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6B3E" w:rsidRPr="001F3BC0" w14:paraId="7A9E629D" w14:textId="77777777" w:rsidTr="00966B3E">
        <w:trPr>
          <w:trHeight w:val="20"/>
        </w:trPr>
        <w:tc>
          <w:tcPr>
            <w:tcW w:w="1524" w:type="pct"/>
            <w:shd w:val="clear" w:color="auto" w:fill="auto"/>
          </w:tcPr>
          <w:p w14:paraId="2535B29B" w14:textId="3E8803A5" w:rsidR="0025661B" w:rsidRDefault="0025661B" w:rsidP="006E2DEE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 w:rsidRPr="001F3BC0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Analizar, definir, resumir y comparar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</w:t>
            </w:r>
            <w:r w:rsidR="00966B3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los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protocolos</w:t>
            </w:r>
            <w:r w:rsidR="00966B3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del Gobierno Municipal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para la atención</w:t>
            </w:r>
            <w:r w:rsidR="00966B3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 a la violencia contra las mujeres</w:t>
            </w:r>
            <w:r w:rsidRPr="001F3BC0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. </w:t>
            </w:r>
          </w:p>
          <w:p w14:paraId="1811AA85" w14:textId="77777777" w:rsidR="0025661B" w:rsidRPr="001F3BC0" w:rsidRDefault="0025661B" w:rsidP="006E2DEE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279" w:type="pct"/>
            <w:shd w:val="clear" w:color="auto" w:fill="auto"/>
          </w:tcPr>
          <w:p w14:paraId="78C76B5B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14:paraId="156E875C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24" w:space="0" w:color="auto"/>
            </w:tcBorders>
            <w:shd w:val="clear" w:color="auto" w:fill="auto"/>
          </w:tcPr>
          <w:p w14:paraId="4C4B8D4B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" w:type="pct"/>
            <w:tcBorders>
              <w:left w:val="single" w:sz="24" w:space="0" w:color="auto"/>
            </w:tcBorders>
            <w:shd w:val="clear" w:color="auto" w:fill="auto"/>
          </w:tcPr>
          <w:p w14:paraId="09784AEB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14:paraId="66DED696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82" w:type="pct"/>
            <w:shd w:val="clear" w:color="auto" w:fill="auto"/>
          </w:tcPr>
          <w:p w14:paraId="0DDB21B2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8" w:type="pct"/>
            <w:shd w:val="clear" w:color="auto" w:fill="auto"/>
          </w:tcPr>
          <w:p w14:paraId="2AA85E0A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182C7E33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14:paraId="7DF238D3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14:paraId="507AEFBC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8" w:type="pct"/>
            <w:shd w:val="clear" w:color="auto" w:fill="auto"/>
          </w:tcPr>
          <w:p w14:paraId="174BED85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14:paraId="56E3C235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6B3E" w:rsidRPr="001F3BC0" w14:paraId="16A20E3C" w14:textId="77777777" w:rsidTr="00966B3E">
        <w:trPr>
          <w:trHeight w:val="20"/>
        </w:trPr>
        <w:tc>
          <w:tcPr>
            <w:tcW w:w="1524" w:type="pct"/>
            <w:shd w:val="clear" w:color="auto" w:fill="auto"/>
          </w:tcPr>
          <w:p w14:paraId="32627DA4" w14:textId="538AADF4" w:rsidR="0025661B" w:rsidRPr="00966B3E" w:rsidRDefault="0025661B" w:rsidP="00966B3E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Programar reuniones de trabajo con otras áreas del Gobierno Municipal especializadas en la </w:t>
            </w:r>
            <w:r w:rsidR="00966B3E"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atención a la violencia contra las mujeres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, para generar diálogos para la construcción del protocolo. </w:t>
            </w:r>
          </w:p>
        </w:tc>
        <w:tc>
          <w:tcPr>
            <w:tcW w:w="279" w:type="pct"/>
            <w:shd w:val="clear" w:color="auto" w:fill="auto"/>
          </w:tcPr>
          <w:p w14:paraId="077AC4F6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14:paraId="0BE2D6AE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24" w:space="0" w:color="auto"/>
            </w:tcBorders>
            <w:shd w:val="clear" w:color="auto" w:fill="auto"/>
          </w:tcPr>
          <w:p w14:paraId="1852855D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" w:type="pct"/>
            <w:tcBorders>
              <w:left w:val="single" w:sz="24" w:space="0" w:color="auto"/>
            </w:tcBorders>
            <w:shd w:val="clear" w:color="auto" w:fill="auto"/>
          </w:tcPr>
          <w:p w14:paraId="30D30472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14:paraId="2A5E6414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</w:tcPr>
          <w:p w14:paraId="023224DE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28" w:type="pct"/>
            <w:shd w:val="clear" w:color="auto" w:fill="auto"/>
          </w:tcPr>
          <w:p w14:paraId="58BD04B5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666A661A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14:paraId="1ADBD5D4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14:paraId="7EA6EC72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8" w:type="pct"/>
            <w:shd w:val="clear" w:color="auto" w:fill="auto"/>
          </w:tcPr>
          <w:p w14:paraId="64C9C7B9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14:paraId="2BFFFD38" w14:textId="77777777" w:rsidR="0025661B" w:rsidRPr="001F3BC0" w:rsidRDefault="0025661B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6B3E" w:rsidRPr="001F3BC0" w14:paraId="02421DDE" w14:textId="77777777" w:rsidTr="00966B3E">
        <w:trPr>
          <w:trHeight w:val="20"/>
        </w:trPr>
        <w:tc>
          <w:tcPr>
            <w:tcW w:w="1524" w:type="pct"/>
            <w:shd w:val="clear" w:color="auto" w:fill="auto"/>
          </w:tcPr>
          <w:p w14:paraId="2AFF9B0D" w14:textId="77777777" w:rsidR="00966B3E" w:rsidRDefault="00966B3E" w:rsidP="006E2DEE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Definir el título del protocolo, la estructura y los temas que abarcará. </w:t>
            </w:r>
          </w:p>
          <w:p w14:paraId="078C4630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79" w:type="pct"/>
            <w:shd w:val="clear" w:color="auto" w:fill="auto"/>
          </w:tcPr>
          <w:p w14:paraId="2B6D6400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14:paraId="1EA20F32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24" w:space="0" w:color="auto"/>
            </w:tcBorders>
            <w:shd w:val="clear" w:color="auto" w:fill="auto"/>
          </w:tcPr>
          <w:p w14:paraId="4A2DB7AC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" w:type="pct"/>
            <w:tcBorders>
              <w:left w:val="single" w:sz="24" w:space="0" w:color="auto"/>
            </w:tcBorders>
            <w:shd w:val="clear" w:color="auto" w:fill="auto"/>
          </w:tcPr>
          <w:p w14:paraId="56EC1866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14:paraId="3A70F5DE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</w:tcPr>
          <w:p w14:paraId="1A95264F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66EB6450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6F743311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14:paraId="57D8037E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14:paraId="150ADD68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8" w:type="pct"/>
            <w:shd w:val="clear" w:color="auto" w:fill="auto"/>
          </w:tcPr>
          <w:p w14:paraId="5CDC9015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14:paraId="14906367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6B3E" w:rsidRPr="001F3BC0" w14:paraId="78163289" w14:textId="77777777" w:rsidTr="00966B3E">
        <w:trPr>
          <w:trHeight w:val="20"/>
        </w:trPr>
        <w:tc>
          <w:tcPr>
            <w:tcW w:w="1524" w:type="pct"/>
            <w:shd w:val="clear" w:color="auto" w:fill="auto"/>
          </w:tcPr>
          <w:p w14:paraId="0847DEE3" w14:textId="2AEC011D" w:rsidR="00966B3E" w:rsidRPr="001F3BC0" w:rsidRDefault="00966B3E" w:rsidP="006E2DEE">
            <w:pPr>
              <w:spacing w:after="0" w:line="240" w:lineRule="auto"/>
              <w:jc w:val="both"/>
              <w:textAlignment w:val="baseline"/>
              <w:rPr>
                <w:rFonts w:ascii="Arial Narrow" w:hAnsi="Arial Narrow" w:cs="Calibri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Generar una introducción, donde se describa la problemática, el objetivo, los alcances y el marco jurídico del protocolo. </w:t>
            </w:r>
          </w:p>
        </w:tc>
        <w:tc>
          <w:tcPr>
            <w:tcW w:w="279" w:type="pct"/>
            <w:shd w:val="clear" w:color="auto" w:fill="auto"/>
          </w:tcPr>
          <w:p w14:paraId="483E56D2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14:paraId="1A95A483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24" w:space="0" w:color="auto"/>
            </w:tcBorders>
            <w:shd w:val="clear" w:color="auto" w:fill="auto"/>
          </w:tcPr>
          <w:p w14:paraId="79D4F07B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" w:type="pct"/>
            <w:tcBorders>
              <w:left w:val="single" w:sz="24" w:space="0" w:color="auto"/>
            </w:tcBorders>
            <w:shd w:val="clear" w:color="auto" w:fill="auto"/>
          </w:tcPr>
          <w:p w14:paraId="791A960B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14:paraId="0BFB0B7A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</w:tcPr>
          <w:p w14:paraId="38F3F4F4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0208FFDF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2E4CCF93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14:paraId="53C411C5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14:paraId="23EA9B78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8" w:type="pct"/>
            <w:shd w:val="clear" w:color="auto" w:fill="auto"/>
          </w:tcPr>
          <w:p w14:paraId="7A5B0975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14:paraId="1186B68E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6B3E" w:rsidRPr="001F3BC0" w14:paraId="339582A4" w14:textId="77777777" w:rsidTr="00966B3E">
        <w:trPr>
          <w:trHeight w:val="20"/>
        </w:trPr>
        <w:tc>
          <w:tcPr>
            <w:tcW w:w="1524" w:type="pct"/>
            <w:shd w:val="clear" w:color="auto" w:fill="auto"/>
          </w:tcPr>
          <w:p w14:paraId="069DA084" w14:textId="10011C04" w:rsidR="00966B3E" w:rsidRPr="00947D3E" w:rsidRDefault="00966B3E" w:rsidP="006E2DEE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Generar la descripción, clasificación y los pasos a seguir para la atención 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de la violencia contra las mujeres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.</w:t>
            </w:r>
          </w:p>
        </w:tc>
        <w:tc>
          <w:tcPr>
            <w:tcW w:w="279" w:type="pct"/>
            <w:shd w:val="clear" w:color="auto" w:fill="auto"/>
          </w:tcPr>
          <w:p w14:paraId="6823AD69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14:paraId="3BC07D98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24" w:space="0" w:color="auto"/>
            </w:tcBorders>
            <w:shd w:val="clear" w:color="auto" w:fill="auto"/>
          </w:tcPr>
          <w:p w14:paraId="629F1200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" w:type="pct"/>
            <w:tcBorders>
              <w:left w:val="single" w:sz="24" w:space="0" w:color="auto"/>
            </w:tcBorders>
            <w:shd w:val="clear" w:color="auto" w:fill="auto"/>
          </w:tcPr>
          <w:p w14:paraId="0B82656B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14:paraId="24795E10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</w:tcPr>
          <w:p w14:paraId="5F1A5B63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1130BB10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F3BC0"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1584FCFA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14:paraId="29E9C416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14:paraId="08143B7D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8" w:type="pct"/>
            <w:shd w:val="clear" w:color="auto" w:fill="auto"/>
          </w:tcPr>
          <w:p w14:paraId="0B3AE66E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14:paraId="6DA6D064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6B3E" w:rsidRPr="001F3BC0" w14:paraId="3FE630D4" w14:textId="77777777" w:rsidTr="00966B3E">
        <w:trPr>
          <w:trHeight w:val="20"/>
        </w:trPr>
        <w:tc>
          <w:tcPr>
            <w:tcW w:w="1524" w:type="pct"/>
            <w:shd w:val="clear" w:color="auto" w:fill="auto"/>
          </w:tcPr>
          <w:p w14:paraId="4064C601" w14:textId="77777777" w:rsidR="00966B3E" w:rsidRDefault="00966B3E" w:rsidP="006E2DEE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Generar una presentación amigable del contenido del protocolo, de manera que, sean </w:t>
            </w: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lastRenderedPageBreak/>
              <w:t xml:space="preserve">más imágenes que letras, para la facilidad visual del material. </w:t>
            </w:r>
          </w:p>
          <w:p w14:paraId="09C1A03A" w14:textId="0DC7ADD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279" w:type="pct"/>
            <w:shd w:val="clear" w:color="auto" w:fill="auto"/>
          </w:tcPr>
          <w:p w14:paraId="642C91F5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14:paraId="1CE84962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24" w:space="0" w:color="auto"/>
            </w:tcBorders>
            <w:shd w:val="clear" w:color="auto" w:fill="auto"/>
          </w:tcPr>
          <w:p w14:paraId="1654053A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" w:type="pct"/>
            <w:tcBorders>
              <w:left w:val="single" w:sz="24" w:space="0" w:color="auto"/>
            </w:tcBorders>
            <w:shd w:val="clear" w:color="auto" w:fill="auto"/>
          </w:tcPr>
          <w:p w14:paraId="305946A2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14:paraId="6BF7700B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</w:tcPr>
          <w:p w14:paraId="0E9242DF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1C1C15A5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14:paraId="7C7709FE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F3BC0"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14:paraId="7DC7582B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14:paraId="638E7669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8" w:type="pct"/>
            <w:shd w:val="clear" w:color="auto" w:fill="auto"/>
          </w:tcPr>
          <w:p w14:paraId="6B617FAC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14:paraId="166BC80C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6B3E" w:rsidRPr="001F3BC0" w14:paraId="1038396A" w14:textId="77777777" w:rsidTr="00966B3E">
        <w:trPr>
          <w:trHeight w:val="20"/>
        </w:trPr>
        <w:tc>
          <w:tcPr>
            <w:tcW w:w="1524" w:type="pct"/>
            <w:shd w:val="clear" w:color="auto" w:fill="auto"/>
          </w:tcPr>
          <w:p w14:paraId="750CF757" w14:textId="77777777" w:rsidR="00966B3E" w:rsidRDefault="00966B3E" w:rsidP="006E2DEE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Socializar la propuesta con las áreas especializadas para obtener una retroalimentación. </w:t>
            </w:r>
          </w:p>
          <w:p w14:paraId="049E74C8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79" w:type="pct"/>
            <w:shd w:val="clear" w:color="auto" w:fill="auto"/>
          </w:tcPr>
          <w:p w14:paraId="4DF2CB30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14:paraId="7669C28E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24" w:space="0" w:color="auto"/>
            </w:tcBorders>
            <w:shd w:val="clear" w:color="auto" w:fill="auto"/>
          </w:tcPr>
          <w:p w14:paraId="5259C4C9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" w:type="pct"/>
            <w:tcBorders>
              <w:left w:val="single" w:sz="24" w:space="0" w:color="auto"/>
            </w:tcBorders>
            <w:shd w:val="clear" w:color="auto" w:fill="auto"/>
          </w:tcPr>
          <w:p w14:paraId="58DF2EF5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14:paraId="051941FA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</w:tcPr>
          <w:p w14:paraId="3504C68C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1341C194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14:paraId="5CAC00A3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F3BC0"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67" w:type="pct"/>
            <w:shd w:val="clear" w:color="auto" w:fill="auto"/>
          </w:tcPr>
          <w:p w14:paraId="4DA15E0E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F3BC0"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14:paraId="42A22E0E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8" w:type="pct"/>
            <w:shd w:val="clear" w:color="auto" w:fill="auto"/>
          </w:tcPr>
          <w:p w14:paraId="62CDA94C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14:paraId="06E4BD20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6B3E" w:rsidRPr="001F3BC0" w14:paraId="44096D4F" w14:textId="77777777" w:rsidTr="00966B3E">
        <w:trPr>
          <w:trHeight w:val="20"/>
        </w:trPr>
        <w:tc>
          <w:tcPr>
            <w:tcW w:w="1524" w:type="pct"/>
            <w:shd w:val="clear" w:color="auto" w:fill="auto"/>
          </w:tcPr>
          <w:p w14:paraId="0D79C2CA" w14:textId="77777777" w:rsidR="00966B3E" w:rsidRDefault="00966B3E" w:rsidP="006E2DEE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Formular el protocolo en su versión final. </w:t>
            </w:r>
          </w:p>
          <w:p w14:paraId="7676C807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rPr>
                <w:rFonts w:ascii="Arial Narrow" w:hAnsi="Arial Narrow" w:cs="Calibri"/>
              </w:rPr>
            </w:pPr>
          </w:p>
        </w:tc>
        <w:tc>
          <w:tcPr>
            <w:tcW w:w="279" w:type="pct"/>
            <w:shd w:val="clear" w:color="auto" w:fill="auto"/>
          </w:tcPr>
          <w:p w14:paraId="45E4B2F2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14:paraId="71B1D83C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24" w:space="0" w:color="auto"/>
            </w:tcBorders>
            <w:shd w:val="clear" w:color="auto" w:fill="auto"/>
          </w:tcPr>
          <w:p w14:paraId="4EC16C55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" w:type="pct"/>
            <w:tcBorders>
              <w:left w:val="single" w:sz="24" w:space="0" w:color="auto"/>
            </w:tcBorders>
            <w:shd w:val="clear" w:color="auto" w:fill="auto"/>
          </w:tcPr>
          <w:p w14:paraId="6D65E081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14:paraId="786296B7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</w:tcPr>
          <w:p w14:paraId="793CF35F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32517E52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14:paraId="7B67DE89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14:paraId="5AD12A4D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F3BC0"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62" w:type="pct"/>
            <w:shd w:val="clear" w:color="auto" w:fill="auto"/>
          </w:tcPr>
          <w:p w14:paraId="2550A19E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1F3BC0"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154F57B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14:paraId="535A234F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6B3E" w:rsidRPr="001F3BC0" w14:paraId="3AE7131E" w14:textId="77777777" w:rsidTr="00966B3E">
        <w:trPr>
          <w:trHeight w:val="20"/>
        </w:trPr>
        <w:tc>
          <w:tcPr>
            <w:tcW w:w="1524" w:type="pct"/>
            <w:shd w:val="clear" w:color="auto" w:fill="auto"/>
          </w:tcPr>
          <w:p w14:paraId="13326E5E" w14:textId="77777777" w:rsidR="00966B3E" w:rsidRPr="001F3BC0" w:rsidRDefault="00966B3E" w:rsidP="006E2DEE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 xml:space="preserve">Remitir protocolo para su aprobación por el pleno del Ayuntamiento. </w:t>
            </w:r>
          </w:p>
          <w:p w14:paraId="4FCB93CE" w14:textId="77777777" w:rsidR="00966B3E" w:rsidRDefault="00966B3E" w:rsidP="006E2DEE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279" w:type="pct"/>
            <w:shd w:val="clear" w:color="auto" w:fill="auto"/>
          </w:tcPr>
          <w:p w14:paraId="4FF230E8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14:paraId="194B23C7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24" w:space="0" w:color="auto"/>
            </w:tcBorders>
            <w:shd w:val="clear" w:color="auto" w:fill="auto"/>
          </w:tcPr>
          <w:p w14:paraId="72A8478E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" w:type="pct"/>
            <w:tcBorders>
              <w:left w:val="single" w:sz="24" w:space="0" w:color="auto"/>
            </w:tcBorders>
            <w:shd w:val="clear" w:color="auto" w:fill="auto"/>
          </w:tcPr>
          <w:p w14:paraId="3CCE109E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14:paraId="486044F4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</w:tcPr>
          <w:p w14:paraId="30423064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76472772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14:paraId="22C12652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14:paraId="66E7CC76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14:paraId="659BBF4E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2306F784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14:paraId="5D52572C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6B3E" w:rsidRPr="001F3BC0" w14:paraId="16E480BE" w14:textId="77777777" w:rsidTr="00966B3E">
        <w:trPr>
          <w:trHeight w:val="20"/>
        </w:trPr>
        <w:tc>
          <w:tcPr>
            <w:tcW w:w="1524" w:type="pct"/>
            <w:shd w:val="clear" w:color="auto" w:fill="auto"/>
          </w:tcPr>
          <w:p w14:paraId="093D245C" w14:textId="10C0BB5B" w:rsidR="00966B3E" w:rsidRDefault="00966B3E" w:rsidP="006E2DEE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lang w:val="es-MX" w:eastAsia="es-MX"/>
              </w:rPr>
              <w:t>Remitir protocolo aprobado a la Jefatura de Capacitación para su difusión al interior del Gobierno Municipal.</w:t>
            </w:r>
          </w:p>
        </w:tc>
        <w:tc>
          <w:tcPr>
            <w:tcW w:w="279" w:type="pct"/>
            <w:shd w:val="clear" w:color="auto" w:fill="auto"/>
          </w:tcPr>
          <w:p w14:paraId="09A8A4C2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14:paraId="25C556F5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24" w:space="0" w:color="auto"/>
            </w:tcBorders>
            <w:shd w:val="clear" w:color="auto" w:fill="auto"/>
          </w:tcPr>
          <w:p w14:paraId="1EA5BC7D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" w:type="pct"/>
            <w:tcBorders>
              <w:left w:val="single" w:sz="24" w:space="0" w:color="auto"/>
            </w:tcBorders>
            <w:shd w:val="clear" w:color="auto" w:fill="auto"/>
          </w:tcPr>
          <w:p w14:paraId="573CC5D3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14:paraId="517E1541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</w:tcPr>
          <w:p w14:paraId="6D024424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0AFCF7A4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14:paraId="25B50B0C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14:paraId="2D75953D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14:paraId="12EB22C0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8" w:type="pct"/>
            <w:shd w:val="clear" w:color="auto" w:fill="auto"/>
          </w:tcPr>
          <w:p w14:paraId="61A0CE34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  <w:tc>
          <w:tcPr>
            <w:tcW w:w="360" w:type="pct"/>
            <w:shd w:val="clear" w:color="auto" w:fill="auto"/>
          </w:tcPr>
          <w:p w14:paraId="71139268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</w:tr>
      <w:tr w:rsidR="00966B3E" w:rsidRPr="001F3BC0" w14:paraId="08613B8F" w14:textId="77777777" w:rsidTr="00966B3E">
        <w:trPr>
          <w:trHeight w:val="20"/>
        </w:trPr>
        <w:tc>
          <w:tcPr>
            <w:tcW w:w="1524" w:type="pct"/>
            <w:shd w:val="clear" w:color="auto" w:fill="auto"/>
          </w:tcPr>
          <w:p w14:paraId="572BAE4C" w14:textId="5F3D9258" w:rsidR="00966B3E" w:rsidRDefault="00966B3E" w:rsidP="006E2DEE">
            <w:pPr>
              <w:spacing w:after="0" w:line="240" w:lineRule="auto"/>
              <w:jc w:val="both"/>
              <w:textAlignment w:val="baseline"/>
              <w:rPr>
                <w:rFonts w:ascii="Arial Narrow" w:eastAsia="Times New Roman" w:hAnsi="Arial Narrow" w:cs="Calibri"/>
                <w:color w:val="000000"/>
                <w:lang w:val="es-MX" w:eastAsia="es-MX"/>
              </w:rPr>
            </w:pPr>
          </w:p>
        </w:tc>
        <w:tc>
          <w:tcPr>
            <w:tcW w:w="279" w:type="pct"/>
            <w:shd w:val="clear" w:color="auto" w:fill="auto"/>
          </w:tcPr>
          <w:p w14:paraId="41CA7911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46" w:type="pct"/>
            <w:shd w:val="clear" w:color="auto" w:fill="auto"/>
          </w:tcPr>
          <w:p w14:paraId="0F936AC1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9" w:type="pct"/>
            <w:tcBorders>
              <w:right w:val="single" w:sz="24" w:space="0" w:color="auto"/>
            </w:tcBorders>
            <w:shd w:val="clear" w:color="auto" w:fill="auto"/>
          </w:tcPr>
          <w:p w14:paraId="25731EF8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01" w:type="pct"/>
            <w:tcBorders>
              <w:left w:val="single" w:sz="24" w:space="0" w:color="auto"/>
            </w:tcBorders>
            <w:shd w:val="clear" w:color="auto" w:fill="auto"/>
          </w:tcPr>
          <w:p w14:paraId="4C77D40E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9" w:type="pct"/>
            <w:shd w:val="clear" w:color="auto" w:fill="auto"/>
          </w:tcPr>
          <w:p w14:paraId="2C0EED43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2" w:type="pct"/>
            <w:shd w:val="clear" w:color="auto" w:fill="auto"/>
          </w:tcPr>
          <w:p w14:paraId="53B0E474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8" w:type="pct"/>
            <w:shd w:val="clear" w:color="auto" w:fill="auto"/>
          </w:tcPr>
          <w:p w14:paraId="44390A0F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14:paraId="5B43CC12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14:paraId="52F8BA96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2" w:type="pct"/>
            <w:shd w:val="clear" w:color="auto" w:fill="auto"/>
          </w:tcPr>
          <w:p w14:paraId="2B1AE37C" w14:textId="77777777" w:rsidR="00966B3E" w:rsidRPr="001F3BC0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58" w:type="pct"/>
            <w:shd w:val="clear" w:color="auto" w:fill="auto"/>
          </w:tcPr>
          <w:p w14:paraId="4195E177" w14:textId="77777777" w:rsidR="00966B3E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60" w:type="pct"/>
            <w:shd w:val="clear" w:color="auto" w:fill="auto"/>
          </w:tcPr>
          <w:p w14:paraId="2DF76EC5" w14:textId="77777777" w:rsidR="00966B3E" w:rsidRDefault="00966B3E" w:rsidP="006E2DEE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x</w:t>
            </w:r>
          </w:p>
        </w:tc>
      </w:tr>
    </w:tbl>
    <w:p w14:paraId="15369513" w14:textId="77777777" w:rsidR="0025661B" w:rsidRPr="001F3BC0" w:rsidRDefault="0025661B" w:rsidP="0025661B">
      <w:pPr>
        <w:rPr>
          <w:rFonts w:ascii="Arial Narrow" w:hAnsi="Arial Narrow"/>
        </w:rPr>
      </w:pPr>
    </w:p>
    <w:p w14:paraId="6A01AF40" w14:textId="77777777" w:rsidR="0025661B" w:rsidRPr="001F3BC0" w:rsidRDefault="0025661B" w:rsidP="0025661B">
      <w:pPr>
        <w:rPr>
          <w:rFonts w:ascii="Arial Narrow" w:hAnsi="Arial Narrow"/>
        </w:rPr>
      </w:pPr>
    </w:p>
    <w:p w14:paraId="769DEE93" w14:textId="77777777" w:rsidR="00254676" w:rsidRPr="0025661B" w:rsidRDefault="00254676" w:rsidP="0025661B"/>
    <w:sectPr w:rsidR="00254676" w:rsidRPr="0025661B" w:rsidSect="00BF7E14">
      <w:headerReference w:type="default" r:id="rId1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10AD" w14:textId="77777777" w:rsidR="00A56F46" w:rsidRPr="006D3AEA" w:rsidRDefault="00966B3E" w:rsidP="00184C78">
    <w:pPr>
      <w:pStyle w:val="Encabezado"/>
      <w:jc w:val="right"/>
      <w:rPr>
        <w:b/>
        <w:sz w:val="44"/>
        <w:szCs w:val="44"/>
      </w:rPr>
    </w:pPr>
    <w:r>
      <w:rPr>
        <w:noProof/>
      </w:rPr>
      <w:drawing>
        <wp:anchor distT="158496" distB="149987" distL="272796" distR="265176" simplePos="0" relativeHeight="251659264" behindDoc="1" locked="0" layoutInCell="1" allowOverlap="1" wp14:anchorId="72C9EA1D" wp14:editId="47273C77">
          <wp:simplePos x="0" y="0"/>
          <wp:positionH relativeFrom="column">
            <wp:posOffset>-61214</wp:posOffset>
          </wp:positionH>
          <wp:positionV relativeFrom="paragraph">
            <wp:posOffset>39116</wp:posOffset>
          </wp:positionV>
          <wp:extent cx="678053" cy="899287"/>
          <wp:effectExtent l="190500" t="190500" r="198755" b="1676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545" cy="8991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3AEA">
      <w:rPr>
        <w:color w:val="000000"/>
        <w:sz w:val="36"/>
        <w:szCs w:val="44"/>
      </w:rPr>
      <w:t>Dirección de Pla</w:t>
    </w:r>
    <w:r w:rsidRPr="006D3AEA">
      <w:rPr>
        <w:color w:val="000000"/>
        <w:sz w:val="36"/>
        <w:szCs w:val="44"/>
      </w:rPr>
      <w:t>neación y Programación –</w:t>
    </w:r>
    <w:r w:rsidRPr="006D3AEA">
      <w:rPr>
        <w:color w:val="000000"/>
        <w:sz w:val="36"/>
        <w:szCs w:val="44"/>
      </w:rPr>
      <w:t xml:space="preserve"> </w:t>
    </w:r>
    <w:proofErr w:type="spellStart"/>
    <w:r w:rsidRPr="006D3AEA">
      <w:rPr>
        <w:color w:val="000000"/>
        <w:sz w:val="36"/>
        <w:szCs w:val="44"/>
      </w:rPr>
      <w:t>PbR</w:t>
    </w:r>
    <w:proofErr w:type="spellEnd"/>
    <w:r w:rsidRPr="006D3AEA">
      <w:rPr>
        <w:color w:val="000000"/>
        <w:sz w:val="36"/>
        <w:szCs w:val="44"/>
      </w:rPr>
      <w:t xml:space="preserve"> 2022</w:t>
    </w:r>
    <w:r w:rsidRPr="006D3AEA">
      <w:rPr>
        <w:b/>
        <w:sz w:val="44"/>
        <w:szCs w:val="44"/>
      </w:rPr>
      <w:t xml:space="preserve"> </w:t>
    </w:r>
  </w:p>
  <w:p w14:paraId="5365A24D" w14:textId="77777777" w:rsidR="00A56F46" w:rsidRPr="00184C78" w:rsidRDefault="00966B3E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1374B"/>
    <w:multiLevelType w:val="multilevel"/>
    <w:tmpl w:val="0F96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1B"/>
    <w:rsid w:val="001047F6"/>
    <w:rsid w:val="00254676"/>
    <w:rsid w:val="0025661B"/>
    <w:rsid w:val="00966B3E"/>
    <w:rsid w:val="00A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C6E6"/>
  <w15:chartTrackingRefBased/>
  <w15:docId w15:val="{CC5CF0AD-9583-4179-AACB-F975417A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61B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6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661B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256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727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Buenrostro Jimenez</dc:creator>
  <cp:keywords/>
  <dc:description/>
  <cp:lastModifiedBy>Jesus Buenrostro Jimenez</cp:lastModifiedBy>
  <cp:revision>1</cp:revision>
  <dcterms:created xsi:type="dcterms:W3CDTF">2022-02-09T21:47:00Z</dcterms:created>
  <dcterms:modified xsi:type="dcterms:W3CDTF">2022-02-09T22:28:00Z</dcterms:modified>
</cp:coreProperties>
</file>