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280B41" w:rsidP="00280B41">
            <w:pPr>
              <w:spacing w:line="360" w:lineRule="auto"/>
              <w:rPr>
                <w:b/>
              </w:rPr>
            </w:pPr>
            <w:r>
              <w:rPr>
                <w:b/>
              </w:rPr>
              <w:t>COORDINACIÓN GENERAL DE CONSTRUCCIÓN DE LA COMUNIDAD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DE2181" w:rsidP="00F5470F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Programa Te Queremos Jefa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17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80B41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2-1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80B41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280B4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255346">
            <w:pPr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280B41">
            <w:pPr>
              <w:jc w:val="center"/>
              <w:rPr>
                <w:b/>
              </w:rPr>
            </w:pPr>
            <w:r w:rsidRPr="00A35AE4">
              <w:rPr>
                <w:b/>
              </w:rPr>
              <w:t>$</w:t>
            </w:r>
            <w:r w:rsidR="00F5470F">
              <w:rPr>
                <w:b/>
              </w:rPr>
              <w:t>12´000,000.00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255346" w:rsidRDefault="00F5470F" w:rsidP="00255346">
            <w:pPr>
              <w:jc w:val="both"/>
              <w:rPr>
                <w:lang w:val="es-MX"/>
              </w:rPr>
            </w:pPr>
            <w:r>
              <w:t xml:space="preserve">En el municipio de San Pedro Tlaquepaque existen muchas familias que viven en hogares con jefatura femenina, situación que complica en muchas de éstas familias el acceso a ingresos económicos que permitan mejorar la calidad de vida de ellas y sus hijas e hijos. </w:t>
            </w:r>
            <w:r w:rsidR="00255346" w:rsidRPr="00255346">
              <w:rPr>
                <w:lang w:val="es-MX"/>
              </w:rPr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DB73DA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EF3739" w:rsidRPr="00A2055B" w:rsidRDefault="00EF3739" w:rsidP="00EF3739">
            <w:pPr>
              <w:jc w:val="both"/>
            </w:pPr>
            <w:r w:rsidRPr="00A2055B">
              <w:t xml:space="preserve">Contribuir en el combate a la desigualdad que enfrentan las jefas de familia, al mejorar su calidad de vida con un apoyo económico bimestral, además de recibir una capacitación en materia de género y acceso a una vida libre de violencias. </w:t>
            </w:r>
            <w:r w:rsidRPr="00A2055B">
              <w:rPr>
                <w:b/>
              </w:rPr>
              <w:t xml:space="preserve"> </w:t>
            </w:r>
          </w:p>
          <w:p w:rsidR="00414F64" w:rsidRPr="00EF3739" w:rsidRDefault="00414F64" w:rsidP="00EF3739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DB73DA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DB73DA">
            <w:pPr>
              <w:rPr>
                <w:b/>
              </w:rPr>
            </w:pPr>
            <w:r>
              <w:rPr>
                <w:b/>
              </w:rPr>
              <w:t>5.8</w:t>
            </w: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7E409E" w:rsidRDefault="007E409E" w:rsidP="00EF3739">
            <w:pPr>
              <w:jc w:val="both"/>
            </w:pPr>
            <w:r w:rsidRPr="007E409E">
              <w:t xml:space="preserve">Con éste programa social se apoya a la agenda de un gobierno que busca contribuir en la reconstrucción del tejido social, ya que, el municipio cuenta con una cantidad relevante de </w:t>
            </w:r>
            <w:r w:rsidR="00EF3739">
              <w:t>mujeres jefas de familia</w:t>
            </w:r>
            <w:r w:rsidRPr="007E409E">
              <w:t xml:space="preserve">, muchas de éstas viviendo en condiciones de vulnerabilidad socioeconómica y alimentaria, situación que los aleja también del acceso a la salud.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55346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7E409E" w:rsidRDefault="007E409E" w:rsidP="00DB73DA">
            <w:pPr>
              <w:jc w:val="both"/>
            </w:pPr>
            <w:r>
              <w:t xml:space="preserve">Con el programa municipal </w:t>
            </w:r>
            <w:r w:rsidR="00DB73DA">
              <w:t xml:space="preserve">Te Queremos Jefa, se contribuye a la política pública transversal de perspectiva de género en razón de que, el programa se realiza como una acción afirmativa para aminorar las condiciones económicas y sociales en las que se encuentran las mujeres de nuestro municipio. </w:t>
            </w:r>
            <w:r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7E409E" w:rsidP="00120392">
            <w:r>
              <w:t xml:space="preserve">Planeación y programación de cada actividad para lograr entregar a </w:t>
            </w:r>
            <w:r w:rsidR="00120392">
              <w:t xml:space="preserve">las mujeres jefas de familia su apoyo económico de forma bimestral. </w:t>
            </w:r>
            <w:r>
              <w:t xml:space="preserve">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9415BA" w:rsidP="00120392">
            <w:pPr>
              <w:jc w:val="center"/>
              <w:rPr>
                <w:b/>
              </w:rPr>
            </w:pPr>
            <w:r>
              <w:rPr>
                <w:b/>
              </w:rPr>
              <w:t xml:space="preserve">Entrega de apoyos económicos para </w:t>
            </w:r>
            <w:r w:rsidR="00120392">
              <w:rPr>
                <w:b/>
              </w:rPr>
              <w:t>mujeres jefas de familia con hijas e hijos menores de edad.</w:t>
            </w:r>
          </w:p>
        </w:tc>
        <w:tc>
          <w:tcPr>
            <w:tcW w:w="3091" w:type="dxa"/>
          </w:tcPr>
          <w:p w:rsidR="000026DB" w:rsidRPr="009367AB" w:rsidRDefault="009415BA" w:rsidP="009367AB">
            <w:pPr>
              <w:jc w:val="center"/>
              <w:rPr>
                <w:b/>
              </w:rPr>
            </w:pPr>
            <w:r>
              <w:rPr>
                <w:b/>
              </w:rPr>
              <w:t>Entrega de apoyos programados al año</w:t>
            </w:r>
          </w:p>
        </w:tc>
        <w:tc>
          <w:tcPr>
            <w:tcW w:w="2957" w:type="dxa"/>
            <w:gridSpan w:val="2"/>
          </w:tcPr>
          <w:p w:rsidR="000026DB" w:rsidRPr="009367AB" w:rsidRDefault="009415BA" w:rsidP="009367AB">
            <w:pPr>
              <w:jc w:val="center"/>
              <w:rPr>
                <w:b/>
              </w:rPr>
            </w:pPr>
            <w:r>
              <w:rPr>
                <w:b/>
              </w:rPr>
              <w:t>4 apoyos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9415BA" w:rsidRDefault="009415BA" w:rsidP="00120392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Beneficiar de manera bimestral a </w:t>
            </w:r>
            <w:r w:rsidR="00120392">
              <w:rPr>
                <w:b/>
              </w:rPr>
              <w:t>mujeres jefas de familia</w:t>
            </w:r>
            <w:r>
              <w:rPr>
                <w:b/>
              </w:rPr>
              <w:t xml:space="preserve"> en condición de vulnerabilidad. </w:t>
            </w:r>
            <w:bookmarkEnd w:id="0"/>
          </w:p>
        </w:tc>
        <w:tc>
          <w:tcPr>
            <w:tcW w:w="3091" w:type="dxa"/>
          </w:tcPr>
          <w:p w:rsidR="000026DB" w:rsidRPr="009367AB" w:rsidRDefault="00CB4A71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Jefas de familia </w:t>
            </w:r>
            <w:r w:rsidR="009415BA">
              <w:rPr>
                <w:b/>
              </w:rPr>
              <w:t xml:space="preserve"> que acudieron por su apoyo.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9415BA" w:rsidRPr="009367AB" w:rsidRDefault="009415BA" w:rsidP="00120392">
            <w:pPr>
              <w:jc w:val="center"/>
              <w:rPr>
                <w:b/>
              </w:rPr>
            </w:pPr>
            <w:r>
              <w:rPr>
                <w:b/>
              </w:rPr>
              <w:t>Hasta 1</w:t>
            </w:r>
            <w:r w:rsidR="00120392">
              <w:rPr>
                <w:b/>
              </w:rPr>
              <w:t>5</w:t>
            </w:r>
            <w:r>
              <w:rPr>
                <w:b/>
              </w:rPr>
              <w:t>00 apoyos por bimestre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9415BA" w:rsidP="009415BA">
            <w:pPr>
              <w:tabs>
                <w:tab w:val="left" w:pos="900"/>
              </w:tabs>
              <w:jc w:val="center"/>
            </w:pPr>
            <w:r>
              <w:t>Planeación y programación de proyectos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9415BA" w:rsidP="000026DB">
            <w:pPr>
              <w:tabs>
                <w:tab w:val="left" w:pos="900"/>
              </w:tabs>
            </w:pPr>
            <w:r>
              <w:t>Actualización de Reglas de operación del programa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9415BA" w:rsidP="000026DB">
            <w:pPr>
              <w:tabs>
                <w:tab w:val="left" w:pos="900"/>
              </w:tabs>
            </w:pPr>
            <w:r>
              <w:t>Aprobación de Reglas de Operación y programación del programa municipal por la autoridad municipal correspondiente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9415BA" w:rsidP="000026DB">
            <w:pPr>
              <w:tabs>
                <w:tab w:val="left" w:pos="900"/>
              </w:tabs>
            </w:pPr>
            <w:r>
              <w:t>Emisión de la convocatoria de pre-registro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9415BA" w:rsidP="000026DB">
            <w:pPr>
              <w:tabs>
                <w:tab w:val="left" w:pos="900"/>
              </w:tabs>
            </w:pPr>
            <w:r>
              <w:t>Registro y entrega de documentación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9415BA" w:rsidP="000026DB">
            <w:pPr>
              <w:tabs>
                <w:tab w:val="left" w:pos="900"/>
              </w:tabs>
            </w:pPr>
            <w:r>
              <w:t>Captura de las solicitudes de registro y elaboración de la propuesta de padrón de personas beneficiaras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415BA" w:rsidP="000026DB">
            <w:pPr>
              <w:tabs>
                <w:tab w:val="left" w:pos="900"/>
              </w:tabs>
            </w:pPr>
            <w:r>
              <w:t>Instalación del Comité Técnico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415BA" w:rsidP="000026DB">
            <w:pPr>
              <w:tabs>
                <w:tab w:val="left" w:pos="900"/>
              </w:tabs>
            </w:pPr>
            <w:r>
              <w:t>Presentación y aprobación del padrón de personas beneficiarias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9415BA" w:rsidP="000026DB">
            <w:pPr>
              <w:tabs>
                <w:tab w:val="left" w:pos="900"/>
              </w:tabs>
            </w:pPr>
            <w:r>
              <w:t xml:space="preserve">Programación Logística para la entrega del apoyo económico a las personas beneficiarias.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15BA" w:rsidRPr="000026DB" w:rsidTr="000026DB">
        <w:trPr>
          <w:trHeight w:val="20"/>
        </w:trPr>
        <w:tc>
          <w:tcPr>
            <w:tcW w:w="1527" w:type="pct"/>
          </w:tcPr>
          <w:p w:rsidR="009415BA" w:rsidRPr="000026DB" w:rsidRDefault="009415BA" w:rsidP="000026DB">
            <w:pPr>
              <w:tabs>
                <w:tab w:val="left" w:pos="900"/>
              </w:tabs>
            </w:pPr>
            <w:r>
              <w:t>Entrega del primer apoyo bimestral a las personas beneficiarias</w:t>
            </w:r>
          </w:p>
        </w:tc>
        <w:tc>
          <w:tcPr>
            <w:tcW w:w="27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15BA" w:rsidRPr="000026DB" w:rsidTr="000026DB">
        <w:trPr>
          <w:trHeight w:val="20"/>
        </w:trPr>
        <w:tc>
          <w:tcPr>
            <w:tcW w:w="1527" w:type="pct"/>
          </w:tcPr>
          <w:p w:rsidR="009415BA" w:rsidRDefault="009415BA" w:rsidP="000026DB">
            <w:pPr>
              <w:tabs>
                <w:tab w:val="left" w:pos="900"/>
              </w:tabs>
            </w:pPr>
            <w:r>
              <w:t xml:space="preserve">Informe al Comité Técnico de los resultados del primer apoyo bimestral y aprobación de altas y bajas del programa. </w:t>
            </w:r>
          </w:p>
        </w:tc>
        <w:tc>
          <w:tcPr>
            <w:tcW w:w="27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415BA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15BA" w:rsidRPr="000026DB" w:rsidTr="000026DB">
        <w:trPr>
          <w:trHeight w:val="20"/>
        </w:trPr>
        <w:tc>
          <w:tcPr>
            <w:tcW w:w="1527" w:type="pct"/>
          </w:tcPr>
          <w:p w:rsidR="009415BA" w:rsidRDefault="009415BA" w:rsidP="000026DB">
            <w:pPr>
              <w:tabs>
                <w:tab w:val="left" w:pos="900"/>
              </w:tabs>
            </w:pPr>
            <w:r>
              <w:t>Programación Logística para la entrega del segundo apoyo económico a las personas beneficiarias.</w:t>
            </w:r>
          </w:p>
        </w:tc>
        <w:tc>
          <w:tcPr>
            <w:tcW w:w="27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415BA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15BA" w:rsidRPr="000026DB" w:rsidTr="000026DB">
        <w:trPr>
          <w:trHeight w:val="20"/>
        </w:trPr>
        <w:tc>
          <w:tcPr>
            <w:tcW w:w="1527" w:type="pct"/>
          </w:tcPr>
          <w:p w:rsidR="009415BA" w:rsidRDefault="00FF0F58" w:rsidP="000026DB">
            <w:pPr>
              <w:tabs>
                <w:tab w:val="left" w:pos="900"/>
              </w:tabs>
            </w:pPr>
            <w:r>
              <w:t xml:space="preserve">Entrega del segundo </w:t>
            </w:r>
            <w:r w:rsidR="009415BA">
              <w:t>apoyo bimestral a las personas beneficiarias</w:t>
            </w:r>
          </w:p>
        </w:tc>
        <w:tc>
          <w:tcPr>
            <w:tcW w:w="27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415BA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415BA" w:rsidRPr="000026DB" w:rsidTr="000026DB">
        <w:trPr>
          <w:trHeight w:val="20"/>
        </w:trPr>
        <w:tc>
          <w:tcPr>
            <w:tcW w:w="1527" w:type="pct"/>
          </w:tcPr>
          <w:p w:rsidR="009415BA" w:rsidRDefault="00FF0F58" w:rsidP="000026DB">
            <w:pPr>
              <w:tabs>
                <w:tab w:val="left" w:pos="900"/>
              </w:tabs>
            </w:pPr>
            <w:r>
              <w:t>Informe al Comité Técnico de los resultados del segundo apoyo bimestral y aprobación de altas y bajas del programa.</w:t>
            </w:r>
          </w:p>
        </w:tc>
        <w:tc>
          <w:tcPr>
            <w:tcW w:w="27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9415BA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9415BA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9415BA" w:rsidRPr="000026DB" w:rsidRDefault="009415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0F58" w:rsidRPr="000026DB" w:rsidTr="000026DB">
        <w:trPr>
          <w:trHeight w:val="20"/>
        </w:trPr>
        <w:tc>
          <w:tcPr>
            <w:tcW w:w="1527" w:type="pct"/>
          </w:tcPr>
          <w:p w:rsidR="00FF0F58" w:rsidRDefault="00FF0F58" w:rsidP="00FF0F58">
            <w:pPr>
              <w:tabs>
                <w:tab w:val="left" w:pos="900"/>
              </w:tabs>
            </w:pPr>
            <w:r>
              <w:t>Programación Logística para la entrega del tercer apoyo económico a las personas beneficiarias.</w:t>
            </w:r>
          </w:p>
        </w:tc>
        <w:tc>
          <w:tcPr>
            <w:tcW w:w="272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FF0F58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F0F58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F0F58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F0F58" w:rsidRPr="000026DB" w:rsidTr="000026DB">
        <w:trPr>
          <w:trHeight w:val="20"/>
        </w:trPr>
        <w:tc>
          <w:tcPr>
            <w:tcW w:w="1527" w:type="pct"/>
          </w:tcPr>
          <w:p w:rsidR="00FF0F58" w:rsidRDefault="00FF0F58" w:rsidP="00FF0F58">
            <w:pPr>
              <w:tabs>
                <w:tab w:val="left" w:pos="900"/>
              </w:tabs>
            </w:pPr>
            <w:r>
              <w:t>Entrega del tercer apoyo bimestral a las personas beneficiarias.</w:t>
            </w:r>
          </w:p>
        </w:tc>
        <w:tc>
          <w:tcPr>
            <w:tcW w:w="272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FF0F58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FF0F58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FF0F58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FF0F58" w:rsidRPr="000026DB" w:rsidRDefault="00FF0F5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9415BA" w:rsidRDefault="009415BA" w:rsidP="00E20015">
      <w:r>
        <w:t>.</w:t>
      </w:r>
    </w:p>
    <w:p w:rsidR="00FF0F58" w:rsidRDefault="00FF0F58" w:rsidP="00E20015"/>
    <w:p w:rsidR="000026DB" w:rsidRDefault="009415BA" w:rsidP="00E20015">
      <w:r>
        <w:t>.</w:t>
      </w:r>
    </w:p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20392"/>
    <w:rsid w:val="00184C78"/>
    <w:rsid w:val="00186B4C"/>
    <w:rsid w:val="00255346"/>
    <w:rsid w:val="00280B41"/>
    <w:rsid w:val="00391484"/>
    <w:rsid w:val="00393383"/>
    <w:rsid w:val="00414F64"/>
    <w:rsid w:val="0049161A"/>
    <w:rsid w:val="00741DE0"/>
    <w:rsid w:val="007E409E"/>
    <w:rsid w:val="00823C60"/>
    <w:rsid w:val="00861543"/>
    <w:rsid w:val="009367AB"/>
    <w:rsid w:val="009415BA"/>
    <w:rsid w:val="00A35AE4"/>
    <w:rsid w:val="00A56F46"/>
    <w:rsid w:val="00BF7E14"/>
    <w:rsid w:val="00C52AF0"/>
    <w:rsid w:val="00CB4A71"/>
    <w:rsid w:val="00DB73DA"/>
    <w:rsid w:val="00DE2181"/>
    <w:rsid w:val="00E20015"/>
    <w:rsid w:val="00E77791"/>
    <w:rsid w:val="00EF3739"/>
    <w:rsid w:val="00F5470F"/>
    <w:rsid w:val="00F62DBE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4FD332B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53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34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255346"/>
    <w:rPr>
      <w:vertAlign w:val="superscript"/>
    </w:rPr>
  </w:style>
  <w:style w:type="character" w:styleId="Hipervnculo">
    <w:name w:val="Hyperlink"/>
    <w:uiPriority w:val="99"/>
    <w:unhideWhenUsed/>
    <w:rsid w:val="002553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16C3-53DD-494F-A51B-E902022A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13</cp:revision>
  <dcterms:created xsi:type="dcterms:W3CDTF">2021-10-04T16:02:00Z</dcterms:created>
  <dcterms:modified xsi:type="dcterms:W3CDTF">2021-11-09T18:26:00Z</dcterms:modified>
</cp:coreProperties>
</file>