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280B41" w:rsidP="00280B41">
            <w:pPr>
              <w:spacing w:line="360" w:lineRule="auto"/>
              <w:rPr>
                <w:b/>
              </w:rPr>
            </w:pPr>
            <w:r>
              <w:rPr>
                <w:b/>
              </w:rPr>
              <w:t>COORDINACIÓN GENERAL DE CONSTRUCCIÓN DE LA COMUNIDAD</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602DE3" w:rsidP="009A0F0E">
            <w:pPr>
              <w:spacing w:line="360" w:lineRule="auto"/>
              <w:rPr>
                <w:b/>
              </w:rPr>
            </w:pPr>
            <w:r>
              <w:rPr>
                <w:b/>
              </w:rPr>
              <w:t>Programa “Te Queremos Familia”</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17T00:00:00Z">
                  <w:dateFormat w:val="MMMM' de 'yyyy"/>
                  <w:lid w:val="es-ES"/>
                  <w:storeMappedDataAs w:val="dateTime"/>
                  <w:calendar w:val="gregorian"/>
                </w:date>
              </w:sdtPr>
              <w:sdtEndPr/>
              <w:sdtContent>
                <w:r w:rsidR="00280B41">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10T00:00:00Z">
                  <w:dateFormat w:val="MMMM' de 'yyyy"/>
                  <w:lid w:val="es-ES"/>
                  <w:storeMappedDataAs w:val="dateTime"/>
                  <w:calendar w:val="gregorian"/>
                </w:date>
              </w:sdtPr>
              <w:sdtEndPr/>
              <w:sdtContent>
                <w:r w:rsidR="00280B41">
                  <w:rPr>
                    <w:b/>
                  </w:rPr>
                  <w:t>diciembre de 2022</w:t>
                </w:r>
              </w:sdtContent>
            </w:sdt>
          </w:p>
        </w:tc>
      </w:tr>
      <w:tr w:rsidR="000D70A1" w:rsidTr="00184C78">
        <w:trPr>
          <w:trHeight w:val="510"/>
        </w:trPr>
        <w:tc>
          <w:tcPr>
            <w:tcW w:w="1413" w:type="dxa"/>
            <w:gridSpan w:val="2"/>
          </w:tcPr>
          <w:p w:rsidR="000D70A1" w:rsidRPr="00A35AE4" w:rsidRDefault="00280B41"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255346">
            <w:pPr>
              <w:jc w:val="both"/>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280B41">
            <w:pPr>
              <w:jc w:val="center"/>
              <w:rPr>
                <w:b/>
              </w:rPr>
            </w:pPr>
            <w:r w:rsidRPr="00A35AE4">
              <w:rPr>
                <w:b/>
              </w:rPr>
              <w:t>$</w:t>
            </w:r>
            <w:r w:rsidR="009A0F0E">
              <w:rPr>
                <w:b/>
              </w:rPr>
              <w:t>4´8</w:t>
            </w:r>
            <w:r w:rsidR="00280B41">
              <w:rPr>
                <w:b/>
              </w:rPr>
              <w:t>00,000.00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9A0F0E" w:rsidRPr="00F73B84" w:rsidRDefault="009A0F0E" w:rsidP="009A0F0E">
            <w:pPr>
              <w:spacing w:after="168"/>
              <w:jc w:val="both"/>
            </w:pPr>
            <w:r w:rsidRPr="00F73B84">
              <w:t>Una de las principales condiciones de vulnerabilidad es la que se refleja por medio de la pobreza, donde las familias no logran pasar el umbral de la línea de bienestar mínimo, lo que conlleva a una creciente tasa de carencias que a la postre mitiga las capacidades de desarrollo y crecimiento de cada familia en esta situación, lamentablemente, en el municipio, existe un importante número de personas que viven en situación de pobreza.</w:t>
            </w:r>
          </w:p>
          <w:p w:rsidR="00184C78" w:rsidRPr="00255346" w:rsidRDefault="009A0F0E" w:rsidP="009A0F0E">
            <w:pPr>
              <w:jc w:val="both"/>
              <w:rPr>
                <w:lang w:val="es-MX"/>
              </w:rPr>
            </w:pPr>
            <w:r w:rsidRPr="00F73B84">
              <w:t>De acuerdo con un informe realizado por el Consejo Nacional de Evaluación de la Política en Desarrollo Social (CONEVAL), se observó que, en 2010, el 36.2% de la población se encontraba en pobreza, de los cuales, a su vez, el 31.6% presentaba pobreza moderada y el 4.6% pobreza extrema, lo que indica la imperiosa necesidad de buscar alternativas que beneficien y mejoren la vida de la ciudadanía.</w:t>
            </w:r>
            <w:r w:rsidRPr="00F73B84">
              <w:rPr>
                <w:rStyle w:val="Refdenotaalpie"/>
              </w:rPr>
              <w:footnoteReference w:id="1"/>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9A0F0E" w:rsidRDefault="00D302CE" w:rsidP="00A56F46">
                <w:pPr>
                  <w:rPr>
                    <w:b/>
                  </w:rPr>
                </w:pPr>
                <w:r>
                  <w:rPr>
                    <w:b/>
                  </w:rPr>
                  <w:t>5</w:t>
                </w:r>
              </w:p>
            </w:sdtContent>
          </w:sdt>
          <w:p w:rsidR="00A56F46" w:rsidRPr="009A0F0E" w:rsidRDefault="00A56F46" w:rsidP="009A0F0E"/>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9A0F0E" w:rsidRDefault="009A0F0E" w:rsidP="009A0F0E">
            <w:pPr>
              <w:spacing w:after="165"/>
              <w:jc w:val="both"/>
              <w:rPr>
                <w:b/>
              </w:rPr>
            </w:pPr>
            <w:r w:rsidRPr="00F73B84">
              <w:t xml:space="preserve">Contribuir en los ingresos de las familias del municipio, a efecto de aportar en la disminución del índice de pobreza alimentaria en que viven, priorizando a aquellas </w:t>
            </w:r>
            <w:r w:rsidRPr="00F73B84">
              <w:lastRenderedPageBreak/>
              <w:t xml:space="preserve">familias que tienen miembros en situación de discapacidad y/o con enfermedad crónico degenerativa.   </w:t>
            </w:r>
          </w:p>
        </w:tc>
        <w:tc>
          <w:tcPr>
            <w:tcW w:w="2157" w:type="dxa"/>
            <w:shd w:val="clear" w:color="auto" w:fill="D5DCE4" w:themeFill="text2" w:themeFillTint="33"/>
          </w:tcPr>
          <w:p w:rsidR="00414F64" w:rsidRDefault="00184C78">
            <w:pPr>
              <w:rPr>
                <w:b/>
              </w:rPr>
            </w:pPr>
            <w:r w:rsidRPr="00414F64">
              <w:rPr>
                <w:b/>
              </w:rPr>
              <w:lastRenderedPageBreak/>
              <w:t>Estrategia</w:t>
            </w:r>
          </w:p>
          <w:p w:rsidR="009A0F0E" w:rsidRDefault="009A0F0E">
            <w:pPr>
              <w:rPr>
                <w:b/>
              </w:rPr>
            </w:pPr>
            <w:r>
              <w:rPr>
                <w:b/>
              </w:rPr>
              <w:t>5.7</w:t>
            </w: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lastRenderedPageBreak/>
              <w:t>Contribución a la Agenda Gobierno</w:t>
            </w:r>
          </w:p>
        </w:tc>
        <w:tc>
          <w:tcPr>
            <w:tcW w:w="10308" w:type="dxa"/>
            <w:gridSpan w:val="6"/>
            <w:vMerge w:val="restart"/>
          </w:tcPr>
          <w:p w:rsidR="00391484" w:rsidRPr="007E409E" w:rsidRDefault="007E409E" w:rsidP="007E409E">
            <w:pPr>
              <w:jc w:val="both"/>
            </w:pPr>
            <w:r w:rsidRPr="007E409E">
              <w:t xml:space="preserve">Con éste programa social se apoya a la agenda de un gobierno que busca contribuir en la reconstrucción del tejido social, ya que, el municipio cuenta con una cantidad relevante de </w:t>
            </w:r>
            <w:r w:rsidR="009A0F0E">
              <w:t xml:space="preserve">familias en condición de vulnerabilidad y pobreza multidimensional condición que los aleja de tener una vida de mejor calidad. </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255346"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8pt;height:18pt" o:ole="">
                  <v:imagedata r:id="rId9" o:title=""/>
                </v:shape>
                <w:control r:id="rId10"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8pt;height:25.8pt" o:ole="">
                  <v:imagedata r:id="rId11" o:title=""/>
                </v:shape>
                <w:control r:id="rId12"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8pt;height:42.6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8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8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p w:rsidR="007E409E" w:rsidRDefault="00A16244" w:rsidP="007E409E">
            <w:pPr>
              <w:jc w:val="both"/>
            </w:pPr>
            <w:r>
              <w:t xml:space="preserve">El programa Te Queremos Familia contribuye en la política pública transversal de </w:t>
            </w:r>
            <w:r w:rsidR="00D302CE">
              <w:t>Inclusión,</w:t>
            </w:r>
            <w:r>
              <w:t xml:space="preserve"> así como de seguridad humana, ya que, busca a través de apoyos económicos mejorar la calidad de vida de las familias tlaquepaquenses que viven en condiciones vulnerables, priorizando a aquellas familias que viven con un familiar directo en situación de discapacidad o enfermedad crónica grave y degenerativa.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7E409E" w:rsidP="00A16244">
            <w:r>
              <w:t xml:space="preserve">Planeación y programación de cada actividad para lograr entregar a las </w:t>
            </w:r>
            <w:r w:rsidR="00A16244">
              <w:t>familias beneficiarias</w:t>
            </w:r>
            <w:r>
              <w:t xml:space="preserve"> su apoyo económico de forma bimestral. </w:t>
            </w:r>
          </w:p>
          <w:p w:rsidR="00D302CE" w:rsidRDefault="00D302CE" w:rsidP="00A16244"/>
          <w:p w:rsidR="00D302CE" w:rsidRDefault="00D302CE" w:rsidP="00A16244"/>
          <w:p w:rsidR="00D302CE" w:rsidRDefault="00D302CE" w:rsidP="00A16244"/>
          <w:p w:rsidR="00D302CE" w:rsidRDefault="00D302CE" w:rsidP="00A16244"/>
          <w:p w:rsidR="00D302CE" w:rsidRDefault="00D302CE" w:rsidP="00A16244"/>
          <w:p w:rsidR="00D302CE" w:rsidRDefault="00D302CE" w:rsidP="00A16244"/>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9415BA" w:rsidP="00A16244">
            <w:pPr>
              <w:jc w:val="center"/>
              <w:rPr>
                <w:b/>
              </w:rPr>
            </w:pPr>
            <w:r>
              <w:rPr>
                <w:b/>
              </w:rPr>
              <w:t xml:space="preserve">Entrega de apoyos económicos para </w:t>
            </w:r>
            <w:r w:rsidR="00A16244">
              <w:rPr>
                <w:b/>
              </w:rPr>
              <w:t>familias</w:t>
            </w:r>
            <w:bookmarkStart w:id="0" w:name="_GoBack"/>
            <w:bookmarkEnd w:id="0"/>
            <w:r w:rsidR="00A16244">
              <w:rPr>
                <w:b/>
              </w:rPr>
              <w:t xml:space="preserve"> tlaquepaquenses en condición de vulnerabilidad. </w:t>
            </w:r>
          </w:p>
        </w:tc>
        <w:tc>
          <w:tcPr>
            <w:tcW w:w="3091" w:type="dxa"/>
          </w:tcPr>
          <w:p w:rsidR="000026DB" w:rsidRPr="009367AB" w:rsidRDefault="009415BA" w:rsidP="009367AB">
            <w:pPr>
              <w:jc w:val="center"/>
              <w:rPr>
                <w:b/>
              </w:rPr>
            </w:pPr>
            <w:r>
              <w:rPr>
                <w:b/>
              </w:rPr>
              <w:t>Entrega de apoyos programados al año</w:t>
            </w:r>
          </w:p>
        </w:tc>
        <w:tc>
          <w:tcPr>
            <w:tcW w:w="2957" w:type="dxa"/>
            <w:gridSpan w:val="2"/>
          </w:tcPr>
          <w:p w:rsidR="000026DB" w:rsidRPr="009367AB" w:rsidRDefault="009415BA" w:rsidP="009367AB">
            <w:pPr>
              <w:jc w:val="center"/>
              <w:rPr>
                <w:b/>
              </w:rPr>
            </w:pPr>
            <w:r>
              <w:rPr>
                <w:b/>
              </w:rPr>
              <w:t>4 apoyos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9415BA" w:rsidRDefault="009415BA" w:rsidP="00A16244">
            <w:pPr>
              <w:rPr>
                <w:b/>
              </w:rPr>
            </w:pPr>
            <w:r>
              <w:rPr>
                <w:b/>
              </w:rPr>
              <w:t xml:space="preserve">Beneficiar de manera bimestral a personas </w:t>
            </w:r>
            <w:r w:rsidR="00A16244">
              <w:rPr>
                <w:b/>
              </w:rPr>
              <w:t xml:space="preserve">familias en condición de vulnerabilidad priorizando a aquellas que viven con un familiar directo en situación de discapacidad o enfermedad crónico degenerativa grave. </w:t>
            </w:r>
            <w:r>
              <w:rPr>
                <w:b/>
              </w:rPr>
              <w:t xml:space="preserve"> </w:t>
            </w:r>
          </w:p>
        </w:tc>
        <w:tc>
          <w:tcPr>
            <w:tcW w:w="3091" w:type="dxa"/>
          </w:tcPr>
          <w:p w:rsidR="000026DB" w:rsidRPr="009367AB" w:rsidRDefault="00A16244" w:rsidP="009367AB">
            <w:pPr>
              <w:jc w:val="center"/>
              <w:rPr>
                <w:b/>
              </w:rPr>
            </w:pPr>
            <w:r>
              <w:rPr>
                <w:b/>
              </w:rPr>
              <w:t>familias</w:t>
            </w:r>
            <w:r w:rsidR="009415BA">
              <w:rPr>
                <w:b/>
              </w:rPr>
              <w:t xml:space="preserve"> que acudieron por su apoyo.</w:t>
            </w:r>
          </w:p>
        </w:tc>
        <w:tc>
          <w:tcPr>
            <w:tcW w:w="2957" w:type="dxa"/>
            <w:gridSpan w:val="2"/>
          </w:tcPr>
          <w:p w:rsidR="000026DB" w:rsidRDefault="000026DB" w:rsidP="009367AB">
            <w:pPr>
              <w:jc w:val="center"/>
              <w:rPr>
                <w:b/>
              </w:rPr>
            </w:pPr>
          </w:p>
          <w:p w:rsidR="009415BA" w:rsidRPr="009367AB" w:rsidRDefault="00A16244" w:rsidP="009367AB">
            <w:pPr>
              <w:jc w:val="center"/>
              <w:rPr>
                <w:b/>
              </w:rPr>
            </w:pPr>
            <w:r>
              <w:rPr>
                <w:b/>
              </w:rPr>
              <w:t>Hasta 600</w:t>
            </w:r>
            <w:r w:rsidR="009415BA">
              <w:rPr>
                <w:b/>
              </w:rPr>
              <w:t xml:space="preserve"> apoyos por bimestre</w:t>
            </w:r>
          </w:p>
        </w:tc>
      </w:tr>
    </w:tbl>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9415BA" w:rsidP="009415BA">
            <w:pPr>
              <w:tabs>
                <w:tab w:val="left" w:pos="900"/>
              </w:tabs>
              <w:jc w:val="center"/>
            </w:pPr>
            <w:r>
              <w:t>Planeación y programación de proyectos</w:t>
            </w:r>
          </w:p>
          <w:p w:rsidR="000026DB" w:rsidRPr="000026DB" w:rsidRDefault="000026DB" w:rsidP="000026DB">
            <w:pPr>
              <w:tabs>
                <w:tab w:val="left" w:pos="900"/>
              </w:tabs>
            </w:pPr>
          </w:p>
        </w:tc>
        <w:tc>
          <w:tcPr>
            <w:tcW w:w="27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Actualización de Reglas de operación del programa</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Aprobación de Reglas de Operación y programación del programa municipal por la autoridad municipal correspondiente</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Emisión de la convocatoria de pre-registro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Registro y entrega de documentación</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Captura de las solicitudes de registro y elaboración de la propuesta de padrón de personas beneficiaras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9415BA" w:rsidP="000026DB">
            <w:pPr>
              <w:tabs>
                <w:tab w:val="left" w:pos="900"/>
              </w:tabs>
            </w:pPr>
            <w:r>
              <w:t>Instalación del Comité Técnico</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9415BA" w:rsidP="000026DB">
            <w:pPr>
              <w:tabs>
                <w:tab w:val="left" w:pos="900"/>
              </w:tabs>
            </w:pPr>
            <w:r>
              <w:lastRenderedPageBreak/>
              <w:t>Presentación y aprobación del padrón de personas beneficiarias</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 xml:space="preserve">Programación Logística para la entrega del apoyo económico a las personas beneficiarias. </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Pr="000026DB" w:rsidRDefault="009415BA" w:rsidP="000026DB">
            <w:pPr>
              <w:tabs>
                <w:tab w:val="left" w:pos="900"/>
              </w:tabs>
            </w:pPr>
            <w:r>
              <w:t>Entrega del primer apoyo bimestral a las personas beneficiarias</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9415BA" w:rsidRPr="000026DB" w:rsidRDefault="009415BA" w:rsidP="000026DB">
            <w:pPr>
              <w:tabs>
                <w:tab w:val="left" w:pos="900"/>
              </w:tabs>
              <w:jc w:val="center"/>
              <w:rPr>
                <w:rFonts w:ascii="Verdana" w:hAnsi="Verdana"/>
                <w:sz w:val="28"/>
                <w:szCs w:val="28"/>
              </w:rPr>
            </w:pP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9415BA" w:rsidP="000026DB">
            <w:pPr>
              <w:tabs>
                <w:tab w:val="left" w:pos="900"/>
              </w:tabs>
            </w:pPr>
            <w:r>
              <w:t xml:space="preserve">Informe al Comité Técnico de los resultados del primer apoyo bimestral y aprobación de altas y bajas del programa. </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9415BA" w:rsidP="000026DB">
            <w:pPr>
              <w:tabs>
                <w:tab w:val="left" w:pos="900"/>
              </w:tabs>
            </w:pPr>
            <w:r>
              <w:t>Programación Logística para la entrega del segundo apoyo económico a las personas beneficiarias.</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FF0F58" w:rsidP="000026DB">
            <w:pPr>
              <w:tabs>
                <w:tab w:val="left" w:pos="900"/>
              </w:tabs>
            </w:pPr>
            <w:r>
              <w:t xml:space="preserve">Entrega del segundo </w:t>
            </w:r>
            <w:r w:rsidR="009415BA">
              <w:t>apoyo bimestral a las personas beneficiarias</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9415BA" w:rsidP="000026DB">
            <w:pPr>
              <w:tabs>
                <w:tab w:val="left" w:pos="900"/>
              </w:tabs>
              <w:jc w:val="center"/>
              <w:rPr>
                <w:rFonts w:ascii="Verdana" w:hAnsi="Verdana"/>
                <w:sz w:val="28"/>
                <w:szCs w:val="28"/>
              </w:rPr>
            </w:pPr>
          </w:p>
        </w:tc>
        <w:tc>
          <w:tcPr>
            <w:tcW w:w="264"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FF0F58" w:rsidP="000026DB">
            <w:pPr>
              <w:tabs>
                <w:tab w:val="left" w:pos="900"/>
              </w:tabs>
            </w:pPr>
            <w:r>
              <w:t>Informe al Comité Técnico de los resultados del segundo apoyo bimestral y aprobación de altas y bajas del programa.</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9415BA" w:rsidP="000026DB">
            <w:pPr>
              <w:tabs>
                <w:tab w:val="left" w:pos="900"/>
              </w:tabs>
              <w:jc w:val="center"/>
              <w:rPr>
                <w:rFonts w:ascii="Verdana" w:hAnsi="Verdana"/>
                <w:sz w:val="28"/>
                <w:szCs w:val="28"/>
              </w:rPr>
            </w:pP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9415BA" w:rsidRPr="000026DB" w:rsidRDefault="009415BA" w:rsidP="000026DB">
            <w:pPr>
              <w:tabs>
                <w:tab w:val="left" w:pos="900"/>
              </w:tabs>
              <w:jc w:val="center"/>
              <w:rPr>
                <w:rFonts w:ascii="Verdana" w:hAnsi="Verdana"/>
                <w:sz w:val="28"/>
                <w:szCs w:val="28"/>
              </w:rPr>
            </w:pPr>
          </w:p>
        </w:tc>
      </w:tr>
      <w:tr w:rsidR="00FF0F58" w:rsidRPr="000026DB" w:rsidTr="000026DB">
        <w:trPr>
          <w:trHeight w:val="20"/>
        </w:trPr>
        <w:tc>
          <w:tcPr>
            <w:tcW w:w="1527" w:type="pct"/>
          </w:tcPr>
          <w:p w:rsidR="00FF0F58" w:rsidRDefault="00FF0F58" w:rsidP="00FF0F58">
            <w:pPr>
              <w:tabs>
                <w:tab w:val="left" w:pos="900"/>
              </w:tabs>
            </w:pPr>
            <w:r>
              <w:t>Programación Logística para la entrega del tercer apoyo económico a las personas beneficiarias.</w:t>
            </w:r>
          </w:p>
        </w:tc>
        <w:tc>
          <w:tcPr>
            <w:tcW w:w="272" w:type="pct"/>
          </w:tcPr>
          <w:p w:rsidR="00FF0F58" w:rsidRPr="000026DB" w:rsidRDefault="00FF0F58" w:rsidP="000026DB">
            <w:pPr>
              <w:tabs>
                <w:tab w:val="left" w:pos="900"/>
              </w:tabs>
              <w:jc w:val="center"/>
              <w:rPr>
                <w:rFonts w:ascii="Verdana" w:hAnsi="Verdana"/>
                <w:sz w:val="28"/>
                <w:szCs w:val="28"/>
              </w:rPr>
            </w:pPr>
          </w:p>
        </w:tc>
        <w:tc>
          <w:tcPr>
            <w:tcW w:w="345" w:type="pct"/>
          </w:tcPr>
          <w:p w:rsidR="00FF0F58" w:rsidRPr="000026DB" w:rsidRDefault="00FF0F58" w:rsidP="000026DB">
            <w:pPr>
              <w:tabs>
                <w:tab w:val="left" w:pos="900"/>
              </w:tabs>
              <w:jc w:val="center"/>
              <w:rPr>
                <w:rFonts w:ascii="Verdana" w:hAnsi="Verdana"/>
                <w:sz w:val="28"/>
                <w:szCs w:val="28"/>
              </w:rPr>
            </w:pPr>
          </w:p>
        </w:tc>
        <w:tc>
          <w:tcPr>
            <w:tcW w:w="324" w:type="pct"/>
            <w:tcBorders>
              <w:righ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304" w:type="pct"/>
            <w:tcBorders>
              <w:lef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292" w:type="pct"/>
          </w:tcPr>
          <w:p w:rsidR="00FF0F58" w:rsidRPr="000026DB" w:rsidRDefault="00FF0F58" w:rsidP="000026DB">
            <w:pPr>
              <w:tabs>
                <w:tab w:val="left" w:pos="900"/>
              </w:tabs>
              <w:jc w:val="center"/>
              <w:rPr>
                <w:rFonts w:ascii="Verdana" w:hAnsi="Verdana"/>
                <w:sz w:val="28"/>
                <w:szCs w:val="28"/>
              </w:rPr>
            </w:pPr>
          </w:p>
        </w:tc>
        <w:tc>
          <w:tcPr>
            <w:tcW w:w="285" w:type="pct"/>
          </w:tcPr>
          <w:p w:rsidR="00FF0F58" w:rsidRPr="000026DB" w:rsidRDefault="00FF0F58" w:rsidP="000026DB">
            <w:pPr>
              <w:tabs>
                <w:tab w:val="left" w:pos="900"/>
              </w:tabs>
              <w:jc w:val="center"/>
              <w:rPr>
                <w:rFonts w:ascii="Verdana" w:hAnsi="Verdana"/>
                <w:sz w:val="28"/>
                <w:szCs w:val="28"/>
              </w:rPr>
            </w:pPr>
          </w:p>
        </w:tc>
        <w:tc>
          <w:tcPr>
            <w:tcW w:w="230" w:type="pct"/>
          </w:tcPr>
          <w:p w:rsidR="00FF0F58" w:rsidRDefault="00FF0F58" w:rsidP="000026DB">
            <w:pPr>
              <w:tabs>
                <w:tab w:val="left" w:pos="900"/>
              </w:tabs>
              <w:jc w:val="center"/>
              <w:rPr>
                <w:rFonts w:ascii="Verdana" w:hAnsi="Verdana"/>
                <w:sz w:val="28"/>
                <w:szCs w:val="28"/>
              </w:rPr>
            </w:pPr>
          </w:p>
        </w:tc>
        <w:tc>
          <w:tcPr>
            <w:tcW w:w="276" w:type="pct"/>
          </w:tcPr>
          <w:p w:rsidR="00FF0F58" w:rsidRDefault="00FF0F58" w:rsidP="000026DB">
            <w:pPr>
              <w:tabs>
                <w:tab w:val="left" w:pos="900"/>
              </w:tabs>
              <w:jc w:val="center"/>
              <w:rPr>
                <w:rFonts w:ascii="Verdana" w:hAnsi="Verdana"/>
                <w:sz w:val="28"/>
                <w:szCs w:val="28"/>
              </w:rPr>
            </w:pPr>
          </w:p>
        </w:tc>
        <w:tc>
          <w:tcPr>
            <w:tcW w:w="269" w:type="pct"/>
          </w:tcPr>
          <w:p w:rsidR="00FF0F58" w:rsidRPr="000026DB" w:rsidRDefault="00FF0F58" w:rsidP="000026DB">
            <w:pPr>
              <w:tabs>
                <w:tab w:val="left" w:pos="900"/>
              </w:tabs>
              <w:jc w:val="center"/>
              <w:rPr>
                <w:rFonts w:ascii="Verdana" w:hAnsi="Verdana"/>
                <w:sz w:val="28"/>
                <w:szCs w:val="28"/>
              </w:rPr>
            </w:pPr>
          </w:p>
        </w:tc>
        <w:tc>
          <w:tcPr>
            <w:tcW w:w="264" w:type="pct"/>
          </w:tcPr>
          <w:p w:rsidR="00FF0F58" w:rsidRPr="000026DB" w:rsidRDefault="00FF0F58" w:rsidP="000026DB">
            <w:pPr>
              <w:tabs>
                <w:tab w:val="left" w:pos="900"/>
              </w:tabs>
              <w:jc w:val="center"/>
              <w:rPr>
                <w:rFonts w:ascii="Verdana" w:hAnsi="Verdana"/>
                <w:sz w:val="28"/>
                <w:szCs w:val="28"/>
              </w:rPr>
            </w:pPr>
          </w:p>
        </w:tc>
        <w:tc>
          <w:tcPr>
            <w:tcW w:w="259" w:type="pct"/>
          </w:tcPr>
          <w:p w:rsidR="00FF0F58" w:rsidRDefault="00FF0F58"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FF0F58" w:rsidRPr="000026DB" w:rsidRDefault="00FF0F58" w:rsidP="000026DB">
            <w:pPr>
              <w:tabs>
                <w:tab w:val="left" w:pos="900"/>
              </w:tabs>
              <w:jc w:val="center"/>
              <w:rPr>
                <w:rFonts w:ascii="Verdana" w:hAnsi="Verdana"/>
                <w:sz w:val="28"/>
                <w:szCs w:val="28"/>
              </w:rPr>
            </w:pPr>
          </w:p>
        </w:tc>
      </w:tr>
      <w:tr w:rsidR="00FF0F58" w:rsidRPr="000026DB" w:rsidTr="000026DB">
        <w:trPr>
          <w:trHeight w:val="20"/>
        </w:trPr>
        <w:tc>
          <w:tcPr>
            <w:tcW w:w="1527" w:type="pct"/>
          </w:tcPr>
          <w:p w:rsidR="00FF0F58" w:rsidRDefault="00FF0F58" w:rsidP="00FF0F58">
            <w:pPr>
              <w:tabs>
                <w:tab w:val="left" w:pos="900"/>
              </w:tabs>
            </w:pPr>
            <w:r>
              <w:t>Entrega del tercer apoyo bimestral a las personas beneficiarias.</w:t>
            </w:r>
          </w:p>
        </w:tc>
        <w:tc>
          <w:tcPr>
            <w:tcW w:w="272" w:type="pct"/>
          </w:tcPr>
          <w:p w:rsidR="00FF0F58" w:rsidRPr="000026DB" w:rsidRDefault="00FF0F58" w:rsidP="000026DB">
            <w:pPr>
              <w:tabs>
                <w:tab w:val="left" w:pos="900"/>
              </w:tabs>
              <w:jc w:val="center"/>
              <w:rPr>
                <w:rFonts w:ascii="Verdana" w:hAnsi="Verdana"/>
                <w:sz w:val="28"/>
                <w:szCs w:val="28"/>
              </w:rPr>
            </w:pPr>
          </w:p>
        </w:tc>
        <w:tc>
          <w:tcPr>
            <w:tcW w:w="345" w:type="pct"/>
          </w:tcPr>
          <w:p w:rsidR="00FF0F58" w:rsidRPr="000026DB" w:rsidRDefault="00FF0F58" w:rsidP="000026DB">
            <w:pPr>
              <w:tabs>
                <w:tab w:val="left" w:pos="900"/>
              </w:tabs>
              <w:jc w:val="center"/>
              <w:rPr>
                <w:rFonts w:ascii="Verdana" w:hAnsi="Verdana"/>
                <w:sz w:val="28"/>
                <w:szCs w:val="28"/>
              </w:rPr>
            </w:pPr>
          </w:p>
        </w:tc>
        <w:tc>
          <w:tcPr>
            <w:tcW w:w="324" w:type="pct"/>
            <w:tcBorders>
              <w:righ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304" w:type="pct"/>
            <w:tcBorders>
              <w:lef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292" w:type="pct"/>
          </w:tcPr>
          <w:p w:rsidR="00FF0F58" w:rsidRPr="000026DB" w:rsidRDefault="00FF0F58" w:rsidP="000026DB">
            <w:pPr>
              <w:tabs>
                <w:tab w:val="left" w:pos="900"/>
              </w:tabs>
              <w:jc w:val="center"/>
              <w:rPr>
                <w:rFonts w:ascii="Verdana" w:hAnsi="Verdana"/>
                <w:sz w:val="28"/>
                <w:szCs w:val="28"/>
              </w:rPr>
            </w:pPr>
          </w:p>
        </w:tc>
        <w:tc>
          <w:tcPr>
            <w:tcW w:w="285" w:type="pct"/>
          </w:tcPr>
          <w:p w:rsidR="00FF0F58" w:rsidRPr="000026DB" w:rsidRDefault="00FF0F58" w:rsidP="000026DB">
            <w:pPr>
              <w:tabs>
                <w:tab w:val="left" w:pos="900"/>
              </w:tabs>
              <w:jc w:val="center"/>
              <w:rPr>
                <w:rFonts w:ascii="Verdana" w:hAnsi="Verdana"/>
                <w:sz w:val="28"/>
                <w:szCs w:val="28"/>
              </w:rPr>
            </w:pPr>
          </w:p>
        </w:tc>
        <w:tc>
          <w:tcPr>
            <w:tcW w:w="230" w:type="pct"/>
          </w:tcPr>
          <w:p w:rsidR="00FF0F58" w:rsidRDefault="00FF0F58" w:rsidP="000026DB">
            <w:pPr>
              <w:tabs>
                <w:tab w:val="left" w:pos="900"/>
              </w:tabs>
              <w:jc w:val="center"/>
              <w:rPr>
                <w:rFonts w:ascii="Verdana" w:hAnsi="Verdana"/>
                <w:sz w:val="28"/>
                <w:szCs w:val="28"/>
              </w:rPr>
            </w:pPr>
          </w:p>
        </w:tc>
        <w:tc>
          <w:tcPr>
            <w:tcW w:w="276" w:type="pct"/>
          </w:tcPr>
          <w:p w:rsidR="00FF0F58" w:rsidRDefault="00FF0F58" w:rsidP="000026DB">
            <w:pPr>
              <w:tabs>
                <w:tab w:val="left" w:pos="900"/>
              </w:tabs>
              <w:jc w:val="center"/>
              <w:rPr>
                <w:rFonts w:ascii="Verdana" w:hAnsi="Verdana"/>
                <w:sz w:val="28"/>
                <w:szCs w:val="28"/>
              </w:rPr>
            </w:pPr>
          </w:p>
        </w:tc>
        <w:tc>
          <w:tcPr>
            <w:tcW w:w="269" w:type="pct"/>
          </w:tcPr>
          <w:p w:rsidR="00FF0F58" w:rsidRPr="000026DB" w:rsidRDefault="00FF0F58" w:rsidP="000026DB">
            <w:pPr>
              <w:tabs>
                <w:tab w:val="left" w:pos="900"/>
              </w:tabs>
              <w:jc w:val="center"/>
              <w:rPr>
                <w:rFonts w:ascii="Verdana" w:hAnsi="Verdana"/>
                <w:sz w:val="28"/>
                <w:szCs w:val="28"/>
              </w:rPr>
            </w:pPr>
          </w:p>
        </w:tc>
        <w:tc>
          <w:tcPr>
            <w:tcW w:w="264" w:type="pct"/>
          </w:tcPr>
          <w:p w:rsidR="00FF0F58" w:rsidRPr="000026DB" w:rsidRDefault="00FF0F58" w:rsidP="000026DB">
            <w:pPr>
              <w:tabs>
                <w:tab w:val="left" w:pos="900"/>
              </w:tabs>
              <w:jc w:val="center"/>
              <w:rPr>
                <w:rFonts w:ascii="Verdana" w:hAnsi="Verdana"/>
                <w:sz w:val="28"/>
                <w:szCs w:val="28"/>
              </w:rPr>
            </w:pPr>
          </w:p>
        </w:tc>
        <w:tc>
          <w:tcPr>
            <w:tcW w:w="259" w:type="pct"/>
          </w:tcPr>
          <w:p w:rsidR="00FF0F58" w:rsidRDefault="00FF0F58" w:rsidP="000026DB">
            <w:pPr>
              <w:tabs>
                <w:tab w:val="left" w:pos="900"/>
              </w:tabs>
              <w:jc w:val="center"/>
              <w:rPr>
                <w:rFonts w:ascii="Verdana" w:hAnsi="Verdana"/>
                <w:sz w:val="28"/>
                <w:szCs w:val="28"/>
              </w:rPr>
            </w:pPr>
          </w:p>
        </w:tc>
        <w:tc>
          <w:tcPr>
            <w:tcW w:w="356" w:type="pct"/>
          </w:tcPr>
          <w:p w:rsidR="00FF0F58" w:rsidRPr="000026DB" w:rsidRDefault="00FF0F58" w:rsidP="000026DB">
            <w:pPr>
              <w:tabs>
                <w:tab w:val="left" w:pos="900"/>
              </w:tabs>
              <w:jc w:val="center"/>
              <w:rPr>
                <w:rFonts w:ascii="Verdana" w:hAnsi="Verdana"/>
                <w:sz w:val="28"/>
                <w:szCs w:val="28"/>
              </w:rPr>
            </w:pPr>
            <w:r>
              <w:rPr>
                <w:rFonts w:ascii="Verdana" w:hAnsi="Verdana"/>
                <w:sz w:val="28"/>
                <w:szCs w:val="28"/>
              </w:rPr>
              <w:t>x</w:t>
            </w:r>
          </w:p>
        </w:tc>
      </w:tr>
    </w:tbl>
    <w:p w:rsidR="009415BA" w:rsidRDefault="009415BA" w:rsidP="00E20015">
      <w:r>
        <w:t>.</w:t>
      </w:r>
    </w:p>
    <w:p w:rsidR="00FF0F58" w:rsidRDefault="00FF0F58" w:rsidP="00E20015"/>
    <w:p w:rsidR="000026DB" w:rsidRDefault="009415BA" w:rsidP="00E20015">
      <w:r>
        <w:t>.</w:t>
      </w:r>
    </w:p>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 w:id="1">
    <w:p w:rsidR="009A0F0E" w:rsidRDefault="009A0F0E" w:rsidP="009A0F0E">
      <w:pPr>
        <w:pStyle w:val="Textonotapie"/>
      </w:pPr>
      <w:r>
        <w:rPr>
          <w:rStyle w:val="Refdenotaalpie"/>
        </w:rPr>
        <w:footnoteRef/>
      </w:r>
      <w:r>
        <w:t xml:space="preserve"> Recuperado en: </w:t>
      </w:r>
      <w:hyperlink r:id="rId1" w:history="1">
        <w:r w:rsidRPr="00AC3153">
          <w:rPr>
            <w:rStyle w:val="Hipervnculo"/>
          </w:rPr>
          <w:t>https://www.gob.mx/cms/uploads/attachment/file/43127/Jalisco_098.pdf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255346"/>
    <w:rsid w:val="00280B41"/>
    <w:rsid w:val="00391484"/>
    <w:rsid w:val="00393383"/>
    <w:rsid w:val="00414F64"/>
    <w:rsid w:val="00467E12"/>
    <w:rsid w:val="0049161A"/>
    <w:rsid w:val="00602DE3"/>
    <w:rsid w:val="00741DE0"/>
    <w:rsid w:val="007E409E"/>
    <w:rsid w:val="00823C60"/>
    <w:rsid w:val="00861543"/>
    <w:rsid w:val="009367AB"/>
    <w:rsid w:val="009415BA"/>
    <w:rsid w:val="009A0F0E"/>
    <w:rsid w:val="00A16244"/>
    <w:rsid w:val="00A35AE4"/>
    <w:rsid w:val="00A56F46"/>
    <w:rsid w:val="00BF7E14"/>
    <w:rsid w:val="00C52AF0"/>
    <w:rsid w:val="00D302CE"/>
    <w:rsid w:val="00E20015"/>
    <w:rsid w:val="00E77791"/>
    <w:rsid w:val="00F62DBE"/>
    <w:rsid w:val="00FF0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EB665C"/>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notapie">
    <w:name w:val="footnote text"/>
    <w:basedOn w:val="Normal"/>
    <w:link w:val="TextonotapieCar"/>
    <w:uiPriority w:val="99"/>
    <w:semiHidden/>
    <w:unhideWhenUsed/>
    <w:rsid w:val="00255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5346"/>
    <w:rPr>
      <w:sz w:val="20"/>
      <w:szCs w:val="20"/>
    </w:rPr>
  </w:style>
  <w:style w:type="character" w:styleId="Refdenotaalpie">
    <w:name w:val="footnote reference"/>
    <w:uiPriority w:val="99"/>
    <w:semiHidden/>
    <w:unhideWhenUsed/>
    <w:rsid w:val="00255346"/>
    <w:rPr>
      <w:vertAlign w:val="superscript"/>
    </w:rPr>
  </w:style>
  <w:style w:type="character" w:styleId="Hipervnculo">
    <w:name w:val="Hyperlink"/>
    <w:uiPriority w:val="99"/>
    <w:unhideWhenUsed/>
    <w:rsid w:val="00255346"/>
    <w:rPr>
      <w:color w:val="0563C1"/>
      <w:u w:val="single"/>
    </w:rPr>
  </w:style>
  <w:style w:type="paragraph" w:styleId="Textodeglobo">
    <w:name w:val="Balloon Text"/>
    <w:basedOn w:val="Normal"/>
    <w:link w:val="TextodegloboCar"/>
    <w:uiPriority w:val="99"/>
    <w:semiHidden/>
    <w:unhideWhenUsed/>
    <w:rsid w:val="00D302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43127/Jalisco_09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A201-583F-4412-88CF-04FBF452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13</cp:revision>
  <cp:lastPrinted>2021-11-17T17:20:00Z</cp:lastPrinted>
  <dcterms:created xsi:type="dcterms:W3CDTF">2021-10-04T16:02:00Z</dcterms:created>
  <dcterms:modified xsi:type="dcterms:W3CDTF">2021-11-17T18:04:00Z</dcterms:modified>
</cp:coreProperties>
</file>