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 w:rsidP="001C53B0">
      <w:pPr>
        <w:jc w:val="both"/>
      </w:pPr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E12579" w:rsidRPr="002B71DD" w:rsidRDefault="00E12579" w:rsidP="001C53B0">
            <w:r w:rsidRPr="002B71DD">
              <w:t>Coordinación General de Administración e Innovación Gubernamental.</w:t>
            </w:r>
          </w:p>
          <w:p w:rsidR="00BF7E14" w:rsidRPr="002B71DD" w:rsidRDefault="00E12579" w:rsidP="001C53B0">
            <w:pPr>
              <w:spacing w:line="360" w:lineRule="auto"/>
            </w:pPr>
            <w:r w:rsidRPr="002B71DD">
              <w:t>(Jefatura de lo Contencioso Laboral).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</w:t>
            </w:r>
            <w:r w:rsidR="00E12579">
              <w:rPr>
                <w:b/>
                <w:color w:val="222A35" w:themeColor="text2" w:themeShade="80"/>
                <w:sz w:val="36"/>
                <w:szCs w:val="36"/>
              </w:rPr>
              <w:t>–</w:t>
            </w: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2B71DD">
        <w:trPr>
          <w:trHeight w:val="3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2B71DD" w:rsidRDefault="00E12579" w:rsidP="001C53B0">
            <w:pPr>
              <w:spacing w:line="360" w:lineRule="auto"/>
            </w:pPr>
            <w:r w:rsidRPr="002B71DD">
              <w:t>Asuntos laborales en trámite.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1257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12579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417" w:type="dxa"/>
            <w:gridSpan w:val="2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32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01" w:type="dxa"/>
          </w:tcPr>
          <w:p w:rsidR="000D70A1" w:rsidRDefault="00E12579" w:rsidP="00E1257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:rsidR="000D70A1" w:rsidRDefault="00E12579" w:rsidP="00E1257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:rsidR="000D70A1" w:rsidRPr="00A35AE4" w:rsidRDefault="000D70A1" w:rsidP="00E12579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12579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1C53B0">
        <w:trPr>
          <w:trHeight w:val="1262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2B71DD" w:rsidRDefault="00E12579" w:rsidP="001C53B0">
            <w:pPr>
              <w:jc w:val="both"/>
            </w:pPr>
            <w:r w:rsidRPr="002B71DD">
              <w:t xml:space="preserve">Las demandas laborales interpuestas en contra del Municipio, presentadas por personas que fueron trabajadores del mismo. </w:t>
            </w:r>
          </w:p>
          <w:p w:rsidR="00E12579" w:rsidRPr="002B71DD" w:rsidRDefault="00E12579" w:rsidP="001C53B0">
            <w:pPr>
              <w:jc w:val="both"/>
            </w:pPr>
            <w:r w:rsidRPr="002B71DD">
              <w:t xml:space="preserve">Los laudos dictados en contra del Municipio, que generan un menoscabo al Erario Municipal. </w:t>
            </w:r>
          </w:p>
          <w:p w:rsidR="0071004E" w:rsidRPr="002B71DD" w:rsidRDefault="00054791" w:rsidP="001C53B0">
            <w:pPr>
              <w:jc w:val="both"/>
            </w:pPr>
            <w:r w:rsidRPr="002B71DD">
              <w:t xml:space="preserve">El impacto que representa para la </w:t>
            </w:r>
            <w:r w:rsidR="007439D0" w:rsidRPr="002B71DD">
              <w:t xml:space="preserve">Plantilla de la </w:t>
            </w:r>
            <w:r w:rsidR="00E61BC4" w:rsidRPr="002B71DD">
              <w:t>Administración</w:t>
            </w:r>
            <w:r w:rsidRPr="002B71DD">
              <w:t xml:space="preserve"> </w:t>
            </w:r>
            <w:r w:rsidR="007439D0" w:rsidRPr="002B71DD">
              <w:t xml:space="preserve">las condenas a reinstalación de servidores públicos.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E7CB1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2B71DD" w:rsidRDefault="0071004E" w:rsidP="001C53B0">
            <w:pPr>
              <w:jc w:val="both"/>
            </w:pPr>
            <w:r w:rsidRPr="002B71DD">
              <w:t xml:space="preserve">Aminorar el impacto que pueda generar las demandas laborales interpuestas. </w:t>
            </w:r>
          </w:p>
          <w:p w:rsidR="0071004E" w:rsidRPr="002B71DD" w:rsidRDefault="0071004E" w:rsidP="001C53B0">
            <w:pPr>
              <w:jc w:val="both"/>
            </w:pPr>
            <w:r w:rsidRPr="002B71DD">
              <w:t xml:space="preserve">Reducir los montos de las condenas en laudos a través de convenios que favorezcan al Municipio. </w:t>
            </w:r>
          </w:p>
          <w:p w:rsidR="00A642EA" w:rsidRPr="002B71DD" w:rsidRDefault="00A642EA" w:rsidP="001C53B0">
            <w:pPr>
              <w:jc w:val="both"/>
            </w:pPr>
            <w:r w:rsidRPr="002B71DD">
              <w:t xml:space="preserve">Implementar nuevas estrategias jurídicas que </w:t>
            </w:r>
            <w:r w:rsidR="00B25626" w:rsidRPr="002B71DD">
              <w:t xml:space="preserve">robustezcan la defensa del Municipio en Tribunales.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E7CB1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161CFC" w:rsidRPr="002B71DD" w:rsidRDefault="007439D0">
            <w:r w:rsidRPr="002B71DD">
              <w:t>N/A</w:t>
            </w:r>
          </w:p>
          <w:p w:rsidR="00161CFC" w:rsidRDefault="00161CFC" w:rsidP="00161CFC"/>
          <w:p w:rsidR="007439D0" w:rsidRPr="00161CFC" w:rsidRDefault="00161CFC" w:rsidP="00161CFC">
            <w:pPr>
              <w:tabs>
                <w:tab w:val="left" w:pos="5994"/>
              </w:tabs>
            </w:pPr>
            <w:r>
              <w:tab/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855"/>
      </w:tblGrid>
      <w:tr w:rsidR="00E77791" w:rsidTr="004718CF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376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4718CF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376" w:type="dxa"/>
            <w:gridSpan w:val="3"/>
          </w:tcPr>
          <w:p w:rsidR="00E77791" w:rsidRDefault="00E77791"/>
          <w:p w:rsidR="00B25626" w:rsidRDefault="00B25626">
            <w:r>
              <w:t>N/A</w:t>
            </w:r>
          </w:p>
        </w:tc>
      </w:tr>
      <w:tr w:rsidR="00861543" w:rsidTr="004718CF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376" w:type="dxa"/>
            <w:gridSpan w:val="3"/>
          </w:tcPr>
          <w:p w:rsidR="00861543" w:rsidRDefault="00B25626">
            <w:r>
              <w:t xml:space="preserve">Contestación y análisis de las demandas interpuestas. </w:t>
            </w:r>
          </w:p>
          <w:p w:rsidR="00B25626" w:rsidRDefault="00B25626">
            <w:r>
              <w:t xml:space="preserve">Seguimiento en Tribunales, acudir a audiencias y vigilar todo el desarrollo de los juicios. </w:t>
            </w:r>
          </w:p>
          <w:p w:rsidR="00B25626" w:rsidRDefault="00B25626">
            <w:r>
              <w:t xml:space="preserve">Realizar convenios que beneficien al Municipio </w:t>
            </w:r>
            <w:r w:rsidR="00B31D5D">
              <w:t xml:space="preserve">y que representen un ahorro al presupuesto para pago de Laudos. </w:t>
            </w:r>
          </w:p>
        </w:tc>
      </w:tr>
      <w:tr w:rsidR="000026DB" w:rsidTr="004718C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855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4718C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B4DD3" w:rsidRPr="00BD32AD" w:rsidRDefault="000B4DD3" w:rsidP="009367AB">
            <w:pPr>
              <w:jc w:val="center"/>
            </w:pPr>
            <w:bookmarkStart w:id="0" w:name="_GoBack"/>
            <w:bookmarkEnd w:id="0"/>
            <w:r w:rsidRPr="00BD32AD">
              <w:t>Porcenta</w:t>
            </w:r>
            <w:r w:rsidR="00BD32AD" w:rsidRPr="00BD32AD">
              <w:t xml:space="preserve">je de casos atendidos respecto a los recibidos </w:t>
            </w:r>
          </w:p>
        </w:tc>
        <w:tc>
          <w:tcPr>
            <w:tcW w:w="3091" w:type="dxa"/>
          </w:tcPr>
          <w:p w:rsidR="000B4DD3" w:rsidRPr="00BD32AD" w:rsidRDefault="00BD32AD" w:rsidP="009367AB">
            <w:pPr>
              <w:jc w:val="center"/>
            </w:pPr>
            <w:r w:rsidRPr="00BD32AD">
              <w:t>Número</w:t>
            </w:r>
            <w:r w:rsidR="000B4DD3" w:rsidRPr="00BD32AD">
              <w:t xml:space="preserve"> de casos atendidos </w:t>
            </w:r>
          </w:p>
        </w:tc>
        <w:tc>
          <w:tcPr>
            <w:tcW w:w="3855" w:type="dxa"/>
          </w:tcPr>
          <w:p w:rsidR="000026DB" w:rsidRPr="00BD32AD" w:rsidRDefault="00B31D5D" w:rsidP="009367AB">
            <w:pPr>
              <w:jc w:val="center"/>
            </w:pPr>
            <w:r w:rsidRPr="00BD32AD">
              <w:t>100%</w:t>
            </w:r>
          </w:p>
        </w:tc>
      </w:tr>
      <w:tr w:rsidR="000026DB" w:rsidTr="004718C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BD32AD" w:rsidRDefault="00B31D5D" w:rsidP="009367AB">
            <w:pPr>
              <w:jc w:val="center"/>
            </w:pPr>
            <w:r w:rsidRPr="00BD32AD">
              <w:t>N/A</w:t>
            </w:r>
          </w:p>
        </w:tc>
        <w:tc>
          <w:tcPr>
            <w:tcW w:w="3091" w:type="dxa"/>
          </w:tcPr>
          <w:p w:rsidR="000026DB" w:rsidRPr="00BD32AD" w:rsidRDefault="00B31D5D" w:rsidP="009367AB">
            <w:pPr>
              <w:jc w:val="center"/>
            </w:pPr>
            <w:r w:rsidRPr="00BD32AD">
              <w:t>N/A</w:t>
            </w:r>
          </w:p>
        </w:tc>
        <w:tc>
          <w:tcPr>
            <w:tcW w:w="3855" w:type="dxa"/>
          </w:tcPr>
          <w:p w:rsidR="000026DB" w:rsidRPr="00BD32AD" w:rsidRDefault="00B31D5D" w:rsidP="009367AB">
            <w:pPr>
              <w:jc w:val="center"/>
            </w:pPr>
            <w:r w:rsidRPr="00BD32AD">
              <w:t>N/A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62E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62E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262E7B">
        <w:trPr>
          <w:trHeight w:val="57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6E1B2E" w:rsidP="000026DB">
            <w:pPr>
              <w:tabs>
                <w:tab w:val="left" w:pos="900"/>
              </w:tabs>
            </w:pPr>
            <w:r>
              <w:t>CONTESTACIÓN DE DEMANDAS NUEVAS</w:t>
            </w:r>
          </w:p>
        </w:tc>
        <w:tc>
          <w:tcPr>
            <w:tcW w:w="293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262E7B">
        <w:trPr>
          <w:trHeight w:val="20"/>
        </w:trPr>
        <w:tc>
          <w:tcPr>
            <w:tcW w:w="1514" w:type="pct"/>
          </w:tcPr>
          <w:p w:rsidR="000026DB" w:rsidRPr="000026DB" w:rsidRDefault="006E1B2E" w:rsidP="000026DB">
            <w:pPr>
              <w:tabs>
                <w:tab w:val="left" w:pos="900"/>
              </w:tabs>
            </w:pPr>
            <w:r>
              <w:t xml:space="preserve">ACUDIR AL TRIBUNAL DE ARBITRAJE Y ESCALAFÓN A DESAHOGAR AUDIENCIAS </w:t>
            </w:r>
          </w:p>
        </w:tc>
        <w:tc>
          <w:tcPr>
            <w:tcW w:w="293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17EF6" w:rsidP="00262E7B">
            <w:pPr>
              <w:tabs>
                <w:tab w:val="left" w:pos="900"/>
              </w:tabs>
            </w:pPr>
            <w:r>
              <w:t xml:space="preserve">ACUDIR A LA JUNTA DE CONCILIACIÓN Y ARBITRAJE </w:t>
            </w:r>
            <w:r w:rsidR="00262E7B">
              <w:t xml:space="preserve">A DESAHOGAR AUDIENCIAS </w:t>
            </w:r>
          </w:p>
        </w:tc>
        <w:tc>
          <w:tcPr>
            <w:tcW w:w="293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E91527" w:rsidP="00262E7B">
            <w:pPr>
              <w:tabs>
                <w:tab w:val="left" w:pos="900"/>
              </w:tabs>
            </w:pPr>
            <w:r>
              <w:t>INTERPOSICI</w:t>
            </w:r>
            <w:r w:rsidR="00262E7B">
              <w:t>ÓN DE  AMPAROS</w:t>
            </w:r>
          </w:p>
        </w:tc>
        <w:tc>
          <w:tcPr>
            <w:tcW w:w="293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E91527" w:rsidRDefault="00E91527" w:rsidP="00E91527">
            <w:pPr>
              <w:tabs>
                <w:tab w:val="left" w:pos="900"/>
              </w:tabs>
            </w:pPr>
          </w:p>
          <w:p w:rsidR="00262E7B" w:rsidRPr="000026DB" w:rsidRDefault="00E91527" w:rsidP="00E91527">
            <w:pPr>
              <w:tabs>
                <w:tab w:val="left" w:pos="900"/>
              </w:tabs>
            </w:pPr>
            <w:r>
              <w:t xml:space="preserve">ACUDIR A CIUDAD JUDICIAL </w:t>
            </w:r>
          </w:p>
        </w:tc>
        <w:tc>
          <w:tcPr>
            <w:tcW w:w="293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161CFC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E91527" w:rsidP="00262E7B">
            <w:pPr>
              <w:tabs>
                <w:tab w:val="left" w:pos="900"/>
              </w:tabs>
            </w:pPr>
            <w:r>
              <w:t>GESTIONES ADMINISTRATIVAS INTERNAS PARA  LA DEFENSA Y CUMPLIMIENTO DE JUICIOS</w:t>
            </w:r>
          </w:p>
        </w:tc>
        <w:tc>
          <w:tcPr>
            <w:tcW w:w="293" w:type="pct"/>
          </w:tcPr>
          <w:p w:rsidR="00262E7B" w:rsidRPr="000026DB" w:rsidRDefault="00E91527" w:rsidP="00E9152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E91527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E91527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E91527" w:rsidRPr="000026DB" w:rsidRDefault="00E91527" w:rsidP="00E91527">
            <w:pPr>
              <w:tabs>
                <w:tab w:val="left" w:pos="900"/>
              </w:tabs>
            </w:pPr>
            <w:r>
              <w:t>CELEBRACIÓN DE CONVENIOS</w:t>
            </w: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E91527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E91527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E91527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4791"/>
    <w:rsid w:val="000B4DD3"/>
    <w:rsid w:val="000D70A1"/>
    <w:rsid w:val="00161CFC"/>
    <w:rsid w:val="00184C78"/>
    <w:rsid w:val="00186B4C"/>
    <w:rsid w:val="001C53B0"/>
    <w:rsid w:val="001E4C38"/>
    <w:rsid w:val="001F0133"/>
    <w:rsid w:val="00217EF6"/>
    <w:rsid w:val="00262E7B"/>
    <w:rsid w:val="002B71DD"/>
    <w:rsid w:val="00391484"/>
    <w:rsid w:val="00393383"/>
    <w:rsid w:val="00414F64"/>
    <w:rsid w:val="004718CF"/>
    <w:rsid w:val="0049161A"/>
    <w:rsid w:val="0053078E"/>
    <w:rsid w:val="006E1B2E"/>
    <w:rsid w:val="0071004E"/>
    <w:rsid w:val="00741DE0"/>
    <w:rsid w:val="007439D0"/>
    <w:rsid w:val="00823C60"/>
    <w:rsid w:val="00861543"/>
    <w:rsid w:val="009367AB"/>
    <w:rsid w:val="00A35AE4"/>
    <w:rsid w:val="00A511EC"/>
    <w:rsid w:val="00A56F46"/>
    <w:rsid w:val="00A642EA"/>
    <w:rsid w:val="00B25626"/>
    <w:rsid w:val="00B31D5D"/>
    <w:rsid w:val="00BD32AD"/>
    <w:rsid w:val="00BF7E14"/>
    <w:rsid w:val="00C52AF0"/>
    <w:rsid w:val="00E12579"/>
    <w:rsid w:val="00E20015"/>
    <w:rsid w:val="00E61BC4"/>
    <w:rsid w:val="00E77791"/>
    <w:rsid w:val="00E91527"/>
    <w:rsid w:val="00F62DBE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69CE2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10</cp:revision>
  <cp:lastPrinted>2021-10-08T16:03:00Z</cp:lastPrinted>
  <dcterms:created xsi:type="dcterms:W3CDTF">2021-10-07T22:20:00Z</dcterms:created>
  <dcterms:modified xsi:type="dcterms:W3CDTF">2022-02-09T16:11:00Z</dcterms:modified>
</cp:coreProperties>
</file>