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6D54D" w14:textId="77777777" w:rsidR="0049161A" w:rsidRDefault="0049161A"/>
    <w:p w14:paraId="6A91B7D9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5A74821F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346E79B" w14:textId="77777777" w:rsidR="00184C78" w:rsidRDefault="00184C78" w:rsidP="00BF7E14">
            <w:pPr>
              <w:jc w:val="center"/>
              <w:rPr>
                <w:b/>
              </w:rPr>
            </w:pPr>
          </w:p>
          <w:p w14:paraId="0230151B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09A66096" w14:textId="27194A8C" w:rsidR="00BF7E14" w:rsidRPr="00A35AE4" w:rsidRDefault="004678C2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Dirección de Área de Desarrollo Organizacional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4ED421AD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3B1CC9BF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0524713E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2B0C204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120FFCBB" w14:textId="3FECF403" w:rsidR="00BF7E14" w:rsidRPr="00A35AE4" w:rsidRDefault="004678C2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Actualización de Manuales de Procesos y Procedimientos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0A5F4D48" w14:textId="77777777" w:rsidR="00BF7E14" w:rsidRDefault="00BF7E14"/>
        </w:tc>
      </w:tr>
      <w:tr w:rsidR="00A35AE4" w14:paraId="5A345F94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6218FFD5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41B83F0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5EA18E2A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6D7C463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4E95EFB8" w14:textId="77777777" w:rsidR="00A35AE4" w:rsidRDefault="00A35AE4" w:rsidP="00BF7E14">
            <w:pPr>
              <w:jc w:val="center"/>
              <w:rPr>
                <w:b/>
              </w:rPr>
            </w:pPr>
          </w:p>
          <w:p w14:paraId="691A3318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D2703F9" w14:textId="77777777" w:rsidR="000D70A1" w:rsidRDefault="000D70A1" w:rsidP="00BF7E14">
            <w:pPr>
              <w:jc w:val="center"/>
              <w:rPr>
                <w:b/>
              </w:rPr>
            </w:pPr>
          </w:p>
          <w:p w14:paraId="4CD042A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6C998FF3" w14:textId="77777777" w:rsidR="00A35AE4" w:rsidRPr="00BF7E14" w:rsidRDefault="00A35AE4" w:rsidP="00A56F46"/>
        </w:tc>
      </w:tr>
      <w:tr w:rsidR="000D70A1" w14:paraId="6C5AEBEE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264385D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771364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1D3B569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0874FBA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AE6FCA1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A76607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0A60778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31D5260B" w14:textId="67F39FB5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30ADE">
                  <w:rPr>
                    <w:b/>
                  </w:rPr>
                  <w:t>octubre de 2021</w:t>
                </w:r>
              </w:sdtContent>
            </w:sdt>
          </w:p>
          <w:p w14:paraId="592144D8" w14:textId="07ADD254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30ADE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5FC97D8C" w14:textId="77777777" w:rsidTr="00184C78">
        <w:trPr>
          <w:trHeight w:val="510"/>
        </w:trPr>
        <w:tc>
          <w:tcPr>
            <w:tcW w:w="1413" w:type="dxa"/>
            <w:gridSpan w:val="2"/>
          </w:tcPr>
          <w:p w14:paraId="771A0504" w14:textId="0059DC8D" w:rsidR="000D70A1" w:rsidRPr="00A35AE4" w:rsidRDefault="004678C2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3C3F5886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6533E013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1228191D" w14:textId="573DB776" w:rsidR="000D70A1" w:rsidRPr="00A35AE4" w:rsidRDefault="004678C2" w:rsidP="00BF7E1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701" w:type="dxa"/>
          </w:tcPr>
          <w:p w14:paraId="275829B4" w14:textId="77777777" w:rsidR="000D70A1" w:rsidRDefault="000D70A1" w:rsidP="00BF7E14">
            <w:pPr>
              <w:rPr>
                <w:b/>
              </w:rPr>
            </w:pPr>
          </w:p>
          <w:p w14:paraId="7C44B2C2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728AAA8B" w14:textId="49F172E7" w:rsidR="000D70A1" w:rsidRPr="00A35AE4" w:rsidRDefault="004678C2" w:rsidP="00BF7E1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30" w:type="dxa"/>
          </w:tcPr>
          <w:p w14:paraId="4CBD9041" w14:textId="77777777" w:rsidR="000D70A1" w:rsidRDefault="000D70A1" w:rsidP="00BF7E14">
            <w:pPr>
              <w:rPr>
                <w:b/>
              </w:rPr>
            </w:pPr>
          </w:p>
          <w:p w14:paraId="1F53EDE6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71DA53B0" w14:textId="77777777" w:rsidR="000D70A1" w:rsidRDefault="000D70A1"/>
        </w:tc>
      </w:tr>
      <w:tr w:rsidR="00A35AE4" w14:paraId="6808B582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FE25261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2AA6A5BB" w14:textId="2B3D4AEC" w:rsidR="004678C2" w:rsidRPr="004678C2" w:rsidRDefault="004678C2" w:rsidP="004678C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78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Desactualización de los Manuales de Procesos y Procedimientos del Gobierno Municipal de San Pedro Tlaquepaque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017B4F3E" w14:textId="45F6E1B2" w:rsidR="00184C78" w:rsidRPr="004678C2" w:rsidRDefault="004678C2" w:rsidP="004678C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78C2">
              <w:rPr>
                <w:rFonts w:ascii="Calibri" w:hAnsi="Calibri" w:cs="Calibri"/>
                <w:color w:val="000000"/>
                <w:sz w:val="22"/>
                <w:szCs w:val="22"/>
              </w:rPr>
              <w:t>Lo anterior, pudiera genera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4678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 desconocimiento sobre la forma en que se desarrollan cada una de las actividades en las dependencias, si los servidores públicos conocen los pasos a seguir para consumar cualquier proceso, o bien, sobre si la manera en que se desarrollan los procesos no contraviene alguna disposición legal.</w:t>
            </w:r>
            <w:r w:rsidRPr="004678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729BC00F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Cs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5C23E4AD" w14:textId="66752E23" w:rsidR="00A56F46" w:rsidRPr="00414F64" w:rsidRDefault="004678C2" w:rsidP="00A56F46">
                <w:pPr>
                  <w:rPr>
                    <w:b/>
                  </w:rPr>
                </w:pPr>
                <w:r w:rsidRPr="004678C2">
                  <w:rPr>
                    <w:bCs/>
                  </w:rPr>
                  <w:t>7</w:t>
                </w:r>
              </w:p>
            </w:sdtContent>
          </w:sdt>
        </w:tc>
      </w:tr>
      <w:tr w:rsidR="00414F64" w14:paraId="7F2EEA7A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1283550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17BE1B14" w14:textId="77777777" w:rsidR="004678C2" w:rsidRPr="004678C2" w:rsidRDefault="004678C2" w:rsidP="004678C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78C2">
              <w:rPr>
                <w:rFonts w:ascii="Calibri" w:hAnsi="Calibri" w:cs="Calibri"/>
                <w:color w:val="000000"/>
                <w:sz w:val="22"/>
                <w:szCs w:val="22"/>
              </w:rPr>
              <w:t>Generar documentos vigentes y actualizados donde se definan las funciones de cada una de las áreas, con dos preguntas medulares: Qué y cómo hacen sus actividades las dependencias.  </w:t>
            </w:r>
          </w:p>
          <w:p w14:paraId="6E9205EB" w14:textId="73218260" w:rsidR="00414F64" w:rsidRPr="00A35AE4" w:rsidRDefault="004678C2" w:rsidP="004678C2">
            <w:pPr>
              <w:jc w:val="both"/>
              <w:rPr>
                <w:b/>
              </w:rPr>
            </w:pPr>
            <w:r w:rsidRPr="004678C2">
              <w:rPr>
                <w:rFonts w:ascii="Calibri" w:hAnsi="Calibri" w:cs="Calibri"/>
                <w:color w:val="000000"/>
              </w:rPr>
              <w:t>Con base en ello, analizar la manera más eficaz en que deben realizarse cada uno de los procesos y procedimientos de las áreas que conforman el Gobierno Municipal de San Pedro Tlaquepaque, para que de esta manera los servidores públicos tengan pleno conocimiento de las actividades diarias a las que están obligados a realizar y cómo deben hacerlas.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72F9E9A0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Cs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88496A2" w14:textId="685E4232" w:rsidR="00A56F46" w:rsidRPr="004678C2" w:rsidRDefault="004678C2">
                <w:pPr>
                  <w:rPr>
                    <w:bCs/>
                  </w:rPr>
                </w:pPr>
                <w:r w:rsidRPr="004678C2">
                  <w:rPr>
                    <w:bCs/>
                  </w:rPr>
                  <w:t>7.1</w:t>
                </w:r>
              </w:p>
            </w:sdtContent>
          </w:sdt>
          <w:p w14:paraId="1193BA44" w14:textId="77777777" w:rsidR="00A56F46" w:rsidRDefault="00A56F46">
            <w:pPr>
              <w:rPr>
                <w:b/>
              </w:rPr>
            </w:pPr>
          </w:p>
          <w:p w14:paraId="6B5D8E74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4F0E9375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45E651B7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2FD9BC03" w14:textId="00F25933" w:rsidR="00391484" w:rsidRPr="00414F64" w:rsidRDefault="004678C2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391484" w14:paraId="00CC1D0C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7D3BDD92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7CB023B8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0C574973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0BA98125" w14:textId="77777777" w:rsidR="00391484" w:rsidRDefault="00391484"/>
        </w:tc>
      </w:tr>
      <w:tr w:rsidR="00391484" w14:paraId="00C2CB61" w14:textId="77777777" w:rsidTr="00BE39C0">
        <w:trPr>
          <w:trHeight w:val="510"/>
        </w:trPr>
        <w:tc>
          <w:tcPr>
            <w:tcW w:w="896" w:type="dxa"/>
          </w:tcPr>
          <w:p w14:paraId="3182F61B" w14:textId="74740AE5" w:rsidR="00391484" w:rsidRPr="004678C2" w:rsidRDefault="004678C2" w:rsidP="00414F64">
            <w:pPr>
              <w:jc w:val="center"/>
              <w:rPr>
                <w:bCs/>
              </w:rPr>
            </w:pPr>
            <w:r w:rsidRPr="004678C2">
              <w:rPr>
                <w:bCs/>
              </w:rPr>
              <w:lastRenderedPageBreak/>
              <w:t>N/A</w:t>
            </w:r>
          </w:p>
        </w:tc>
        <w:tc>
          <w:tcPr>
            <w:tcW w:w="896" w:type="dxa"/>
            <w:gridSpan w:val="2"/>
          </w:tcPr>
          <w:p w14:paraId="08282BC0" w14:textId="5527E676" w:rsidR="00391484" w:rsidRPr="004678C2" w:rsidRDefault="004678C2" w:rsidP="00414F64">
            <w:pPr>
              <w:jc w:val="center"/>
              <w:rPr>
                <w:bCs/>
              </w:rPr>
            </w:pPr>
            <w:r w:rsidRPr="004678C2">
              <w:rPr>
                <w:bCs/>
              </w:rPr>
              <w:t>N/A</w:t>
            </w:r>
          </w:p>
        </w:tc>
        <w:tc>
          <w:tcPr>
            <w:tcW w:w="1038" w:type="dxa"/>
          </w:tcPr>
          <w:p w14:paraId="08231DBD" w14:textId="3C4DD5B7" w:rsidR="00391484" w:rsidRPr="004678C2" w:rsidRDefault="004678C2" w:rsidP="00414F64">
            <w:pPr>
              <w:jc w:val="center"/>
              <w:rPr>
                <w:bCs/>
              </w:rPr>
            </w:pPr>
            <w:r w:rsidRPr="004678C2">
              <w:rPr>
                <w:bCs/>
              </w:rPr>
              <w:t>N/A</w:t>
            </w:r>
          </w:p>
        </w:tc>
        <w:tc>
          <w:tcPr>
            <w:tcW w:w="10308" w:type="dxa"/>
            <w:gridSpan w:val="6"/>
            <w:vMerge/>
          </w:tcPr>
          <w:p w14:paraId="4638813D" w14:textId="77777777" w:rsidR="00391484" w:rsidRDefault="00391484"/>
        </w:tc>
      </w:tr>
    </w:tbl>
    <w:p w14:paraId="4C010BAC" w14:textId="77777777" w:rsidR="00184C78" w:rsidRDefault="00184C78"/>
    <w:p w14:paraId="5F29B19B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6ADFA345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5D8F70BB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62E4A593" w14:textId="078FF8CC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783911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78B0EAF7" w14:textId="22C0FC9A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40668BE2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3632FB85" w14:textId="4735B57C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91125B5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14:paraId="5CE7E579" w14:textId="5137B8BA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61E06AF7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14:paraId="475B29B9" w14:textId="6B1DFFB1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79747A3E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0F5C8516" w14:textId="2917AFE7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048287AD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6B6A5F87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4612AB99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20877731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7F466A6" w14:textId="22B2CAC0" w:rsidR="00E77791" w:rsidRDefault="004678C2">
            <w:r>
              <w:t>N/A</w:t>
            </w:r>
          </w:p>
        </w:tc>
      </w:tr>
      <w:tr w:rsidR="00861543" w14:paraId="15F01052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554DD663" w14:textId="77777777" w:rsidR="00861543" w:rsidRDefault="00861543" w:rsidP="009367AB">
            <w:pPr>
              <w:rPr>
                <w:b/>
              </w:rPr>
            </w:pPr>
          </w:p>
          <w:p w14:paraId="26266A95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661FB5FE" w14:textId="5281270D" w:rsidR="004678C2" w:rsidRPr="004678C2" w:rsidRDefault="004678C2" w:rsidP="004678C2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>Elaborar un plan de trabajo con una agenda de actividades para intervenir las dependencias municipales, con la asignación del personal responsable. </w:t>
            </w:r>
          </w:p>
          <w:p w14:paraId="6995B274" w14:textId="228E9B3F" w:rsidR="004678C2" w:rsidRPr="004678C2" w:rsidRDefault="004678C2" w:rsidP="004678C2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Analizar, definir, resumir y comparar los procesos y procedimientos señalados en manual </w:t>
            </w:r>
            <w:r w:rsidRPr="00E20188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creados con anterioridad </w:t>
            </w: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>para entregar a las áreas una explicación de los procesos con los que se cuenta, con el fin de que sean completados y actualizados. </w:t>
            </w:r>
          </w:p>
          <w:p w14:paraId="2EEBFC89" w14:textId="49BCF236" w:rsidR="004678C2" w:rsidRPr="004678C2" w:rsidRDefault="004678C2" w:rsidP="004678C2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>Visita</w:t>
            </w:r>
            <w:r w:rsidRPr="00E20188">
              <w:rPr>
                <w:rFonts w:ascii="Calibri" w:eastAsia="Times New Roman" w:hAnsi="Calibri" w:cs="Calibri"/>
                <w:color w:val="000000"/>
                <w:lang w:val="es-MX" w:eastAsia="es-MX"/>
              </w:rPr>
              <w:t>r</w:t>
            </w: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a cada una de las dependencias para </w:t>
            </w:r>
            <w:r w:rsidR="00E20188" w:rsidRPr="00E20188">
              <w:rPr>
                <w:rFonts w:ascii="Calibri" w:eastAsia="Times New Roman" w:hAnsi="Calibri" w:cs="Calibri"/>
                <w:color w:val="000000"/>
                <w:lang w:val="es-MX" w:eastAsia="es-MX"/>
              </w:rPr>
              <w:t>conocer l</w:t>
            </w: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os </w:t>
            </w:r>
            <w:r w:rsidR="00E20188"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>alcances,</w:t>
            </w: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</w:t>
            </w:r>
            <w:r w:rsidR="00E20188" w:rsidRPr="00E20188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así como </w:t>
            </w:r>
            <w:r w:rsidR="00E20188"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>documentar</w:t>
            </w: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procesos y procedimientos; c</w:t>
            </w:r>
            <w:r w:rsidR="00E20188" w:rsidRPr="00E20188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on base en </w:t>
            </w: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las funciones y atribuciones que se llevan a cabo y; </w:t>
            </w:r>
          </w:p>
          <w:p w14:paraId="2E43D8EE" w14:textId="565834E9" w:rsidR="004678C2" w:rsidRPr="004678C2" w:rsidRDefault="004678C2" w:rsidP="004678C2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>Requeri</w:t>
            </w:r>
            <w:r w:rsidRPr="00E20188">
              <w:rPr>
                <w:rFonts w:ascii="Calibri" w:eastAsia="Times New Roman" w:hAnsi="Calibri" w:cs="Calibri"/>
                <w:color w:val="000000"/>
                <w:lang w:val="es-MX" w:eastAsia="es-MX"/>
              </w:rPr>
              <w:t>r</w:t>
            </w: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a las dependencias de un inventario de los documentos que se generan y una explicación de las actividades que realiza cada funcionario. </w:t>
            </w:r>
          </w:p>
          <w:p w14:paraId="7BE5EF09" w14:textId="578147FF" w:rsidR="004678C2" w:rsidRPr="004678C2" w:rsidRDefault="004678C2" w:rsidP="004678C2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>Revis</w:t>
            </w:r>
            <w:r w:rsidRPr="00E20188">
              <w:rPr>
                <w:rFonts w:ascii="Calibri" w:eastAsia="Times New Roman" w:hAnsi="Calibri" w:cs="Calibri"/>
                <w:color w:val="000000"/>
                <w:lang w:val="es-MX" w:eastAsia="es-MX"/>
              </w:rPr>
              <w:t>ar</w:t>
            </w: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</w:t>
            </w:r>
            <w:r w:rsidRPr="00E20188">
              <w:rPr>
                <w:rFonts w:ascii="Calibri" w:eastAsia="Times New Roman" w:hAnsi="Calibri" w:cs="Calibri"/>
                <w:color w:val="000000"/>
                <w:lang w:val="es-MX" w:eastAsia="es-MX"/>
              </w:rPr>
              <w:t>los</w:t>
            </w: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documentos, oficios e información que remiten las dependencias; procesar la información en los formatos definidos y realizar los diagramas de flujo correspondientes y; advertir inconsistencias, procesos incompletos, errores en procesos, atribuciones no reportadas, ortografía, redacción que se presenten. </w:t>
            </w:r>
          </w:p>
          <w:p w14:paraId="3F101E89" w14:textId="2FD10AED" w:rsidR="004678C2" w:rsidRPr="004678C2" w:rsidRDefault="004678C2" w:rsidP="004678C2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Requer</w:t>
            </w:r>
            <w:r w:rsidRPr="00E20188">
              <w:rPr>
                <w:rFonts w:ascii="Calibri" w:eastAsia="Times New Roman" w:hAnsi="Calibri" w:cs="Calibri"/>
                <w:color w:val="000000"/>
                <w:lang w:val="es-MX" w:eastAsia="es-MX"/>
              </w:rPr>
              <w:t>ir</w:t>
            </w: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a las dependencias sobre las inconsistencias detectadas en la revisión de la información reportada a la Dirección de </w:t>
            </w:r>
            <w:r w:rsidR="00E20188" w:rsidRPr="00E20188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Área de </w:t>
            </w: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>Desarrollo Organizacional; una vez remitida, la corrección de los formatos. </w:t>
            </w:r>
          </w:p>
          <w:p w14:paraId="687047C2" w14:textId="542CDB71" w:rsidR="004678C2" w:rsidRPr="004678C2" w:rsidRDefault="004678C2" w:rsidP="004678C2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>Valida</w:t>
            </w:r>
            <w:r w:rsidR="00E20188" w:rsidRPr="00E20188">
              <w:rPr>
                <w:rFonts w:ascii="Calibri" w:eastAsia="Times New Roman" w:hAnsi="Calibri" w:cs="Calibri"/>
                <w:color w:val="000000"/>
                <w:lang w:val="es-MX" w:eastAsia="es-MX"/>
              </w:rPr>
              <w:t>r</w:t>
            </w: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de los procesos y procedimientos con los titulares de cada una de las dependencias para examinar si en realidad lo reportado, coincide </w:t>
            </w:r>
            <w:r w:rsidR="00E20188" w:rsidRPr="00E20188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con </w:t>
            </w: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>las actividades que se realizan en las dependencias; si lo reportado coincide con las atribuciones señaladas en el Reglamento y en los Manuales de Organización; generar un oficio donde los titulares aceptarán que la información entregada representa las funciones que se realizan en su dependencia y; si la manera en que se realizan los procesos y procedimientos representa la forma más eficaz para realizarlo. </w:t>
            </w:r>
          </w:p>
          <w:p w14:paraId="367DBD16" w14:textId="2BB26B38" w:rsidR="004678C2" w:rsidRPr="004678C2" w:rsidRDefault="004678C2" w:rsidP="004678C2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>Elabora</w:t>
            </w:r>
            <w:r w:rsidR="00E20188" w:rsidRPr="00E20188">
              <w:rPr>
                <w:rFonts w:ascii="Calibri" w:eastAsia="Times New Roman" w:hAnsi="Calibri" w:cs="Calibri"/>
                <w:color w:val="000000"/>
                <w:lang w:val="es-MX" w:eastAsia="es-MX"/>
              </w:rPr>
              <w:t>r 2</w:t>
            </w: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manuales de procesos y procedimientos con la intervención de las dependencias municipales, incluyendo todas las mejoras y cambios detectados en las actividades del programa. </w:t>
            </w:r>
          </w:p>
          <w:p w14:paraId="10CBC625" w14:textId="76C8105E" w:rsidR="004678C2" w:rsidRPr="004678C2" w:rsidRDefault="004678C2" w:rsidP="004678C2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>Formalizar los manuales con la aprobación de los titulares de las áreas y la certificación de la Secretaria del Ayuntamiento.</w:t>
            </w:r>
          </w:p>
          <w:p w14:paraId="2AD3AF12" w14:textId="77777777" w:rsidR="00861543" w:rsidRPr="00E20188" w:rsidRDefault="00861543">
            <w:pPr>
              <w:rPr>
                <w:rFonts w:ascii="Calibri" w:hAnsi="Calibri" w:cs="Calibri"/>
              </w:rPr>
            </w:pPr>
          </w:p>
        </w:tc>
      </w:tr>
      <w:tr w:rsidR="000026DB" w14:paraId="2057B59D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35AED7E8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0F9DA904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2E69A7BD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2654DAB9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7B305A62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FDF09AC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0A82E9D3" w14:textId="72E4DD77" w:rsidR="000026DB" w:rsidRPr="00E20188" w:rsidRDefault="00E20188" w:rsidP="009367AB">
            <w:pPr>
              <w:jc w:val="center"/>
              <w:rPr>
                <w:rFonts w:ascii="Calibri" w:hAnsi="Calibri" w:cs="Calibri"/>
                <w:bCs/>
              </w:rPr>
            </w:pPr>
            <w:r w:rsidRPr="00E20188">
              <w:rPr>
                <w:rFonts w:ascii="Calibri" w:hAnsi="Calibri" w:cs="Calibri"/>
                <w:bCs/>
              </w:rPr>
              <w:t xml:space="preserve">Porcentaje de Manuales de Procesos y Procedimientos actualizados y validados </w:t>
            </w:r>
          </w:p>
        </w:tc>
        <w:tc>
          <w:tcPr>
            <w:tcW w:w="3091" w:type="dxa"/>
          </w:tcPr>
          <w:p w14:paraId="5B50EB10" w14:textId="382F57FB" w:rsidR="000026DB" w:rsidRPr="00E20188" w:rsidRDefault="00A347D7" w:rsidP="009367A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Número de </w:t>
            </w:r>
            <w:r w:rsidR="00E20188" w:rsidRPr="00E20188">
              <w:rPr>
                <w:rFonts w:ascii="Calibri" w:hAnsi="Calibri" w:cs="Calibri"/>
                <w:bCs/>
              </w:rPr>
              <w:t>Manuales de Procesos y Procedimientos</w:t>
            </w:r>
            <w:r>
              <w:rPr>
                <w:rFonts w:ascii="Calibri" w:hAnsi="Calibri" w:cs="Calibri"/>
                <w:bCs/>
              </w:rPr>
              <w:t xml:space="preserve"> actualizados</w:t>
            </w:r>
          </w:p>
        </w:tc>
        <w:tc>
          <w:tcPr>
            <w:tcW w:w="2957" w:type="dxa"/>
            <w:gridSpan w:val="2"/>
          </w:tcPr>
          <w:p w14:paraId="4A56B37B" w14:textId="359A22E6" w:rsidR="000026DB" w:rsidRPr="00E20188" w:rsidRDefault="00DD2CDA" w:rsidP="009367AB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  <w:bookmarkStart w:id="0" w:name="_GoBack"/>
            <w:bookmarkEnd w:id="0"/>
          </w:p>
        </w:tc>
      </w:tr>
      <w:tr w:rsidR="000026DB" w14:paraId="7BC831B1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0908669A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2254E54F" w14:textId="270C07E1" w:rsidR="000026DB" w:rsidRPr="00E20188" w:rsidRDefault="00E20188" w:rsidP="009367AB">
            <w:pPr>
              <w:jc w:val="center"/>
              <w:rPr>
                <w:rFonts w:ascii="Calibri" w:hAnsi="Calibri" w:cs="Calibri"/>
                <w:bCs/>
              </w:rPr>
            </w:pPr>
            <w:r w:rsidRPr="00E20188">
              <w:rPr>
                <w:rFonts w:ascii="Calibri" w:hAnsi="Calibri" w:cs="Calibri"/>
                <w:bCs/>
              </w:rPr>
              <w:t>N/A</w:t>
            </w:r>
          </w:p>
        </w:tc>
        <w:tc>
          <w:tcPr>
            <w:tcW w:w="3091" w:type="dxa"/>
          </w:tcPr>
          <w:p w14:paraId="2DEDC67E" w14:textId="6C0A9D34" w:rsidR="000026DB" w:rsidRPr="00E20188" w:rsidRDefault="00E20188" w:rsidP="009367AB">
            <w:pPr>
              <w:jc w:val="center"/>
              <w:rPr>
                <w:rFonts w:ascii="Calibri" w:hAnsi="Calibri" w:cs="Calibri"/>
                <w:bCs/>
              </w:rPr>
            </w:pPr>
            <w:r w:rsidRPr="00E20188">
              <w:rPr>
                <w:rFonts w:ascii="Calibri" w:hAnsi="Calibri" w:cs="Calibri"/>
                <w:bCs/>
              </w:rPr>
              <w:t>N/A</w:t>
            </w:r>
          </w:p>
        </w:tc>
        <w:tc>
          <w:tcPr>
            <w:tcW w:w="2957" w:type="dxa"/>
            <w:gridSpan w:val="2"/>
          </w:tcPr>
          <w:p w14:paraId="15E48B7F" w14:textId="4413B2C2" w:rsidR="000026DB" w:rsidRPr="00E20188" w:rsidRDefault="00E20188" w:rsidP="009367AB">
            <w:pPr>
              <w:jc w:val="center"/>
              <w:rPr>
                <w:rFonts w:ascii="Calibri" w:hAnsi="Calibri" w:cs="Calibri"/>
                <w:bCs/>
              </w:rPr>
            </w:pPr>
            <w:r w:rsidRPr="00E20188">
              <w:rPr>
                <w:rFonts w:ascii="Calibri" w:hAnsi="Calibri" w:cs="Calibri"/>
                <w:bCs/>
              </w:rPr>
              <w:t>N/A</w:t>
            </w:r>
          </w:p>
        </w:tc>
      </w:tr>
    </w:tbl>
    <w:p w14:paraId="4A275A19" w14:textId="77777777" w:rsidR="00184C78" w:rsidRDefault="00184C78" w:rsidP="00E20015"/>
    <w:p w14:paraId="62B8423A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518CD691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1D1A06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203A0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103EBAB1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042262C4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2310505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43E7076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1112CBB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191CE24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7C1A7DB5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3633B4EC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78B092A7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28F7177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2A4C016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40DDB53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147DC3B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37C926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3AD42E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790C2E8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636192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312E33E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5489091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282DB236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22E8A582" w14:textId="77777777" w:rsidTr="000026DB">
        <w:trPr>
          <w:trHeight w:val="57"/>
        </w:trPr>
        <w:tc>
          <w:tcPr>
            <w:tcW w:w="1527" w:type="pct"/>
          </w:tcPr>
          <w:p w14:paraId="2D96C638" w14:textId="06D4E7B2" w:rsidR="000026DB" w:rsidRPr="00E13C1E" w:rsidRDefault="00E13C1E" w:rsidP="00E13C1E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  <w:r w:rsidRPr="00E13C1E">
              <w:rPr>
                <w:rFonts w:ascii="Calibri" w:hAnsi="Calibri" w:cs="Calibri"/>
                <w:color w:val="000000"/>
              </w:rPr>
              <w:t>Elaborar un plan de trabajo con una agenda de actividades para intervenir las dependencias municipales, con la asignación del personal responsable.</w:t>
            </w:r>
          </w:p>
        </w:tc>
        <w:tc>
          <w:tcPr>
            <w:tcW w:w="272" w:type="pct"/>
          </w:tcPr>
          <w:p w14:paraId="0C3F2C43" w14:textId="31170385" w:rsidR="000026DB" w:rsidRPr="000026DB" w:rsidRDefault="002C620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6E91B89D" w14:textId="2E24CE61" w:rsidR="000026DB" w:rsidRPr="000026DB" w:rsidRDefault="00516AA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7645AA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FF720E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6B4E1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42F773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BFCE9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092A9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58DA1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57D1C6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BB7B9F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266201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C976E19" w14:textId="77777777" w:rsidTr="000026DB">
        <w:trPr>
          <w:trHeight w:val="20"/>
        </w:trPr>
        <w:tc>
          <w:tcPr>
            <w:tcW w:w="1527" w:type="pct"/>
          </w:tcPr>
          <w:p w14:paraId="06F28DD9" w14:textId="54073D30" w:rsidR="000026DB" w:rsidRPr="002C6203" w:rsidRDefault="002C6203" w:rsidP="002C620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Analizar, definir, resumir y comparar los procesos y procedimientos señalados en manual </w:t>
            </w:r>
            <w:r w:rsidRPr="00E20188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creados con anterioridad </w:t>
            </w:r>
            <w:r w:rsidRPr="004678C2">
              <w:rPr>
                <w:rFonts w:ascii="Calibri" w:eastAsia="Times New Roman" w:hAnsi="Calibri" w:cs="Calibri"/>
                <w:color w:val="000000"/>
                <w:lang w:val="es-MX" w:eastAsia="es-MX"/>
              </w:rPr>
              <w:t>para entregar a las áreas una explicación de los procesos con los que se cuenta, con el fin de que sean completados y actualizados. </w:t>
            </w:r>
          </w:p>
        </w:tc>
        <w:tc>
          <w:tcPr>
            <w:tcW w:w="272" w:type="pct"/>
          </w:tcPr>
          <w:p w14:paraId="22386CD0" w14:textId="550E2AEA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9B33D21" w14:textId="19E82837" w:rsidR="000026DB" w:rsidRPr="000026DB" w:rsidRDefault="002C620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C3D0577" w14:textId="7A5B73FC" w:rsidR="000026DB" w:rsidRPr="000026DB" w:rsidRDefault="002C620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C075DFA" w14:textId="79E0B103" w:rsidR="000026DB" w:rsidRPr="000026DB" w:rsidRDefault="00516AA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1AD1F0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98D30D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8971FA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8A59C4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4688D5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A02CB4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83DFF2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D7214D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22DF22E5" w14:textId="77777777" w:rsidTr="000026DB">
        <w:trPr>
          <w:trHeight w:val="20"/>
        </w:trPr>
        <w:tc>
          <w:tcPr>
            <w:tcW w:w="1527" w:type="pct"/>
          </w:tcPr>
          <w:p w14:paraId="1D4C4726" w14:textId="08CF1D6A" w:rsidR="002C6203" w:rsidRPr="002C6203" w:rsidRDefault="00E13C1E" w:rsidP="00E13C1E">
            <w:pPr>
              <w:tabs>
                <w:tab w:val="left" w:pos="900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E13C1E">
              <w:rPr>
                <w:rFonts w:ascii="Calibri" w:hAnsi="Calibri" w:cs="Calibri"/>
                <w:color w:val="000000"/>
              </w:rPr>
              <w:t xml:space="preserve">Visitas a cada una de las dependencias para capacitar sobre los alcances de documentar procesos y procedimientos; conocer las funciones y atribuciones que se llevan a cabo y; </w:t>
            </w:r>
          </w:p>
        </w:tc>
        <w:tc>
          <w:tcPr>
            <w:tcW w:w="272" w:type="pct"/>
          </w:tcPr>
          <w:p w14:paraId="12523F58" w14:textId="1B913E6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854D1D5" w14:textId="2E12F43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902C16D" w14:textId="578903F4" w:rsidR="000026DB" w:rsidRPr="000026DB" w:rsidRDefault="002C620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9C365EA" w14:textId="2830C2AB" w:rsidR="000026DB" w:rsidRPr="000026DB" w:rsidRDefault="00516AA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48298A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CAEE3A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C5FBEB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024CF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F3CD4E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BBFB3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45DAC8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8B069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0B34E79" w14:textId="77777777" w:rsidTr="000026DB">
        <w:trPr>
          <w:trHeight w:val="20"/>
        </w:trPr>
        <w:tc>
          <w:tcPr>
            <w:tcW w:w="1527" w:type="pct"/>
          </w:tcPr>
          <w:p w14:paraId="7562E6A5" w14:textId="381E7BFE" w:rsidR="000026DB" w:rsidRPr="00E13C1E" w:rsidRDefault="00E13C1E" w:rsidP="00E13C1E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  <w:r w:rsidRPr="00E13C1E">
              <w:rPr>
                <w:rFonts w:ascii="Calibri" w:hAnsi="Calibri" w:cs="Calibri"/>
                <w:color w:val="000000"/>
              </w:rPr>
              <w:t>Requerimiento a las dependencias de un inventario de los documentos que se generan y una explicación de las actividades que realiza cada funcionario.</w:t>
            </w:r>
          </w:p>
        </w:tc>
        <w:tc>
          <w:tcPr>
            <w:tcW w:w="272" w:type="pct"/>
          </w:tcPr>
          <w:p w14:paraId="6E374E9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ACEBA11" w14:textId="71A8F348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7C4F578" w14:textId="27849B29" w:rsidR="000026DB" w:rsidRPr="000026DB" w:rsidRDefault="00930AD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A09C785" w14:textId="41A8FE15" w:rsidR="000026DB" w:rsidRPr="000026DB" w:rsidRDefault="00516AA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14382BBC" w14:textId="0B283D87" w:rsidR="000026DB" w:rsidRPr="000026DB" w:rsidRDefault="00516AA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49F28CC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90FCB6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DFB9D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8E4FB6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38CCA6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B3E79A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6CF105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923E62B" w14:textId="77777777" w:rsidTr="000026DB">
        <w:trPr>
          <w:trHeight w:val="20"/>
        </w:trPr>
        <w:tc>
          <w:tcPr>
            <w:tcW w:w="1527" w:type="pct"/>
          </w:tcPr>
          <w:p w14:paraId="2965F376" w14:textId="77777777" w:rsidR="002C6203" w:rsidRPr="00E13C1E" w:rsidRDefault="002C6203" w:rsidP="002C6203">
            <w:pPr>
              <w:jc w:val="both"/>
              <w:rPr>
                <w:rFonts w:ascii="Calibri" w:eastAsia="Times New Roman" w:hAnsi="Calibri" w:cs="Calibri"/>
                <w:lang w:val="es-MX" w:eastAsia="es-MX"/>
              </w:rPr>
            </w:pPr>
            <w:r w:rsidRPr="00E13C1E">
              <w:rPr>
                <w:rFonts w:ascii="Calibri" w:eastAsia="Times New Roman" w:hAnsi="Calibri" w:cs="Calibri"/>
                <w:color w:val="000000"/>
                <w:lang w:val="es-MX" w:eastAsia="es-MX"/>
              </w:rPr>
              <w:t>Revisión de documentos, oficios e información que remiten las dependencias; procesar la información en los formatos definidos y realizar los diagramas de flujo correspondientes y; advertir inconsistencias, procesos incompletos, errores en procesos, atribuciones no reportadas, ortografía, redacción que se presenten. </w:t>
            </w:r>
          </w:p>
          <w:p w14:paraId="69D64282" w14:textId="77777777" w:rsidR="000026DB" w:rsidRPr="00E13C1E" w:rsidRDefault="000026DB" w:rsidP="00E13C1E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</w:p>
          <w:p w14:paraId="5BC26B2A" w14:textId="77777777" w:rsidR="000026DB" w:rsidRPr="00E13C1E" w:rsidRDefault="000026DB" w:rsidP="002C620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2" w:type="pct"/>
          </w:tcPr>
          <w:p w14:paraId="4C96005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1984B39" w14:textId="21CD2BFA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A8A8AF8" w14:textId="571CD7A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0022DF3" w14:textId="2C37AFEC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EA9A5A9" w14:textId="088B2174" w:rsidR="000026DB" w:rsidRPr="000026DB" w:rsidRDefault="00516AA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6D450AE6" w14:textId="6F64BC8F" w:rsidR="000026DB" w:rsidRPr="000026DB" w:rsidRDefault="00930AD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0CC016D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038DE3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0B0DE7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C53147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A4594B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A6614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5CA03C9" w14:textId="77777777" w:rsidTr="000026DB">
        <w:trPr>
          <w:trHeight w:val="20"/>
        </w:trPr>
        <w:tc>
          <w:tcPr>
            <w:tcW w:w="1527" w:type="pct"/>
          </w:tcPr>
          <w:p w14:paraId="753E62C4" w14:textId="4739BE2C" w:rsidR="00E13C1E" w:rsidRPr="00E13C1E" w:rsidRDefault="00E13C1E" w:rsidP="00E13C1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13C1E">
              <w:rPr>
                <w:rFonts w:ascii="Calibri" w:hAnsi="Calibri" w:cs="Calibri"/>
                <w:color w:val="000000"/>
                <w:sz w:val="22"/>
                <w:szCs w:val="22"/>
              </w:rPr>
              <w:t>Requerimiento a las dependencias sobre las inconsistencias detectadas en la revisión de la información reportada a la Dirección de Desarrollo Organizacional; una vez remitida, la corrección de los formatos. </w:t>
            </w:r>
          </w:p>
          <w:p w14:paraId="44E7650F" w14:textId="755FFF79" w:rsidR="000026DB" w:rsidRPr="00E13C1E" w:rsidRDefault="000026DB" w:rsidP="00E13C1E">
            <w:pPr>
              <w:tabs>
                <w:tab w:val="left" w:pos="261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72" w:type="pct"/>
          </w:tcPr>
          <w:p w14:paraId="7C1CC5A4" w14:textId="01CAD3D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6D71292" w14:textId="5192C209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3F05DC1" w14:textId="254134C9" w:rsidR="000026DB" w:rsidRPr="000026DB" w:rsidRDefault="000026DB" w:rsidP="00930ADE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749928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C87F21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65FC935" w14:textId="062AA3E5" w:rsidR="000026DB" w:rsidRPr="000026DB" w:rsidRDefault="00930AD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73B6B019" w14:textId="2CDE4CC1" w:rsidR="000026DB" w:rsidRPr="000026DB" w:rsidRDefault="00930AD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428E919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275087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ED3255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54D09C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77CB2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B2DBD2F" w14:textId="77777777" w:rsidTr="000026DB">
        <w:trPr>
          <w:trHeight w:val="20"/>
        </w:trPr>
        <w:tc>
          <w:tcPr>
            <w:tcW w:w="1527" w:type="pct"/>
          </w:tcPr>
          <w:p w14:paraId="42001C86" w14:textId="77777777" w:rsidR="000026DB" w:rsidRPr="00E13C1E" w:rsidRDefault="000026DB" w:rsidP="00E13C1E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</w:p>
          <w:p w14:paraId="195306BE" w14:textId="0F6BAEA1" w:rsidR="000026DB" w:rsidRPr="00E13C1E" w:rsidRDefault="00E13C1E" w:rsidP="00E13C1E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  <w:r w:rsidRPr="00E13C1E">
              <w:rPr>
                <w:rFonts w:ascii="Calibri" w:hAnsi="Calibri" w:cs="Calibri"/>
                <w:color w:val="000000"/>
              </w:rPr>
              <w:t>Validación de los procesos y procedimientos con los titulares de cada una de las dependencias para examinar si en realidad lo reportado, coincide c</w:t>
            </w:r>
            <w:r w:rsidR="002C6203">
              <w:rPr>
                <w:rFonts w:ascii="Calibri" w:hAnsi="Calibri" w:cs="Calibri"/>
                <w:color w:val="000000"/>
              </w:rPr>
              <w:t>on</w:t>
            </w:r>
            <w:r w:rsidRPr="00E13C1E">
              <w:rPr>
                <w:rFonts w:ascii="Calibri" w:hAnsi="Calibri" w:cs="Calibri"/>
                <w:color w:val="000000"/>
              </w:rPr>
              <w:t xml:space="preserve"> las actividades que se realizan en las dependencias; si lo reportado coincide con las atribuciones señaladas en el Reglamento y en los Manuales de Organización; generar un oficio donde los titulares aceptarán que la información entregada representa las funciones que se realizan en su dependencia y; si la manera en que se realizan los procesos y procedimientos representa la forma más eficaz para realizarlo.</w:t>
            </w:r>
          </w:p>
        </w:tc>
        <w:tc>
          <w:tcPr>
            <w:tcW w:w="272" w:type="pct"/>
          </w:tcPr>
          <w:p w14:paraId="213654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C465D2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270F2AA" w14:textId="6733434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21A5ED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8B62EE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032666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88F5B74" w14:textId="06A2B343" w:rsidR="000026DB" w:rsidRPr="000026DB" w:rsidRDefault="00930AD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1EB44969" w14:textId="2AC3C7D0" w:rsidR="000026DB" w:rsidRPr="000026DB" w:rsidRDefault="00930AD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057101F6" w14:textId="4DCA811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B64F26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AB4A1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E9AFE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3740EF4" w14:textId="77777777" w:rsidTr="000026DB">
        <w:trPr>
          <w:trHeight w:val="20"/>
        </w:trPr>
        <w:tc>
          <w:tcPr>
            <w:tcW w:w="1527" w:type="pct"/>
          </w:tcPr>
          <w:p w14:paraId="5359FD83" w14:textId="2B4C7D90" w:rsidR="00E13C1E" w:rsidRPr="00E13C1E" w:rsidRDefault="00E13C1E" w:rsidP="00E13C1E">
            <w:pPr>
              <w:jc w:val="both"/>
              <w:rPr>
                <w:rFonts w:ascii="Calibri" w:eastAsia="Times New Roman" w:hAnsi="Calibri" w:cs="Calibri"/>
                <w:lang w:val="es-MX" w:eastAsia="es-MX"/>
              </w:rPr>
            </w:pPr>
            <w:r w:rsidRPr="00E13C1E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Elaboración de los </w:t>
            </w:r>
            <w:r w:rsidR="002C6203">
              <w:rPr>
                <w:rFonts w:ascii="Calibri" w:eastAsia="Times New Roman" w:hAnsi="Calibri" w:cs="Calibri"/>
                <w:color w:val="000000"/>
                <w:lang w:val="es-MX" w:eastAsia="es-MX"/>
              </w:rPr>
              <w:t>2</w:t>
            </w:r>
            <w:r w:rsidRPr="00E13C1E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manuales de procesos y procedimientos con la intervención de las dependencias municipales, incluyendo todas las mejoras y cambios detectados en las actividades del programa. </w:t>
            </w:r>
          </w:p>
          <w:p w14:paraId="59A4B744" w14:textId="77777777" w:rsidR="000026DB" w:rsidRPr="002C6203" w:rsidRDefault="000026DB" w:rsidP="000026DB">
            <w:pPr>
              <w:tabs>
                <w:tab w:val="left" w:pos="900"/>
              </w:tabs>
              <w:rPr>
                <w:rFonts w:ascii="Calibri" w:hAnsi="Calibri" w:cs="Calibri"/>
              </w:rPr>
            </w:pPr>
          </w:p>
        </w:tc>
        <w:tc>
          <w:tcPr>
            <w:tcW w:w="272" w:type="pct"/>
          </w:tcPr>
          <w:p w14:paraId="1F178B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5598C6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76D5AF0" w14:textId="65E4A26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94670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E4915C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4D65C12" w14:textId="33D5526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E970F61" w14:textId="153E8474" w:rsidR="000026DB" w:rsidRPr="000026DB" w:rsidRDefault="00930AD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6435EB5B" w14:textId="1A6C0B91" w:rsidR="000026DB" w:rsidRPr="000026DB" w:rsidRDefault="00930AD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0392EA37" w14:textId="19C7ED9A" w:rsidR="000026DB" w:rsidRPr="000026DB" w:rsidRDefault="00930AD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362FDF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59F039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0590DD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CA4E3A1" w14:textId="77777777" w:rsidTr="000026DB">
        <w:trPr>
          <w:trHeight w:val="20"/>
        </w:trPr>
        <w:tc>
          <w:tcPr>
            <w:tcW w:w="1527" w:type="pct"/>
          </w:tcPr>
          <w:p w14:paraId="666E5C10" w14:textId="77777777" w:rsidR="000026DB" w:rsidRPr="002C6203" w:rsidRDefault="000026DB" w:rsidP="000026DB">
            <w:pPr>
              <w:tabs>
                <w:tab w:val="left" w:pos="900"/>
              </w:tabs>
              <w:rPr>
                <w:rFonts w:ascii="Calibri" w:hAnsi="Calibri" w:cs="Calibri"/>
              </w:rPr>
            </w:pPr>
          </w:p>
          <w:p w14:paraId="32CEBF35" w14:textId="6904BEDE" w:rsidR="000026DB" w:rsidRPr="002C6203" w:rsidRDefault="00E13C1E" w:rsidP="000026DB">
            <w:pPr>
              <w:tabs>
                <w:tab w:val="left" w:pos="900"/>
              </w:tabs>
              <w:rPr>
                <w:rFonts w:ascii="Calibri" w:hAnsi="Calibri" w:cs="Calibri"/>
              </w:rPr>
            </w:pPr>
            <w:r w:rsidRPr="002C6203">
              <w:rPr>
                <w:rFonts w:ascii="Calibri" w:hAnsi="Calibri" w:cs="Calibri"/>
                <w:color w:val="000000"/>
              </w:rPr>
              <w:t>Formalizar los manuales con la aprobación de los titulares de las áreas  y la certificación de la Secretaria del Ayuntamiento</w:t>
            </w:r>
          </w:p>
        </w:tc>
        <w:tc>
          <w:tcPr>
            <w:tcW w:w="272" w:type="pct"/>
          </w:tcPr>
          <w:p w14:paraId="408A359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136937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5C3D2C8" w14:textId="0F385D0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47A365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F83B9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B6463F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55AF7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DE5539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1C41582" w14:textId="51A28D13" w:rsidR="000026DB" w:rsidRPr="000026DB" w:rsidRDefault="00930AD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2A79CD4E" w14:textId="1D5143CB" w:rsidR="000026DB" w:rsidRPr="000026DB" w:rsidRDefault="00930AD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1DC60234" w14:textId="0056CF09" w:rsidR="000026DB" w:rsidRPr="000026DB" w:rsidRDefault="00930AD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504F48B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CBD60D8" w14:textId="77777777"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310D2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5565493A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87161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00515245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2E47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65B4CDB" wp14:editId="47A03770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1B595EF1" w14:textId="77777777"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2631"/>
    <w:multiLevelType w:val="multilevel"/>
    <w:tmpl w:val="0F96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21374B"/>
    <w:multiLevelType w:val="multilevel"/>
    <w:tmpl w:val="0F96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2C6203"/>
    <w:rsid w:val="00391484"/>
    <w:rsid w:val="00393383"/>
    <w:rsid w:val="00414F64"/>
    <w:rsid w:val="004678C2"/>
    <w:rsid w:val="0049161A"/>
    <w:rsid w:val="00516AAE"/>
    <w:rsid w:val="00741DE0"/>
    <w:rsid w:val="00823C60"/>
    <w:rsid w:val="00861543"/>
    <w:rsid w:val="00930ADE"/>
    <w:rsid w:val="009367AB"/>
    <w:rsid w:val="00A347D7"/>
    <w:rsid w:val="00A35AE4"/>
    <w:rsid w:val="00A56F46"/>
    <w:rsid w:val="00BF7E14"/>
    <w:rsid w:val="00C52AF0"/>
    <w:rsid w:val="00DD2CDA"/>
    <w:rsid w:val="00E13C1E"/>
    <w:rsid w:val="00E20015"/>
    <w:rsid w:val="00E20188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9E6CF3F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NormalWeb">
    <w:name w:val="Normal (Web)"/>
    <w:basedOn w:val="Normal"/>
    <w:uiPriority w:val="99"/>
    <w:unhideWhenUsed/>
    <w:rsid w:val="004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62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1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4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Juana Guadalupe Reynoso Mata</cp:lastModifiedBy>
  <cp:revision>5</cp:revision>
  <dcterms:created xsi:type="dcterms:W3CDTF">2021-10-14T19:09:00Z</dcterms:created>
  <dcterms:modified xsi:type="dcterms:W3CDTF">2022-02-01T17:13:00Z</dcterms:modified>
</cp:coreProperties>
</file>