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917C" w14:textId="77777777" w:rsidR="002A07E7" w:rsidRDefault="002A07E7" w:rsidP="00E20015"/>
    <w:p w14:paraId="76F78879" w14:textId="77777777" w:rsidR="002A07E7" w:rsidRDefault="002A07E7" w:rsidP="002A07E7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2A07E7" w14:paraId="13E4E7BC" w14:textId="77777777" w:rsidTr="002A07E7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13B87B1" w14:textId="77777777" w:rsidR="002A07E7" w:rsidRDefault="002A07E7" w:rsidP="002A07E7">
            <w:pPr>
              <w:jc w:val="center"/>
              <w:rPr>
                <w:b/>
              </w:rPr>
            </w:pPr>
          </w:p>
          <w:p w14:paraId="33D13CFC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7D1D6569" w14:textId="00740331" w:rsidR="002A07E7" w:rsidRPr="00C76D35" w:rsidRDefault="004501A4" w:rsidP="004501A4">
            <w:pPr>
              <w:spacing w:line="360" w:lineRule="auto"/>
            </w:pPr>
            <w:r w:rsidRPr="00C76D35">
              <w:t xml:space="preserve">Aseo Público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6BC8737D" w14:textId="77777777" w:rsidR="002A07E7" w:rsidRPr="00BF7E14" w:rsidRDefault="002A07E7" w:rsidP="002A07E7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0403767A" w14:textId="77777777" w:rsidR="002A07E7" w:rsidRPr="00BF7E14" w:rsidRDefault="002A07E7" w:rsidP="002A07E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2A07E7" w14:paraId="0227ACE2" w14:textId="77777777" w:rsidTr="002A07E7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F9AE0BA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03AC19B7" w14:textId="7EACF2B3" w:rsidR="002A07E7" w:rsidRPr="00C76D35" w:rsidRDefault="004501A4" w:rsidP="004501A4">
            <w:pPr>
              <w:spacing w:line="360" w:lineRule="auto"/>
            </w:pPr>
            <w:r w:rsidRPr="00C76D35">
              <w:t>Proyecto de insumos para el mantenimiento y conservación del parque vehicular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7C63224C" w14:textId="77777777" w:rsidR="002A07E7" w:rsidRDefault="002A07E7" w:rsidP="002A07E7"/>
        </w:tc>
      </w:tr>
      <w:tr w:rsidR="002A07E7" w14:paraId="67F02DA1" w14:textId="77777777" w:rsidTr="002A07E7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7200389" w14:textId="77777777" w:rsidR="002A07E7" w:rsidRDefault="002A07E7" w:rsidP="002A07E7">
            <w:pPr>
              <w:jc w:val="center"/>
              <w:rPr>
                <w:b/>
              </w:rPr>
            </w:pPr>
          </w:p>
          <w:p w14:paraId="323489C5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249623BC" w14:textId="77777777" w:rsidR="002A07E7" w:rsidRDefault="002A07E7" w:rsidP="002A07E7">
            <w:pPr>
              <w:jc w:val="center"/>
              <w:rPr>
                <w:b/>
              </w:rPr>
            </w:pPr>
          </w:p>
          <w:p w14:paraId="2EE59C9E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39B63184" w14:textId="77777777" w:rsidR="002A07E7" w:rsidRDefault="002A07E7" w:rsidP="002A07E7">
            <w:pPr>
              <w:jc w:val="center"/>
              <w:rPr>
                <w:b/>
              </w:rPr>
            </w:pPr>
          </w:p>
          <w:p w14:paraId="1D965FCF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CE64D49" w14:textId="77777777" w:rsidR="002A07E7" w:rsidRDefault="002A07E7" w:rsidP="002A07E7">
            <w:pPr>
              <w:jc w:val="center"/>
              <w:rPr>
                <w:b/>
              </w:rPr>
            </w:pPr>
          </w:p>
          <w:p w14:paraId="1A2FAF21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25E5503" w14:textId="77777777" w:rsidR="002A07E7" w:rsidRPr="00BF7E14" w:rsidRDefault="002A07E7" w:rsidP="002A07E7"/>
        </w:tc>
      </w:tr>
      <w:tr w:rsidR="002A07E7" w14:paraId="13408ABF" w14:textId="77777777" w:rsidTr="002A07E7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41355A7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74C9AB2D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77B8D06F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08213288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C9C36C9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FEEC3BE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55D81A47" w14:textId="77777777" w:rsidR="002A07E7" w:rsidRPr="00A35AE4" w:rsidRDefault="002A07E7" w:rsidP="002A07E7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E74EFDB" w14:textId="77777777" w:rsidR="002A07E7" w:rsidRDefault="002A07E7" w:rsidP="002A07E7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41812666"/>
                <w:placeholder>
                  <w:docPart w:val="AF3C4F1D2BC149AD8B205534B15DB20E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14:paraId="47228B23" w14:textId="77777777" w:rsidR="002A07E7" w:rsidRDefault="002A07E7" w:rsidP="002A07E7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7423570"/>
                <w:placeholder>
                  <w:docPart w:val="DD6E2E3A5E064962A833D626DCECE876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diciembre de 2021</w:t>
                </w:r>
              </w:sdtContent>
            </w:sdt>
          </w:p>
        </w:tc>
      </w:tr>
      <w:tr w:rsidR="002A07E7" w14:paraId="3EB99687" w14:textId="77777777" w:rsidTr="002A07E7">
        <w:trPr>
          <w:trHeight w:val="510"/>
        </w:trPr>
        <w:tc>
          <w:tcPr>
            <w:tcW w:w="1413" w:type="dxa"/>
            <w:gridSpan w:val="2"/>
          </w:tcPr>
          <w:p w14:paraId="2E176A60" w14:textId="77777777" w:rsidR="002A07E7" w:rsidRPr="00A35AE4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5358A610" w14:textId="77777777" w:rsidR="002A07E7" w:rsidRPr="00A35AE4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0AE78EB4" w14:textId="77777777" w:rsidR="002A07E7" w:rsidRPr="00A35AE4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705A4F87" w14:textId="5869BDCA" w:rsidR="002A07E7" w:rsidRPr="00A35AE4" w:rsidRDefault="00A4144C" w:rsidP="002A07E7">
            <w:pPr>
              <w:jc w:val="center"/>
              <w:rPr>
                <w:b/>
              </w:rPr>
            </w:pPr>
            <w:r w:rsidRPr="00A4144C">
              <w:rPr>
                <w:b/>
                <w:sz w:val="28"/>
              </w:rPr>
              <w:t>X</w:t>
            </w:r>
          </w:p>
        </w:tc>
        <w:tc>
          <w:tcPr>
            <w:tcW w:w="1701" w:type="dxa"/>
          </w:tcPr>
          <w:p w14:paraId="53A9DA77" w14:textId="77777777" w:rsidR="002A07E7" w:rsidRDefault="002A07E7" w:rsidP="002A07E7">
            <w:pPr>
              <w:rPr>
                <w:b/>
              </w:rPr>
            </w:pPr>
          </w:p>
          <w:p w14:paraId="362EDAC7" w14:textId="77777777" w:rsidR="002A07E7" w:rsidRPr="00A35AE4" w:rsidRDefault="002A07E7" w:rsidP="002A07E7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3E8BCC13" w14:textId="77777777" w:rsidR="002A07E7" w:rsidRPr="00A35AE4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1420CF32" w14:textId="77777777" w:rsidR="002A07E7" w:rsidRDefault="002A07E7" w:rsidP="002A07E7">
            <w:pPr>
              <w:rPr>
                <w:b/>
              </w:rPr>
            </w:pPr>
          </w:p>
          <w:p w14:paraId="49B95FEB" w14:textId="77777777" w:rsidR="002A07E7" w:rsidRPr="00A35AE4" w:rsidRDefault="002A07E7" w:rsidP="002A07E7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67A1A165" w14:textId="77777777" w:rsidR="002A07E7" w:rsidRDefault="002A07E7" w:rsidP="002A07E7"/>
        </w:tc>
      </w:tr>
      <w:tr w:rsidR="002A07E7" w14:paraId="39587CDB" w14:textId="77777777" w:rsidTr="002A07E7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0D09607" w14:textId="77777777" w:rsidR="002A07E7" w:rsidRPr="00A35AE4" w:rsidRDefault="002A07E7" w:rsidP="002A07E7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05A2A6DB" w14:textId="5895B05E" w:rsidR="00A4144C" w:rsidRPr="009C0A72" w:rsidRDefault="004501A4" w:rsidP="004501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9C0A72">
              <w:rPr>
                <w:rFonts w:cstheme="minorHAnsi"/>
              </w:rPr>
              <w:t xml:space="preserve">alta de insumos para la reparación de las unidades, alta de insumos para la reparación de las unidades, </w:t>
            </w:r>
            <w:r>
              <w:rPr>
                <w:rFonts w:cstheme="minorHAnsi"/>
              </w:rPr>
              <w:t>por una reparación se alarga</w:t>
            </w:r>
            <w:r w:rsidRPr="009C0A72">
              <w:rPr>
                <w:rFonts w:cstheme="minorHAnsi"/>
              </w:rPr>
              <w:t xml:space="preserve"> el tiempo de espera para poner en funcionamiento el vehículo</w:t>
            </w:r>
            <w:r>
              <w:rPr>
                <w:rFonts w:cstheme="minorHAnsi"/>
              </w:rPr>
              <w:t>.</w:t>
            </w:r>
          </w:p>
          <w:p w14:paraId="0D187458" w14:textId="77777777" w:rsidR="002A07E7" w:rsidRPr="00A35AE4" w:rsidRDefault="002A07E7" w:rsidP="004501A4">
            <w:pPr>
              <w:jc w:val="both"/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7E3419B9" w14:textId="77777777" w:rsidR="002A07E7" w:rsidRDefault="002A07E7" w:rsidP="002A07E7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268709423"/>
              <w:placeholder>
                <w:docPart w:val="F9F765D32FCD4DE5ADE0B7DBF5F0A0C6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2FCBD288" w14:textId="3719EF3B" w:rsidR="002A07E7" w:rsidRPr="00414F64" w:rsidRDefault="004501A4" w:rsidP="002A07E7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2A07E7" w14:paraId="2D3C4F14" w14:textId="77777777" w:rsidTr="002A07E7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2BAA20C" w14:textId="77777777" w:rsidR="002A07E7" w:rsidRDefault="002A07E7" w:rsidP="002A07E7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15C053B0" w14:textId="5722D998" w:rsidR="00F90B66" w:rsidRPr="009C0A72" w:rsidRDefault="004501A4" w:rsidP="004501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C0A72">
              <w:rPr>
                <w:rFonts w:cstheme="minorHAnsi"/>
              </w:rPr>
              <w:t>ejorar la eficiencia en el manejo de refacciones mecánicas y mantenimiento vehicular de las unidades de aseo público.</w:t>
            </w:r>
          </w:p>
          <w:p w14:paraId="1CE75A96" w14:textId="77777777" w:rsidR="002A07E7" w:rsidRPr="00A35AE4" w:rsidRDefault="002A07E7" w:rsidP="004501A4">
            <w:pPr>
              <w:jc w:val="both"/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14:paraId="728AF71E" w14:textId="77777777" w:rsidR="002A07E7" w:rsidRDefault="002A07E7" w:rsidP="002A07E7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-1725911516"/>
              <w:placeholder>
                <w:docPart w:val="45683405385447DEBEE34FCFCB4415A0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583736CE" w14:textId="64DA59EB" w:rsidR="002A07E7" w:rsidRDefault="004501A4" w:rsidP="002A07E7">
                <w:pPr>
                  <w:rPr>
                    <w:b/>
                  </w:rPr>
                </w:pPr>
                <w:r>
                  <w:rPr>
                    <w:b/>
                  </w:rPr>
                  <w:t>2.2</w:t>
                </w:r>
              </w:p>
            </w:sdtContent>
          </w:sdt>
          <w:p w14:paraId="593E4EE2" w14:textId="77777777" w:rsidR="002A07E7" w:rsidRDefault="002A07E7" w:rsidP="002A07E7">
            <w:pPr>
              <w:rPr>
                <w:b/>
              </w:rPr>
            </w:pPr>
          </w:p>
          <w:p w14:paraId="466509F8" w14:textId="77777777" w:rsidR="002A07E7" w:rsidRPr="00414F64" w:rsidRDefault="002A07E7" w:rsidP="002A07E7">
            <w:pPr>
              <w:rPr>
                <w:b/>
              </w:rPr>
            </w:pPr>
          </w:p>
        </w:tc>
      </w:tr>
      <w:tr w:rsidR="002A07E7" w14:paraId="30C410F9" w14:textId="77777777" w:rsidTr="002A07E7">
        <w:tc>
          <w:tcPr>
            <w:tcW w:w="2830" w:type="dxa"/>
            <w:gridSpan w:val="4"/>
            <w:shd w:val="clear" w:color="auto" w:fill="F4B083" w:themeFill="accent2" w:themeFillTint="99"/>
          </w:tcPr>
          <w:p w14:paraId="7DB27FE3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43E12E90" w14:textId="384F18C0" w:rsidR="002A07E7" w:rsidRPr="0061498D" w:rsidRDefault="004501A4" w:rsidP="0061498D">
            <w:pPr>
              <w:jc w:val="both"/>
            </w:pPr>
            <w:r>
              <w:t>A</w:t>
            </w:r>
            <w:r w:rsidRPr="0061498D">
              <w:t xml:space="preserve">l reducir considerablemente las descomposturas de las unidades por medio de los servicios preventivos, se garantiza el servicio de recolección de </w:t>
            </w:r>
            <w:r>
              <w:t>RSU</w:t>
            </w:r>
            <w:r w:rsidRPr="0061498D">
              <w:t xml:space="preserve"> a toda la población, contribuyendo de esta manera con el mejoramiento de la imagen urbana y salud pública.</w:t>
            </w:r>
          </w:p>
        </w:tc>
      </w:tr>
      <w:tr w:rsidR="002A07E7" w14:paraId="0F0392F5" w14:textId="77777777" w:rsidTr="002A07E7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6CCBDEF2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6434D67C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5A153487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7A8D04F1" w14:textId="77777777" w:rsidR="002A07E7" w:rsidRDefault="002A07E7" w:rsidP="002A07E7"/>
        </w:tc>
      </w:tr>
      <w:tr w:rsidR="002A07E7" w14:paraId="01E6A68E" w14:textId="77777777" w:rsidTr="002A07E7">
        <w:trPr>
          <w:trHeight w:val="510"/>
        </w:trPr>
        <w:tc>
          <w:tcPr>
            <w:tcW w:w="896" w:type="dxa"/>
          </w:tcPr>
          <w:p w14:paraId="172968CB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2AA5F888" w14:textId="77777777" w:rsidR="002A07E7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3C3C4981" w14:textId="77777777" w:rsidR="002A07E7" w:rsidRDefault="002A07E7" w:rsidP="002A07E7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6FDCBA5E" w14:textId="77777777" w:rsidR="002A07E7" w:rsidRDefault="002A07E7" w:rsidP="002A07E7"/>
        </w:tc>
      </w:tr>
    </w:tbl>
    <w:p w14:paraId="4F333E3E" w14:textId="77777777" w:rsidR="002A07E7" w:rsidRDefault="002A07E7" w:rsidP="002A07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2A07E7" w14:paraId="477037A8" w14:textId="77777777" w:rsidTr="002A07E7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7BE7B24D" w14:textId="77777777" w:rsidR="002A07E7" w:rsidRPr="009367AB" w:rsidRDefault="002A07E7" w:rsidP="002A07E7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14:paraId="02B035C1" w14:textId="3E3B3219" w:rsidR="002A07E7" w:rsidRPr="000026DB" w:rsidRDefault="002A07E7" w:rsidP="002A07E7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4EE2CE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1311" w:shapeid="_x0000_i1037"/>
              </w:object>
            </w:r>
          </w:p>
          <w:p w14:paraId="3D0AD14E" w14:textId="628D66B3" w:rsidR="002A07E7" w:rsidRDefault="002A07E7" w:rsidP="002A07E7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6E2590A7">
                <v:shape id="_x0000_i1039" type="#_x0000_t75" style="width:139.5pt;height:18pt" o:ole="">
                  <v:imagedata r:id="rId8" o:title=""/>
                </v:shape>
                <w:control r:id="rId9" w:name="CheckBox21311" w:shapeid="_x0000_i1039"/>
              </w:object>
            </w:r>
          </w:p>
          <w:p w14:paraId="630C6CE9" w14:textId="524F4461" w:rsidR="002A07E7" w:rsidRDefault="002A07E7" w:rsidP="002A07E7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22B3740">
                <v:shape id="_x0000_i1041" type="#_x0000_t75" style="width:139.5pt;height:25.5pt" o:ole="">
                  <v:imagedata r:id="rId10" o:title=""/>
                </v:shape>
                <w:control r:id="rId11" w:name="CheckBox31311" w:shapeid="_x0000_i1041"/>
              </w:object>
            </w:r>
          </w:p>
          <w:p w14:paraId="6EBB13BD" w14:textId="0C9A25D1" w:rsidR="002A07E7" w:rsidRDefault="002A07E7" w:rsidP="002A07E7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EF37156">
                <v:shape id="_x0000_i1043" type="#_x0000_t75" style="width:139.5pt;height:42.75pt" o:ole="">
                  <v:imagedata r:id="rId12" o:title=""/>
                </v:shape>
                <w:control r:id="rId13" w:name="CheckBox41311" w:shapeid="_x0000_i1043"/>
              </w:object>
            </w:r>
          </w:p>
          <w:p w14:paraId="19F1257C" w14:textId="3B15AE97" w:rsidR="002A07E7" w:rsidRDefault="002A07E7" w:rsidP="002A07E7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C4FB6FA">
                <v:shape id="_x0000_i1045" type="#_x0000_t75" style="width:139.5pt;height:18pt" o:ole="">
                  <v:imagedata r:id="rId14" o:title=""/>
                </v:shape>
                <w:control r:id="rId15" w:name="CheckBox51311" w:shapeid="_x0000_i1045"/>
              </w:object>
            </w:r>
          </w:p>
          <w:p w14:paraId="5337C835" w14:textId="4FE47716" w:rsidR="002A07E7" w:rsidRPr="009367AB" w:rsidRDefault="002A07E7" w:rsidP="002A07E7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92B5A48">
                <v:shape id="_x0000_i1047" type="#_x0000_t75" style="width:139.5pt;height:18pt" o:ole="">
                  <v:imagedata r:id="rId16" o:title=""/>
                </v:shape>
                <w:control r:id="rId17" w:name="CheckBox61311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1E088202" w14:textId="77777777" w:rsidR="002A07E7" w:rsidRDefault="002A07E7" w:rsidP="002A07E7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2A07E7" w14:paraId="619057B8" w14:textId="77777777" w:rsidTr="00104051">
        <w:trPr>
          <w:gridAfter w:val="1"/>
          <w:wAfter w:w="21" w:type="dxa"/>
          <w:trHeight w:val="2796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3713F2F6" w14:textId="77777777" w:rsidR="002A07E7" w:rsidRPr="009367AB" w:rsidRDefault="002A07E7" w:rsidP="002A07E7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135C936C" w14:textId="4983D6E6" w:rsidR="002A07E7" w:rsidRDefault="004501A4" w:rsidP="000A24A2">
            <w:r>
              <w:t>Manteniendo las unidades en óptimas condiciones se puede garantizar un servicio eficiente y oportuno a la totalidad de la población incluyendo adultos mayores, niños, niñas y adolescentes.</w:t>
            </w:r>
          </w:p>
        </w:tc>
      </w:tr>
      <w:tr w:rsidR="002A07E7" w14:paraId="4E060849" w14:textId="77777777" w:rsidTr="002A07E7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7982249A" w14:textId="77777777" w:rsidR="002A07E7" w:rsidRDefault="002A07E7" w:rsidP="002A07E7">
            <w:pPr>
              <w:rPr>
                <w:b/>
              </w:rPr>
            </w:pPr>
          </w:p>
          <w:p w14:paraId="10C32454" w14:textId="77777777" w:rsidR="002A07E7" w:rsidRPr="009367AB" w:rsidRDefault="002A07E7" w:rsidP="002A07E7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181BFF45" w14:textId="6F67C710" w:rsidR="005F6096" w:rsidRDefault="004501A4" w:rsidP="004501A4">
            <w:pPr>
              <w:jc w:val="both"/>
            </w:pPr>
            <w:r>
              <w:t>Se realizará un diagnóstico de unidades para programar posibles servicios, se impartirá capacitación a choferes para posibles servicios, se hará un cronograma para programación de servicios preventivos, medición de resultados</w:t>
            </w:r>
          </w:p>
          <w:p w14:paraId="29557213" w14:textId="5065510D" w:rsidR="002A07E7" w:rsidRDefault="002A07E7" w:rsidP="00ED78A5"/>
        </w:tc>
      </w:tr>
      <w:tr w:rsidR="002A07E7" w14:paraId="2836BF72" w14:textId="77777777" w:rsidTr="002A07E7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5878BA00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A8477E7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36F8B3F5" w14:textId="77777777" w:rsidR="002A07E7" w:rsidRPr="009367AB" w:rsidRDefault="002A07E7" w:rsidP="002A07E7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7E1C8C13" w14:textId="77777777" w:rsidR="002A07E7" w:rsidRPr="009367AB" w:rsidRDefault="002A07E7" w:rsidP="002A07E7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2A07E7" w14:paraId="461C5B75" w14:textId="77777777" w:rsidTr="002A07E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75B4CB5" w14:textId="77777777" w:rsidR="002A07E7" w:rsidRDefault="002A07E7" w:rsidP="002A07E7">
            <w:pPr>
              <w:jc w:val="center"/>
              <w:rPr>
                <w:b/>
              </w:rPr>
            </w:pPr>
            <w:bookmarkStart w:id="0" w:name="_GoBack" w:colFirst="1" w:colLast="3"/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20C82E6A" w14:textId="0D3B7363" w:rsidR="00104051" w:rsidRPr="009C0A72" w:rsidRDefault="00BA40B9" w:rsidP="00BA40B9">
            <w:pPr>
              <w:jc w:val="center"/>
              <w:rPr>
                <w:rFonts w:cstheme="minorHAnsi"/>
              </w:rPr>
            </w:pPr>
            <w:r w:rsidRPr="009C0A72">
              <w:rPr>
                <w:rFonts w:cstheme="minorHAnsi"/>
              </w:rPr>
              <w:t>tasa de ahorro alcanzada por la mejora de la eficiencia en el manejo de refacciones mecánicas y mantenimiento vehicular</w:t>
            </w:r>
          </w:p>
          <w:p w14:paraId="649AA2DA" w14:textId="77777777" w:rsidR="002A07E7" w:rsidRDefault="002A07E7" w:rsidP="00BA40B9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4995488E" w14:textId="1DE95DA8" w:rsidR="00104051" w:rsidRPr="009C0A72" w:rsidRDefault="00BA40B9" w:rsidP="00BA40B9">
            <w:pPr>
              <w:jc w:val="center"/>
              <w:rPr>
                <w:rFonts w:cstheme="minorHAnsi"/>
              </w:rPr>
            </w:pPr>
            <w:r w:rsidRPr="009C0A72">
              <w:rPr>
                <w:rFonts w:cstheme="minorHAnsi"/>
              </w:rPr>
              <w:t>costo trimestral de mantenimiento</w:t>
            </w:r>
          </w:p>
          <w:p w14:paraId="7F0D558F" w14:textId="77777777" w:rsidR="00104051" w:rsidRPr="009C0A72" w:rsidRDefault="00104051" w:rsidP="00BA40B9">
            <w:pPr>
              <w:jc w:val="center"/>
              <w:rPr>
                <w:rFonts w:cstheme="minorHAnsi"/>
              </w:rPr>
            </w:pPr>
          </w:p>
          <w:p w14:paraId="1B668301" w14:textId="77777777" w:rsidR="002A07E7" w:rsidRPr="009367AB" w:rsidRDefault="002A07E7" w:rsidP="00BA40B9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46BC6FDD" w14:textId="59E346F9" w:rsidR="002A07E7" w:rsidRPr="009367AB" w:rsidRDefault="00BA40B9" w:rsidP="00BA40B9">
            <w:pPr>
              <w:jc w:val="center"/>
              <w:rPr>
                <w:b/>
              </w:rPr>
            </w:pPr>
            <w:r>
              <w:rPr>
                <w:rFonts w:cstheme="minorHAnsi"/>
              </w:rPr>
              <w:t>reducir costos en un 10%</w:t>
            </w:r>
          </w:p>
        </w:tc>
      </w:tr>
      <w:bookmarkEnd w:id="0"/>
      <w:tr w:rsidR="002A07E7" w14:paraId="2274B37A" w14:textId="77777777" w:rsidTr="002A07E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48ED801B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5A58552A" w14:textId="77777777" w:rsidR="002A07E7" w:rsidRDefault="002A07E7" w:rsidP="002A07E7">
            <w:pPr>
              <w:jc w:val="center"/>
              <w:rPr>
                <w:b/>
              </w:rPr>
            </w:pPr>
          </w:p>
          <w:p w14:paraId="09C7FF6F" w14:textId="77777777" w:rsidR="002A07E7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91" w:type="dxa"/>
          </w:tcPr>
          <w:p w14:paraId="589EEA43" w14:textId="77777777" w:rsidR="002A07E7" w:rsidRDefault="002A07E7" w:rsidP="002A07E7">
            <w:pPr>
              <w:jc w:val="center"/>
              <w:rPr>
                <w:b/>
              </w:rPr>
            </w:pPr>
          </w:p>
          <w:p w14:paraId="638DFB3B" w14:textId="77777777" w:rsidR="002A07E7" w:rsidRPr="009367AB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957" w:type="dxa"/>
            <w:gridSpan w:val="2"/>
          </w:tcPr>
          <w:p w14:paraId="58EC000A" w14:textId="77777777" w:rsidR="002A07E7" w:rsidRDefault="002A07E7" w:rsidP="002A07E7">
            <w:pPr>
              <w:jc w:val="center"/>
              <w:rPr>
                <w:b/>
              </w:rPr>
            </w:pPr>
          </w:p>
          <w:p w14:paraId="70CA7844" w14:textId="77777777" w:rsidR="002A07E7" w:rsidRPr="009367AB" w:rsidRDefault="002A07E7" w:rsidP="002A07E7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72162303" w14:textId="77777777" w:rsidR="002A07E7" w:rsidRDefault="002A07E7" w:rsidP="002A07E7"/>
    <w:p w14:paraId="564A262C" w14:textId="77777777" w:rsidR="002A07E7" w:rsidRDefault="002A07E7" w:rsidP="002A07E7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2A07E7" w:rsidRPr="000026DB" w14:paraId="743C7D5F" w14:textId="77777777" w:rsidTr="002A07E7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75A73807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1D60C7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1166C11" w14:textId="77777777" w:rsidR="002A07E7" w:rsidRPr="000026DB" w:rsidRDefault="002A07E7" w:rsidP="002A07E7">
            <w:pPr>
              <w:tabs>
                <w:tab w:val="left" w:pos="900"/>
              </w:tabs>
              <w:jc w:val="center"/>
            </w:pPr>
          </w:p>
        </w:tc>
      </w:tr>
      <w:tr w:rsidR="002A07E7" w:rsidRPr="000026DB" w14:paraId="5B2765A9" w14:textId="77777777" w:rsidTr="002A07E7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4FA2A45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2D88718E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6679326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528F366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2A07E7" w:rsidRPr="000026DB" w14:paraId="3F5665B3" w14:textId="77777777" w:rsidTr="002A07E7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1173E67B" w14:textId="77777777" w:rsidR="002A07E7" w:rsidRPr="000026DB" w:rsidRDefault="002A07E7" w:rsidP="002A07E7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265DA73F" w14:textId="77777777" w:rsidR="002A07E7" w:rsidRPr="000026DB" w:rsidRDefault="002A07E7" w:rsidP="002A07E7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71E5D5F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94DE91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5CF36C6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0193420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957E0E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0B5ADA4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3774A02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1031163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462EA29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062117F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3EA0F150" w14:textId="77777777" w:rsidR="002A07E7" w:rsidRPr="000026DB" w:rsidRDefault="002A07E7" w:rsidP="002A07E7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2A07E7" w:rsidRPr="000026DB" w14:paraId="7E65C80F" w14:textId="77777777" w:rsidTr="002A07E7">
        <w:trPr>
          <w:trHeight w:val="57"/>
        </w:trPr>
        <w:tc>
          <w:tcPr>
            <w:tcW w:w="1527" w:type="pct"/>
          </w:tcPr>
          <w:p w14:paraId="7088637C" w14:textId="5605AA99" w:rsidR="002A07E7" w:rsidRPr="000026DB" w:rsidRDefault="005F6096" w:rsidP="002A07E7">
            <w:pPr>
              <w:tabs>
                <w:tab w:val="left" w:pos="900"/>
              </w:tabs>
            </w:pPr>
            <w:r>
              <w:t>DIAGNOSTICO DE UNIDADES PARA PROGRAMAR POSIBLES SERVICIOS</w:t>
            </w:r>
          </w:p>
        </w:tc>
        <w:tc>
          <w:tcPr>
            <w:tcW w:w="272" w:type="pct"/>
          </w:tcPr>
          <w:p w14:paraId="3B5D759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B762C0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F84E00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792C58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4AFCDB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773B5E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D154EC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57B300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1EE8EB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7E65E0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BB1C79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E43141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051ACF2D" w14:textId="77777777" w:rsidTr="002A07E7">
        <w:trPr>
          <w:trHeight w:val="20"/>
        </w:trPr>
        <w:tc>
          <w:tcPr>
            <w:tcW w:w="1527" w:type="pct"/>
          </w:tcPr>
          <w:p w14:paraId="21B8D944" w14:textId="326E9D5A" w:rsidR="002A07E7" w:rsidRPr="000026DB" w:rsidRDefault="005F6096" w:rsidP="002A07E7">
            <w:pPr>
              <w:tabs>
                <w:tab w:val="left" w:pos="900"/>
              </w:tabs>
            </w:pPr>
            <w:r>
              <w:t>CAPACITACION A CHOFERES PARA SERVICIOS PREVENTIVOS.</w:t>
            </w:r>
          </w:p>
        </w:tc>
        <w:tc>
          <w:tcPr>
            <w:tcW w:w="272" w:type="pct"/>
          </w:tcPr>
          <w:p w14:paraId="4B73DC3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6D52ED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B737CD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888686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419B7F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9B27CC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F6AC62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E416FEE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F6FF7AB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57D3ED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0E101F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315599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6EF9912B" w14:textId="77777777" w:rsidTr="002A07E7">
        <w:trPr>
          <w:trHeight w:val="20"/>
        </w:trPr>
        <w:tc>
          <w:tcPr>
            <w:tcW w:w="1527" w:type="pct"/>
          </w:tcPr>
          <w:p w14:paraId="708A923D" w14:textId="4F17A3A3" w:rsidR="002A07E7" w:rsidRPr="000026DB" w:rsidRDefault="001B2313" w:rsidP="002A07E7">
            <w:pPr>
              <w:tabs>
                <w:tab w:val="left" w:pos="900"/>
              </w:tabs>
            </w:pPr>
            <w:r>
              <w:t>PROGRAMACION DE SERVICIOS PREVENTIVOS</w:t>
            </w:r>
          </w:p>
        </w:tc>
        <w:tc>
          <w:tcPr>
            <w:tcW w:w="272" w:type="pct"/>
          </w:tcPr>
          <w:p w14:paraId="0F19246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29628CE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5A8592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671F43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CB34FF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60F194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C49D09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6D4579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B305BB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93BA05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F825B0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6EA20C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15A6D2F7" w14:textId="77777777" w:rsidTr="002A07E7">
        <w:trPr>
          <w:trHeight w:val="20"/>
        </w:trPr>
        <w:tc>
          <w:tcPr>
            <w:tcW w:w="1527" w:type="pct"/>
          </w:tcPr>
          <w:p w14:paraId="77431501" w14:textId="1D86224D" w:rsidR="002A07E7" w:rsidRPr="000026DB" w:rsidRDefault="001B2313" w:rsidP="002A07E7">
            <w:pPr>
              <w:tabs>
                <w:tab w:val="left" w:pos="900"/>
              </w:tabs>
            </w:pPr>
            <w:r>
              <w:t>EVALUACIÓN Y REVISIÓN DE RESULTADOS DE MANTENIMIENTOS PREVENTIVOS.</w:t>
            </w:r>
          </w:p>
        </w:tc>
        <w:tc>
          <w:tcPr>
            <w:tcW w:w="272" w:type="pct"/>
          </w:tcPr>
          <w:p w14:paraId="6389C74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7AE57F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670830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55F928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E8485C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D0DFDF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CD597B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92957C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218B46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8CE723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3019AA7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F96C23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539E1D91" w14:textId="77777777" w:rsidTr="002A07E7">
        <w:trPr>
          <w:trHeight w:val="20"/>
        </w:trPr>
        <w:tc>
          <w:tcPr>
            <w:tcW w:w="1527" w:type="pct"/>
          </w:tcPr>
          <w:p w14:paraId="3BF80CAC" w14:textId="77777777" w:rsidR="002A07E7" w:rsidRPr="000026DB" w:rsidRDefault="002A07E7" w:rsidP="002A07E7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60AEC2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C11E9C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64198A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D8A556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EFBFBC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3F60E0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185FAF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BFA95E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755782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4EFB467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AE8C8C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F6A7F30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6C85F0AB" w14:textId="77777777" w:rsidTr="002A07E7">
        <w:trPr>
          <w:trHeight w:val="20"/>
        </w:trPr>
        <w:tc>
          <w:tcPr>
            <w:tcW w:w="1527" w:type="pct"/>
          </w:tcPr>
          <w:p w14:paraId="73E1284D" w14:textId="77777777" w:rsidR="002A07E7" w:rsidRPr="000026DB" w:rsidRDefault="002A07E7" w:rsidP="002A07E7">
            <w:pPr>
              <w:tabs>
                <w:tab w:val="left" w:pos="900"/>
              </w:tabs>
            </w:pPr>
          </w:p>
          <w:p w14:paraId="1FD41001" w14:textId="77777777" w:rsidR="002A07E7" w:rsidRPr="000026DB" w:rsidRDefault="002A07E7" w:rsidP="002A07E7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576BDE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760CC1E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7837C6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A477B2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34BEF1E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3211FF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8D477A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9FE7C6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2F8A57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7F0728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E65F2D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822077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47D56E85" w14:textId="77777777" w:rsidTr="002A07E7">
        <w:trPr>
          <w:trHeight w:val="20"/>
        </w:trPr>
        <w:tc>
          <w:tcPr>
            <w:tcW w:w="1527" w:type="pct"/>
          </w:tcPr>
          <w:p w14:paraId="696EBB0B" w14:textId="77777777" w:rsidR="002A07E7" w:rsidRPr="000026DB" w:rsidRDefault="002A07E7" w:rsidP="002A07E7">
            <w:pPr>
              <w:tabs>
                <w:tab w:val="left" w:pos="900"/>
              </w:tabs>
            </w:pPr>
          </w:p>
          <w:p w14:paraId="580A76A0" w14:textId="77777777" w:rsidR="002A07E7" w:rsidRPr="000026DB" w:rsidRDefault="002A07E7" w:rsidP="002A07E7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475CBF7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61E958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E5B2ADD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A8863C9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D68E77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C84AB1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8A3F8D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58EB42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EA36BFA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E724E3B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2300360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6FE60D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54359C31" w14:textId="77777777" w:rsidTr="002A07E7">
        <w:trPr>
          <w:trHeight w:val="20"/>
        </w:trPr>
        <w:tc>
          <w:tcPr>
            <w:tcW w:w="1527" w:type="pct"/>
          </w:tcPr>
          <w:p w14:paraId="61FDC56C" w14:textId="77777777" w:rsidR="002A07E7" w:rsidRPr="000026DB" w:rsidRDefault="002A07E7" w:rsidP="002A07E7">
            <w:pPr>
              <w:tabs>
                <w:tab w:val="left" w:pos="900"/>
              </w:tabs>
            </w:pPr>
          </w:p>
          <w:p w14:paraId="5F8BA9A8" w14:textId="77777777" w:rsidR="002A07E7" w:rsidRPr="000026DB" w:rsidRDefault="002A07E7" w:rsidP="002A07E7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BF881AE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793960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3F0402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2D9B9F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5BFE92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E5FA43B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62C2DF8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7EC685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36AFAD7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A25D70E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8B822D5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B1D0AD6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A07E7" w:rsidRPr="000026DB" w14:paraId="7A3FCDCA" w14:textId="77777777" w:rsidTr="002A07E7">
        <w:trPr>
          <w:trHeight w:val="20"/>
        </w:trPr>
        <w:tc>
          <w:tcPr>
            <w:tcW w:w="1527" w:type="pct"/>
          </w:tcPr>
          <w:p w14:paraId="27B5E5BC" w14:textId="77777777" w:rsidR="002A07E7" w:rsidRPr="000026DB" w:rsidRDefault="002A07E7" w:rsidP="002A07E7">
            <w:pPr>
              <w:tabs>
                <w:tab w:val="left" w:pos="900"/>
              </w:tabs>
            </w:pPr>
          </w:p>
          <w:p w14:paraId="083B2049" w14:textId="77777777" w:rsidR="002A07E7" w:rsidRPr="000026DB" w:rsidRDefault="002A07E7" w:rsidP="002A07E7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F5252D4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44085B3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A561970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41ACFC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3A2DDD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A245571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EEECAF0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9EC0877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F0DAEAB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AF2D69F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1207F62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6C3A28C" w14:textId="77777777" w:rsidR="002A07E7" w:rsidRPr="000026DB" w:rsidRDefault="002A07E7" w:rsidP="002A07E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CC6C507" w14:textId="77777777" w:rsidR="002A07E7" w:rsidRDefault="002A07E7" w:rsidP="002A07E7"/>
    <w:p w14:paraId="7ED180E2" w14:textId="77777777" w:rsidR="002A07E7" w:rsidRDefault="002A07E7" w:rsidP="002A07E7"/>
    <w:p w14:paraId="3B969C25" w14:textId="77777777" w:rsidR="002A07E7" w:rsidRDefault="002A07E7" w:rsidP="002A07E7"/>
    <w:sectPr w:rsidR="002A07E7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702C" w14:textId="77777777" w:rsidR="0090757D" w:rsidRDefault="0090757D" w:rsidP="00184C78">
      <w:pPr>
        <w:spacing w:after="0" w:line="240" w:lineRule="auto"/>
      </w:pPr>
      <w:r>
        <w:separator/>
      </w:r>
    </w:p>
  </w:endnote>
  <w:endnote w:type="continuationSeparator" w:id="0">
    <w:p w14:paraId="7977F938" w14:textId="77777777" w:rsidR="0090757D" w:rsidRDefault="0090757D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3DF2" w14:textId="77777777" w:rsidR="0090757D" w:rsidRDefault="0090757D" w:rsidP="00184C78">
      <w:pPr>
        <w:spacing w:after="0" w:line="240" w:lineRule="auto"/>
      </w:pPr>
      <w:r>
        <w:separator/>
      </w:r>
    </w:p>
  </w:footnote>
  <w:footnote w:type="continuationSeparator" w:id="0">
    <w:p w14:paraId="4E164F05" w14:textId="77777777" w:rsidR="0090757D" w:rsidRDefault="0090757D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EA24" w14:textId="77777777" w:rsidR="0090757D" w:rsidRPr="00907C0F" w:rsidRDefault="0090757D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973C329" wp14:editId="0912BFA2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C0B4AE3" w14:textId="77777777" w:rsidR="0090757D" w:rsidRPr="00184C78" w:rsidRDefault="0090757D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86B64"/>
    <w:rsid w:val="000A24A2"/>
    <w:rsid w:val="000A5E7A"/>
    <w:rsid w:val="000A70C9"/>
    <w:rsid w:val="000D70A1"/>
    <w:rsid w:val="000F6EC0"/>
    <w:rsid w:val="00103B81"/>
    <w:rsid w:val="00104051"/>
    <w:rsid w:val="00135EA7"/>
    <w:rsid w:val="00184C78"/>
    <w:rsid w:val="00186B4C"/>
    <w:rsid w:val="001B2313"/>
    <w:rsid w:val="001D0C3D"/>
    <w:rsid w:val="002056A1"/>
    <w:rsid w:val="002A07E7"/>
    <w:rsid w:val="003378E8"/>
    <w:rsid w:val="00391484"/>
    <w:rsid w:val="00393383"/>
    <w:rsid w:val="003B4BDD"/>
    <w:rsid w:val="003D2D63"/>
    <w:rsid w:val="003E25EC"/>
    <w:rsid w:val="00414F64"/>
    <w:rsid w:val="004501A4"/>
    <w:rsid w:val="0049161A"/>
    <w:rsid w:val="004B5688"/>
    <w:rsid w:val="004D453C"/>
    <w:rsid w:val="00502201"/>
    <w:rsid w:val="00591705"/>
    <w:rsid w:val="005F6096"/>
    <w:rsid w:val="0061498D"/>
    <w:rsid w:val="00741DE0"/>
    <w:rsid w:val="00786C4E"/>
    <w:rsid w:val="007A440A"/>
    <w:rsid w:val="00805D7D"/>
    <w:rsid w:val="00823C60"/>
    <w:rsid w:val="00861543"/>
    <w:rsid w:val="008B7D20"/>
    <w:rsid w:val="0090757D"/>
    <w:rsid w:val="00935FF4"/>
    <w:rsid w:val="009367AB"/>
    <w:rsid w:val="00936CA3"/>
    <w:rsid w:val="009406BB"/>
    <w:rsid w:val="009A2080"/>
    <w:rsid w:val="009C119F"/>
    <w:rsid w:val="00A35AE4"/>
    <w:rsid w:val="00A4144C"/>
    <w:rsid w:val="00A56F46"/>
    <w:rsid w:val="00A63FE0"/>
    <w:rsid w:val="00A96C16"/>
    <w:rsid w:val="00AA7B5F"/>
    <w:rsid w:val="00B865B9"/>
    <w:rsid w:val="00B9037B"/>
    <w:rsid w:val="00BA40B9"/>
    <w:rsid w:val="00BF7E14"/>
    <w:rsid w:val="00C106C0"/>
    <w:rsid w:val="00C30D91"/>
    <w:rsid w:val="00C37FAB"/>
    <w:rsid w:val="00C52AF0"/>
    <w:rsid w:val="00C76D35"/>
    <w:rsid w:val="00CD01B8"/>
    <w:rsid w:val="00CD4FD4"/>
    <w:rsid w:val="00CE7820"/>
    <w:rsid w:val="00E20015"/>
    <w:rsid w:val="00E567D6"/>
    <w:rsid w:val="00E7249B"/>
    <w:rsid w:val="00E77791"/>
    <w:rsid w:val="00EA6ACD"/>
    <w:rsid w:val="00EC73B8"/>
    <w:rsid w:val="00ED78A5"/>
    <w:rsid w:val="00F021BB"/>
    <w:rsid w:val="00F62DBE"/>
    <w:rsid w:val="00F90B66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D8A23B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A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3C4F1D2BC149AD8B205534B15D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485-C4C9-425C-9048-BC2613FAFCF3}"/>
      </w:docPartPr>
      <w:docPartBody>
        <w:p w:rsidR="0031762C" w:rsidRDefault="0031762C" w:rsidP="0031762C">
          <w:pPr>
            <w:pStyle w:val="AF3C4F1D2BC149AD8B205534B15DB20E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DD6E2E3A5E064962A833D626DCEC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2397B-B0FE-4866-BC18-D5CA4089EBBA}"/>
      </w:docPartPr>
      <w:docPartBody>
        <w:p w:rsidR="0031762C" w:rsidRDefault="0031762C" w:rsidP="0031762C">
          <w:pPr>
            <w:pStyle w:val="DD6E2E3A5E064962A833D626DCECE876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F9F765D32FCD4DE5ADE0B7DBF5F0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F6AF-853E-4821-AF0A-64D3AA0F2966}"/>
      </w:docPartPr>
      <w:docPartBody>
        <w:p w:rsidR="0031762C" w:rsidRDefault="0031762C" w:rsidP="0031762C">
          <w:pPr>
            <w:pStyle w:val="F9F765D32FCD4DE5ADE0B7DBF5F0A0C6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45683405385447DEBEE34FCFCB44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4D07-FE86-4D72-AD6C-E6E598D1AC9D}"/>
      </w:docPartPr>
      <w:docPartBody>
        <w:p w:rsidR="0031762C" w:rsidRDefault="0031762C" w:rsidP="0031762C">
          <w:pPr>
            <w:pStyle w:val="45683405385447DEBEE34FCFCB4415A0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094770"/>
    <w:rsid w:val="0031762C"/>
    <w:rsid w:val="00906FEB"/>
    <w:rsid w:val="00937804"/>
    <w:rsid w:val="00BB7CA1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62C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B71A26E17D4C459399E71FCFD66FB3DA">
    <w:name w:val="B71A26E17D4C459399E71FCFD66FB3DA"/>
    <w:rsid w:val="00094770"/>
  </w:style>
  <w:style w:type="paragraph" w:customStyle="1" w:styleId="33084EB31B694DC5830169DD1DF61F1B">
    <w:name w:val="33084EB31B694DC5830169DD1DF61F1B"/>
    <w:rsid w:val="00094770"/>
  </w:style>
  <w:style w:type="paragraph" w:customStyle="1" w:styleId="8BF8B737EAF84138910AF651F2649E29">
    <w:name w:val="8BF8B737EAF84138910AF651F2649E29"/>
    <w:rsid w:val="00094770"/>
  </w:style>
  <w:style w:type="paragraph" w:customStyle="1" w:styleId="D011089D6A5E414FB6C23C1DDD3114CD">
    <w:name w:val="D011089D6A5E414FB6C23C1DDD3114CD"/>
    <w:rsid w:val="00094770"/>
  </w:style>
  <w:style w:type="paragraph" w:customStyle="1" w:styleId="73298586974748DA97ED47404E152DFF">
    <w:name w:val="73298586974748DA97ED47404E152DFF"/>
    <w:rsid w:val="00094770"/>
  </w:style>
  <w:style w:type="paragraph" w:customStyle="1" w:styleId="FEE030FDD52C4D5B9AA0B85B521E023C">
    <w:name w:val="FEE030FDD52C4D5B9AA0B85B521E023C"/>
    <w:rsid w:val="00094770"/>
  </w:style>
  <w:style w:type="paragraph" w:customStyle="1" w:styleId="BD8EA610DB93475BBA18007CF40D9C42">
    <w:name w:val="BD8EA610DB93475BBA18007CF40D9C42"/>
    <w:rsid w:val="00094770"/>
  </w:style>
  <w:style w:type="paragraph" w:customStyle="1" w:styleId="A2BBE98BF98344BBAAEC082ED3708CCB">
    <w:name w:val="A2BBE98BF98344BBAAEC082ED3708CCB"/>
    <w:rsid w:val="00094770"/>
  </w:style>
  <w:style w:type="paragraph" w:customStyle="1" w:styleId="E3C65D22485F41D09D20F7379BB6A3A6">
    <w:name w:val="E3C65D22485F41D09D20F7379BB6A3A6"/>
    <w:rsid w:val="00094770"/>
  </w:style>
  <w:style w:type="paragraph" w:customStyle="1" w:styleId="CC9E0C95844C498FB33455E7D8ADF19D">
    <w:name w:val="CC9E0C95844C498FB33455E7D8ADF19D"/>
    <w:rsid w:val="00094770"/>
  </w:style>
  <w:style w:type="paragraph" w:customStyle="1" w:styleId="D030D7E926C046DDBDAA899EA795ED09">
    <w:name w:val="D030D7E926C046DDBDAA899EA795ED09"/>
    <w:rsid w:val="00094770"/>
  </w:style>
  <w:style w:type="paragraph" w:customStyle="1" w:styleId="AFBA00FF4CDC469ABDAF2BD65880F912">
    <w:name w:val="AFBA00FF4CDC469ABDAF2BD65880F912"/>
    <w:rsid w:val="00094770"/>
  </w:style>
  <w:style w:type="paragraph" w:customStyle="1" w:styleId="781B808E67294FFEBA992C0037ADD325">
    <w:name w:val="781B808E67294FFEBA992C0037ADD325"/>
    <w:rsid w:val="00094770"/>
  </w:style>
  <w:style w:type="paragraph" w:customStyle="1" w:styleId="5840757573A84DB8BF9D620BF25C2A42">
    <w:name w:val="5840757573A84DB8BF9D620BF25C2A42"/>
    <w:rsid w:val="00094770"/>
  </w:style>
  <w:style w:type="paragraph" w:customStyle="1" w:styleId="4334D2526F3243CDA45C3B8D1995012F">
    <w:name w:val="4334D2526F3243CDA45C3B8D1995012F"/>
    <w:rsid w:val="00094770"/>
  </w:style>
  <w:style w:type="paragraph" w:customStyle="1" w:styleId="7CBBC998866D40B2BEE0C7C97E743D9C">
    <w:name w:val="7CBBC998866D40B2BEE0C7C97E743D9C"/>
    <w:rsid w:val="00094770"/>
  </w:style>
  <w:style w:type="paragraph" w:customStyle="1" w:styleId="152B0970B9804FCB93401CDB04AC7508">
    <w:name w:val="152B0970B9804FCB93401CDB04AC7508"/>
    <w:rsid w:val="00094770"/>
  </w:style>
  <w:style w:type="paragraph" w:customStyle="1" w:styleId="B79DBDC7DA814AF8A91D1E60580D85F4">
    <w:name w:val="B79DBDC7DA814AF8A91D1E60580D85F4"/>
    <w:rsid w:val="00094770"/>
  </w:style>
  <w:style w:type="paragraph" w:customStyle="1" w:styleId="22BFA97956764816B80DC3719B5AE341">
    <w:name w:val="22BFA97956764816B80DC3719B5AE341"/>
    <w:rsid w:val="00094770"/>
  </w:style>
  <w:style w:type="paragraph" w:customStyle="1" w:styleId="3E74EFF7B3184DBE9F9582BC6FA4DF9D">
    <w:name w:val="3E74EFF7B3184DBE9F9582BC6FA4DF9D"/>
    <w:rsid w:val="00094770"/>
  </w:style>
  <w:style w:type="paragraph" w:customStyle="1" w:styleId="75083B5802CC4D079B93EBE5FD3E68D8">
    <w:name w:val="75083B5802CC4D079B93EBE5FD3E68D8"/>
    <w:rsid w:val="00094770"/>
  </w:style>
  <w:style w:type="paragraph" w:customStyle="1" w:styleId="AAFB4A0E675B4F3F876AE54AD1FF980A">
    <w:name w:val="AAFB4A0E675B4F3F876AE54AD1FF980A"/>
    <w:rsid w:val="00094770"/>
  </w:style>
  <w:style w:type="paragraph" w:customStyle="1" w:styleId="66097CAA1CC74BF493515BE124AA175C">
    <w:name w:val="66097CAA1CC74BF493515BE124AA175C"/>
    <w:rsid w:val="00094770"/>
  </w:style>
  <w:style w:type="paragraph" w:customStyle="1" w:styleId="7DB9F06F10AA4B16B6B192859911FA9D">
    <w:name w:val="7DB9F06F10AA4B16B6B192859911FA9D"/>
    <w:rsid w:val="00094770"/>
  </w:style>
  <w:style w:type="paragraph" w:customStyle="1" w:styleId="0E41D21659FD4739BCC97C7805EF1188">
    <w:name w:val="0E41D21659FD4739BCC97C7805EF1188"/>
    <w:rsid w:val="0031762C"/>
  </w:style>
  <w:style w:type="paragraph" w:customStyle="1" w:styleId="A5C03CBE114247BA8BEE55C49AA7760A">
    <w:name w:val="A5C03CBE114247BA8BEE55C49AA7760A"/>
    <w:rsid w:val="0031762C"/>
  </w:style>
  <w:style w:type="paragraph" w:customStyle="1" w:styleId="64C44535338C4A35A00F2E63B231C7D4">
    <w:name w:val="64C44535338C4A35A00F2E63B231C7D4"/>
    <w:rsid w:val="0031762C"/>
  </w:style>
  <w:style w:type="paragraph" w:customStyle="1" w:styleId="766E70DA15994A9B847BC49A162D7367">
    <w:name w:val="766E70DA15994A9B847BC49A162D7367"/>
    <w:rsid w:val="0031762C"/>
  </w:style>
  <w:style w:type="paragraph" w:customStyle="1" w:styleId="AF3C4F1D2BC149AD8B205534B15DB20E">
    <w:name w:val="AF3C4F1D2BC149AD8B205534B15DB20E"/>
    <w:rsid w:val="0031762C"/>
  </w:style>
  <w:style w:type="paragraph" w:customStyle="1" w:styleId="DD6E2E3A5E064962A833D626DCECE876">
    <w:name w:val="DD6E2E3A5E064962A833D626DCECE876"/>
    <w:rsid w:val="0031762C"/>
  </w:style>
  <w:style w:type="paragraph" w:customStyle="1" w:styleId="F9F765D32FCD4DE5ADE0B7DBF5F0A0C6">
    <w:name w:val="F9F765D32FCD4DE5ADE0B7DBF5F0A0C6"/>
    <w:rsid w:val="0031762C"/>
  </w:style>
  <w:style w:type="paragraph" w:customStyle="1" w:styleId="45683405385447DEBEE34FCFCB4415A0">
    <w:name w:val="45683405385447DEBEE34FCFCB4415A0"/>
    <w:rsid w:val="0031762C"/>
  </w:style>
  <w:style w:type="paragraph" w:customStyle="1" w:styleId="9F799E308E344747A83131212FCA1AC7">
    <w:name w:val="9F799E308E344747A83131212FCA1AC7"/>
    <w:rsid w:val="0031762C"/>
  </w:style>
  <w:style w:type="paragraph" w:customStyle="1" w:styleId="CF1EB52950A24D6FA35F1B34DD5A4CA7">
    <w:name w:val="CF1EB52950A24D6FA35F1B34DD5A4CA7"/>
    <w:rsid w:val="0031762C"/>
  </w:style>
  <w:style w:type="paragraph" w:customStyle="1" w:styleId="392EDC3F2A54487A91A1895B45E44F64">
    <w:name w:val="392EDC3F2A54487A91A1895B45E44F64"/>
    <w:rsid w:val="0031762C"/>
  </w:style>
  <w:style w:type="paragraph" w:customStyle="1" w:styleId="1AC63D6367E8469BA1950952B32F00E6">
    <w:name w:val="1AC63D6367E8469BA1950952B32F00E6"/>
    <w:rsid w:val="0031762C"/>
  </w:style>
  <w:style w:type="paragraph" w:customStyle="1" w:styleId="B018E21CF6FA41F0AACAB431E2AFBFB8">
    <w:name w:val="B018E21CF6FA41F0AACAB431E2AFBFB8"/>
    <w:rsid w:val="0031762C"/>
  </w:style>
  <w:style w:type="paragraph" w:customStyle="1" w:styleId="33193A83C2544C28B0E9D25A0E6652FC">
    <w:name w:val="33193A83C2544C28B0E9D25A0E6652FC"/>
    <w:rsid w:val="0031762C"/>
  </w:style>
  <w:style w:type="paragraph" w:customStyle="1" w:styleId="315A4898EC1E439995435732B4BD9C5C">
    <w:name w:val="315A4898EC1E439995435732B4BD9C5C"/>
    <w:rsid w:val="0031762C"/>
  </w:style>
  <w:style w:type="paragraph" w:customStyle="1" w:styleId="2E75340B757940FD8450FF14433376F8">
    <w:name w:val="2E75340B757940FD8450FF14433376F8"/>
    <w:rsid w:val="0031762C"/>
  </w:style>
  <w:style w:type="paragraph" w:customStyle="1" w:styleId="900D900A2816482881F250150349E635">
    <w:name w:val="900D900A2816482881F250150349E635"/>
    <w:rsid w:val="0031762C"/>
  </w:style>
  <w:style w:type="paragraph" w:customStyle="1" w:styleId="29ACB65BD2F64684938D0D7894DD98DA">
    <w:name w:val="29ACB65BD2F64684938D0D7894DD98DA"/>
    <w:rsid w:val="0031762C"/>
  </w:style>
  <w:style w:type="paragraph" w:customStyle="1" w:styleId="ABA0AF3AA43D4BDF9DA4A312044D77C8">
    <w:name w:val="ABA0AF3AA43D4BDF9DA4A312044D77C8"/>
    <w:rsid w:val="0031762C"/>
  </w:style>
  <w:style w:type="paragraph" w:customStyle="1" w:styleId="CD4B91311EA14F0EA873F0162E339568">
    <w:name w:val="CD4B91311EA14F0EA873F0162E339568"/>
    <w:rsid w:val="0031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4</cp:revision>
  <cp:lastPrinted>2021-10-18T18:05:00Z</cp:lastPrinted>
  <dcterms:created xsi:type="dcterms:W3CDTF">2021-12-02T18:57:00Z</dcterms:created>
  <dcterms:modified xsi:type="dcterms:W3CDTF">2022-01-13T20:07:00Z</dcterms:modified>
</cp:coreProperties>
</file>