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514E16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INSTITUTO MUNICIPAL DE LA JUVENTUD EN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514E16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EMPRENDURISMO JUVENIL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14E16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14E16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514E16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514E16" w:rsidP="00BF7E14">
            <w:pPr>
              <w:rPr>
                <w:b/>
              </w:rPr>
            </w:pPr>
            <w:r>
              <w:rPr>
                <w:b/>
              </w:rPr>
              <w:t xml:space="preserve">Falta de habilidades en los jóvenes para llevar a cabo acciones de emprendimiento y autoempleo. 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514E16" w:rsidP="00A56F46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514E16" w:rsidRDefault="00514E16" w:rsidP="00BF7E14">
            <w:pPr>
              <w:rPr>
                <w:b/>
              </w:rPr>
            </w:pPr>
            <w:r w:rsidRPr="00514E16">
              <w:rPr>
                <w:rFonts w:cstheme="minorHAnsi"/>
                <w:b/>
              </w:rPr>
              <w:t>El Instituto Municipal de la Juventud firmo un convenio con la Fundación Pro Universitaria A.C. el cual tuvo como finalidad apoyar a las juventudes en el desarrollo de sus habilidades integrales a efecto de vincularlos con empresas reconocidas en las que puedan laborar, llevando a cabo capacitaciones gratuitas para complementar su perfil profesional y lograr una inserción exitosa al mundo laboral.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514E16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3.4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514E16">
            <w:r>
              <w:t>Vincular a los jóvenes con la Fundación Pro Universitaria, a fin de que las juventudes del Municipio puedan ser parte de las capacitaciones que se brindan para su inserción laboral.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514E16" w:rsidP="009367AB">
            <w:pPr>
              <w:jc w:val="center"/>
              <w:rPr>
                <w:b/>
              </w:rPr>
            </w:pPr>
            <w:r>
              <w:rPr>
                <w:b/>
              </w:rPr>
              <w:t>Jóvenes vinculados.</w:t>
            </w:r>
          </w:p>
        </w:tc>
        <w:tc>
          <w:tcPr>
            <w:tcW w:w="2957" w:type="dxa"/>
            <w:gridSpan w:val="2"/>
          </w:tcPr>
          <w:p w:rsidR="000026DB" w:rsidRPr="009367AB" w:rsidRDefault="00514E16" w:rsidP="009367A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514E16" w:rsidP="000026DB">
            <w:pPr>
              <w:tabs>
                <w:tab w:val="left" w:pos="900"/>
              </w:tabs>
            </w:pPr>
            <w:r>
              <w:t>Vinculación Fundación Pro Universitaria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514E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514E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514E1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391484"/>
    <w:rsid w:val="00393383"/>
    <w:rsid w:val="00414F64"/>
    <w:rsid w:val="0049161A"/>
    <w:rsid w:val="004F14F3"/>
    <w:rsid w:val="00514E16"/>
    <w:rsid w:val="00725ABF"/>
    <w:rsid w:val="00741DE0"/>
    <w:rsid w:val="00823C60"/>
    <w:rsid w:val="00861543"/>
    <w:rsid w:val="009367AB"/>
    <w:rsid w:val="00A35AE4"/>
    <w:rsid w:val="00A56F46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</TotalTime>
  <Pages>3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carolina parada gonzalez</cp:lastModifiedBy>
  <cp:revision>2</cp:revision>
  <dcterms:created xsi:type="dcterms:W3CDTF">2021-11-16T20:10:00Z</dcterms:created>
  <dcterms:modified xsi:type="dcterms:W3CDTF">2021-11-16T20:10:00Z</dcterms:modified>
</cp:coreProperties>
</file>