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827A" w14:textId="77777777" w:rsidR="0049161A" w:rsidRDefault="0049161A"/>
    <w:p w14:paraId="661F7A21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5E3D903" w14:textId="77777777" w:rsidTr="001023B9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09D2EE9" w14:textId="77777777" w:rsidR="00184C78" w:rsidRDefault="00184C78" w:rsidP="00BF7E14">
            <w:pPr>
              <w:jc w:val="center"/>
              <w:rPr>
                <w:b/>
              </w:rPr>
            </w:pPr>
          </w:p>
          <w:p w14:paraId="091D8234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4C18CB66" w14:textId="441B4DAA" w:rsidR="00BF7E14" w:rsidRPr="00300D69" w:rsidRDefault="006B4C41" w:rsidP="00BB22C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Departamento Mejoramiento Urbano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E3FDEF8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359C4E9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60AB8F3" w14:textId="77777777" w:rsidTr="001023B9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13D2F3A" w14:textId="77777777" w:rsidR="006B4C41" w:rsidRDefault="006B4C41" w:rsidP="00BF7E14">
            <w:pPr>
              <w:jc w:val="center"/>
              <w:rPr>
                <w:b/>
              </w:rPr>
            </w:pPr>
          </w:p>
          <w:p w14:paraId="51093509" w14:textId="13D72F45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69447827" w14:textId="14B58C61" w:rsidR="00BF7E14" w:rsidRPr="00300D69" w:rsidRDefault="006B4C41" w:rsidP="00BB22C9">
            <w:pPr>
              <w:pStyle w:val="Sinespaciado"/>
              <w:rPr>
                <w:rFonts w:cstheme="minorHAnsi"/>
                <w:bCs/>
                <w:sz w:val="20"/>
                <w:szCs w:val="20"/>
              </w:rPr>
            </w:pPr>
            <w:r w:rsidRPr="00300D69">
              <w:rPr>
                <w:rFonts w:cstheme="minorHAnsi"/>
                <w:bCs/>
                <w:sz w:val="20"/>
                <w:szCs w:val="20"/>
              </w:rPr>
              <w:t>Eliminación de grafiti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2C260DD" w14:textId="77777777" w:rsidR="00BF7E14" w:rsidRDefault="00BF7E14"/>
        </w:tc>
      </w:tr>
      <w:tr w:rsidR="00A35AE4" w14:paraId="64DC7757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14664B1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35BE29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70F780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77D0DA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381500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2E700C4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3154748" w14:textId="77777777" w:rsidR="000D70A1" w:rsidRDefault="000D70A1" w:rsidP="00BF7E14">
            <w:pPr>
              <w:jc w:val="center"/>
              <w:rPr>
                <w:b/>
              </w:rPr>
            </w:pPr>
          </w:p>
          <w:p w14:paraId="525C541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B130CBD" w14:textId="77777777" w:rsidR="00A35AE4" w:rsidRPr="00BF7E14" w:rsidRDefault="00A35AE4" w:rsidP="00A56F46"/>
        </w:tc>
      </w:tr>
      <w:tr w:rsidR="000D70A1" w14:paraId="0BBA28EF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8DB25C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A45806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75C27A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56A97B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54A79E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534796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92130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94F0D39" w14:textId="7ACA651E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201A1">
                  <w:rPr>
                    <w:b/>
                  </w:rPr>
                  <w:t>octubre de 2021</w:t>
                </w:r>
              </w:sdtContent>
            </w:sdt>
          </w:p>
          <w:p w14:paraId="08BB124F" w14:textId="36E8E7FD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201A1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015E4D56" w14:textId="77777777" w:rsidTr="007201A1">
        <w:trPr>
          <w:trHeight w:val="510"/>
        </w:trPr>
        <w:tc>
          <w:tcPr>
            <w:tcW w:w="1413" w:type="dxa"/>
            <w:gridSpan w:val="2"/>
            <w:vAlign w:val="center"/>
          </w:tcPr>
          <w:p w14:paraId="7FC11031" w14:textId="61BC45D9" w:rsidR="000D70A1" w:rsidRPr="00623754" w:rsidRDefault="000D70A1" w:rsidP="007201A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9730EC" w14:textId="76E59CC6" w:rsidR="000D70A1" w:rsidRPr="00CC60FB" w:rsidRDefault="00CC60FB" w:rsidP="007201A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7" w:type="dxa"/>
            <w:vAlign w:val="center"/>
          </w:tcPr>
          <w:p w14:paraId="3F3C90CC" w14:textId="77777777" w:rsidR="000D70A1" w:rsidRPr="00A35AE4" w:rsidRDefault="000D70A1" w:rsidP="007201A1">
            <w:pPr>
              <w:pStyle w:val="Sinespaciado"/>
              <w:jc w:val="center"/>
            </w:pPr>
          </w:p>
        </w:tc>
        <w:tc>
          <w:tcPr>
            <w:tcW w:w="1732" w:type="dxa"/>
          </w:tcPr>
          <w:p w14:paraId="118BAB64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63AE788" w14:textId="77777777" w:rsidR="000D70A1" w:rsidRDefault="000D70A1" w:rsidP="00BF7E14">
            <w:pPr>
              <w:rPr>
                <w:b/>
              </w:rPr>
            </w:pPr>
          </w:p>
          <w:p w14:paraId="0CD11BD5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D25828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30D988A" w14:textId="77777777" w:rsidR="000D70A1" w:rsidRDefault="000D70A1" w:rsidP="00BF7E14">
            <w:pPr>
              <w:rPr>
                <w:b/>
              </w:rPr>
            </w:pPr>
          </w:p>
          <w:p w14:paraId="2BA1A6A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382F0D7" w14:textId="77777777" w:rsidR="000D70A1" w:rsidRDefault="000D70A1"/>
        </w:tc>
      </w:tr>
      <w:tr w:rsidR="00E134C0" w14:paraId="4C73BF55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9C99F02" w14:textId="77777777" w:rsidR="00E134C0" w:rsidRPr="00A35AE4" w:rsidRDefault="00E134C0" w:rsidP="00E134C0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44DF3A7" w14:textId="77777777" w:rsidR="00E134C0" w:rsidRPr="00300D69" w:rsidRDefault="00E134C0" w:rsidP="00E134C0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La imagen urbana se refiere a la conjugación de los elementos naturales y construidos que forman parte del marco visual de los habitantes de la ciudad, la presencia y predominio de determinados materiales y sistemas constructivos, el tamaño de los lotes, la densidad de población, la cobertura y calidad de los servicios urbanos básicos, como son el agua potable, drenaje, energía eléctrica, alumbrado público y, el estado general de la vivienda, en interrelación con las costumbres y usos de sus habitantes.</w:t>
            </w:r>
          </w:p>
          <w:p w14:paraId="3D890BDC" w14:textId="77777777" w:rsidR="00E134C0" w:rsidRPr="00300D69" w:rsidRDefault="00E134C0" w:rsidP="00E134C0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  <w:p w14:paraId="4D98C79F" w14:textId="77777777" w:rsidR="00E134C0" w:rsidRPr="00300D69" w:rsidRDefault="00E134C0" w:rsidP="00E134C0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La práctica de los grafitis no es en absoluto una moda reciente, al revés, ya entre los romanos había la costumbre de escribir, esgrafiar y pintar sobre muros o columnas todo tipo de frases de amor, insultos, consignas políticas, etc. Estas inscripciones, junto a una amplia colección de dibujos y caricaturas se han encontrado en los lugares más inesperados.</w:t>
            </w:r>
          </w:p>
          <w:p w14:paraId="792EEA49" w14:textId="77777777" w:rsidR="00E134C0" w:rsidRPr="00300D69" w:rsidRDefault="00E134C0" w:rsidP="00E134C0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  <w:p w14:paraId="1695A98B" w14:textId="17DEF652" w:rsidR="00E134C0" w:rsidRPr="00300D69" w:rsidRDefault="00E134C0" w:rsidP="00102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Está representado por las pegatinas, los adhesivos, las pintas y suciedad de la calle hasta por los efectos del tiempo meteorológico como la traza de humedad y el musgo.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695EFBF" w14:textId="77777777" w:rsidR="00E134C0" w:rsidRDefault="00E134C0" w:rsidP="00E134C0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7B6C65D3000248028C0C7B93CC539FE1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11B3958" w14:textId="00EC495F" w:rsidR="00E134C0" w:rsidRPr="00414F64" w:rsidRDefault="001023B9" w:rsidP="00E134C0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DE7792" w14:paraId="73414FB7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F7FFBF8" w14:textId="77777777" w:rsidR="00DE7792" w:rsidRDefault="00DE7792" w:rsidP="00DE7792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BF215A3" w14:textId="7895B5E7" w:rsidR="00DE7792" w:rsidRPr="00300D69" w:rsidRDefault="00FB1DF3" w:rsidP="00FB1DF3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Se pretende tener una Imagen y Entorno Urbano que garantice y que proteja el espacio público con eficiencia operativa y energética, dando una mejor calidad de vida a los ciudadanos en la mejora de su entorno y sus actividades cotidianas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134DF10" w14:textId="77777777" w:rsidR="00DE7792" w:rsidRDefault="00DE7792" w:rsidP="00DE7792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A54FBE8DC38B480990568DD5695DFD04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45E4246" w14:textId="13A3D952" w:rsidR="00DE7792" w:rsidRDefault="001023B9" w:rsidP="00DE7792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14:paraId="5F2172FC" w14:textId="77777777" w:rsidR="00DE7792" w:rsidRDefault="00DE7792" w:rsidP="00DE7792">
            <w:pPr>
              <w:rPr>
                <w:b/>
              </w:rPr>
            </w:pPr>
          </w:p>
          <w:p w14:paraId="21451B9E" w14:textId="77777777" w:rsidR="00DE7792" w:rsidRPr="00414F64" w:rsidRDefault="00DE7792" w:rsidP="00DE7792">
            <w:pPr>
              <w:rPr>
                <w:b/>
              </w:rPr>
            </w:pPr>
          </w:p>
        </w:tc>
      </w:tr>
      <w:tr w:rsidR="00FB1DF3" w14:paraId="732E3105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2B9C1F16" w14:textId="77777777" w:rsidR="00FB1DF3" w:rsidRDefault="00FB1DF3" w:rsidP="00FB1D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548E639" w14:textId="00EA1B27" w:rsidR="00FB1DF3" w:rsidRPr="00300D69" w:rsidRDefault="00FB1DF3" w:rsidP="00FB1DF3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Contribuir en la mejora de la Imagen Urbana mediante la implementación de acciones dirigidas al combate del Grafiti, a la Rehabilitación de Espacios Públicos y entorno urbano que lo rodea para satisfacer demandas de la sociedad de interés general atendiendo a las personas en sus diferentes esferas</w:t>
            </w:r>
          </w:p>
          <w:p w14:paraId="30204F8E" w14:textId="21BD5BEB" w:rsidR="000C1002" w:rsidRPr="00FB1DF3" w:rsidRDefault="000C1002" w:rsidP="00FB1DF3">
            <w:pPr>
              <w:pStyle w:val="Sinespaciado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Contribuir a la conformidad de una ciudad compacta, cercana y conectada, en la que las personas puedan ejercer su derecho a la ciudad, dirigiendo las intervenciones y actos de gobierno bajos los principios de solidaridad, libertad, equidad, dignidad, perspectiva de </w:t>
            </w:r>
            <w:r w:rsidR="005323C5" w:rsidRPr="00300D69">
              <w:rPr>
                <w:rFonts w:cstheme="minorHAnsi"/>
                <w:sz w:val="20"/>
                <w:szCs w:val="20"/>
              </w:rPr>
              <w:t>género</w:t>
            </w:r>
            <w:r w:rsidRPr="00300D69">
              <w:rPr>
                <w:rFonts w:cstheme="minorHAnsi"/>
                <w:sz w:val="20"/>
                <w:szCs w:val="20"/>
              </w:rPr>
              <w:t xml:space="preserve"> y justicia social</w:t>
            </w:r>
            <w:r>
              <w:rPr>
                <w:rFonts w:ascii="Arial" w:hAnsi="Arial" w:cs="Arial"/>
                <w:szCs w:val="28"/>
              </w:rPr>
              <w:t>.</w:t>
            </w:r>
          </w:p>
          <w:p w14:paraId="1F614F5C" w14:textId="3A1D68C3" w:rsidR="00FB1DF3" w:rsidRPr="00FB1DF3" w:rsidRDefault="00FB1DF3" w:rsidP="002D407E">
            <w:pPr>
              <w:pStyle w:val="Sinespaciado"/>
              <w:ind w:left="360"/>
              <w:jc w:val="both"/>
              <w:rPr>
                <w:szCs w:val="28"/>
              </w:rPr>
            </w:pPr>
          </w:p>
        </w:tc>
      </w:tr>
      <w:tr w:rsidR="00FB1DF3" w14:paraId="1FE970BC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4E1B7A49" w14:textId="77777777" w:rsidR="00FB1DF3" w:rsidRDefault="00FB1DF3" w:rsidP="00FB1DF3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F2F2AE6" w14:textId="77777777" w:rsidR="00FB1DF3" w:rsidRDefault="00FB1DF3" w:rsidP="00FB1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F8D6E02" w14:textId="77777777" w:rsidR="00FB1DF3" w:rsidRDefault="00FB1DF3" w:rsidP="00FB1DF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FC1FBE6" w14:textId="77777777" w:rsidR="00FB1DF3" w:rsidRDefault="00FB1DF3" w:rsidP="00FB1DF3"/>
        </w:tc>
      </w:tr>
      <w:tr w:rsidR="00FB1DF3" w14:paraId="30FB5F10" w14:textId="77777777" w:rsidTr="001023B9">
        <w:trPr>
          <w:trHeight w:val="510"/>
        </w:trPr>
        <w:tc>
          <w:tcPr>
            <w:tcW w:w="896" w:type="dxa"/>
            <w:vAlign w:val="center"/>
          </w:tcPr>
          <w:p w14:paraId="5996AF64" w14:textId="149847CD" w:rsidR="00FB1DF3" w:rsidRPr="001023B9" w:rsidRDefault="001023B9" w:rsidP="001023B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04D37A08" w14:textId="77777777" w:rsidR="00FB1DF3" w:rsidRDefault="00FB1DF3" w:rsidP="001023B9">
            <w:pPr>
              <w:pStyle w:val="Sinespaciado"/>
              <w:jc w:val="center"/>
            </w:pPr>
          </w:p>
        </w:tc>
        <w:tc>
          <w:tcPr>
            <w:tcW w:w="1038" w:type="dxa"/>
            <w:vAlign w:val="center"/>
          </w:tcPr>
          <w:p w14:paraId="3FFD2B32" w14:textId="77777777" w:rsidR="00FB1DF3" w:rsidRDefault="00FB1DF3" w:rsidP="001023B9">
            <w:pPr>
              <w:pStyle w:val="Sinespaciado"/>
              <w:jc w:val="center"/>
            </w:pPr>
          </w:p>
        </w:tc>
        <w:tc>
          <w:tcPr>
            <w:tcW w:w="10308" w:type="dxa"/>
            <w:gridSpan w:val="6"/>
            <w:vMerge/>
          </w:tcPr>
          <w:p w14:paraId="6E6EF008" w14:textId="77777777" w:rsidR="00FB1DF3" w:rsidRDefault="00FB1DF3" w:rsidP="00FB1DF3"/>
        </w:tc>
      </w:tr>
    </w:tbl>
    <w:p w14:paraId="1E6D93A3" w14:textId="77777777" w:rsidR="00E20015" w:rsidRDefault="00E20015"/>
    <w:tbl>
      <w:tblPr>
        <w:tblStyle w:val="Tablaconcuadrcula"/>
        <w:tblpPr w:leftFromText="141" w:rightFromText="141" w:vertAnchor="text" w:tblpY="1"/>
        <w:tblOverlap w:val="never"/>
        <w:tblW w:w="13178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571"/>
      </w:tblGrid>
      <w:tr w:rsidR="00E77791" w14:paraId="54BE5960" w14:textId="77777777" w:rsidTr="0055547F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CC58A16" w14:textId="77777777" w:rsidR="00E77791" w:rsidRPr="009367AB" w:rsidRDefault="00E77791" w:rsidP="0055547F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714F5ED5" w14:textId="5DF13355" w:rsidR="00E77791" w:rsidRPr="000026DB" w:rsidRDefault="00E77791" w:rsidP="0055547F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3E6BC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0CF60080" w14:textId="4ABC7A56" w:rsidR="00E77791" w:rsidRDefault="00E77791" w:rsidP="0055547F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47E43C7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547DF05C" w14:textId="50F025DD" w:rsidR="00E77791" w:rsidRDefault="00E77791" w:rsidP="0055547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9F01E89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7E7AECA8" w14:textId="478C8BAC" w:rsidR="00E77791" w:rsidRDefault="00E77791" w:rsidP="0055547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2BD032EE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4CD5F72B" w14:textId="099A6387" w:rsidR="00E77791" w:rsidRDefault="00E77791" w:rsidP="0055547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D3EA109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47781C7D" w14:textId="690D7B75" w:rsidR="00E77791" w:rsidRPr="009367AB" w:rsidRDefault="00E77791" w:rsidP="0055547F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6B4C88A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10092" w:type="dxa"/>
            <w:gridSpan w:val="3"/>
            <w:shd w:val="clear" w:color="auto" w:fill="D5DCE4" w:themeFill="text2" w:themeFillTint="33"/>
          </w:tcPr>
          <w:p w14:paraId="65E9C884" w14:textId="77777777" w:rsidR="00E77791" w:rsidRDefault="00E77791" w:rsidP="0055547F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55547F" w14:paraId="2BDD6EBE" w14:textId="77777777" w:rsidTr="0055547F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2577A785" w14:textId="77777777" w:rsidR="0055547F" w:rsidRPr="009367AB" w:rsidRDefault="0055547F" w:rsidP="0055547F">
            <w:pPr>
              <w:rPr>
                <w:b/>
              </w:rPr>
            </w:pPr>
          </w:p>
        </w:tc>
        <w:tc>
          <w:tcPr>
            <w:tcW w:w="10092" w:type="dxa"/>
            <w:gridSpan w:val="3"/>
          </w:tcPr>
          <w:p w14:paraId="195E2744" w14:textId="77777777" w:rsidR="0055547F" w:rsidRPr="00300D69" w:rsidRDefault="0055547F" w:rsidP="0055547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N° 2 (Personas adultas mayores)</w:t>
            </w:r>
          </w:p>
          <w:p w14:paraId="4C152CB3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Plan estratégico para una ciudad amigable con las personas mayores </w:t>
            </w:r>
          </w:p>
          <w:p w14:paraId="6360B66D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Contribución: visualizar y salvaguardar la integridad física de los transeúntes y peatones además de que se norma, regula y canaliza el tránsito para llegar a cierto destino.</w:t>
            </w:r>
          </w:p>
          <w:p w14:paraId="104366EA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04CFE764" w14:textId="77777777" w:rsidR="0055547F" w:rsidRPr="00300D69" w:rsidRDefault="0055547F" w:rsidP="0055547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N°3 (Protección a niñas, niños y adolescentes)</w:t>
            </w:r>
          </w:p>
          <w:p w14:paraId="36ECACA3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Programa Sendero Seguro</w:t>
            </w:r>
          </w:p>
          <w:p w14:paraId="30A7C3BB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Contribución: *visualizar y salvaguardar la integridad física de los transeúntes y peatones además de que se norma, regula y canaliza el tránsito para llegar a cierto destino.</w:t>
            </w:r>
          </w:p>
          <w:p w14:paraId="2F0CA098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*intervenciones en mantenimiento en pintura (balizamientos) sobre cruceros conflictivos sobre planteles educativos y sus alrededores.</w:t>
            </w:r>
          </w:p>
          <w:p w14:paraId="1279C1E3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*Instalaciones de señalética vertical para contrarrestar la carencia de integridad, detalle, de continuidad y de ubicación vial</w:t>
            </w:r>
          </w:p>
          <w:p w14:paraId="640FCCB2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4D2CC173" w14:textId="77777777" w:rsidR="0055547F" w:rsidRPr="00300D69" w:rsidRDefault="0055547F" w:rsidP="0055547F">
            <w:pPr>
              <w:pStyle w:val="Sinespaciado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N°6 (Seguridad humana)</w:t>
            </w:r>
          </w:p>
          <w:p w14:paraId="5F8CA3A1" w14:textId="77777777" w:rsidR="0055547F" w:rsidRPr="00300D69" w:rsidRDefault="0055547F" w:rsidP="005554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Recuperación de espacios públicos con rehabilitación de pintura en mobiliario urbano, así como en kioscos, jardineras, juegos rústicos, estructuras metálicas, plazoletas entre otros.</w:t>
            </w:r>
          </w:p>
          <w:p w14:paraId="7A626584" w14:textId="6042037C" w:rsidR="0055547F" w:rsidRPr="0055547F" w:rsidRDefault="0055547F" w:rsidP="0055547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5547F" w14:paraId="6B8E6010" w14:textId="77777777" w:rsidTr="0055547F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8EE372D" w14:textId="77777777" w:rsidR="0055547F" w:rsidRDefault="0055547F" w:rsidP="0055547F">
            <w:pPr>
              <w:rPr>
                <w:b/>
              </w:rPr>
            </w:pPr>
          </w:p>
          <w:p w14:paraId="15C7B67B" w14:textId="77777777" w:rsidR="0055547F" w:rsidRPr="009367AB" w:rsidRDefault="0055547F" w:rsidP="0055547F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092" w:type="dxa"/>
            <w:gridSpan w:val="3"/>
          </w:tcPr>
          <w:p w14:paraId="79C4EC3B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Revisión del Diagnostico</w:t>
            </w:r>
          </w:p>
          <w:p w14:paraId="12A78F5E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Priorización de colonias </w:t>
            </w:r>
          </w:p>
          <w:p w14:paraId="4133CD69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Calendarización de servicios</w:t>
            </w:r>
          </w:p>
          <w:p w14:paraId="7B5BFAD3" w14:textId="77777777" w:rsidR="0055547F" w:rsidRPr="00300D69" w:rsidRDefault="0055547F" w:rsidP="0055547F">
            <w:pPr>
              <w:pStyle w:val="Sinespaciado"/>
              <w:ind w:left="3540"/>
              <w:rPr>
                <w:rFonts w:cstheme="minorHAnsi"/>
                <w:sz w:val="20"/>
                <w:szCs w:val="20"/>
              </w:rPr>
            </w:pPr>
          </w:p>
          <w:p w14:paraId="12B26E03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Identificación de cuadrilla </w:t>
            </w:r>
          </w:p>
          <w:p w14:paraId="62331838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Entrega de orden de trabajo</w:t>
            </w:r>
          </w:p>
          <w:p w14:paraId="5D34FFD9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Formato de bitácora</w:t>
            </w:r>
          </w:p>
          <w:p w14:paraId="55480A10" w14:textId="77777777" w:rsidR="0055547F" w:rsidRPr="00300D69" w:rsidRDefault="0055547F" w:rsidP="0055547F">
            <w:pPr>
              <w:pStyle w:val="Sinespaciado"/>
              <w:ind w:left="3540"/>
              <w:rPr>
                <w:rFonts w:cstheme="minorHAnsi"/>
                <w:sz w:val="20"/>
                <w:szCs w:val="20"/>
              </w:rPr>
            </w:pPr>
          </w:p>
          <w:p w14:paraId="47B6E6AC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Identificación del equipo</w:t>
            </w:r>
          </w:p>
          <w:p w14:paraId="4EBC2CAD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Verificación del equipo</w:t>
            </w:r>
          </w:p>
          <w:p w14:paraId="240ABAAC" w14:textId="77777777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Diseño de bitácora de control de entradas y salidas  </w:t>
            </w:r>
          </w:p>
          <w:p w14:paraId="4AA81972" w14:textId="77777777" w:rsidR="0055547F" w:rsidRPr="00300D69" w:rsidRDefault="0055547F" w:rsidP="0055547F">
            <w:pPr>
              <w:pStyle w:val="Sinespaciado"/>
              <w:ind w:left="3540"/>
              <w:rPr>
                <w:rFonts w:cstheme="minorHAnsi"/>
                <w:sz w:val="20"/>
                <w:szCs w:val="20"/>
              </w:rPr>
            </w:pPr>
          </w:p>
          <w:p w14:paraId="61306765" w14:textId="71A74776" w:rsidR="0055547F" w:rsidRPr="00300D69" w:rsidRDefault="0055547F" w:rsidP="0055547F">
            <w:pPr>
              <w:pStyle w:val="Sinespaciad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Llenado de formato de bitácora</w:t>
            </w:r>
          </w:p>
          <w:p w14:paraId="29B04D33" w14:textId="52DC1C24" w:rsidR="0055547F" w:rsidRDefault="0055547F" w:rsidP="0055547F">
            <w:pPr>
              <w:pStyle w:val="Sinespaciado"/>
              <w:numPr>
                <w:ilvl w:val="0"/>
                <w:numId w:val="2"/>
              </w:numPr>
            </w:pPr>
            <w:r w:rsidRPr="00300D69">
              <w:rPr>
                <w:rFonts w:cstheme="minorHAnsi"/>
                <w:sz w:val="20"/>
                <w:szCs w:val="20"/>
              </w:rPr>
              <w:t>Presentación de formato de bitácora</w:t>
            </w:r>
          </w:p>
        </w:tc>
      </w:tr>
      <w:tr w:rsidR="0055547F" w14:paraId="1EDE8755" w14:textId="77777777" w:rsidTr="0055547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50082B0A" w14:textId="77777777" w:rsidR="0055547F" w:rsidRDefault="0055547F" w:rsidP="0055547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646807C1" w14:textId="77777777" w:rsidR="0055547F" w:rsidRDefault="0055547F" w:rsidP="0055547F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5FE7140" w14:textId="77777777" w:rsidR="0055547F" w:rsidRPr="009367AB" w:rsidRDefault="0055547F" w:rsidP="0055547F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571" w:type="dxa"/>
            <w:shd w:val="clear" w:color="auto" w:fill="D5DCE4" w:themeFill="text2" w:themeFillTint="33"/>
          </w:tcPr>
          <w:p w14:paraId="0D4B5A94" w14:textId="77777777" w:rsidR="0055547F" w:rsidRPr="009367AB" w:rsidRDefault="0055547F" w:rsidP="0055547F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DA0003" w14:paraId="402F1F26" w14:textId="77777777" w:rsidTr="0055547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BBE6A45" w14:textId="77777777" w:rsidR="00DA0003" w:rsidRDefault="00DA0003" w:rsidP="00DA0003">
            <w:pPr>
              <w:jc w:val="center"/>
              <w:rPr>
                <w:b/>
              </w:rPr>
            </w:pPr>
          </w:p>
          <w:p w14:paraId="72FF9A40" w14:textId="77777777" w:rsidR="00DA0003" w:rsidRDefault="00DA0003" w:rsidP="00DA0003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N°2</w:t>
            </w:r>
          </w:p>
          <w:p w14:paraId="59FA77C2" w14:textId="52CD8A80" w:rsidR="00DA0003" w:rsidRDefault="00DA0003" w:rsidP="00DA0003">
            <w:pPr>
              <w:jc w:val="center"/>
              <w:rPr>
                <w:b/>
              </w:rPr>
            </w:pPr>
            <w:r>
              <w:rPr>
                <w:b/>
              </w:rPr>
              <w:t>Personas adultas mayores</w:t>
            </w:r>
          </w:p>
        </w:tc>
        <w:tc>
          <w:tcPr>
            <w:tcW w:w="3430" w:type="dxa"/>
            <w:vAlign w:val="center"/>
          </w:tcPr>
          <w:p w14:paraId="5EA25798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150749D9" w14:textId="11892674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Porcentaje en el </w:t>
            </w:r>
            <w:r w:rsidR="00BB22C9" w:rsidRPr="00300D69">
              <w:rPr>
                <w:rFonts w:cstheme="minorHAnsi"/>
                <w:sz w:val="20"/>
                <w:szCs w:val="20"/>
              </w:rPr>
              <w:t>número</w:t>
            </w:r>
            <w:r w:rsidRPr="00300D69">
              <w:rPr>
                <w:rFonts w:cstheme="minorHAnsi"/>
                <w:sz w:val="20"/>
                <w:szCs w:val="20"/>
              </w:rPr>
              <w:t xml:space="preserve"> de colonias intervenidas con </w:t>
            </w:r>
            <w:r w:rsidR="00074241" w:rsidRPr="00300D69">
              <w:rPr>
                <w:rFonts w:cstheme="minorHAnsi"/>
                <w:sz w:val="20"/>
                <w:szCs w:val="20"/>
              </w:rPr>
              <w:t>e</w:t>
            </w:r>
            <w:r w:rsidRPr="00300D69">
              <w:rPr>
                <w:rFonts w:cstheme="minorHAnsi"/>
                <w:sz w:val="20"/>
                <w:szCs w:val="20"/>
              </w:rPr>
              <w:t xml:space="preserve">liminación de grafiti </w:t>
            </w:r>
          </w:p>
          <w:p w14:paraId="78D129EF" w14:textId="32473714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0B42BB93" w14:textId="5D4E9854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Numero de colonias con </w:t>
            </w:r>
            <w:r w:rsidR="00074241" w:rsidRPr="00300D69">
              <w:rPr>
                <w:rFonts w:cstheme="minorHAnsi"/>
                <w:sz w:val="20"/>
                <w:szCs w:val="20"/>
              </w:rPr>
              <w:t>e</w:t>
            </w:r>
            <w:r w:rsidRPr="00300D69">
              <w:rPr>
                <w:rFonts w:cstheme="minorHAnsi"/>
                <w:sz w:val="20"/>
                <w:szCs w:val="20"/>
              </w:rPr>
              <w:t>liminación de grafiti</w:t>
            </w:r>
          </w:p>
        </w:tc>
        <w:tc>
          <w:tcPr>
            <w:tcW w:w="3571" w:type="dxa"/>
            <w:vAlign w:val="center"/>
          </w:tcPr>
          <w:p w14:paraId="07449E0C" w14:textId="77777777" w:rsidR="00074241" w:rsidRPr="00300D69" w:rsidRDefault="00074241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390C1200" w14:textId="3471A7F1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100%=25 colonias intervenidas</w:t>
            </w:r>
          </w:p>
          <w:p w14:paraId="1A22B2B9" w14:textId="69612BD6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0003" w14:paraId="093EEC3B" w14:textId="77777777" w:rsidTr="0055547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A8CACDC" w14:textId="77777777" w:rsidR="00DA0003" w:rsidRDefault="00DA0003" w:rsidP="00DA0003">
            <w:pPr>
              <w:jc w:val="center"/>
              <w:rPr>
                <w:b/>
              </w:rPr>
            </w:pPr>
          </w:p>
          <w:p w14:paraId="01D05ED9" w14:textId="77777777" w:rsidR="00DA0003" w:rsidRDefault="00DA0003" w:rsidP="00DA0003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 3</w:t>
            </w:r>
          </w:p>
          <w:p w14:paraId="6ACADAA1" w14:textId="31D3661A" w:rsidR="00DA0003" w:rsidRDefault="00DA0003" w:rsidP="00DA0003">
            <w:pPr>
              <w:jc w:val="center"/>
              <w:rPr>
                <w:b/>
              </w:rPr>
            </w:pPr>
            <w:r>
              <w:rPr>
                <w:b/>
              </w:rPr>
              <w:t>Protección a niñas, niños y adolescentes</w:t>
            </w:r>
          </w:p>
        </w:tc>
        <w:tc>
          <w:tcPr>
            <w:tcW w:w="3430" w:type="dxa"/>
            <w:vAlign w:val="center"/>
          </w:tcPr>
          <w:p w14:paraId="1600C0ED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35F60789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3A8BD887" w14:textId="72ED4B04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Porcentaje en el</w:t>
            </w:r>
            <w:r w:rsidR="00300D69">
              <w:rPr>
                <w:rFonts w:cstheme="minorHAnsi"/>
                <w:sz w:val="20"/>
                <w:szCs w:val="20"/>
              </w:rPr>
              <w:t xml:space="preserve"> número</w:t>
            </w:r>
            <w:r w:rsidRPr="00300D69">
              <w:rPr>
                <w:rFonts w:cstheme="minorHAnsi"/>
                <w:sz w:val="20"/>
                <w:szCs w:val="20"/>
              </w:rPr>
              <w:t xml:space="preserve"> de escuelas intervenidas con </w:t>
            </w:r>
            <w:r w:rsidR="00074241" w:rsidRPr="00300D69">
              <w:rPr>
                <w:rFonts w:cstheme="minorHAnsi"/>
                <w:sz w:val="20"/>
                <w:szCs w:val="20"/>
              </w:rPr>
              <w:t>eliminación de grafiti</w:t>
            </w:r>
          </w:p>
          <w:p w14:paraId="03324CED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3BBDCC15" w14:textId="4551488D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Numero de escuelas con </w:t>
            </w:r>
            <w:r w:rsidR="00074241" w:rsidRPr="00300D69">
              <w:rPr>
                <w:rFonts w:cstheme="minorHAnsi"/>
                <w:sz w:val="20"/>
                <w:szCs w:val="20"/>
              </w:rPr>
              <w:t>eliminación de grafiti</w:t>
            </w:r>
          </w:p>
        </w:tc>
        <w:tc>
          <w:tcPr>
            <w:tcW w:w="3571" w:type="dxa"/>
            <w:vAlign w:val="center"/>
          </w:tcPr>
          <w:p w14:paraId="3E0DA4A9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2C72C44F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100%=25 escuelas intervenidas</w:t>
            </w:r>
          </w:p>
          <w:p w14:paraId="7B4B0D01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0003" w14:paraId="044645B8" w14:textId="77777777" w:rsidTr="0069210C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FDD7778" w14:textId="77777777" w:rsidR="00DA0003" w:rsidRDefault="00DA0003" w:rsidP="00DA0003">
            <w:pPr>
              <w:jc w:val="center"/>
              <w:rPr>
                <w:b/>
              </w:rPr>
            </w:pPr>
          </w:p>
          <w:p w14:paraId="6E3D232A" w14:textId="77777777" w:rsidR="00DA0003" w:rsidRDefault="00DA0003" w:rsidP="00DA0003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 6</w:t>
            </w:r>
          </w:p>
          <w:p w14:paraId="3A7AE3BD" w14:textId="77777777" w:rsidR="00DA0003" w:rsidRDefault="00DA0003" w:rsidP="00DA0003">
            <w:pPr>
              <w:jc w:val="center"/>
              <w:rPr>
                <w:b/>
              </w:rPr>
            </w:pPr>
            <w:r>
              <w:rPr>
                <w:b/>
              </w:rPr>
              <w:t>Seguridad humana</w:t>
            </w:r>
          </w:p>
          <w:p w14:paraId="6EC59184" w14:textId="77777777" w:rsidR="00DA0003" w:rsidRDefault="00DA0003" w:rsidP="00DA0003">
            <w:pPr>
              <w:jc w:val="center"/>
              <w:rPr>
                <w:b/>
              </w:rPr>
            </w:pPr>
          </w:p>
        </w:tc>
        <w:tc>
          <w:tcPr>
            <w:tcW w:w="3430" w:type="dxa"/>
          </w:tcPr>
          <w:p w14:paraId="177FAFA4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105EDC63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Porcentaje de avance del proyecto de </w:t>
            </w:r>
            <w:r w:rsidR="00074241" w:rsidRPr="00300D69">
              <w:rPr>
                <w:rFonts w:cstheme="minorHAnsi"/>
                <w:sz w:val="20"/>
                <w:szCs w:val="20"/>
              </w:rPr>
              <w:t>eliminación de grafiti</w:t>
            </w:r>
          </w:p>
          <w:p w14:paraId="2C6C73E2" w14:textId="76FE2F05" w:rsidR="00074241" w:rsidRPr="00300D69" w:rsidRDefault="00074241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5C322DF2" w14:textId="77777777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57A6738D" w14:textId="1425536D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 xml:space="preserve">Numero de colonias con </w:t>
            </w:r>
            <w:r w:rsidR="00074241" w:rsidRPr="00300D69">
              <w:rPr>
                <w:rFonts w:cstheme="minorHAnsi"/>
                <w:sz w:val="20"/>
                <w:szCs w:val="20"/>
              </w:rPr>
              <w:t>eliminación de grafiti</w:t>
            </w:r>
          </w:p>
        </w:tc>
        <w:tc>
          <w:tcPr>
            <w:tcW w:w="3571" w:type="dxa"/>
          </w:tcPr>
          <w:p w14:paraId="6AC88472" w14:textId="22398853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5743E3BB" w14:textId="77777777" w:rsidR="00074241" w:rsidRPr="00300D69" w:rsidRDefault="00074241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27ABC8E2" w14:textId="6E6FEF80" w:rsidR="00DA0003" w:rsidRPr="00300D69" w:rsidRDefault="00DA0003" w:rsidP="00DA00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300D69">
              <w:rPr>
                <w:rFonts w:cstheme="minorHAnsi"/>
                <w:sz w:val="20"/>
                <w:szCs w:val="20"/>
              </w:rPr>
              <w:t>100%=25 Colonias intervenidas</w:t>
            </w:r>
          </w:p>
        </w:tc>
      </w:tr>
    </w:tbl>
    <w:p w14:paraId="4DF9597E" w14:textId="42741FF7" w:rsidR="00184C78" w:rsidRDefault="0055547F" w:rsidP="00E20015">
      <w:r>
        <w:br w:type="textWrapping" w:clear="all"/>
      </w:r>
      <w:bookmarkStart w:id="0" w:name="_GoBack"/>
      <w:bookmarkEnd w:id="0"/>
    </w:p>
    <w:p w14:paraId="71EB0A3E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09EAF167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60F4D3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6A58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9D2754E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45671D9" w14:textId="77777777" w:rsidTr="00DA355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153BBB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F9541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C0AD5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6B6228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53ECDBFA" w14:textId="77777777" w:rsidTr="00DA355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635A7A8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211A9D8D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151AF9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6D9BE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A5EFD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1923B2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98BEA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57B4D5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4F6757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4A972D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24C48F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23C5CC0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76311483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3F0881" w:rsidRPr="000026DB" w14:paraId="329111CF" w14:textId="77777777" w:rsidTr="006D3567">
        <w:trPr>
          <w:trHeight w:val="57"/>
        </w:trPr>
        <w:tc>
          <w:tcPr>
            <w:tcW w:w="1514" w:type="pct"/>
            <w:shd w:val="clear" w:color="auto" w:fill="auto"/>
          </w:tcPr>
          <w:p w14:paraId="51AE274B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</w:p>
          <w:p w14:paraId="21263726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Revisión del Diagnostico</w:t>
            </w:r>
          </w:p>
          <w:p w14:paraId="521E6A8B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Priorización de colonias </w:t>
            </w:r>
          </w:p>
          <w:p w14:paraId="73EA4A1C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Calendarización de servicios</w:t>
            </w:r>
          </w:p>
          <w:p w14:paraId="1BE8A896" w14:textId="77777777" w:rsidR="003F0881" w:rsidRPr="00623754" w:rsidRDefault="003F0881" w:rsidP="003F0881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14:paraId="47984601" w14:textId="62E2C201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37C26117" w14:textId="30399062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B64C849" w14:textId="77777777" w:rsidR="003F0881" w:rsidRPr="00200CFD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54645356" w14:textId="77777777" w:rsidR="003F0881" w:rsidRPr="00200CFD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27DDFAA3" w14:textId="77777777" w:rsidR="003F0881" w:rsidRPr="00200CFD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7138932" w14:textId="09E50461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038314D7" w14:textId="31E5A374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56C32F21" w14:textId="51BC650B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18F3F994" w14:textId="437D30E9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34CA3349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4C1E4CCA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174AFFC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2BA6E84" w14:textId="34901EC7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252EB04C" w14:textId="17F99608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0B2E0E22" w14:textId="5CFD6D4C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0E0DC83" w14:textId="0156E5E3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D783CDE" w14:textId="7DBDF0CE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18C40218" w14:textId="7ACC09A4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F0881" w:rsidRPr="000026DB" w14:paraId="3F6F2FB6" w14:textId="77777777" w:rsidTr="006D3567">
        <w:trPr>
          <w:trHeight w:val="20"/>
        </w:trPr>
        <w:tc>
          <w:tcPr>
            <w:tcW w:w="1514" w:type="pct"/>
            <w:shd w:val="clear" w:color="auto" w:fill="auto"/>
          </w:tcPr>
          <w:p w14:paraId="7E29F86C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</w:p>
          <w:p w14:paraId="2B2C48F0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Identificación de cuadrilla </w:t>
            </w:r>
          </w:p>
          <w:p w14:paraId="64C5E073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Entrega de orden de trabajo</w:t>
            </w:r>
          </w:p>
          <w:p w14:paraId="447C6296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Formato de bitácora</w:t>
            </w:r>
          </w:p>
          <w:p w14:paraId="7935712E" w14:textId="164086B4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14:paraId="1243FA03" w14:textId="009AD93C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4DAF8B7" w14:textId="4F8C81A0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C55C51F" w14:textId="77777777" w:rsidR="003F0881" w:rsidRPr="00200CFD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61780E13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55C0EA9C" w14:textId="77777777" w:rsidR="003F0881" w:rsidRPr="00200CFD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F846416" w14:textId="64F5383D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5009781" w14:textId="2E7B66A2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42C0FEEA" w14:textId="4F1D32F6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010022B1" w14:textId="2E38E69A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57F3769D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321A489E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560983C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7D3F7EF1" w14:textId="55BD1089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07F5EEEC" w14:textId="51303056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00DB8D0F" w14:textId="40BB218B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1BF2A35" w14:textId="6602A437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1DC2D7BF" w14:textId="0E62C034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56DB8AF8" w14:textId="7D7445C8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F0881" w:rsidRPr="000026DB" w14:paraId="3ED7D79D" w14:textId="77777777" w:rsidTr="006D3567">
        <w:trPr>
          <w:trHeight w:val="20"/>
        </w:trPr>
        <w:tc>
          <w:tcPr>
            <w:tcW w:w="1514" w:type="pct"/>
            <w:shd w:val="clear" w:color="auto" w:fill="auto"/>
          </w:tcPr>
          <w:p w14:paraId="1766CEBD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</w:p>
          <w:p w14:paraId="5E15D4B7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Identificación del equipo</w:t>
            </w:r>
          </w:p>
          <w:p w14:paraId="068E6932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Verificación del equipo</w:t>
            </w:r>
          </w:p>
          <w:p w14:paraId="2066482E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Diseño de bitácora de control de entradas y salidas  </w:t>
            </w:r>
          </w:p>
          <w:p w14:paraId="624F5352" w14:textId="77777777" w:rsidR="003F0881" w:rsidRPr="00623754" w:rsidRDefault="003F0881" w:rsidP="003F0881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14:paraId="183C5EC9" w14:textId="70A60104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F0D115F" w14:textId="2B81DDEE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02BC775" w14:textId="77777777" w:rsidR="003F0881" w:rsidRPr="00200CFD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1A8F9EBC" w14:textId="7D1F05A4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2A2855A6" w14:textId="77777777" w:rsidR="00C13D56" w:rsidRPr="00200CFD" w:rsidRDefault="00C13D56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2C953DD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36046E0" w14:textId="50A2F64A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6F8BBF49" w14:textId="16CF46C8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5F365166" w14:textId="28DB2E97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41DD95E3" w14:textId="7B9718B7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6E9C17B8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7546D5C4" w14:textId="686A7886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579EA7DC" w14:textId="77777777" w:rsidR="00C13D56" w:rsidRDefault="00C13D56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983BE02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CCC0B84" w14:textId="0E1D2BAB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6AE2AFED" w14:textId="102109E7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1584035F" w14:textId="5E85A108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4821920" w14:textId="477FA000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0E0A8A4A" w14:textId="0629EFA7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4567EC0F" w14:textId="11DB905E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F0881" w:rsidRPr="000026DB" w14:paraId="09200B93" w14:textId="77777777" w:rsidTr="006D3567">
        <w:trPr>
          <w:trHeight w:val="20"/>
        </w:trPr>
        <w:tc>
          <w:tcPr>
            <w:tcW w:w="1514" w:type="pct"/>
            <w:shd w:val="clear" w:color="auto" w:fill="auto"/>
          </w:tcPr>
          <w:p w14:paraId="0EEBDC37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</w:p>
          <w:p w14:paraId="096BD2BF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Llenado de formato de bitácora </w:t>
            </w:r>
          </w:p>
          <w:p w14:paraId="088095AC" w14:textId="77777777" w:rsidR="003F0881" w:rsidRPr="00623754" w:rsidRDefault="003F0881" w:rsidP="003F0881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Presentación de formato de bitácora</w:t>
            </w:r>
          </w:p>
          <w:p w14:paraId="747F7895" w14:textId="77777777" w:rsidR="003F0881" w:rsidRPr="00623754" w:rsidRDefault="003F0881" w:rsidP="003F0881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14:paraId="5941EC54" w14:textId="2F3E308E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1144AA0" w14:textId="7FD97938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50C5E0A" w14:textId="77777777" w:rsidR="003F0881" w:rsidRPr="00200CFD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568099D8" w14:textId="5C7C78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2E26498B" w14:textId="0DE02AF2" w:rsidR="00C13D56" w:rsidRDefault="00C13D56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BDC4A65" w14:textId="77777777" w:rsidR="00C13D56" w:rsidRPr="00200CFD" w:rsidRDefault="00C13D56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27FBC7C" w14:textId="1E9AE91C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96EAB27" w14:textId="37ED9164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35A8C34C" w14:textId="2FEF8857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26590311" w14:textId="134E315F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39C8D318" w14:textId="77777777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6857016E" w14:textId="5FA16C15" w:rsidR="003F0881" w:rsidRDefault="003F0881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EBC546B" w14:textId="29FF7134" w:rsidR="00C13D56" w:rsidRDefault="00C13D56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7A693AF" w14:textId="77777777" w:rsidR="00C13D56" w:rsidRDefault="00C13D56" w:rsidP="003F0881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FD76F74" w14:textId="6CDEBE43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6DB8B88" w14:textId="3836005C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6F84CACD" w14:textId="0AB8922E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546517FA" w14:textId="65CCB07F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555B540" w14:textId="789BE468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04173384" w14:textId="0F9655AE" w:rsidR="003F0881" w:rsidRPr="000026DB" w:rsidRDefault="003F0881" w:rsidP="003F088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14:paraId="31A26790" w14:textId="4F085F69" w:rsidR="000026DB" w:rsidRDefault="00DB5B60" w:rsidP="00E20015">
      <w:r>
        <w:t>|</w:t>
      </w:r>
    </w:p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5A21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370C4CB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3715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0251EC22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9718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829B10A" wp14:editId="6279873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BB9453E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A52"/>
    <w:multiLevelType w:val="hybridMultilevel"/>
    <w:tmpl w:val="A3DCDD58"/>
    <w:lvl w:ilvl="0" w:tplc="CC5ECA3A">
      <w:start w:val="1"/>
      <w:numFmt w:val="bullet"/>
      <w:lvlText w:val=""/>
      <w:lvlJc w:val="left"/>
      <w:pPr>
        <w:ind w:left="31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C670115"/>
    <w:multiLevelType w:val="hybridMultilevel"/>
    <w:tmpl w:val="FF60A2F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A38EC"/>
    <w:multiLevelType w:val="hybridMultilevel"/>
    <w:tmpl w:val="33CEB53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74241"/>
    <w:rsid w:val="000C1002"/>
    <w:rsid w:val="000D70A1"/>
    <w:rsid w:val="001023B9"/>
    <w:rsid w:val="001349A2"/>
    <w:rsid w:val="00184C78"/>
    <w:rsid w:val="00186B4C"/>
    <w:rsid w:val="00296736"/>
    <w:rsid w:val="002D407E"/>
    <w:rsid w:val="00300D69"/>
    <w:rsid w:val="00391484"/>
    <w:rsid w:val="00393383"/>
    <w:rsid w:val="003F0881"/>
    <w:rsid w:val="00414F64"/>
    <w:rsid w:val="0049161A"/>
    <w:rsid w:val="005323C5"/>
    <w:rsid w:val="0055547F"/>
    <w:rsid w:val="00623754"/>
    <w:rsid w:val="006B4C41"/>
    <w:rsid w:val="007201A1"/>
    <w:rsid w:val="00741DE0"/>
    <w:rsid w:val="00787C93"/>
    <w:rsid w:val="00793DC1"/>
    <w:rsid w:val="00823C60"/>
    <w:rsid w:val="00861543"/>
    <w:rsid w:val="009367AB"/>
    <w:rsid w:val="00A35AE4"/>
    <w:rsid w:val="00A56F46"/>
    <w:rsid w:val="00A86DB7"/>
    <w:rsid w:val="00BB22C9"/>
    <w:rsid w:val="00BF7E14"/>
    <w:rsid w:val="00C13D56"/>
    <w:rsid w:val="00C52AF0"/>
    <w:rsid w:val="00CC60FB"/>
    <w:rsid w:val="00DA0003"/>
    <w:rsid w:val="00DA355B"/>
    <w:rsid w:val="00DB5B60"/>
    <w:rsid w:val="00DE7792"/>
    <w:rsid w:val="00E134C0"/>
    <w:rsid w:val="00E20015"/>
    <w:rsid w:val="00E77791"/>
    <w:rsid w:val="00F62DBE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7D41A7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6B4C4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D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7B6C65D3000248028C0C7B93CC53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75F2-B1FA-432C-9D4E-942EF2390068}"/>
      </w:docPartPr>
      <w:docPartBody>
        <w:p w:rsidR="00016749" w:rsidRDefault="003627A6" w:rsidP="003627A6">
          <w:pPr>
            <w:pStyle w:val="7B6C65D3000248028C0C7B93CC539FE1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54FBE8DC38B480990568DD5695D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A59D-8546-4161-AFBC-855A0C92BDF4}"/>
      </w:docPartPr>
      <w:docPartBody>
        <w:p w:rsidR="00016749" w:rsidRDefault="003627A6" w:rsidP="003627A6">
          <w:pPr>
            <w:pStyle w:val="A54FBE8DC38B480990568DD5695DFD04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16749"/>
    <w:rsid w:val="003627A6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7A6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7B6C65D3000248028C0C7B93CC539FE1">
    <w:name w:val="7B6C65D3000248028C0C7B93CC539FE1"/>
    <w:rsid w:val="003627A6"/>
  </w:style>
  <w:style w:type="paragraph" w:customStyle="1" w:styleId="A54FBE8DC38B480990568DD5695DFD04">
    <w:name w:val="A54FBE8DC38B480990568DD5695DFD04"/>
    <w:rsid w:val="00362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38</cp:revision>
  <dcterms:created xsi:type="dcterms:W3CDTF">2021-10-04T16:02:00Z</dcterms:created>
  <dcterms:modified xsi:type="dcterms:W3CDTF">2022-01-06T15:36:00Z</dcterms:modified>
</cp:coreProperties>
</file>