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14F7C" w14:textId="77777777" w:rsidR="006A754D" w:rsidRDefault="006A754D">
      <w:pPr>
        <w:rPr>
          <w:rFonts w:ascii="Arial Nova" w:hAnsi="Arial Nova"/>
          <w:sz w:val="24"/>
          <w:szCs w:val="24"/>
        </w:rPr>
      </w:pPr>
    </w:p>
    <w:p w14:paraId="68FCF62E" w14:textId="1104C74F" w:rsidR="000432FE" w:rsidRPr="00F30713" w:rsidRDefault="00F62DBE" w:rsidP="00F30713">
      <w:pPr>
        <w:ind w:left="-284"/>
        <w:rPr>
          <w:rFonts w:ascii="Arial Nova" w:hAnsi="Arial Nova"/>
          <w:b/>
          <w:sz w:val="28"/>
          <w:szCs w:val="28"/>
        </w:rPr>
      </w:pPr>
      <w:r w:rsidRPr="006A754D">
        <w:rPr>
          <w:rFonts w:ascii="Arial Nova" w:hAnsi="Arial Nova"/>
          <w:b/>
          <w:sz w:val="28"/>
          <w:szCs w:val="28"/>
        </w:rPr>
        <w:t xml:space="preserve">Anexo de Planeación </w:t>
      </w:r>
      <w:r w:rsidR="00186B4C" w:rsidRPr="006A754D">
        <w:rPr>
          <w:rFonts w:ascii="Arial Nova" w:hAnsi="Arial Nova"/>
          <w:b/>
          <w:sz w:val="28"/>
          <w:szCs w:val="28"/>
        </w:rPr>
        <w:t xml:space="preserve">Operativa </w:t>
      </w:r>
      <w:r w:rsidRPr="006A754D">
        <w:rPr>
          <w:rFonts w:ascii="Arial Nova" w:hAnsi="Arial Nova"/>
          <w:b/>
          <w:sz w:val="28"/>
          <w:szCs w:val="28"/>
        </w:rPr>
        <w:t>(</w:t>
      </w:r>
      <w:r w:rsidR="00186B4C" w:rsidRPr="006A754D">
        <w:rPr>
          <w:rFonts w:ascii="Arial Nova" w:hAnsi="Arial Nova"/>
          <w:b/>
          <w:sz w:val="28"/>
          <w:szCs w:val="28"/>
        </w:rPr>
        <w:t>Reporte Trimestral</w:t>
      </w:r>
      <w:r w:rsidRPr="006A754D">
        <w:rPr>
          <w:rFonts w:ascii="Arial Nova" w:hAnsi="Arial Nova"/>
          <w:b/>
          <w:sz w:val="28"/>
          <w:szCs w:val="28"/>
        </w:rPr>
        <w:t>)</w:t>
      </w:r>
      <w:r w:rsidR="008C7BD6">
        <w:rPr>
          <w:rFonts w:ascii="Arial Nova" w:hAnsi="Arial Nova"/>
          <w:b/>
          <w:sz w:val="28"/>
          <w:szCs w:val="28"/>
        </w:rPr>
        <w:t>.</w:t>
      </w:r>
    </w:p>
    <w:tbl>
      <w:tblPr>
        <w:tblStyle w:val="Tablaconcuadrcula"/>
        <w:tblW w:w="13745" w:type="dxa"/>
        <w:jc w:val="center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764"/>
      </w:tblGrid>
      <w:tr w:rsidR="00BF7E14" w:rsidRPr="00C47E8F" w14:paraId="1F8E4E3D" w14:textId="77777777" w:rsidTr="00C47E8F">
        <w:trPr>
          <w:trHeight w:val="680"/>
          <w:jc w:val="center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3B98E63" w14:textId="77777777" w:rsidR="00184C78" w:rsidRPr="00C47E8F" w:rsidRDefault="00184C78" w:rsidP="00BF7E14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14:paraId="70983E62" w14:textId="77777777" w:rsidR="00BF7E14" w:rsidRPr="00C47E8F" w:rsidRDefault="00BF7E14" w:rsidP="00BF7E14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>Dependencia:</w:t>
            </w:r>
          </w:p>
        </w:tc>
        <w:tc>
          <w:tcPr>
            <w:tcW w:w="8151" w:type="dxa"/>
            <w:gridSpan w:val="5"/>
          </w:tcPr>
          <w:p w14:paraId="41E542A4" w14:textId="77777777" w:rsidR="00436D84" w:rsidRDefault="00436D84" w:rsidP="00436D84">
            <w:pPr>
              <w:rPr>
                <w:rFonts w:ascii="Arial Narrow" w:hAnsi="Arial Narrow"/>
                <w:bCs/>
                <w:sz w:val="28"/>
                <w:szCs w:val="28"/>
              </w:rPr>
            </w:pPr>
          </w:p>
          <w:p w14:paraId="3FBB86C8" w14:textId="77777777" w:rsidR="00BF7E14" w:rsidRDefault="00C47E8F" w:rsidP="00436D84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 w:rsidRPr="00436D84">
              <w:rPr>
                <w:rFonts w:ascii="Arial Narrow" w:hAnsi="Arial Narrow"/>
                <w:bCs/>
                <w:sz w:val="28"/>
                <w:szCs w:val="28"/>
              </w:rPr>
              <w:t>Coordinación General de Servicios Públicos.</w:t>
            </w:r>
          </w:p>
          <w:p w14:paraId="1B9E2E50" w14:textId="133A542A" w:rsidR="00436D84" w:rsidRPr="00C47E8F" w:rsidRDefault="00436D84" w:rsidP="00436D8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764" w:type="dxa"/>
            <w:vMerge w:val="restart"/>
            <w:shd w:val="clear" w:color="auto" w:fill="F4B083" w:themeFill="accent2" w:themeFillTint="99"/>
          </w:tcPr>
          <w:p w14:paraId="1E637E85" w14:textId="77777777" w:rsidR="00BF7E14" w:rsidRPr="00C47E8F" w:rsidRDefault="00BF7E14" w:rsidP="00BF7E14">
            <w:pPr>
              <w:jc w:val="center"/>
              <w:rPr>
                <w:rFonts w:ascii="Arial Nova" w:hAnsi="Arial Nova"/>
                <w:b/>
                <w:color w:val="222A35" w:themeColor="text2" w:themeShade="80"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color w:val="222A35" w:themeColor="text2" w:themeShade="80"/>
                <w:sz w:val="24"/>
                <w:szCs w:val="24"/>
              </w:rPr>
              <w:t>PbR</w:t>
            </w:r>
          </w:p>
          <w:p w14:paraId="69F9646B" w14:textId="77777777" w:rsidR="00BF7E14" w:rsidRPr="00C47E8F" w:rsidRDefault="00741DE0" w:rsidP="00BF7E14">
            <w:pPr>
              <w:jc w:val="center"/>
              <w:rPr>
                <w:rFonts w:ascii="Arial Nova" w:hAnsi="Arial Nova"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color w:val="222A35" w:themeColor="text2" w:themeShade="80"/>
                <w:sz w:val="24"/>
                <w:szCs w:val="24"/>
              </w:rPr>
              <w:t xml:space="preserve">2021 - </w:t>
            </w:r>
            <w:r w:rsidR="00BF7E14" w:rsidRPr="00C47E8F">
              <w:rPr>
                <w:rFonts w:ascii="Arial Nova" w:hAnsi="Arial Nova"/>
                <w:b/>
                <w:color w:val="222A35" w:themeColor="text2" w:themeShade="80"/>
                <w:sz w:val="24"/>
                <w:szCs w:val="24"/>
              </w:rPr>
              <w:t>2022</w:t>
            </w:r>
          </w:p>
        </w:tc>
      </w:tr>
      <w:tr w:rsidR="00BF7E14" w:rsidRPr="00C47E8F" w14:paraId="7E7A5D25" w14:textId="77777777" w:rsidTr="00C47E8F">
        <w:trPr>
          <w:trHeight w:val="680"/>
          <w:jc w:val="center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15C4D2F" w14:textId="77777777" w:rsidR="00BF7E14" w:rsidRPr="00C47E8F" w:rsidRDefault="00BF7E14" w:rsidP="00BF7E14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3D09C171" w14:textId="5E0FC131" w:rsidR="00BF7E14" w:rsidRPr="00C47E8F" w:rsidRDefault="00815901" w:rsidP="00BF7E14">
            <w:pPr>
              <w:spacing w:line="360" w:lineRule="auto"/>
              <w:jc w:val="center"/>
              <w:rPr>
                <w:rFonts w:ascii="Arial Nova" w:hAnsi="Arial Nova"/>
                <w:bCs/>
                <w:sz w:val="24"/>
                <w:szCs w:val="24"/>
              </w:rPr>
            </w:pPr>
            <w:r>
              <w:rPr>
                <w:rFonts w:ascii="Arial Nova" w:hAnsi="Arial Nova"/>
                <w:bCs/>
                <w:sz w:val="24"/>
                <w:szCs w:val="24"/>
              </w:rPr>
              <w:t>Descacharrización hasta tu colonia.</w:t>
            </w:r>
          </w:p>
        </w:tc>
        <w:tc>
          <w:tcPr>
            <w:tcW w:w="2764" w:type="dxa"/>
            <w:vMerge/>
            <w:shd w:val="clear" w:color="auto" w:fill="F4B083" w:themeFill="accent2" w:themeFillTint="99"/>
          </w:tcPr>
          <w:p w14:paraId="3A4EDCD3" w14:textId="77777777" w:rsidR="00BF7E14" w:rsidRPr="00C47E8F" w:rsidRDefault="00BF7E14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A35AE4" w:rsidRPr="00C47E8F" w14:paraId="16F4C403" w14:textId="77777777" w:rsidTr="00C47E8F">
        <w:trPr>
          <w:trHeight w:val="679"/>
          <w:jc w:val="center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3754541F" w14:textId="77777777" w:rsidR="00A35AE4" w:rsidRPr="00C47E8F" w:rsidRDefault="00A35AE4" w:rsidP="00BF7E14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14:paraId="392BF085" w14:textId="77777777" w:rsidR="00A35AE4" w:rsidRPr="00C47E8F" w:rsidRDefault="00A35AE4" w:rsidP="00BF7E14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65B6EE30" w14:textId="77777777" w:rsidR="00A35AE4" w:rsidRPr="00C47E8F" w:rsidRDefault="00A35AE4" w:rsidP="00BF7E14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14:paraId="35DC9968" w14:textId="77777777" w:rsidR="00A35AE4" w:rsidRPr="00C47E8F" w:rsidRDefault="00A35AE4" w:rsidP="00BF7E14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6AF5E8D2" w14:textId="77777777" w:rsidR="00A35AE4" w:rsidRPr="00C47E8F" w:rsidRDefault="00A35AE4" w:rsidP="00BF7E14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14:paraId="76F1A969" w14:textId="77777777" w:rsidR="00A35AE4" w:rsidRPr="00C47E8F" w:rsidRDefault="00A35AE4" w:rsidP="00BF7E14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>Gasto de Fondo Federal</w:t>
            </w:r>
          </w:p>
        </w:tc>
        <w:tc>
          <w:tcPr>
            <w:tcW w:w="2764" w:type="dxa"/>
            <w:shd w:val="clear" w:color="auto" w:fill="F4B083" w:themeFill="accent2" w:themeFillTint="99"/>
          </w:tcPr>
          <w:p w14:paraId="2FFD1B5B" w14:textId="77777777" w:rsidR="000D70A1" w:rsidRPr="00C47E8F" w:rsidRDefault="000D70A1" w:rsidP="00BF7E14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14:paraId="1C0F2F6D" w14:textId="77777777" w:rsidR="00A35AE4" w:rsidRPr="00C47E8F" w:rsidRDefault="00A35AE4" w:rsidP="00BF7E14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>Periodo</w:t>
            </w:r>
          </w:p>
          <w:p w14:paraId="0D9B3960" w14:textId="77777777" w:rsidR="00A35AE4" w:rsidRPr="00C47E8F" w:rsidRDefault="00A35AE4" w:rsidP="00A56F46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0D70A1" w:rsidRPr="00C47E8F" w14:paraId="35D90E26" w14:textId="77777777" w:rsidTr="00C47E8F">
        <w:trPr>
          <w:trHeight w:val="454"/>
          <w:jc w:val="center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47105A0A" w14:textId="77777777" w:rsidR="000D70A1" w:rsidRPr="00C47E8F" w:rsidRDefault="000D70A1" w:rsidP="00BF7E14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595B1F40" w14:textId="77777777" w:rsidR="000D70A1" w:rsidRPr="00C47E8F" w:rsidRDefault="000D70A1" w:rsidP="00BF7E14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17CAD07D" w14:textId="77777777" w:rsidR="000D70A1" w:rsidRPr="00C47E8F" w:rsidRDefault="000D70A1" w:rsidP="00BF7E14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5AAD1703" w14:textId="77777777" w:rsidR="000D70A1" w:rsidRPr="00C47E8F" w:rsidRDefault="000D70A1" w:rsidP="00BF7E14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3D58B27F" w14:textId="77777777" w:rsidR="000D70A1" w:rsidRPr="00C47E8F" w:rsidRDefault="000D70A1" w:rsidP="00BF7E14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EC474E7" w14:textId="77777777" w:rsidR="000D70A1" w:rsidRPr="00C47E8F" w:rsidRDefault="000D70A1" w:rsidP="00BF7E14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21C56F54" w14:textId="77777777" w:rsidR="000D70A1" w:rsidRPr="00C47E8F" w:rsidRDefault="000D70A1" w:rsidP="00BF7E14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>Monto</w:t>
            </w:r>
          </w:p>
        </w:tc>
        <w:tc>
          <w:tcPr>
            <w:tcW w:w="2764" w:type="dxa"/>
            <w:vMerge w:val="restart"/>
          </w:tcPr>
          <w:p w14:paraId="2E4C9FD7" w14:textId="0300E866" w:rsidR="000D70A1" w:rsidRPr="00C47E8F" w:rsidRDefault="000D70A1" w:rsidP="000D70A1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 xml:space="preserve">Del: </w:t>
            </w:r>
            <w:sdt>
              <w:sdtPr>
                <w:rPr>
                  <w:rFonts w:ascii="Arial Nova" w:hAnsi="Arial Nova"/>
                  <w:b/>
                  <w:sz w:val="24"/>
                  <w:szCs w:val="24"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Content>
                <w:r w:rsidR="00C47E8F">
                  <w:rPr>
                    <w:rFonts w:ascii="Arial Nova" w:hAnsi="Arial Nova"/>
                    <w:b/>
                    <w:sz w:val="24"/>
                    <w:szCs w:val="24"/>
                  </w:rPr>
                  <w:t>01 DE ENERO</w:t>
                </w:r>
              </w:sdtContent>
            </w:sdt>
          </w:p>
          <w:p w14:paraId="4C9CC908" w14:textId="1FBDB344" w:rsidR="000D70A1" w:rsidRPr="00C47E8F" w:rsidRDefault="000D70A1" w:rsidP="000D70A1">
            <w:pPr>
              <w:rPr>
                <w:rFonts w:ascii="Arial Nova" w:hAnsi="Arial Nova"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 xml:space="preserve">Al: </w:t>
            </w:r>
            <w:sdt>
              <w:sdtPr>
                <w:rPr>
                  <w:rFonts w:ascii="Arial Nova" w:hAnsi="Arial Nova"/>
                  <w:b/>
                  <w:sz w:val="24"/>
                  <w:szCs w:val="24"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Content>
                <w:r w:rsidR="00C47E8F">
                  <w:rPr>
                    <w:rFonts w:ascii="Arial Nova" w:hAnsi="Arial Nova"/>
                    <w:b/>
                    <w:sz w:val="24"/>
                    <w:szCs w:val="24"/>
                  </w:rPr>
                  <w:t>31 DE DICIEMBRE</w:t>
                </w:r>
              </w:sdtContent>
            </w:sdt>
          </w:p>
        </w:tc>
      </w:tr>
      <w:tr w:rsidR="000D70A1" w:rsidRPr="00C47E8F" w14:paraId="556721E1" w14:textId="77777777" w:rsidTr="00C47E8F">
        <w:trPr>
          <w:trHeight w:val="510"/>
          <w:jc w:val="center"/>
        </w:trPr>
        <w:tc>
          <w:tcPr>
            <w:tcW w:w="1413" w:type="dxa"/>
            <w:gridSpan w:val="2"/>
          </w:tcPr>
          <w:p w14:paraId="6300A444" w14:textId="3B389E6F" w:rsidR="000D70A1" w:rsidRPr="00C47E8F" w:rsidRDefault="00C47E8F" w:rsidP="00BF7E14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gridSpan w:val="2"/>
          </w:tcPr>
          <w:p w14:paraId="2AAAA417" w14:textId="77777777" w:rsidR="000D70A1" w:rsidRPr="00C47E8F" w:rsidRDefault="000D70A1" w:rsidP="00BF7E14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14:paraId="6F65C298" w14:textId="77777777" w:rsidR="000D70A1" w:rsidRPr="00C47E8F" w:rsidRDefault="000D70A1" w:rsidP="00BF7E14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14:paraId="2DE742EC" w14:textId="77777777" w:rsidR="000D70A1" w:rsidRPr="00C47E8F" w:rsidRDefault="000D70A1" w:rsidP="00BF7E14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CACC5B" w14:textId="77777777" w:rsidR="000D70A1" w:rsidRPr="00C47E8F" w:rsidRDefault="000D70A1" w:rsidP="00BF7E14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>$</w:t>
            </w:r>
          </w:p>
        </w:tc>
        <w:tc>
          <w:tcPr>
            <w:tcW w:w="1701" w:type="dxa"/>
          </w:tcPr>
          <w:p w14:paraId="130E90A9" w14:textId="77777777" w:rsidR="000D70A1" w:rsidRPr="00C47E8F" w:rsidRDefault="000D70A1" w:rsidP="00BF7E14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14:paraId="4284E77D" w14:textId="77777777" w:rsidR="000D70A1" w:rsidRPr="00C47E8F" w:rsidRDefault="000D70A1" w:rsidP="00BF7E14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>$</w:t>
            </w:r>
          </w:p>
        </w:tc>
        <w:tc>
          <w:tcPr>
            <w:tcW w:w="2764" w:type="dxa"/>
            <w:vMerge/>
          </w:tcPr>
          <w:p w14:paraId="7FB171C9" w14:textId="77777777" w:rsidR="000D70A1" w:rsidRPr="00C47E8F" w:rsidRDefault="000D70A1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A35AE4" w:rsidRPr="00C47E8F" w14:paraId="2BA85768" w14:textId="77777777" w:rsidTr="00C47E8F">
        <w:trPr>
          <w:trHeight w:val="1474"/>
          <w:jc w:val="center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08BAA4C" w14:textId="77777777" w:rsidR="00A35AE4" w:rsidRPr="00C47E8F" w:rsidRDefault="00A35AE4" w:rsidP="00414F64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61DBCE9F" w14:textId="389A280B" w:rsidR="007469BD" w:rsidRPr="000432FE" w:rsidRDefault="000432FE" w:rsidP="007469BD">
            <w:pPr>
              <w:rPr>
                <w:rFonts w:ascii="Arial Nova" w:hAnsi="Arial Nova"/>
                <w:bCs/>
                <w:sz w:val="24"/>
                <w:szCs w:val="24"/>
              </w:rPr>
            </w:pPr>
            <w:r>
              <w:rPr>
                <w:rFonts w:ascii="Arial Nova" w:hAnsi="Arial Nova" w:cs="Calibri"/>
                <w:color w:val="000000"/>
              </w:rPr>
              <w:t>R</w:t>
            </w:r>
            <w:r w:rsidRPr="000432FE">
              <w:rPr>
                <w:rFonts w:ascii="Arial Nova" w:hAnsi="Arial Nova" w:cs="Calibri"/>
                <w:color w:val="000000"/>
              </w:rPr>
              <w:t>ecolectar y eliminar por parte de la ciudadanía todo aquel cacharro, mueble viejo o artículo de deshecho como madera, plástico, vidrio y llantas que pudiera ser arrojado por los mismos ciudadanos a</w:t>
            </w:r>
            <w:r>
              <w:rPr>
                <w:rFonts w:ascii="Arial Nova" w:hAnsi="Arial Nova" w:cs="Calibri"/>
                <w:color w:val="000000"/>
              </w:rPr>
              <w:t xml:space="preserve"> vialidades, camellones y</w:t>
            </w:r>
            <w:r w:rsidRPr="000432FE">
              <w:rPr>
                <w:rFonts w:ascii="Arial Nova" w:hAnsi="Arial Nova" w:cs="Calibri"/>
                <w:color w:val="000000"/>
              </w:rPr>
              <w:t xml:space="preserve"> canales pluviales del municipio</w:t>
            </w:r>
            <w:r>
              <w:rPr>
                <w:rFonts w:ascii="Arial Nova" w:hAnsi="Arial Nova" w:cs="Calibri"/>
                <w:color w:val="000000"/>
              </w:rPr>
              <w:t>,</w:t>
            </w:r>
            <w:r w:rsidRPr="000432FE">
              <w:rPr>
                <w:rFonts w:ascii="Arial Nova" w:hAnsi="Arial Nova" w:cs="Calibri"/>
                <w:color w:val="000000"/>
              </w:rPr>
              <w:t xml:space="preserve"> y que </w:t>
            </w:r>
            <w:r>
              <w:rPr>
                <w:rFonts w:ascii="Arial Nova" w:hAnsi="Arial Nova" w:cs="Calibri"/>
                <w:color w:val="000000"/>
              </w:rPr>
              <w:t>en consecuencia generan una mala imagen sobre el entorno</w:t>
            </w:r>
            <w:r w:rsidRPr="000432FE">
              <w:rPr>
                <w:rFonts w:ascii="Arial Nova" w:hAnsi="Arial Nova" w:cs="Calibri"/>
                <w:color w:val="000000"/>
              </w:rPr>
              <w:t>, con el consecuente riesgo de inundaciones</w:t>
            </w:r>
          </w:p>
        </w:tc>
        <w:tc>
          <w:tcPr>
            <w:tcW w:w="2764" w:type="dxa"/>
            <w:shd w:val="clear" w:color="auto" w:fill="F4B083" w:themeFill="accent2" w:themeFillTint="99"/>
          </w:tcPr>
          <w:p w14:paraId="48928F84" w14:textId="77777777" w:rsidR="00A35AE4" w:rsidRPr="00C47E8F" w:rsidRDefault="00414F64" w:rsidP="00A56F46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 xml:space="preserve">Eje </w:t>
            </w:r>
          </w:p>
          <w:sdt>
            <w:sdtPr>
              <w:rPr>
                <w:rFonts w:ascii="Arial Nova" w:hAnsi="Arial Nova"/>
                <w:b/>
                <w:sz w:val="24"/>
                <w:szCs w:val="24"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Content>
              <w:p w14:paraId="3998880E" w14:textId="77777777" w:rsidR="00A56F46" w:rsidRPr="00C47E8F" w:rsidRDefault="00A56F46" w:rsidP="00A56F46">
                <w:pPr>
                  <w:rPr>
                    <w:rFonts w:ascii="Arial Nova" w:hAnsi="Arial Nova"/>
                    <w:b/>
                    <w:sz w:val="24"/>
                    <w:szCs w:val="24"/>
                  </w:rPr>
                </w:pPr>
                <w:r w:rsidRPr="00C47E8F">
                  <w:rPr>
                    <w:rStyle w:val="Textodelmarcadordeposicin"/>
                    <w:rFonts w:ascii="Arial Nova" w:hAnsi="Arial Nova"/>
                    <w:sz w:val="24"/>
                    <w:szCs w:val="24"/>
                  </w:rPr>
                  <w:t>Elija un elemento.</w:t>
                </w:r>
              </w:p>
            </w:sdtContent>
          </w:sdt>
        </w:tc>
      </w:tr>
      <w:tr w:rsidR="00414F64" w:rsidRPr="00C47E8F" w14:paraId="13AFB534" w14:textId="77777777" w:rsidTr="00C47E8F">
        <w:trPr>
          <w:trHeight w:val="928"/>
          <w:jc w:val="center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42DEDD8" w14:textId="77777777" w:rsidR="00414F64" w:rsidRPr="00C47E8F" w:rsidRDefault="00414F64" w:rsidP="00414F64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210A7919" w14:textId="226964FC" w:rsidR="00C6732E" w:rsidRPr="000432FE" w:rsidRDefault="000432FE" w:rsidP="000432FE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0432FE">
              <w:rPr>
                <w:rFonts w:ascii="Arial Nova" w:hAnsi="Arial Nova" w:cs="Calibri"/>
                <w:color w:val="000000"/>
              </w:rPr>
              <w:t>Evitar la propagación del Mosco portador del Dengue, Sika o Chikunguña.</w:t>
            </w:r>
          </w:p>
        </w:tc>
        <w:tc>
          <w:tcPr>
            <w:tcW w:w="2764" w:type="dxa"/>
            <w:shd w:val="clear" w:color="auto" w:fill="D5DCE4" w:themeFill="text2" w:themeFillTint="33"/>
          </w:tcPr>
          <w:p w14:paraId="29D470DA" w14:textId="77777777" w:rsidR="00414F64" w:rsidRPr="00C47E8F" w:rsidRDefault="00184C7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>Estrategia</w:t>
            </w:r>
          </w:p>
          <w:sdt>
            <w:sdtPr>
              <w:rPr>
                <w:rFonts w:ascii="Arial Nova" w:hAnsi="Arial Nova"/>
                <w:b/>
                <w:sz w:val="24"/>
                <w:szCs w:val="24"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Content>
              <w:p w14:paraId="400ED289" w14:textId="593C625D" w:rsidR="00A56F46" w:rsidRPr="00C47E8F" w:rsidRDefault="007469BD" w:rsidP="00A56F46">
                <w:pPr>
                  <w:rPr>
                    <w:rFonts w:ascii="Arial Nova" w:hAnsi="Arial Nova"/>
                    <w:b/>
                    <w:sz w:val="24"/>
                    <w:szCs w:val="24"/>
                  </w:rPr>
                </w:pPr>
                <w:r>
                  <w:rPr>
                    <w:rFonts w:ascii="Arial Nova" w:hAnsi="Arial Nova"/>
                    <w:b/>
                    <w:sz w:val="24"/>
                    <w:szCs w:val="24"/>
                  </w:rPr>
                  <w:t>4.4</w:t>
                </w:r>
              </w:p>
            </w:sdtContent>
          </w:sdt>
        </w:tc>
      </w:tr>
      <w:tr w:rsidR="00391484" w:rsidRPr="00C47E8F" w14:paraId="5E698F99" w14:textId="77777777" w:rsidTr="00C47E8F">
        <w:trPr>
          <w:jc w:val="center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6C740CA" w14:textId="77777777" w:rsidR="00391484" w:rsidRPr="00C47E8F" w:rsidRDefault="00391484" w:rsidP="00414F64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>Contribución a la Agenda Gobierno</w:t>
            </w:r>
          </w:p>
        </w:tc>
        <w:tc>
          <w:tcPr>
            <w:tcW w:w="10915" w:type="dxa"/>
            <w:gridSpan w:val="6"/>
            <w:vMerge w:val="restart"/>
          </w:tcPr>
          <w:p w14:paraId="350D685D" w14:textId="73B2DF7F" w:rsidR="00C6732E" w:rsidRPr="00C47E8F" w:rsidRDefault="00C6732E">
            <w:pPr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Comunicación entre la Ciudadanía – Gobierno y así promover la educación ambiental creando conciencia sobre los bienes y servicios ambientales.</w:t>
            </w:r>
          </w:p>
        </w:tc>
      </w:tr>
      <w:tr w:rsidR="00391484" w:rsidRPr="00C47E8F" w14:paraId="440037A8" w14:textId="77777777" w:rsidTr="00C47E8F">
        <w:trPr>
          <w:trHeight w:val="454"/>
          <w:jc w:val="center"/>
        </w:trPr>
        <w:tc>
          <w:tcPr>
            <w:tcW w:w="896" w:type="dxa"/>
            <w:shd w:val="clear" w:color="auto" w:fill="D5DCE4" w:themeFill="text2" w:themeFillTint="33"/>
          </w:tcPr>
          <w:p w14:paraId="12B6DC4B" w14:textId="5BC4EF45" w:rsidR="00D132AF" w:rsidRPr="00C47E8F" w:rsidRDefault="00391484" w:rsidP="00D132AF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0C2DD874" w14:textId="77777777" w:rsidR="00391484" w:rsidRPr="00C47E8F" w:rsidRDefault="00391484" w:rsidP="00414F64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55D59E40" w14:textId="77777777" w:rsidR="00391484" w:rsidRPr="00C47E8F" w:rsidRDefault="00391484" w:rsidP="00414F64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>E</w:t>
            </w:r>
          </w:p>
        </w:tc>
        <w:tc>
          <w:tcPr>
            <w:tcW w:w="10915" w:type="dxa"/>
            <w:gridSpan w:val="6"/>
            <w:vMerge/>
          </w:tcPr>
          <w:p w14:paraId="7F24DB5B" w14:textId="77777777" w:rsidR="00391484" w:rsidRPr="00C47E8F" w:rsidRDefault="00391484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391484" w:rsidRPr="00C47E8F" w14:paraId="066159AB" w14:textId="77777777" w:rsidTr="00C47E8F">
        <w:trPr>
          <w:trHeight w:val="510"/>
          <w:jc w:val="center"/>
        </w:trPr>
        <w:tc>
          <w:tcPr>
            <w:tcW w:w="896" w:type="dxa"/>
          </w:tcPr>
          <w:p w14:paraId="5763FCC6" w14:textId="54C5CBCA" w:rsidR="00391484" w:rsidRPr="00C47E8F" w:rsidRDefault="00D132AF" w:rsidP="00414F64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X</w:t>
            </w:r>
          </w:p>
        </w:tc>
        <w:tc>
          <w:tcPr>
            <w:tcW w:w="896" w:type="dxa"/>
            <w:gridSpan w:val="2"/>
          </w:tcPr>
          <w:p w14:paraId="31E5227B" w14:textId="77777777" w:rsidR="00391484" w:rsidRPr="00C47E8F" w:rsidRDefault="00391484" w:rsidP="00414F64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14:paraId="3E688766" w14:textId="77777777" w:rsidR="00391484" w:rsidRPr="00C47E8F" w:rsidRDefault="00391484" w:rsidP="00414F64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10915" w:type="dxa"/>
            <w:gridSpan w:val="6"/>
            <w:vMerge/>
          </w:tcPr>
          <w:p w14:paraId="4B1F2F2B" w14:textId="77777777" w:rsidR="00391484" w:rsidRPr="00C47E8F" w:rsidRDefault="00391484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</w:tbl>
    <w:p w14:paraId="5FB9AED0" w14:textId="77777777" w:rsidR="00184C78" w:rsidRPr="00C47E8F" w:rsidRDefault="00184C78">
      <w:pPr>
        <w:rPr>
          <w:rFonts w:ascii="Arial Nova" w:hAnsi="Arial Nova"/>
          <w:sz w:val="24"/>
          <w:szCs w:val="24"/>
        </w:rPr>
      </w:pPr>
    </w:p>
    <w:p w14:paraId="71745C84" w14:textId="4053D237" w:rsidR="00E20015" w:rsidRDefault="00E20015">
      <w:pPr>
        <w:rPr>
          <w:rFonts w:ascii="Arial Nova" w:hAnsi="Arial Nova"/>
          <w:sz w:val="24"/>
          <w:szCs w:val="24"/>
        </w:rPr>
      </w:pPr>
    </w:p>
    <w:p w14:paraId="6AB46A6F" w14:textId="77777777" w:rsidR="000432FE" w:rsidRPr="00C47E8F" w:rsidRDefault="000432FE">
      <w:pPr>
        <w:rPr>
          <w:rFonts w:ascii="Arial Nova" w:hAnsi="Arial Nova"/>
          <w:sz w:val="24"/>
          <w:szCs w:val="24"/>
        </w:rPr>
      </w:pPr>
    </w:p>
    <w:tbl>
      <w:tblPr>
        <w:tblStyle w:val="Tablaconcuadrcula"/>
        <w:tblW w:w="13751" w:type="dxa"/>
        <w:tblInd w:w="-431" w:type="dxa"/>
        <w:tblLook w:val="04A0" w:firstRow="1" w:lastRow="0" w:firstColumn="1" w:lastColumn="0" w:noHBand="0" w:noVBand="1"/>
      </w:tblPr>
      <w:tblGrid>
        <w:gridCol w:w="3006"/>
        <w:gridCol w:w="3657"/>
        <w:gridCol w:w="3261"/>
        <w:gridCol w:w="3827"/>
      </w:tblGrid>
      <w:tr w:rsidR="00E77791" w:rsidRPr="00C47E8F" w14:paraId="1B1D0DEA" w14:textId="77777777" w:rsidTr="00E72BF5">
        <w:trPr>
          <w:trHeight w:val="227"/>
        </w:trPr>
        <w:tc>
          <w:tcPr>
            <w:tcW w:w="3006" w:type="dxa"/>
            <w:vMerge w:val="restart"/>
            <w:shd w:val="clear" w:color="auto" w:fill="F4B083" w:themeFill="accent2" w:themeFillTint="99"/>
          </w:tcPr>
          <w:p w14:paraId="180E36EE" w14:textId="77777777" w:rsidR="00E77791" w:rsidRPr="00C47E8F" w:rsidRDefault="00E77791" w:rsidP="009367AB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lastRenderedPageBreak/>
              <w:t>Contribución a Políticas Transversales</w:t>
            </w:r>
          </w:p>
          <w:p w14:paraId="745E0F6A" w14:textId="6A6BE7A0" w:rsidR="00E77791" w:rsidRPr="00C47E8F" w:rsidRDefault="00E77791" w:rsidP="009367AB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color w:val="000000" w:themeColor="text1"/>
                <w:sz w:val="24"/>
                <w:szCs w:val="24"/>
              </w:rPr>
              <w:object w:dxaOrig="1440" w:dyaOrig="1440" w14:anchorId="79A06C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32" type="#_x0000_t75" style="width:139.5pt;height:18pt" o:ole="">
                  <v:imagedata r:id="rId6" o:title=""/>
                </v:shape>
                <w:control r:id="rId7" w:name="CheckBox1" w:shapeid="_x0000_i1432"/>
              </w:object>
            </w:r>
          </w:p>
          <w:p w14:paraId="5782563C" w14:textId="08E235B4" w:rsidR="00E77791" w:rsidRPr="00C47E8F" w:rsidRDefault="00E77791" w:rsidP="009367AB">
            <w:pPr>
              <w:rPr>
                <w:rFonts w:ascii="Arial Nova" w:hAnsi="Arial Nova"/>
                <w:sz w:val="24"/>
                <w:szCs w:val="24"/>
              </w:rPr>
            </w:pPr>
            <w:r w:rsidRPr="00C47E8F">
              <w:rPr>
                <w:rFonts w:ascii="Arial Nova" w:hAnsi="Arial Nova"/>
                <w:sz w:val="24"/>
                <w:szCs w:val="24"/>
              </w:rPr>
              <w:object w:dxaOrig="1440" w:dyaOrig="1440" w14:anchorId="1A81D9D7">
                <v:shape id="_x0000_i1431" type="#_x0000_t75" style="width:139.5pt;height:18pt" o:ole="">
                  <v:imagedata r:id="rId8" o:title=""/>
                </v:shape>
                <w:control r:id="rId9" w:name="CheckBox2" w:shapeid="_x0000_i1431"/>
              </w:object>
            </w:r>
          </w:p>
          <w:p w14:paraId="3E331809" w14:textId="5231DF3A" w:rsidR="00E77791" w:rsidRPr="00C47E8F" w:rsidRDefault="00E77791" w:rsidP="009367AB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object w:dxaOrig="1440" w:dyaOrig="1440" w14:anchorId="028EBBF1">
                <v:shape id="_x0000_i1430" type="#_x0000_t75" style="width:139.5pt;height:25.5pt" o:ole="">
                  <v:imagedata r:id="rId10" o:title=""/>
                </v:shape>
                <w:control r:id="rId11" w:name="CheckBox3" w:shapeid="_x0000_i1430"/>
              </w:object>
            </w:r>
          </w:p>
          <w:p w14:paraId="492DDBBF" w14:textId="036629D4" w:rsidR="00E77791" w:rsidRPr="00C47E8F" w:rsidRDefault="00E77791" w:rsidP="009367AB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object w:dxaOrig="1440" w:dyaOrig="1440" w14:anchorId="38CCADD2">
                <v:shape id="_x0000_i1429" type="#_x0000_t75" style="width:139.5pt;height:42.75pt" o:ole="">
                  <v:imagedata r:id="rId12" o:title=""/>
                </v:shape>
                <w:control r:id="rId13" w:name="CheckBox4" w:shapeid="_x0000_i1429"/>
              </w:object>
            </w:r>
          </w:p>
          <w:p w14:paraId="7F541D5A" w14:textId="542EE5F2" w:rsidR="00E77791" w:rsidRPr="00C47E8F" w:rsidRDefault="00E77791" w:rsidP="009367AB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object w:dxaOrig="1440" w:dyaOrig="1440" w14:anchorId="1F351DA5">
                <v:shape id="_x0000_i1428" type="#_x0000_t75" style="width:139.5pt;height:18pt" o:ole="">
                  <v:imagedata r:id="rId14" o:title=""/>
                </v:shape>
                <w:control r:id="rId15" w:name="CheckBox5" w:shapeid="_x0000_i1428"/>
              </w:object>
            </w:r>
          </w:p>
          <w:p w14:paraId="58F70645" w14:textId="1F94A3F4" w:rsidR="00E77791" w:rsidRPr="00C47E8F" w:rsidRDefault="00E77791" w:rsidP="009367AB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object w:dxaOrig="1440" w:dyaOrig="1440" w14:anchorId="53BF10F1">
                <v:shape id="_x0000_i1427" type="#_x0000_t75" style="width:139.5pt;height:18pt" o:ole="">
                  <v:imagedata r:id="rId16" o:title=""/>
                </v:shape>
                <w:control r:id="rId17" w:name="CheckBox6" w:shapeid="_x0000_i1427"/>
              </w:object>
            </w:r>
          </w:p>
        </w:tc>
        <w:tc>
          <w:tcPr>
            <w:tcW w:w="10745" w:type="dxa"/>
            <w:gridSpan w:val="3"/>
            <w:shd w:val="clear" w:color="auto" w:fill="D5DCE4" w:themeFill="text2" w:themeFillTint="33"/>
          </w:tcPr>
          <w:p w14:paraId="17B87995" w14:textId="77777777" w:rsidR="00E77791" w:rsidRPr="00C47E8F" w:rsidRDefault="00E77791">
            <w:pPr>
              <w:rPr>
                <w:rFonts w:ascii="Arial Nova" w:hAnsi="Arial Nova"/>
                <w:sz w:val="24"/>
                <w:szCs w:val="24"/>
              </w:rPr>
            </w:pPr>
            <w:r w:rsidRPr="00C47E8F">
              <w:rPr>
                <w:rFonts w:ascii="Arial Nova" w:hAnsi="Arial Nova"/>
                <w:sz w:val="24"/>
                <w:szCs w:val="24"/>
              </w:rPr>
              <w:t>Explicar la contribución a política pública transversal</w:t>
            </w:r>
          </w:p>
        </w:tc>
      </w:tr>
      <w:tr w:rsidR="00E77791" w:rsidRPr="00C47E8F" w14:paraId="74B4A177" w14:textId="77777777" w:rsidTr="00E72BF5">
        <w:trPr>
          <w:trHeight w:val="1674"/>
        </w:trPr>
        <w:tc>
          <w:tcPr>
            <w:tcW w:w="3006" w:type="dxa"/>
            <w:vMerge/>
            <w:shd w:val="clear" w:color="auto" w:fill="F4B083" w:themeFill="accent2" w:themeFillTint="99"/>
          </w:tcPr>
          <w:p w14:paraId="44AB9A1B" w14:textId="77777777" w:rsidR="00E77791" w:rsidRPr="00C47E8F" w:rsidRDefault="00E77791" w:rsidP="009367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10745" w:type="dxa"/>
            <w:gridSpan w:val="3"/>
          </w:tcPr>
          <w:p w14:paraId="16457E20" w14:textId="7B08E6FE" w:rsidR="00D132AF" w:rsidRDefault="00C6732E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Mejores espacios para nuestros Adultos mayores, saber que tienen la opción de </w:t>
            </w:r>
            <w:r w:rsidR="00A81124">
              <w:rPr>
                <w:rFonts w:ascii="Arial Nova" w:hAnsi="Arial Nova"/>
                <w:sz w:val="24"/>
                <w:szCs w:val="24"/>
              </w:rPr>
              <w:t>solicitar el servicio de recolección y nuestro personal podrá cubrir el manejo para el desecho de sus cacharros, sin la preocupación de lastimarse.</w:t>
            </w:r>
          </w:p>
          <w:p w14:paraId="66C6DF20" w14:textId="77777777" w:rsidR="00C6732E" w:rsidRDefault="00C6732E">
            <w:pPr>
              <w:rPr>
                <w:rFonts w:ascii="Arial Nova" w:hAnsi="Arial Nova"/>
                <w:sz w:val="24"/>
                <w:szCs w:val="24"/>
              </w:rPr>
            </w:pPr>
          </w:p>
          <w:p w14:paraId="0643DE52" w14:textId="6B1EEAEB" w:rsidR="00C6732E" w:rsidRPr="00C47E8F" w:rsidRDefault="00F4207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Reducir el impacto climático y evitar consecuencias ambientales, como en el temporal de lluvias las inundaciones.</w:t>
            </w:r>
          </w:p>
        </w:tc>
      </w:tr>
      <w:tr w:rsidR="00861543" w:rsidRPr="00C47E8F" w14:paraId="3D769824" w14:textId="77777777" w:rsidTr="00E72BF5">
        <w:trPr>
          <w:trHeight w:val="1215"/>
        </w:trPr>
        <w:tc>
          <w:tcPr>
            <w:tcW w:w="3006" w:type="dxa"/>
            <w:shd w:val="clear" w:color="auto" w:fill="F4B083" w:themeFill="accent2" w:themeFillTint="99"/>
          </w:tcPr>
          <w:p w14:paraId="50A33C7A" w14:textId="77777777" w:rsidR="00861543" w:rsidRPr="00C47E8F" w:rsidRDefault="00861543" w:rsidP="009367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  <w:p w14:paraId="2154040A" w14:textId="77777777" w:rsidR="00861543" w:rsidRPr="00C47E8F" w:rsidRDefault="00861543" w:rsidP="009367AB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>Actividades a Realizar</w:t>
            </w:r>
          </w:p>
        </w:tc>
        <w:tc>
          <w:tcPr>
            <w:tcW w:w="10745" w:type="dxa"/>
            <w:gridSpan w:val="3"/>
          </w:tcPr>
          <w:p w14:paraId="083D9787" w14:textId="77777777" w:rsidR="00861543" w:rsidRDefault="00A81124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Solicitar el apoyo con la difusión del Programa y llevar a cabo los recorridos en vialidades principales y detectadas como puntos latentes de inundaciones para generar previos operativos de limpieza, además de dar atención a las solicitudes que nos hacen llegar los ciudadanos de manera personal y telefónica.</w:t>
            </w:r>
          </w:p>
          <w:p w14:paraId="2F2BC6CE" w14:textId="1DCE23BC" w:rsidR="00A81124" w:rsidRPr="00C47E8F" w:rsidRDefault="00A81124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0026DB" w:rsidRPr="00C47E8F" w14:paraId="3FB29B51" w14:textId="77777777" w:rsidTr="00E72BF5">
        <w:trPr>
          <w:trHeight w:val="567"/>
        </w:trPr>
        <w:tc>
          <w:tcPr>
            <w:tcW w:w="3006" w:type="dxa"/>
            <w:shd w:val="clear" w:color="auto" w:fill="F4B083" w:themeFill="accent2" w:themeFillTint="99"/>
          </w:tcPr>
          <w:p w14:paraId="09B7659D" w14:textId="77777777" w:rsidR="000026DB" w:rsidRPr="00C47E8F" w:rsidRDefault="000026DB" w:rsidP="000026DB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>Indicador</w:t>
            </w:r>
            <w:r w:rsidR="00C52AF0" w:rsidRPr="00C47E8F">
              <w:rPr>
                <w:rFonts w:ascii="Arial Nova" w:hAnsi="Arial Nova"/>
                <w:b/>
                <w:sz w:val="24"/>
                <w:szCs w:val="24"/>
              </w:rPr>
              <w:t xml:space="preserve">es </w:t>
            </w:r>
          </w:p>
        </w:tc>
        <w:tc>
          <w:tcPr>
            <w:tcW w:w="3657" w:type="dxa"/>
            <w:shd w:val="clear" w:color="auto" w:fill="D5DCE4" w:themeFill="text2" w:themeFillTint="33"/>
          </w:tcPr>
          <w:p w14:paraId="5BC1E4EA" w14:textId="77777777" w:rsidR="000026DB" w:rsidRPr="00C47E8F" w:rsidRDefault="000026DB" w:rsidP="009367AB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>Nombre del Indicador</w:t>
            </w:r>
          </w:p>
        </w:tc>
        <w:tc>
          <w:tcPr>
            <w:tcW w:w="3261" w:type="dxa"/>
            <w:shd w:val="clear" w:color="auto" w:fill="F4B083" w:themeFill="accent2" w:themeFillTint="99"/>
          </w:tcPr>
          <w:p w14:paraId="3877DDA5" w14:textId="77777777" w:rsidR="000026DB" w:rsidRPr="00C47E8F" w:rsidRDefault="000026DB" w:rsidP="009367AB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>Unidad de Medida</w:t>
            </w:r>
          </w:p>
        </w:tc>
        <w:tc>
          <w:tcPr>
            <w:tcW w:w="3827" w:type="dxa"/>
            <w:shd w:val="clear" w:color="auto" w:fill="D5DCE4" w:themeFill="text2" w:themeFillTint="33"/>
          </w:tcPr>
          <w:p w14:paraId="697EC759" w14:textId="77777777" w:rsidR="000026DB" w:rsidRPr="00C47E8F" w:rsidRDefault="000026DB" w:rsidP="009367AB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>Meta Programada</w:t>
            </w:r>
          </w:p>
        </w:tc>
      </w:tr>
      <w:tr w:rsidR="000026DB" w:rsidRPr="00C47E8F" w14:paraId="1F526B9B" w14:textId="77777777" w:rsidTr="00E72BF5">
        <w:trPr>
          <w:trHeight w:val="1020"/>
        </w:trPr>
        <w:tc>
          <w:tcPr>
            <w:tcW w:w="3006" w:type="dxa"/>
            <w:shd w:val="clear" w:color="auto" w:fill="F4B083" w:themeFill="accent2" w:themeFillTint="99"/>
          </w:tcPr>
          <w:p w14:paraId="7249B3C4" w14:textId="77777777" w:rsidR="00C844FB" w:rsidRDefault="00C844FB" w:rsidP="008615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14:paraId="41FD412D" w14:textId="247D343C" w:rsidR="000026DB" w:rsidRPr="00C47E8F" w:rsidRDefault="000026DB" w:rsidP="00861543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>Indicador Operativo</w:t>
            </w:r>
            <w:r w:rsidR="00861543" w:rsidRPr="00C47E8F"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</w:tcPr>
          <w:p w14:paraId="09E032A5" w14:textId="77777777" w:rsidR="00C844FB" w:rsidRDefault="00C844FB" w:rsidP="009367AB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14:paraId="2F7B7E63" w14:textId="77777777" w:rsidR="000026DB" w:rsidRDefault="00F4207B" w:rsidP="009367AB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Intervención realizada.</w:t>
            </w:r>
          </w:p>
          <w:p w14:paraId="2BBA3184" w14:textId="66E779ED" w:rsidR="00E72BF5" w:rsidRPr="00E72BF5" w:rsidRDefault="00E72BF5" w:rsidP="009367AB">
            <w:pPr>
              <w:jc w:val="center"/>
              <w:rPr>
                <w:rFonts w:ascii="Calibri" w:hAnsi="Calibri" w:cs="Calibri"/>
                <w:b/>
              </w:rPr>
            </w:pPr>
            <w:r w:rsidRPr="00E72BF5">
              <w:rPr>
                <w:rFonts w:ascii="Calibri" w:hAnsi="Calibri" w:cs="Calibri"/>
                <w:b/>
                <w:color w:val="FF0000"/>
              </w:rPr>
              <w:t xml:space="preserve">Operativos de descacharrización realizados </w:t>
            </w:r>
          </w:p>
        </w:tc>
        <w:tc>
          <w:tcPr>
            <w:tcW w:w="3261" w:type="dxa"/>
          </w:tcPr>
          <w:p w14:paraId="1BEE3D5D" w14:textId="77777777" w:rsidR="00C844FB" w:rsidRDefault="00C844FB" w:rsidP="009367AB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14:paraId="79CAE2B0" w14:textId="77777777" w:rsidR="000026DB" w:rsidRDefault="00F4207B" w:rsidP="00F4207B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Sitio atendido.</w:t>
            </w:r>
          </w:p>
          <w:p w14:paraId="210A6A73" w14:textId="40207241" w:rsidR="00E72BF5" w:rsidRPr="00E72BF5" w:rsidRDefault="00E72BF5" w:rsidP="00F4207B">
            <w:pPr>
              <w:jc w:val="center"/>
              <w:rPr>
                <w:rFonts w:ascii="Calibri" w:hAnsi="Calibri" w:cs="Calibri"/>
                <w:b/>
              </w:rPr>
            </w:pPr>
            <w:r w:rsidRPr="00E72BF5">
              <w:rPr>
                <w:rFonts w:ascii="Calibri" w:hAnsi="Calibri" w:cs="Calibri"/>
                <w:b/>
                <w:color w:val="FF0000"/>
              </w:rPr>
              <w:t xml:space="preserve">Número de operativos realizados </w:t>
            </w:r>
          </w:p>
        </w:tc>
        <w:tc>
          <w:tcPr>
            <w:tcW w:w="3827" w:type="dxa"/>
          </w:tcPr>
          <w:p w14:paraId="3B7D3E7B" w14:textId="77777777" w:rsidR="00C844FB" w:rsidRDefault="00C844FB" w:rsidP="009367AB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14:paraId="28C62680" w14:textId="77777777" w:rsidR="000026DB" w:rsidRDefault="00A81124" w:rsidP="009367AB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 xml:space="preserve"> 8 </w:t>
            </w:r>
            <w:r w:rsidR="00F4207B">
              <w:rPr>
                <w:rFonts w:ascii="Arial Nova" w:hAnsi="Arial Nova"/>
                <w:b/>
                <w:sz w:val="24"/>
                <w:szCs w:val="24"/>
              </w:rPr>
              <w:t>acciones por mes.</w:t>
            </w:r>
          </w:p>
          <w:p w14:paraId="520DEBC2" w14:textId="72AE44C1" w:rsidR="00A81124" w:rsidRDefault="00A81124" w:rsidP="009367AB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Arial Nova" w:hAnsi="Arial Nova"/>
                <w:b/>
                <w:sz w:val="24"/>
                <w:szCs w:val="24"/>
              </w:rPr>
              <w:t>Mayo</w:t>
            </w:r>
            <w:proofErr w:type="gramEnd"/>
            <w:r>
              <w:rPr>
                <w:rFonts w:ascii="Arial Nova" w:hAnsi="Arial Nova"/>
                <w:b/>
                <w:sz w:val="24"/>
                <w:szCs w:val="24"/>
              </w:rPr>
              <w:t xml:space="preserve"> mes de la Descacharrización).</w:t>
            </w:r>
          </w:p>
          <w:p w14:paraId="229096CD" w14:textId="4C2CF1B9" w:rsidR="00E72BF5" w:rsidRPr="00E72BF5" w:rsidRDefault="00E72BF5" w:rsidP="009367AB">
            <w:pPr>
              <w:jc w:val="center"/>
              <w:rPr>
                <w:rFonts w:ascii="Calibri" w:hAnsi="Calibri" w:cs="Calibri"/>
                <w:b/>
              </w:rPr>
            </w:pPr>
            <w:r w:rsidRPr="00E72BF5">
              <w:rPr>
                <w:rFonts w:ascii="Calibri" w:hAnsi="Calibri" w:cs="Calibri"/>
                <w:b/>
                <w:color w:val="FF0000"/>
              </w:rPr>
              <w:t>8 operativos</w:t>
            </w:r>
          </w:p>
          <w:p w14:paraId="27A27AEC" w14:textId="414D6AFB" w:rsidR="00A81124" w:rsidRPr="00C47E8F" w:rsidRDefault="00A81124" w:rsidP="009367AB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</w:tr>
      <w:tr w:rsidR="000026DB" w:rsidRPr="00C47E8F" w14:paraId="2EEEBB85" w14:textId="77777777" w:rsidTr="00E72BF5">
        <w:trPr>
          <w:trHeight w:val="1020"/>
        </w:trPr>
        <w:tc>
          <w:tcPr>
            <w:tcW w:w="3006" w:type="dxa"/>
            <w:shd w:val="clear" w:color="auto" w:fill="F4B083" w:themeFill="accent2" w:themeFillTint="99"/>
          </w:tcPr>
          <w:p w14:paraId="73FBC868" w14:textId="77777777" w:rsidR="00C844FB" w:rsidRDefault="00C844FB" w:rsidP="009367AB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14:paraId="5D3327EB" w14:textId="77777777" w:rsidR="000026DB" w:rsidRDefault="000026DB" w:rsidP="009367AB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C47E8F">
              <w:rPr>
                <w:rFonts w:ascii="Arial Nova" w:hAnsi="Arial Nova"/>
                <w:b/>
                <w:sz w:val="24"/>
                <w:szCs w:val="24"/>
              </w:rPr>
              <w:t xml:space="preserve">Indicador de Política Transversal </w:t>
            </w:r>
          </w:p>
          <w:p w14:paraId="37F6D1CE" w14:textId="1D44385E" w:rsidR="00C844FB" w:rsidRPr="00C47E8F" w:rsidRDefault="00C844FB" w:rsidP="009367AB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14:paraId="584F31B5" w14:textId="77777777" w:rsidR="00C844FB" w:rsidRDefault="00C844FB" w:rsidP="009367AB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14:paraId="12DBA408" w14:textId="38EA9D05" w:rsidR="000026DB" w:rsidRPr="00C47E8F" w:rsidRDefault="00F4207B" w:rsidP="009367AB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 xml:space="preserve">Operativo </w:t>
            </w:r>
            <w:r w:rsidR="00A81124">
              <w:rPr>
                <w:rFonts w:ascii="Arial Nova" w:hAnsi="Arial Nova"/>
                <w:b/>
                <w:sz w:val="24"/>
                <w:szCs w:val="24"/>
              </w:rPr>
              <w:t>de Descacharrización</w:t>
            </w:r>
          </w:p>
        </w:tc>
        <w:tc>
          <w:tcPr>
            <w:tcW w:w="3261" w:type="dxa"/>
          </w:tcPr>
          <w:p w14:paraId="049AE6C6" w14:textId="77777777" w:rsidR="00C844FB" w:rsidRDefault="00C844FB" w:rsidP="009367AB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14:paraId="0F30725E" w14:textId="2D8CF479" w:rsidR="000026DB" w:rsidRPr="00C47E8F" w:rsidRDefault="00F4207B" w:rsidP="009367AB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Sitio atendido.</w:t>
            </w:r>
          </w:p>
        </w:tc>
        <w:tc>
          <w:tcPr>
            <w:tcW w:w="3827" w:type="dxa"/>
          </w:tcPr>
          <w:p w14:paraId="483DD5BF" w14:textId="77777777" w:rsidR="000026DB" w:rsidRDefault="000026DB" w:rsidP="009367AB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  <w:p w14:paraId="5B791E48" w14:textId="77777777" w:rsidR="00C844FB" w:rsidRDefault="00A81124" w:rsidP="009367AB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8</w:t>
            </w:r>
            <w:r w:rsidR="00F4207B">
              <w:rPr>
                <w:rFonts w:ascii="Arial Nova" w:hAnsi="Arial Nova"/>
                <w:b/>
                <w:sz w:val="24"/>
                <w:szCs w:val="24"/>
              </w:rPr>
              <w:t xml:space="preserve"> acciones por mes.</w:t>
            </w:r>
          </w:p>
          <w:p w14:paraId="508BA51E" w14:textId="77777777" w:rsidR="00A81124" w:rsidRDefault="00A81124" w:rsidP="00A81124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Arial Nova" w:hAnsi="Arial Nova"/>
                <w:b/>
                <w:sz w:val="24"/>
                <w:szCs w:val="24"/>
              </w:rPr>
              <w:t>Mayo</w:t>
            </w:r>
            <w:proofErr w:type="gramEnd"/>
            <w:r>
              <w:rPr>
                <w:rFonts w:ascii="Arial Nova" w:hAnsi="Arial Nova"/>
                <w:b/>
                <w:sz w:val="24"/>
                <w:szCs w:val="24"/>
              </w:rPr>
              <w:t xml:space="preserve"> mes de la Descacharrización).</w:t>
            </w:r>
          </w:p>
          <w:p w14:paraId="50A0411C" w14:textId="1B2E54D5" w:rsidR="00A81124" w:rsidRPr="00C47E8F" w:rsidRDefault="00A81124" w:rsidP="009367AB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</w:p>
        </w:tc>
      </w:tr>
    </w:tbl>
    <w:p w14:paraId="179CA9D2" w14:textId="77777777" w:rsidR="00184C78" w:rsidRPr="00C47E8F" w:rsidRDefault="00184C78" w:rsidP="00E20015">
      <w:pPr>
        <w:rPr>
          <w:rFonts w:ascii="Arial Nova" w:hAnsi="Arial Nova"/>
          <w:sz w:val="24"/>
          <w:szCs w:val="24"/>
        </w:rPr>
      </w:pPr>
    </w:p>
    <w:p w14:paraId="702BA238" w14:textId="77777777" w:rsidR="000026DB" w:rsidRPr="00C47E8F" w:rsidRDefault="000026DB" w:rsidP="00E20015">
      <w:pPr>
        <w:rPr>
          <w:rFonts w:ascii="Arial Nova" w:hAnsi="Arial Nova"/>
          <w:sz w:val="24"/>
          <w:szCs w:val="24"/>
        </w:rPr>
      </w:pPr>
    </w:p>
    <w:tbl>
      <w:tblPr>
        <w:tblStyle w:val="Tablaconcuadrcula1"/>
        <w:tblpPr w:leftFromText="141" w:rightFromText="141" w:vertAnchor="page" w:horzAnchor="margin" w:tblpX="-435" w:tblpY="2461"/>
        <w:tblW w:w="5275" w:type="pct"/>
        <w:tblLook w:val="04A0" w:firstRow="1" w:lastRow="0" w:firstColumn="1" w:lastColumn="0" w:noHBand="0" w:noVBand="1"/>
      </w:tblPr>
      <w:tblGrid>
        <w:gridCol w:w="2700"/>
        <w:gridCol w:w="993"/>
        <w:gridCol w:w="1253"/>
        <w:gridCol w:w="1190"/>
        <w:gridCol w:w="774"/>
        <w:gridCol w:w="972"/>
        <w:gridCol w:w="803"/>
        <w:gridCol w:w="674"/>
        <w:gridCol w:w="730"/>
        <w:gridCol w:w="738"/>
        <w:gridCol w:w="672"/>
        <w:gridCol w:w="891"/>
        <w:gridCol w:w="1319"/>
      </w:tblGrid>
      <w:tr w:rsidR="000026DB" w:rsidRPr="00C47E8F" w14:paraId="0C4EC995" w14:textId="77777777" w:rsidTr="00436D84">
        <w:trPr>
          <w:trHeight w:val="472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54FB42BE" w14:textId="77777777" w:rsidR="000026DB" w:rsidRPr="00C47E8F" w:rsidRDefault="000026DB" w:rsidP="00436D84">
            <w:pPr>
              <w:tabs>
                <w:tab w:val="left" w:pos="900"/>
              </w:tabs>
              <w:ind w:left="-404"/>
              <w:jc w:val="center"/>
              <w:rPr>
                <w:rFonts w:ascii="Arial Nova" w:hAnsi="Arial Nova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63C4B5D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7E8F">
              <w:rPr>
                <w:rFonts w:ascii="Arial Nova" w:hAnsi="Arial Nova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12240E8C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436D84" w:rsidRPr="00C47E8F" w14:paraId="2EE6EBD1" w14:textId="77777777" w:rsidTr="00F4207B">
        <w:trPr>
          <w:trHeight w:val="472"/>
        </w:trPr>
        <w:tc>
          <w:tcPr>
            <w:tcW w:w="985" w:type="pct"/>
            <w:vMerge w:val="restart"/>
            <w:shd w:val="clear" w:color="auto" w:fill="D5DCE4" w:themeFill="text2" w:themeFillTint="33"/>
          </w:tcPr>
          <w:p w14:paraId="45981FDC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b/>
                <w:color w:val="1F4E79" w:themeColor="accent1" w:themeShade="80"/>
                <w:sz w:val="20"/>
                <w:szCs w:val="20"/>
              </w:rPr>
            </w:pPr>
          </w:p>
          <w:p w14:paraId="780B26BE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color w:val="1F4E79" w:themeColor="accent1" w:themeShade="8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7E8F">
              <w:rPr>
                <w:rFonts w:ascii="Arial Nova" w:hAnsi="Arial Nova"/>
                <w:b/>
                <w:sz w:val="20"/>
                <w:szCs w:val="20"/>
              </w:rPr>
              <w:t>Actividades</w:t>
            </w:r>
          </w:p>
        </w:tc>
        <w:tc>
          <w:tcPr>
            <w:tcW w:w="1253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5EDA2F79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color w:val="1F4E79" w:themeColor="accent1" w:themeShade="8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7E8F">
              <w:rPr>
                <w:rFonts w:ascii="Arial Nova" w:hAnsi="Arial Nov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76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735C16E3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7E8F">
              <w:rPr>
                <w:rFonts w:ascii="Arial Nova" w:hAnsi="Arial Nov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436D84" w:rsidRPr="00C47E8F" w14:paraId="24CFE114" w14:textId="77777777" w:rsidTr="00F4207B">
        <w:trPr>
          <w:trHeight w:val="387"/>
        </w:trPr>
        <w:tc>
          <w:tcPr>
            <w:tcW w:w="985" w:type="pct"/>
            <w:vMerge/>
            <w:shd w:val="clear" w:color="auto" w:fill="D5DCE4" w:themeFill="text2" w:themeFillTint="33"/>
          </w:tcPr>
          <w:p w14:paraId="6BF17363" w14:textId="77777777" w:rsidR="000026DB" w:rsidRPr="00C47E8F" w:rsidRDefault="000026DB" w:rsidP="00436D84">
            <w:pPr>
              <w:tabs>
                <w:tab w:val="left" w:pos="900"/>
              </w:tabs>
              <w:rPr>
                <w:rFonts w:ascii="Arial Nova" w:hAnsi="Arial Nova"/>
                <w:b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D5DCE4" w:themeFill="text2" w:themeFillTint="33"/>
          </w:tcPr>
          <w:p w14:paraId="28E47B3A" w14:textId="77777777" w:rsidR="000026DB" w:rsidRPr="00C47E8F" w:rsidRDefault="000026DB" w:rsidP="00436D84">
            <w:pPr>
              <w:tabs>
                <w:tab w:val="left" w:pos="900"/>
              </w:tabs>
              <w:rPr>
                <w:rFonts w:ascii="Arial Nova" w:hAnsi="Arial Nova"/>
                <w:b/>
                <w:sz w:val="20"/>
                <w:szCs w:val="20"/>
              </w:rPr>
            </w:pPr>
            <w:r w:rsidRPr="00C47E8F">
              <w:rPr>
                <w:rFonts w:ascii="Arial Nova" w:hAnsi="Arial Nova"/>
                <w:b/>
                <w:sz w:val="20"/>
                <w:szCs w:val="20"/>
              </w:rPr>
              <w:t>Octubre</w:t>
            </w:r>
          </w:p>
        </w:tc>
        <w:tc>
          <w:tcPr>
            <w:tcW w:w="457" w:type="pct"/>
            <w:shd w:val="clear" w:color="auto" w:fill="D5DCE4" w:themeFill="text2" w:themeFillTint="33"/>
          </w:tcPr>
          <w:p w14:paraId="60582707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47E8F">
              <w:rPr>
                <w:rFonts w:ascii="Arial Nova" w:hAnsi="Arial Nova"/>
                <w:b/>
                <w:sz w:val="20"/>
                <w:szCs w:val="20"/>
              </w:rPr>
              <w:t>Noviembre</w:t>
            </w:r>
          </w:p>
        </w:tc>
        <w:tc>
          <w:tcPr>
            <w:tcW w:w="43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30DE11E8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47E8F">
              <w:rPr>
                <w:rFonts w:ascii="Arial Nova" w:hAnsi="Arial Nova"/>
                <w:b/>
                <w:sz w:val="20"/>
                <w:szCs w:val="20"/>
              </w:rPr>
              <w:t>Diciembre</w:t>
            </w:r>
          </w:p>
        </w:tc>
        <w:tc>
          <w:tcPr>
            <w:tcW w:w="282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5261CD5E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47E8F">
              <w:rPr>
                <w:rFonts w:ascii="Arial Nova" w:hAnsi="Arial Nova"/>
                <w:b/>
                <w:sz w:val="20"/>
                <w:szCs w:val="20"/>
              </w:rPr>
              <w:t>Enero</w:t>
            </w:r>
          </w:p>
        </w:tc>
        <w:tc>
          <w:tcPr>
            <w:tcW w:w="355" w:type="pct"/>
            <w:shd w:val="clear" w:color="auto" w:fill="F4B083" w:themeFill="accent2" w:themeFillTint="99"/>
          </w:tcPr>
          <w:p w14:paraId="0D10720F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47E8F">
              <w:rPr>
                <w:rFonts w:ascii="Arial Nova" w:hAnsi="Arial Nova"/>
                <w:b/>
                <w:sz w:val="20"/>
                <w:szCs w:val="20"/>
              </w:rPr>
              <w:t>Febrero</w:t>
            </w:r>
          </w:p>
        </w:tc>
        <w:tc>
          <w:tcPr>
            <w:tcW w:w="293" w:type="pct"/>
            <w:shd w:val="clear" w:color="auto" w:fill="F4B083" w:themeFill="accent2" w:themeFillTint="99"/>
          </w:tcPr>
          <w:p w14:paraId="4AF453EF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47E8F">
              <w:rPr>
                <w:rFonts w:ascii="Arial Nova" w:hAnsi="Arial Nova"/>
                <w:b/>
                <w:sz w:val="20"/>
                <w:szCs w:val="20"/>
              </w:rPr>
              <w:t>Marzo</w:t>
            </w:r>
          </w:p>
        </w:tc>
        <w:tc>
          <w:tcPr>
            <w:tcW w:w="246" w:type="pct"/>
            <w:shd w:val="clear" w:color="auto" w:fill="F4B083" w:themeFill="accent2" w:themeFillTint="99"/>
          </w:tcPr>
          <w:p w14:paraId="1A44D14B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47E8F">
              <w:rPr>
                <w:rFonts w:ascii="Arial Nova" w:hAnsi="Arial Nova"/>
                <w:b/>
                <w:sz w:val="20"/>
                <w:szCs w:val="20"/>
              </w:rPr>
              <w:t>Abril</w:t>
            </w:r>
          </w:p>
        </w:tc>
        <w:tc>
          <w:tcPr>
            <w:tcW w:w="266" w:type="pct"/>
            <w:shd w:val="clear" w:color="auto" w:fill="F4B083" w:themeFill="accent2" w:themeFillTint="99"/>
          </w:tcPr>
          <w:p w14:paraId="5D1DD913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47E8F">
              <w:rPr>
                <w:rFonts w:ascii="Arial Nova" w:hAnsi="Arial Nova"/>
                <w:b/>
                <w:sz w:val="20"/>
                <w:szCs w:val="20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5D1D9BE5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47E8F">
              <w:rPr>
                <w:rFonts w:ascii="Arial Nova" w:hAnsi="Arial Nova"/>
                <w:b/>
                <w:sz w:val="20"/>
                <w:szCs w:val="20"/>
              </w:rPr>
              <w:t>Junio</w:t>
            </w:r>
          </w:p>
        </w:tc>
        <w:tc>
          <w:tcPr>
            <w:tcW w:w="245" w:type="pct"/>
            <w:shd w:val="clear" w:color="auto" w:fill="F4B083" w:themeFill="accent2" w:themeFillTint="99"/>
          </w:tcPr>
          <w:p w14:paraId="53F292E8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47E8F">
              <w:rPr>
                <w:rFonts w:ascii="Arial Nova" w:hAnsi="Arial Nova"/>
                <w:b/>
                <w:sz w:val="20"/>
                <w:szCs w:val="20"/>
              </w:rPr>
              <w:t>Julio</w:t>
            </w:r>
          </w:p>
        </w:tc>
        <w:tc>
          <w:tcPr>
            <w:tcW w:w="325" w:type="pct"/>
            <w:shd w:val="clear" w:color="auto" w:fill="F4B083" w:themeFill="accent2" w:themeFillTint="99"/>
          </w:tcPr>
          <w:p w14:paraId="1BFAABA5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C47E8F">
              <w:rPr>
                <w:rFonts w:ascii="Arial Nova" w:hAnsi="Arial Nova"/>
                <w:b/>
                <w:sz w:val="20"/>
                <w:szCs w:val="20"/>
              </w:rPr>
              <w:t>Agosto</w:t>
            </w:r>
          </w:p>
        </w:tc>
        <w:tc>
          <w:tcPr>
            <w:tcW w:w="481" w:type="pct"/>
            <w:shd w:val="clear" w:color="auto" w:fill="F4B083" w:themeFill="accent2" w:themeFillTint="99"/>
          </w:tcPr>
          <w:p w14:paraId="7A9798DA" w14:textId="77777777" w:rsidR="000026DB" w:rsidRPr="00C47E8F" w:rsidRDefault="000026DB" w:rsidP="00436D84">
            <w:pPr>
              <w:tabs>
                <w:tab w:val="left" w:pos="900"/>
              </w:tabs>
              <w:jc w:val="both"/>
              <w:rPr>
                <w:rFonts w:ascii="Arial Nova" w:hAnsi="Arial Nova"/>
                <w:b/>
                <w:sz w:val="20"/>
                <w:szCs w:val="20"/>
              </w:rPr>
            </w:pPr>
            <w:r w:rsidRPr="00C47E8F">
              <w:rPr>
                <w:rFonts w:ascii="Arial Nova" w:hAnsi="Arial Nova"/>
                <w:b/>
                <w:sz w:val="20"/>
                <w:szCs w:val="20"/>
              </w:rPr>
              <w:t>Septiembre</w:t>
            </w:r>
          </w:p>
        </w:tc>
      </w:tr>
      <w:tr w:rsidR="00436D84" w:rsidRPr="00C47E8F" w14:paraId="00878EE7" w14:textId="77777777" w:rsidTr="00F4207B">
        <w:trPr>
          <w:trHeight w:val="65"/>
        </w:trPr>
        <w:tc>
          <w:tcPr>
            <w:tcW w:w="985" w:type="pct"/>
          </w:tcPr>
          <w:p w14:paraId="0483935A" w14:textId="236F913D" w:rsidR="000026DB" w:rsidRPr="00C47E8F" w:rsidRDefault="00D132AF" w:rsidP="00436D84">
            <w:pPr>
              <w:tabs>
                <w:tab w:val="left" w:pos="900"/>
              </w:tabs>
              <w:rPr>
                <w:rFonts w:ascii="Arial Nova" w:hAnsi="Arial Nova"/>
                <w:sz w:val="24"/>
                <w:szCs w:val="24"/>
              </w:rPr>
            </w:pPr>
            <w:r w:rsidRPr="00D132AF">
              <w:rPr>
                <w:rFonts w:ascii="Arial Nova" w:hAnsi="Arial Nova"/>
              </w:rPr>
              <w:t>Supervisión en Colonia o zonas demandadas para llevar a cabo dicho Programa.</w:t>
            </w:r>
          </w:p>
        </w:tc>
        <w:tc>
          <w:tcPr>
            <w:tcW w:w="362" w:type="pct"/>
          </w:tcPr>
          <w:p w14:paraId="46B8A64E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457" w:type="pct"/>
          </w:tcPr>
          <w:p w14:paraId="34D0EA89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434" w:type="pct"/>
            <w:tcBorders>
              <w:right w:val="single" w:sz="24" w:space="0" w:color="auto"/>
            </w:tcBorders>
          </w:tcPr>
          <w:p w14:paraId="4DC24856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24" w:space="0" w:color="auto"/>
            </w:tcBorders>
          </w:tcPr>
          <w:p w14:paraId="315DD86B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55" w:type="pct"/>
          </w:tcPr>
          <w:p w14:paraId="78445E27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93" w:type="pct"/>
          </w:tcPr>
          <w:p w14:paraId="71DD03D6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46" w:type="pct"/>
          </w:tcPr>
          <w:p w14:paraId="46E92ABE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66" w:type="pct"/>
          </w:tcPr>
          <w:p w14:paraId="7A199A8E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69" w:type="pct"/>
          </w:tcPr>
          <w:p w14:paraId="434B2A21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45" w:type="pct"/>
          </w:tcPr>
          <w:p w14:paraId="359C073C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25" w:type="pct"/>
          </w:tcPr>
          <w:p w14:paraId="3DCE5B12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481" w:type="pct"/>
          </w:tcPr>
          <w:p w14:paraId="308885F3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436D84" w:rsidRPr="00C47E8F" w14:paraId="3453B38D" w14:textId="77777777" w:rsidTr="00F4207B">
        <w:trPr>
          <w:trHeight w:val="22"/>
        </w:trPr>
        <w:tc>
          <w:tcPr>
            <w:tcW w:w="985" w:type="pct"/>
          </w:tcPr>
          <w:p w14:paraId="6FED7281" w14:textId="665E569D" w:rsidR="000026DB" w:rsidRPr="00C47E8F" w:rsidRDefault="00D132AF" w:rsidP="00436D84">
            <w:pPr>
              <w:tabs>
                <w:tab w:val="left" w:pos="900"/>
              </w:tabs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Generar la convocatoria vecinal para dicha participación.</w:t>
            </w:r>
          </w:p>
        </w:tc>
        <w:tc>
          <w:tcPr>
            <w:tcW w:w="362" w:type="pct"/>
          </w:tcPr>
          <w:p w14:paraId="034E9FE6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457" w:type="pct"/>
          </w:tcPr>
          <w:p w14:paraId="7A58F6B8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434" w:type="pct"/>
            <w:tcBorders>
              <w:right w:val="single" w:sz="24" w:space="0" w:color="auto"/>
            </w:tcBorders>
          </w:tcPr>
          <w:p w14:paraId="41FDEB94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24" w:space="0" w:color="auto"/>
            </w:tcBorders>
          </w:tcPr>
          <w:p w14:paraId="45436B8D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55" w:type="pct"/>
          </w:tcPr>
          <w:p w14:paraId="4681D172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93" w:type="pct"/>
          </w:tcPr>
          <w:p w14:paraId="7D4CD85A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46" w:type="pct"/>
          </w:tcPr>
          <w:p w14:paraId="08150204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66" w:type="pct"/>
          </w:tcPr>
          <w:p w14:paraId="28FAF6BF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69" w:type="pct"/>
          </w:tcPr>
          <w:p w14:paraId="3ED8C611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45" w:type="pct"/>
          </w:tcPr>
          <w:p w14:paraId="1D335B5C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25" w:type="pct"/>
          </w:tcPr>
          <w:p w14:paraId="5644A273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481" w:type="pct"/>
          </w:tcPr>
          <w:p w14:paraId="2219014D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436D84" w:rsidRPr="00C47E8F" w14:paraId="6E377D24" w14:textId="77777777" w:rsidTr="00F4207B">
        <w:trPr>
          <w:trHeight w:val="22"/>
        </w:trPr>
        <w:tc>
          <w:tcPr>
            <w:tcW w:w="985" w:type="pct"/>
          </w:tcPr>
          <w:p w14:paraId="6D714989" w14:textId="64267264" w:rsidR="000026DB" w:rsidRPr="00C47E8F" w:rsidRDefault="00D132AF" w:rsidP="00436D84">
            <w:pPr>
              <w:tabs>
                <w:tab w:val="left" w:pos="900"/>
              </w:tabs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Limpieza de la Zona.</w:t>
            </w:r>
          </w:p>
        </w:tc>
        <w:tc>
          <w:tcPr>
            <w:tcW w:w="362" w:type="pct"/>
          </w:tcPr>
          <w:p w14:paraId="2E1F0BC6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457" w:type="pct"/>
          </w:tcPr>
          <w:p w14:paraId="78138045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434" w:type="pct"/>
            <w:tcBorders>
              <w:right w:val="single" w:sz="24" w:space="0" w:color="auto"/>
            </w:tcBorders>
          </w:tcPr>
          <w:p w14:paraId="1F2CD300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24" w:space="0" w:color="auto"/>
            </w:tcBorders>
          </w:tcPr>
          <w:p w14:paraId="15A76B43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55" w:type="pct"/>
          </w:tcPr>
          <w:p w14:paraId="52CAAF06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93" w:type="pct"/>
          </w:tcPr>
          <w:p w14:paraId="44A9502C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46" w:type="pct"/>
          </w:tcPr>
          <w:p w14:paraId="2E757D67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66" w:type="pct"/>
          </w:tcPr>
          <w:p w14:paraId="6C58B4F4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69" w:type="pct"/>
          </w:tcPr>
          <w:p w14:paraId="2222DAFF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45" w:type="pct"/>
          </w:tcPr>
          <w:p w14:paraId="2E3820E9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25" w:type="pct"/>
          </w:tcPr>
          <w:p w14:paraId="3A534DEE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481" w:type="pct"/>
          </w:tcPr>
          <w:p w14:paraId="28E181A6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436D84" w:rsidRPr="00C47E8F" w14:paraId="68D13E71" w14:textId="77777777" w:rsidTr="00F4207B">
        <w:trPr>
          <w:trHeight w:val="22"/>
        </w:trPr>
        <w:tc>
          <w:tcPr>
            <w:tcW w:w="985" w:type="pct"/>
          </w:tcPr>
          <w:p w14:paraId="6E3A01F0" w14:textId="1AFD370B" w:rsidR="000026DB" w:rsidRPr="00C47E8F" w:rsidRDefault="00D132AF" w:rsidP="00436D84">
            <w:pPr>
              <w:tabs>
                <w:tab w:val="left" w:pos="900"/>
              </w:tabs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Intervención y/o Donación.</w:t>
            </w:r>
          </w:p>
        </w:tc>
        <w:tc>
          <w:tcPr>
            <w:tcW w:w="362" w:type="pct"/>
          </w:tcPr>
          <w:p w14:paraId="426940D5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457" w:type="pct"/>
          </w:tcPr>
          <w:p w14:paraId="5AE913E7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434" w:type="pct"/>
            <w:tcBorders>
              <w:right w:val="single" w:sz="24" w:space="0" w:color="auto"/>
            </w:tcBorders>
          </w:tcPr>
          <w:p w14:paraId="3AAD6DAB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24" w:space="0" w:color="auto"/>
            </w:tcBorders>
          </w:tcPr>
          <w:p w14:paraId="2A55106A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55" w:type="pct"/>
          </w:tcPr>
          <w:p w14:paraId="1C637D70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93" w:type="pct"/>
          </w:tcPr>
          <w:p w14:paraId="2FCFFDBE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46" w:type="pct"/>
          </w:tcPr>
          <w:p w14:paraId="59462382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66" w:type="pct"/>
          </w:tcPr>
          <w:p w14:paraId="72CD28FC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69" w:type="pct"/>
          </w:tcPr>
          <w:p w14:paraId="43AA47EE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45" w:type="pct"/>
          </w:tcPr>
          <w:p w14:paraId="76963D04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25" w:type="pct"/>
          </w:tcPr>
          <w:p w14:paraId="7CAFAE32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481" w:type="pct"/>
          </w:tcPr>
          <w:p w14:paraId="7ABABC28" w14:textId="77777777" w:rsidR="000026DB" w:rsidRPr="00C47E8F" w:rsidRDefault="000026DB" w:rsidP="00436D84">
            <w:pPr>
              <w:tabs>
                <w:tab w:val="left" w:pos="900"/>
              </w:tabs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</w:tr>
    </w:tbl>
    <w:p w14:paraId="079EFEC4" w14:textId="77777777" w:rsidR="000026DB" w:rsidRPr="00C47E8F" w:rsidRDefault="000026DB" w:rsidP="00E20015">
      <w:pPr>
        <w:rPr>
          <w:rFonts w:ascii="Arial Nova" w:hAnsi="Arial Nova"/>
          <w:sz w:val="24"/>
          <w:szCs w:val="24"/>
        </w:rPr>
      </w:pPr>
      <w:bookmarkStart w:id="0" w:name="_GoBack"/>
      <w:bookmarkEnd w:id="0"/>
    </w:p>
    <w:sectPr w:rsidR="000026DB" w:rsidRPr="00C47E8F" w:rsidSect="00D132AF">
      <w:headerReference w:type="default" r:id="rId18"/>
      <w:pgSz w:w="15840" w:h="12240" w:orient="landscape" w:code="1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08B95" w14:textId="77777777" w:rsidR="00F30713" w:rsidRDefault="00F30713" w:rsidP="00184C78">
      <w:pPr>
        <w:spacing w:after="0" w:line="240" w:lineRule="auto"/>
      </w:pPr>
      <w:r>
        <w:separator/>
      </w:r>
    </w:p>
  </w:endnote>
  <w:endnote w:type="continuationSeparator" w:id="0">
    <w:p w14:paraId="0252B940" w14:textId="77777777" w:rsidR="00F30713" w:rsidRDefault="00F30713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4732F" w14:textId="77777777" w:rsidR="00F30713" w:rsidRDefault="00F30713" w:rsidP="00184C78">
      <w:pPr>
        <w:spacing w:after="0" w:line="240" w:lineRule="auto"/>
      </w:pPr>
      <w:r>
        <w:separator/>
      </w:r>
    </w:p>
  </w:footnote>
  <w:footnote w:type="continuationSeparator" w:id="0">
    <w:p w14:paraId="09AA59AF" w14:textId="77777777" w:rsidR="00F30713" w:rsidRDefault="00F30713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B687A" w14:textId="1F6499B3" w:rsidR="00F30713" w:rsidRPr="007F713C" w:rsidRDefault="00F30713" w:rsidP="007F713C">
    <w:pPr>
      <w:pStyle w:val="Encabezado"/>
      <w:rPr>
        <w:rFonts w:ascii="Arial Nova" w:hAnsi="Arial Nova"/>
        <w:color w:val="FF3399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F713C">
      <w:rPr>
        <w:rFonts w:ascii="Arial Nova" w:hAnsi="Arial Nova"/>
        <w:b/>
        <w:bCs/>
        <w:noProof/>
        <w:color w:val="FF3399"/>
        <w:sz w:val="44"/>
        <w:szCs w:val="44"/>
      </w:rPr>
      <w:drawing>
        <wp:anchor distT="0" distB="0" distL="114300" distR="114300" simplePos="0" relativeHeight="251659264" behindDoc="0" locked="0" layoutInCell="1" allowOverlap="1" wp14:anchorId="60C8627B" wp14:editId="26E78E7A">
          <wp:simplePos x="0" y="0"/>
          <wp:positionH relativeFrom="margin">
            <wp:posOffset>7329804</wp:posOffset>
          </wp:positionH>
          <wp:positionV relativeFrom="margin">
            <wp:posOffset>-984885</wp:posOffset>
          </wp:positionV>
          <wp:extent cx="1664335" cy="905049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48" b="23490"/>
                  <a:stretch/>
                </pic:blipFill>
                <pic:spPr bwMode="auto">
                  <a:xfrm>
                    <a:off x="0" y="0"/>
                    <a:ext cx="1667386" cy="9067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713C">
      <w:rPr>
        <w:rFonts w:ascii="Arial Nova" w:hAnsi="Arial Nova"/>
        <w:b/>
        <w:bCs/>
        <w:noProof/>
        <w:color w:val="FF3399"/>
        <w:sz w:val="36"/>
        <w:szCs w:val="44"/>
      </w:rPr>
      <w:drawing>
        <wp:anchor distT="0" distB="0" distL="114300" distR="114300" simplePos="0" relativeHeight="251658240" behindDoc="0" locked="0" layoutInCell="1" allowOverlap="1" wp14:anchorId="5FCB0B45" wp14:editId="09554868">
          <wp:simplePos x="0" y="0"/>
          <wp:positionH relativeFrom="margin">
            <wp:posOffset>-766445</wp:posOffset>
          </wp:positionH>
          <wp:positionV relativeFrom="topMargin">
            <wp:posOffset>85725</wp:posOffset>
          </wp:positionV>
          <wp:extent cx="1724025" cy="894080"/>
          <wp:effectExtent l="0" t="0" r="0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75" b="23750"/>
                  <a:stretch/>
                </pic:blipFill>
                <pic:spPr bwMode="auto">
                  <a:xfrm>
                    <a:off x="0" y="0"/>
                    <a:ext cx="1724025" cy="894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713C">
      <w:rPr>
        <w:rFonts w:ascii="Arial Nova" w:hAnsi="Arial Nova"/>
        <w:b/>
        <w:bCs/>
        <w:color w:val="FF3399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</w:t>
    </w:r>
    <w:r w:rsidRPr="007F713C">
      <w:rPr>
        <w:rFonts w:ascii="Arial Nova" w:hAnsi="Arial Nova"/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</w:t>
    </w:r>
    <w:r w:rsidRPr="007F713C">
      <w:rPr>
        <w:rFonts w:ascii="Arial Nova" w:hAnsi="Arial Nova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irección de Planeación y Programación – PbR 2022</w:t>
    </w:r>
    <w:r w:rsidRPr="007F713C">
      <w:rPr>
        <w:rFonts w:ascii="Arial Nova" w:hAnsi="Arial Nova"/>
        <w:color w:val="000000" w:themeColor="text1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4C73E2F7" w14:textId="39466811" w:rsidR="00F30713" w:rsidRPr="00184C78" w:rsidRDefault="00F30713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432FE"/>
    <w:rsid w:val="000D70A1"/>
    <w:rsid w:val="00184C78"/>
    <w:rsid w:val="00186B4C"/>
    <w:rsid w:val="00391484"/>
    <w:rsid w:val="00393383"/>
    <w:rsid w:val="003D2806"/>
    <w:rsid w:val="00414F64"/>
    <w:rsid w:val="00436D84"/>
    <w:rsid w:val="0049161A"/>
    <w:rsid w:val="006A754D"/>
    <w:rsid w:val="00741DE0"/>
    <w:rsid w:val="007469BD"/>
    <w:rsid w:val="007F713C"/>
    <w:rsid w:val="00815901"/>
    <w:rsid w:val="00823C60"/>
    <w:rsid w:val="00861543"/>
    <w:rsid w:val="008C7BD6"/>
    <w:rsid w:val="009367AB"/>
    <w:rsid w:val="00A12C20"/>
    <w:rsid w:val="00A35AE4"/>
    <w:rsid w:val="00A56F46"/>
    <w:rsid w:val="00A81124"/>
    <w:rsid w:val="00BF7E14"/>
    <w:rsid w:val="00C47E8F"/>
    <w:rsid w:val="00C52AF0"/>
    <w:rsid w:val="00C6732E"/>
    <w:rsid w:val="00C844FB"/>
    <w:rsid w:val="00D132AF"/>
    <w:rsid w:val="00E20015"/>
    <w:rsid w:val="00E72BF5"/>
    <w:rsid w:val="00E77791"/>
    <w:rsid w:val="00F30713"/>
    <w:rsid w:val="00F4207B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EB276B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826FE0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3</cp:revision>
  <dcterms:created xsi:type="dcterms:W3CDTF">2022-02-09T20:57:00Z</dcterms:created>
  <dcterms:modified xsi:type="dcterms:W3CDTF">2022-03-23T19:01:00Z</dcterms:modified>
</cp:coreProperties>
</file>