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0545" w14:textId="77777777" w:rsidR="0049161A" w:rsidRDefault="0049161A"/>
    <w:p w14:paraId="523C06C6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130881F2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3DCCA8C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85336ED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1B6EE250" w14:textId="77777777" w:rsidR="00BF7E14" w:rsidRPr="00A35AE4" w:rsidRDefault="007904DA" w:rsidP="00BF7E14">
            <w:pPr>
              <w:spacing w:line="360" w:lineRule="auto"/>
              <w:jc w:val="center"/>
              <w:rPr>
                <w:b/>
              </w:rPr>
            </w:pPr>
            <w:r w:rsidRPr="007904DA">
              <w:rPr>
                <w:b/>
              </w:rPr>
              <w:t>Coordinación de Proyectos Especiales Presidencia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07ECE418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25F715B5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AD8E464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86DD570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38A21031" w14:textId="40744D48" w:rsidR="00BF7E14" w:rsidRPr="00686961" w:rsidRDefault="00686961" w:rsidP="007904DA">
            <w:pPr>
              <w:pStyle w:val="Sinespaciado"/>
              <w:jc w:val="both"/>
              <w:rPr>
                <w:rFonts w:cstheme="minorHAnsi"/>
              </w:rPr>
            </w:pPr>
            <w:r w:rsidRPr="00686961">
              <w:rPr>
                <w:rFonts w:cstheme="minorHAnsi"/>
              </w:rPr>
              <w:t>Ampliación de cobertura de UVI</w:t>
            </w:r>
            <w:r w:rsidR="00304186">
              <w:rPr>
                <w:rFonts w:cstheme="minorHAnsi"/>
              </w:rPr>
              <w:t>’</w:t>
            </w:r>
            <w:r w:rsidR="009949B1">
              <w:rPr>
                <w:rFonts w:cstheme="minorHAnsi"/>
              </w:rPr>
              <w:t>S</w:t>
            </w:r>
            <w:r w:rsidRPr="00686961">
              <w:rPr>
                <w:rFonts w:cstheme="minorHAnsi"/>
              </w:rPr>
              <w:t xml:space="preserve"> en el territorio municipal y creación de un refugio</w:t>
            </w:r>
            <w:r w:rsidRPr="009949B1">
              <w:rPr>
                <w:rFonts w:cstheme="minorHAnsi"/>
              </w:rPr>
              <w:t xml:space="preserve"> </w:t>
            </w:r>
            <w:r w:rsidR="00054072">
              <w:rPr>
                <w:rFonts w:cstheme="minorHAnsi"/>
              </w:rPr>
              <w:t xml:space="preserve">o casa de </w:t>
            </w:r>
            <w:r w:rsidRPr="009949B1">
              <w:rPr>
                <w:rFonts w:cstheme="minorHAnsi"/>
              </w:rPr>
              <w:t xml:space="preserve">medio camino </w:t>
            </w:r>
            <w:r w:rsidRPr="00686961">
              <w:rPr>
                <w:rFonts w:cstheme="minorHAnsi"/>
              </w:rPr>
              <w:t>para el resguardo</w:t>
            </w:r>
            <w:r w:rsidRPr="009949B1">
              <w:rPr>
                <w:rFonts w:cstheme="minorHAnsi"/>
              </w:rPr>
              <w:t xml:space="preserve"> </w:t>
            </w:r>
            <w:r w:rsidR="00304186" w:rsidRPr="009949B1">
              <w:rPr>
                <w:rFonts w:cstheme="minorHAnsi"/>
              </w:rPr>
              <w:t xml:space="preserve">y protección </w:t>
            </w:r>
            <w:r w:rsidRPr="009949B1">
              <w:rPr>
                <w:rFonts w:cstheme="minorHAnsi"/>
              </w:rPr>
              <w:t>de mujeres</w:t>
            </w:r>
            <w:r w:rsidR="00304186" w:rsidRPr="009949B1">
              <w:rPr>
                <w:rFonts w:cstheme="minorHAnsi"/>
              </w:rPr>
              <w:t xml:space="preserve"> e hijas/os que viven</w:t>
            </w:r>
            <w:r w:rsidRPr="00304186">
              <w:rPr>
                <w:rFonts w:cstheme="minorHAnsi"/>
                <w:color w:val="70AD47" w:themeColor="accent6"/>
              </w:rPr>
              <w:t xml:space="preserve"> </w:t>
            </w:r>
            <w:r w:rsidRPr="00686961">
              <w:rPr>
                <w:rFonts w:cstheme="minorHAnsi"/>
              </w:rPr>
              <w:t>violencia.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3C53EDDC" w14:textId="77777777" w:rsidR="00BF7E14" w:rsidRDefault="00BF7E14"/>
        </w:tc>
      </w:tr>
      <w:tr w:rsidR="00A35AE4" w14:paraId="31C85E2B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DBEB78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892AE5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3E37681F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EA2344B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5FBD029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118BFC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5D832C15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C3F115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6A895680" w14:textId="77777777" w:rsidR="00A35AE4" w:rsidRPr="00BF7E14" w:rsidRDefault="00A35AE4" w:rsidP="00A56F46"/>
        </w:tc>
      </w:tr>
      <w:tr w:rsidR="000D70A1" w14:paraId="05CE635A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6ED1602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1628B6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C8B33D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3351240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4ADF5DA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617E1D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D3F2A8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4B504767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904DA">
                  <w:rPr>
                    <w:b/>
                  </w:rPr>
                  <w:t>enero de 2022</w:t>
                </w:r>
              </w:sdtContent>
            </w:sdt>
          </w:p>
          <w:p w14:paraId="61D00EA3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904D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01D51F07" w14:textId="77777777" w:rsidTr="00184C78">
        <w:trPr>
          <w:trHeight w:val="510"/>
        </w:trPr>
        <w:tc>
          <w:tcPr>
            <w:tcW w:w="1413" w:type="dxa"/>
            <w:gridSpan w:val="2"/>
          </w:tcPr>
          <w:p w14:paraId="59C628E5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221BB1AF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1B7C4DE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0AC59420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8D0571B" w14:textId="77777777" w:rsidR="000D70A1" w:rsidRDefault="000D70A1" w:rsidP="00BF7E14">
            <w:pPr>
              <w:rPr>
                <w:b/>
              </w:rPr>
            </w:pPr>
          </w:p>
          <w:p w14:paraId="4BAA8B9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7904DA">
              <w:t xml:space="preserve"> </w:t>
            </w:r>
            <w:r w:rsidR="00686961">
              <w:rPr>
                <w:b/>
              </w:rPr>
              <w:t>9</w:t>
            </w:r>
            <w:r w:rsidR="007904DA">
              <w:rPr>
                <w:b/>
              </w:rPr>
              <w:t>,</w:t>
            </w:r>
            <w:r w:rsidR="007904DA" w:rsidRPr="007904DA">
              <w:rPr>
                <w:b/>
              </w:rPr>
              <w:t>000</w:t>
            </w:r>
            <w:r w:rsidR="007904DA">
              <w:rPr>
                <w:b/>
              </w:rPr>
              <w:t>,</w:t>
            </w:r>
            <w:r w:rsidR="007904DA" w:rsidRPr="007904DA">
              <w:rPr>
                <w:b/>
              </w:rPr>
              <w:t>000</w:t>
            </w:r>
            <w:r w:rsidR="007904DA">
              <w:rPr>
                <w:b/>
              </w:rPr>
              <w:t>.00</w:t>
            </w:r>
          </w:p>
        </w:tc>
        <w:tc>
          <w:tcPr>
            <w:tcW w:w="1701" w:type="dxa"/>
          </w:tcPr>
          <w:p w14:paraId="68B9DF18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DB0813F" w14:textId="77777777" w:rsidR="000D70A1" w:rsidRDefault="000D70A1" w:rsidP="00BF7E14">
            <w:pPr>
              <w:rPr>
                <w:b/>
              </w:rPr>
            </w:pPr>
          </w:p>
          <w:p w14:paraId="375B2C72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3FC4F418" w14:textId="77777777" w:rsidR="000D70A1" w:rsidRDefault="000D70A1"/>
        </w:tc>
      </w:tr>
      <w:tr w:rsidR="00A35AE4" w14:paraId="63F96040" w14:textId="77777777" w:rsidTr="00B968A0">
        <w:trPr>
          <w:trHeight w:val="113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8140F01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649093CC" w14:textId="101ED266" w:rsidR="00184C78" w:rsidRPr="00E1253D" w:rsidRDefault="00E1253D" w:rsidP="009949B1">
            <w:pPr>
              <w:jc w:val="both"/>
            </w:pPr>
            <w:r w:rsidRPr="009949B1">
              <w:t>La violencia contra las mujeres es un problema de salud pública</w:t>
            </w:r>
            <w:r w:rsidR="00304186" w:rsidRPr="009949B1">
              <w:t xml:space="preserve"> y de justicia social</w:t>
            </w:r>
            <w:r w:rsidRPr="009949B1">
              <w:t xml:space="preserve"> porque afecta</w:t>
            </w:r>
            <w:r w:rsidR="00304186" w:rsidRPr="009949B1">
              <w:t xml:space="preserve"> su</w:t>
            </w:r>
            <w:r w:rsidRPr="009949B1">
              <w:t xml:space="preserve"> integridad física</w:t>
            </w:r>
            <w:r w:rsidR="00304186" w:rsidRPr="009949B1">
              <w:t xml:space="preserve">, psicológica </w:t>
            </w:r>
            <w:r w:rsidRPr="009949B1">
              <w:t xml:space="preserve">y </w:t>
            </w:r>
            <w:r w:rsidR="003E1A45" w:rsidRPr="009949B1">
              <w:t>emocional,</w:t>
            </w:r>
            <w:r w:rsidRPr="009949B1">
              <w:t xml:space="preserve"> </w:t>
            </w:r>
            <w:r w:rsidR="003E1A45" w:rsidRPr="009949B1">
              <w:t xml:space="preserve">así como la de sus hijas/os. </w:t>
            </w:r>
            <w:r w:rsidRPr="009949B1">
              <w:t>Es además una violación a sus derechos humanos, en particular a su derecho a una vida libre de violencia,</w:t>
            </w:r>
            <w:r w:rsidR="003E1A45" w:rsidRPr="009949B1">
              <w:t xml:space="preserve"> por lo</w:t>
            </w:r>
            <w:r w:rsidRPr="009949B1">
              <w:t xml:space="preserve"> que requiere ser atendido por el sistema de justicia del municipio. Actualmente no existe una casa de </w:t>
            </w:r>
            <w:r w:rsidR="003E1A45" w:rsidRPr="009949B1">
              <w:t>medio camino ni refugio</w:t>
            </w:r>
            <w:r w:rsidR="00686593" w:rsidRPr="009949B1">
              <w:t xml:space="preserve"> en</w:t>
            </w:r>
            <w:r w:rsidRPr="009949B1">
              <w:t xml:space="preserve"> el municipio </w:t>
            </w:r>
            <w:r w:rsidR="003E1A45" w:rsidRPr="009949B1">
              <w:t xml:space="preserve">que ofrezca atención e intervención integral </w:t>
            </w:r>
            <w:r w:rsidR="00686593" w:rsidRPr="009949B1">
              <w:t xml:space="preserve">en particular en cumplimiento don las directrices internacionales y lineamientos nacionales y locales como: </w:t>
            </w:r>
            <w:r>
              <w:t xml:space="preserve">el </w:t>
            </w:r>
            <w:r w:rsidRPr="00E1253D">
              <w:t xml:space="preserve">Modelo de Atención en Refugios para Mujeres Víctimas de Violencia y sus Hijas e Hijos, emitido por el Instituto Nacional de las Mujeres (INMUJERES), así como el PROYECTO de Norma Oficial Mexicana PROY-NOM-217-SE-2020, Prestación de servicios de refugios para mujeres en situación de violencia familiar extrema y/o por razones de género y en su caso sus hijas e hijos-criterios y verificación, que establece criterios para la prestación, permanencia y continuidad de servicios seguros, gratuitos y atención integral especializada con enfoque de género, derechos humanos e interculturalidad para las mujeres en situación de violencia familiar extrema y/o por razones de género y en su </w:t>
            </w:r>
            <w:r w:rsidRPr="00E1253D">
              <w:lastRenderedPageBreak/>
              <w:t>caso para sus hijas e hijos.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982E250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lastRenderedPageBreak/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D30CB70" w14:textId="77777777" w:rsidR="00A56F46" w:rsidRPr="00414F64" w:rsidRDefault="007904DA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14:paraId="68F35AC9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0EE6BE9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lastRenderedPageBreak/>
              <w:t>Objetivo General</w:t>
            </w:r>
          </w:p>
        </w:tc>
        <w:tc>
          <w:tcPr>
            <w:tcW w:w="8151" w:type="dxa"/>
            <w:gridSpan w:val="5"/>
          </w:tcPr>
          <w:p w14:paraId="05AEC2BC" w14:textId="5B7560CF" w:rsidR="00414F64" w:rsidRPr="009949B1" w:rsidRDefault="00BD53FE" w:rsidP="00B968A0">
            <w:pPr>
              <w:jc w:val="both"/>
            </w:pPr>
            <w:r w:rsidRPr="009949B1">
              <w:t>Crea</w:t>
            </w:r>
            <w:r w:rsidR="0001579E" w:rsidRPr="009949B1">
              <w:t>r</w:t>
            </w:r>
            <w:r w:rsidRPr="009949B1">
              <w:t xml:space="preserve"> </w:t>
            </w:r>
            <w:r w:rsidR="0001579E" w:rsidRPr="009949B1">
              <w:t>el</w:t>
            </w:r>
            <w:r w:rsidRPr="009949B1">
              <w:t xml:space="preserve"> </w:t>
            </w:r>
            <w:r w:rsidR="0001579E" w:rsidRPr="009949B1">
              <w:t>R</w:t>
            </w:r>
            <w:r w:rsidRPr="009949B1">
              <w:t>efugio</w:t>
            </w:r>
            <w:r w:rsidR="0001579E" w:rsidRPr="009949B1">
              <w:t xml:space="preserve"> para mujeres que viven violencia en</w:t>
            </w:r>
            <w:r w:rsidR="003473D1" w:rsidRPr="009949B1">
              <w:t xml:space="preserve"> San Pedro</w:t>
            </w:r>
            <w:r w:rsidR="0001579E" w:rsidRPr="009949B1">
              <w:t xml:space="preserve"> Tlaquepaque que ofrezca la</w:t>
            </w:r>
            <w:r w:rsidR="00E1253D" w:rsidRPr="009949B1">
              <w:t xml:space="preserve"> protección</w:t>
            </w:r>
            <w:r w:rsidR="00C17E49" w:rsidRPr="009949B1">
              <w:t xml:space="preserve"> y</w:t>
            </w:r>
            <w:r w:rsidR="00E1253D" w:rsidRPr="009949B1">
              <w:t xml:space="preserve"> atención integral especializada </w:t>
            </w:r>
            <w:r w:rsidR="00C17E49" w:rsidRPr="009949B1">
              <w:t xml:space="preserve">con perspectiva de género, inclusión y </w:t>
            </w:r>
            <w:r w:rsidR="00E1253D" w:rsidRPr="009949B1">
              <w:t>derechos humanos</w:t>
            </w:r>
            <w:r w:rsidR="00C17E49" w:rsidRPr="009949B1">
              <w:t xml:space="preserve"> </w:t>
            </w:r>
            <w:r w:rsidR="00E1253D" w:rsidRPr="009949B1">
              <w:t>a las mujeres</w:t>
            </w:r>
            <w:r w:rsidR="00C17E49" w:rsidRPr="009949B1">
              <w:t xml:space="preserve"> que viven </w:t>
            </w:r>
            <w:r w:rsidR="0001579E" w:rsidRPr="009949B1">
              <w:t>violencia,</w:t>
            </w:r>
            <w:r w:rsidR="00C17E49" w:rsidRPr="009949B1">
              <w:t xml:space="preserve"> así como a</w:t>
            </w:r>
            <w:r w:rsidR="00E1253D" w:rsidRPr="009949B1">
              <w:t xml:space="preserve"> sus hijas</w:t>
            </w:r>
            <w:r w:rsidR="00C17E49" w:rsidRPr="009949B1">
              <w:t>/os</w:t>
            </w:r>
            <w:r w:rsidR="00E1253D" w:rsidRPr="009949B1">
              <w:t xml:space="preserve"> en </w:t>
            </w:r>
            <w:r w:rsidR="00C17E49" w:rsidRPr="009949B1">
              <w:t xml:space="preserve">condición </w:t>
            </w:r>
            <w:r w:rsidR="00E1253D" w:rsidRPr="009949B1">
              <w:t xml:space="preserve">de riesgo, cuando </w:t>
            </w:r>
            <w:r w:rsidR="0001579E" w:rsidRPr="009949B1">
              <w:t>ésta</w:t>
            </w:r>
            <w:r w:rsidR="00E1253D" w:rsidRPr="009949B1">
              <w:t xml:space="preserve"> </w:t>
            </w:r>
            <w:r w:rsidR="00C17E49" w:rsidRPr="009949B1">
              <w:t>sea requerid</w:t>
            </w:r>
            <w:r w:rsidR="0001579E" w:rsidRPr="009949B1">
              <w:t>a,</w:t>
            </w:r>
            <w:r w:rsidR="00C17E49" w:rsidRPr="009949B1">
              <w:t xml:space="preserve"> así mismo poder </w:t>
            </w:r>
            <w:r w:rsidR="00E1253D" w:rsidRPr="009949B1">
              <w:t xml:space="preserve">contribuir </w:t>
            </w:r>
            <w:r w:rsidR="0001579E" w:rsidRPr="009949B1">
              <w:t>con procesos de empoderamiento y autonomía económica</w:t>
            </w:r>
            <w:r w:rsidR="00E1253D" w:rsidRPr="009949B1"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1C7147CB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40DBF1A4" w14:textId="77777777" w:rsidR="00A56F46" w:rsidRDefault="007904DA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14:paraId="50D1F193" w14:textId="77777777" w:rsidR="00A56F46" w:rsidRDefault="00A56F46">
            <w:pPr>
              <w:rPr>
                <w:b/>
              </w:rPr>
            </w:pPr>
          </w:p>
          <w:p w14:paraId="212D7BCE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4DD1DA78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5AEEBFC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43F8784" w14:textId="58144ACE" w:rsidR="00BD53FE" w:rsidRPr="009949B1" w:rsidRDefault="00BD53FE" w:rsidP="00BD53FE">
            <w:r w:rsidRPr="009949B1">
              <w:t xml:space="preserve">El </w:t>
            </w:r>
            <w:r w:rsidR="0001579E" w:rsidRPr="009949B1">
              <w:t>R</w:t>
            </w:r>
            <w:r w:rsidRPr="009949B1">
              <w:t xml:space="preserve">efugio será un detonante de seguridad y protección a las mujeres </w:t>
            </w:r>
            <w:r w:rsidR="0001579E" w:rsidRPr="009949B1">
              <w:t xml:space="preserve">que viven </w:t>
            </w:r>
            <w:r w:rsidRPr="009949B1">
              <w:t>violencia, sus hijas</w:t>
            </w:r>
            <w:r w:rsidR="0001579E" w:rsidRPr="009949B1">
              <w:t>/os</w:t>
            </w:r>
            <w:r w:rsidRPr="009949B1">
              <w:t xml:space="preserve"> con el fin de salvaguardar su integridad física</w:t>
            </w:r>
            <w:r w:rsidR="000E6691" w:rsidRPr="009949B1">
              <w:t xml:space="preserve"> </w:t>
            </w:r>
            <w:r w:rsidRPr="009949B1">
              <w:t>e incluso su vida</w:t>
            </w:r>
            <w:r w:rsidR="009949B1" w:rsidRPr="009949B1">
              <w:t>.</w:t>
            </w:r>
            <w:r w:rsidR="00FE7C12">
              <w:t xml:space="preserve"> </w:t>
            </w:r>
            <w:r w:rsidR="000E6691" w:rsidRPr="009949B1">
              <w:t xml:space="preserve">Se dotarán de herramientas encaminadas a </w:t>
            </w:r>
            <w:r w:rsidR="003473D1" w:rsidRPr="009949B1">
              <w:t>una calidad</w:t>
            </w:r>
            <w:r w:rsidR="000E6691" w:rsidRPr="009949B1">
              <w:t xml:space="preserve"> de vida integra y digna.</w:t>
            </w:r>
          </w:p>
          <w:p w14:paraId="643E871A" w14:textId="77777777" w:rsidR="00391484" w:rsidRPr="009949B1" w:rsidRDefault="00391484" w:rsidP="00BD53FE">
            <w:pPr>
              <w:rPr>
                <w:b/>
              </w:rPr>
            </w:pPr>
          </w:p>
        </w:tc>
      </w:tr>
      <w:tr w:rsidR="00391484" w14:paraId="16084A61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6B7084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6C49D9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FDDE2D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E538AFF" w14:textId="77777777" w:rsidR="00391484" w:rsidRDefault="00391484"/>
        </w:tc>
      </w:tr>
      <w:tr w:rsidR="00391484" w14:paraId="559F55D7" w14:textId="77777777" w:rsidTr="00BE39C0">
        <w:trPr>
          <w:trHeight w:val="510"/>
        </w:trPr>
        <w:tc>
          <w:tcPr>
            <w:tcW w:w="896" w:type="dxa"/>
          </w:tcPr>
          <w:p w14:paraId="571A3AE3" w14:textId="77777777" w:rsidR="00391484" w:rsidRDefault="00570B8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2451F387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76F84C72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2E99996A" w14:textId="77777777" w:rsidR="00391484" w:rsidRDefault="00391484"/>
        </w:tc>
      </w:tr>
    </w:tbl>
    <w:p w14:paraId="5CAD0D3E" w14:textId="77777777" w:rsidR="00184C78" w:rsidRDefault="00184C78"/>
    <w:p w14:paraId="75E1F23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3C566457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7815268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5E73017F" w14:textId="77777777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0pt;height:18pt" o:ole="">
                  <v:imagedata r:id="rId8" o:title=""/>
                </v:shape>
                <w:control r:id="rId9" w:name="CheckBox1" w:shapeid="_x0000_i1037"/>
              </w:object>
            </w:r>
          </w:p>
          <w:p w14:paraId="7D0D4EDB" w14:textId="66611541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49" type="#_x0000_t75" style="width:140pt;height:18pt" o:ole="">
                  <v:imagedata r:id="rId10" o:title=""/>
                </v:shape>
                <w:control r:id="rId11" w:name="CheckBox2" w:shapeid="_x0000_i1049"/>
              </w:object>
            </w:r>
          </w:p>
          <w:p w14:paraId="02973314" w14:textId="7777777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40pt;height:26pt" o:ole="">
                  <v:imagedata r:id="rId12" o:title=""/>
                </v:shape>
                <w:control r:id="rId13" w:name="CheckBox3" w:shapeid="_x0000_i1041"/>
              </w:object>
            </w:r>
          </w:p>
          <w:p w14:paraId="7D8F4221" w14:textId="264A4A1D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40pt;height:42.8pt" o:ole="">
                  <v:imagedata r:id="rId14" o:title=""/>
                </v:shape>
                <w:control r:id="rId15" w:name="CheckBox4" w:shapeid="_x0000_i1043"/>
              </w:object>
            </w:r>
          </w:p>
          <w:p w14:paraId="7BE8F136" w14:textId="7777777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40pt;height:18pt" o:ole="">
                  <v:imagedata r:id="rId16" o:title=""/>
                </v:shape>
                <w:control r:id="rId17" w:name="CheckBox5" w:shapeid="_x0000_i1045"/>
              </w:object>
            </w:r>
          </w:p>
          <w:p w14:paraId="327A93E3" w14:textId="77777777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40pt;height:18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23883B44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191A982B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9541FC4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B538AF5" w14:textId="3BC67867" w:rsidR="00C3143F" w:rsidRPr="00787F07" w:rsidRDefault="00BD53FE" w:rsidP="00787F07">
            <w:pPr>
              <w:jc w:val="both"/>
            </w:pPr>
            <w:r w:rsidRPr="00787F07">
              <w:t>El municipio de San Pedro Tlaquepaque se convertirá en un referente a nivel Estatal en la creación de</w:t>
            </w:r>
            <w:r w:rsidR="003473D1" w:rsidRPr="00787F07">
              <w:t>l</w:t>
            </w:r>
            <w:r w:rsidRPr="00787F07">
              <w:t xml:space="preserve"> </w:t>
            </w:r>
            <w:r w:rsidR="003473D1" w:rsidRPr="00787F07">
              <w:t>R</w:t>
            </w:r>
            <w:r w:rsidRPr="00787F07">
              <w:t xml:space="preserve">efugio para las mujeres </w:t>
            </w:r>
            <w:r w:rsidR="003473D1" w:rsidRPr="00787F07">
              <w:t xml:space="preserve">que viven </w:t>
            </w:r>
            <w:r w:rsidRPr="00787F07">
              <w:t xml:space="preserve">violencia </w:t>
            </w:r>
            <w:r w:rsidR="00C3143F" w:rsidRPr="00787F07">
              <w:t>brindando no solo la protección a la mujer sino a sus hij</w:t>
            </w:r>
            <w:r w:rsidR="003473D1" w:rsidRPr="00787F07">
              <w:t>a</w:t>
            </w:r>
            <w:r w:rsidR="00C3143F" w:rsidRPr="00787F07">
              <w:t>s</w:t>
            </w:r>
            <w:r w:rsidR="003473D1" w:rsidRPr="00787F07">
              <w:t>/os</w:t>
            </w:r>
            <w:r w:rsidR="00C3143F" w:rsidRPr="00787F07">
              <w:t>.</w:t>
            </w:r>
          </w:p>
          <w:p w14:paraId="1F0689EF" w14:textId="77777777" w:rsidR="00C3143F" w:rsidRPr="00787F07" w:rsidRDefault="00C3143F" w:rsidP="00787F07">
            <w:pPr>
              <w:jc w:val="both"/>
            </w:pPr>
          </w:p>
          <w:p w14:paraId="58E660C0" w14:textId="354F26A5" w:rsidR="00BD53FE" w:rsidRDefault="00C3143F" w:rsidP="00787F07">
            <w:pPr>
              <w:jc w:val="both"/>
            </w:pPr>
            <w:r w:rsidRPr="00787F07">
              <w:t>Al crear est</w:t>
            </w:r>
            <w:r w:rsidR="003473D1" w:rsidRPr="00787F07">
              <w:t>e</w:t>
            </w:r>
            <w:r w:rsidRPr="00787F07">
              <w:t xml:space="preserve"> </w:t>
            </w:r>
            <w:r w:rsidR="003473D1" w:rsidRPr="00787F07">
              <w:t>R</w:t>
            </w:r>
            <w:r w:rsidRPr="00787F07">
              <w:t xml:space="preserve">efugio las mujeres no solo estarán </w:t>
            </w:r>
            <w:r w:rsidR="003473D1" w:rsidRPr="00787F07">
              <w:t>protegidas,</w:t>
            </w:r>
            <w:r w:rsidRPr="00787F07">
              <w:t xml:space="preserve"> sino que se buscará p</w:t>
            </w:r>
            <w:r w:rsidR="00BD53FE" w:rsidRPr="00787F07">
              <w:t xml:space="preserve">otenciar </w:t>
            </w:r>
            <w:r w:rsidR="003473D1" w:rsidRPr="00787F07">
              <w:t xml:space="preserve">su autoestima, capacidades, </w:t>
            </w:r>
            <w:r w:rsidR="00BD53FE" w:rsidRPr="00787F07">
              <w:t>destrezas, habilidades y actitudes personales</w:t>
            </w:r>
            <w:r w:rsidR="007C7AF3" w:rsidRPr="00787F07">
              <w:t xml:space="preserve">, </w:t>
            </w:r>
            <w:r w:rsidR="003473D1" w:rsidRPr="00787F07">
              <w:t xml:space="preserve">buscando su </w:t>
            </w:r>
            <w:r w:rsidR="00BD53FE" w:rsidRPr="00787F07">
              <w:t>autosuficien</w:t>
            </w:r>
            <w:r w:rsidR="003473D1" w:rsidRPr="00787F07">
              <w:t>cia</w:t>
            </w:r>
            <w:r w:rsidR="00BD53FE" w:rsidRPr="00787F07">
              <w:t>, aut</w:t>
            </w:r>
            <w:r w:rsidR="003473D1" w:rsidRPr="00787F07">
              <w:t xml:space="preserve">onomía e </w:t>
            </w:r>
            <w:r w:rsidR="00BD53FE" w:rsidRPr="00787F07">
              <w:t>independ</w:t>
            </w:r>
            <w:r w:rsidR="003473D1" w:rsidRPr="00787F07">
              <w:t xml:space="preserve">encia tanto en la toma de </w:t>
            </w:r>
            <w:r w:rsidR="00BD53FE" w:rsidRPr="00787F07">
              <w:t>decisiones</w:t>
            </w:r>
            <w:r w:rsidR="003473D1" w:rsidRPr="00787F07">
              <w:t xml:space="preserve"> como en su economía</w:t>
            </w:r>
            <w:r w:rsidR="007C7AF3" w:rsidRPr="00787F07">
              <w:t>.</w:t>
            </w:r>
            <w:r w:rsidRPr="00787F07">
              <w:t xml:space="preserve"> Recibirán en todo momento a</w:t>
            </w:r>
            <w:r w:rsidR="00BD53FE" w:rsidRPr="00787F07">
              <w:t>compaña</w:t>
            </w:r>
            <w:r w:rsidRPr="00787F07">
              <w:t>miento</w:t>
            </w:r>
            <w:r w:rsidR="00BD53FE" w:rsidRPr="00787F07">
              <w:t xml:space="preserve"> para que, al egresar del </w:t>
            </w:r>
            <w:r w:rsidR="007C7AF3" w:rsidRPr="00787F07">
              <w:t>R</w:t>
            </w:r>
            <w:r w:rsidR="00BD53FE" w:rsidRPr="00787F07">
              <w:t>efugio</w:t>
            </w:r>
            <w:r w:rsidR="007C7AF3" w:rsidRPr="00787F07">
              <w:t xml:space="preserve"> puedan continuar con su proyecto de vida libre de</w:t>
            </w:r>
            <w:r w:rsidR="00BD53FE" w:rsidRPr="00787F07">
              <w:t xml:space="preserve"> violencia</w:t>
            </w:r>
            <w:r w:rsidR="007C7AF3" w:rsidRPr="00787F07">
              <w:t xml:space="preserve"> y autonomía económica</w:t>
            </w:r>
            <w:r w:rsidR="00BD53FE" w:rsidRPr="00787F07">
              <w:t>.</w:t>
            </w:r>
          </w:p>
        </w:tc>
      </w:tr>
      <w:tr w:rsidR="00861543" w14:paraId="72BCAB94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C4C6B1C" w14:textId="77777777" w:rsidR="00861543" w:rsidRDefault="00861543" w:rsidP="009367AB">
            <w:pPr>
              <w:rPr>
                <w:b/>
              </w:rPr>
            </w:pPr>
          </w:p>
          <w:p w14:paraId="0AB5E193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68C961C2" w14:textId="77777777" w:rsidR="009949B1" w:rsidRPr="009949B1" w:rsidRDefault="00C3143F" w:rsidP="00C3143F">
            <w:pPr>
              <w:pStyle w:val="Prrafodelista"/>
              <w:numPr>
                <w:ilvl w:val="0"/>
                <w:numId w:val="2"/>
              </w:numPr>
            </w:pPr>
            <w:r w:rsidRPr="009949B1">
              <w:t xml:space="preserve">Establecer un acercamiento </w:t>
            </w:r>
            <w:r w:rsidR="009949B1" w:rsidRPr="009949B1">
              <w:t xml:space="preserve"> y alianza </w:t>
            </w:r>
            <w:r w:rsidR="00454323" w:rsidRPr="009949B1">
              <w:t>con dependencias y organizaciones de la sociedad civil locales, nacionales e internacionales afines con la intención de gestar alianzas y fortalecer</w:t>
            </w:r>
            <w:r w:rsidR="009949B1" w:rsidRPr="009949B1">
              <w:t xml:space="preserve"> el funcionamiento </w:t>
            </w:r>
            <w:proofErr w:type="gramStart"/>
            <w:r w:rsidR="009949B1" w:rsidRPr="009949B1">
              <w:t>del</w:t>
            </w:r>
            <w:proofErr w:type="gramEnd"/>
            <w:r w:rsidR="009949B1" w:rsidRPr="009949B1">
              <w:t xml:space="preserve"> Refugio.</w:t>
            </w:r>
          </w:p>
          <w:p w14:paraId="7E9B740E" w14:textId="70ABA57C" w:rsidR="001468AE" w:rsidRPr="009949B1" w:rsidRDefault="009949B1" w:rsidP="009949B1">
            <w:pPr>
              <w:pStyle w:val="Prrafodelista"/>
              <w:numPr>
                <w:ilvl w:val="0"/>
                <w:numId w:val="2"/>
              </w:numPr>
            </w:pPr>
            <w:r w:rsidRPr="009949B1">
              <w:t xml:space="preserve">Establecer una estrategia de coordinación de UVI´S </w:t>
            </w:r>
            <w:r w:rsidR="00C3143F" w:rsidRPr="009949B1">
              <w:t>con el Consejo Estatal para la Prevención y Atención de la Violencia Intrafamiliar del estado de Jalisco.</w:t>
            </w:r>
          </w:p>
          <w:p w14:paraId="2CC02B02" w14:textId="77777777" w:rsidR="00F56446" w:rsidRDefault="00F56446" w:rsidP="00C3143F">
            <w:pPr>
              <w:pStyle w:val="Prrafodelista"/>
              <w:numPr>
                <w:ilvl w:val="0"/>
                <w:numId w:val="2"/>
              </w:numPr>
            </w:pPr>
            <w:r>
              <w:t>Ampliación de UVIS</w:t>
            </w:r>
          </w:p>
          <w:p w14:paraId="633EB12F" w14:textId="77777777" w:rsidR="001468AE" w:rsidRDefault="00C3143F" w:rsidP="001468AE">
            <w:pPr>
              <w:pStyle w:val="Prrafodelista"/>
              <w:numPr>
                <w:ilvl w:val="0"/>
                <w:numId w:val="2"/>
              </w:numPr>
            </w:pPr>
            <w:r>
              <w:t>Evaluación de terrenos o fincas apropiadas para el desarrollo de refugios.</w:t>
            </w:r>
          </w:p>
          <w:p w14:paraId="77204085" w14:textId="77777777" w:rsidR="00C3143F" w:rsidRDefault="00C3143F" w:rsidP="001468AE">
            <w:pPr>
              <w:pStyle w:val="Prrafodelista"/>
              <w:numPr>
                <w:ilvl w:val="0"/>
                <w:numId w:val="2"/>
              </w:numPr>
            </w:pPr>
            <w:r>
              <w:t>Elaborar proyecto ejecutivo del refugio</w:t>
            </w:r>
          </w:p>
          <w:p w14:paraId="2B583676" w14:textId="77777777" w:rsidR="00F56446" w:rsidRDefault="00F56446" w:rsidP="001468AE">
            <w:pPr>
              <w:pStyle w:val="Prrafodelista"/>
              <w:numPr>
                <w:ilvl w:val="0"/>
                <w:numId w:val="2"/>
              </w:numPr>
            </w:pPr>
            <w:r>
              <w:t>Elaborar plan de capacitación para la atención integral del refugio</w:t>
            </w:r>
          </w:p>
          <w:p w14:paraId="722E285A" w14:textId="77777777" w:rsidR="00C3143F" w:rsidRDefault="00C3143F" w:rsidP="001468AE">
            <w:pPr>
              <w:pStyle w:val="Prrafodelista"/>
              <w:numPr>
                <w:ilvl w:val="0"/>
                <w:numId w:val="2"/>
              </w:numPr>
            </w:pPr>
            <w:r>
              <w:t>Puesta en Marcha del Refugio</w:t>
            </w:r>
          </w:p>
          <w:p w14:paraId="6FCEFC94" w14:textId="77777777" w:rsidR="00BD57F2" w:rsidRDefault="00BD57F2" w:rsidP="00BD57F2">
            <w:pPr>
              <w:pStyle w:val="Prrafodelista"/>
            </w:pPr>
          </w:p>
        </w:tc>
      </w:tr>
      <w:tr w:rsidR="000026DB" w14:paraId="4A713922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B0F49AC" w14:textId="10B850A8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48A1D8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619BC046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F2C1D6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00D58A79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4A9AE15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C884893" w14:textId="77777777" w:rsidR="000026DB" w:rsidRDefault="0069586A" w:rsidP="00DB18E8">
            <w:pPr>
              <w:jc w:val="center"/>
              <w:rPr>
                <w:b/>
              </w:rPr>
            </w:pPr>
            <w:r>
              <w:rPr>
                <w:b/>
              </w:rPr>
              <w:t>Creación de Refugio</w:t>
            </w:r>
          </w:p>
          <w:p w14:paraId="03550D71" w14:textId="77777777" w:rsidR="00F56446" w:rsidRDefault="00F56446" w:rsidP="00DB18E8">
            <w:pPr>
              <w:jc w:val="center"/>
              <w:rPr>
                <w:b/>
              </w:rPr>
            </w:pPr>
            <w:r>
              <w:rPr>
                <w:b/>
              </w:rPr>
              <w:t>Ampliación de UVIS</w:t>
            </w:r>
          </w:p>
        </w:tc>
        <w:tc>
          <w:tcPr>
            <w:tcW w:w="3091" w:type="dxa"/>
          </w:tcPr>
          <w:p w14:paraId="70F159F3" w14:textId="77777777" w:rsidR="000026DB" w:rsidRDefault="0069586A" w:rsidP="00DB18E8">
            <w:pPr>
              <w:jc w:val="center"/>
              <w:rPr>
                <w:b/>
              </w:rPr>
            </w:pPr>
            <w:r>
              <w:rPr>
                <w:b/>
              </w:rPr>
              <w:t>Número de Refugio</w:t>
            </w:r>
          </w:p>
          <w:p w14:paraId="7614BE6E" w14:textId="77777777" w:rsidR="00F56446" w:rsidRPr="009367AB" w:rsidRDefault="00F56446" w:rsidP="00DB18E8">
            <w:pPr>
              <w:jc w:val="center"/>
              <w:rPr>
                <w:b/>
              </w:rPr>
            </w:pPr>
            <w:r>
              <w:rPr>
                <w:b/>
              </w:rPr>
              <w:t>Número de UVIS</w:t>
            </w:r>
          </w:p>
        </w:tc>
        <w:tc>
          <w:tcPr>
            <w:tcW w:w="2957" w:type="dxa"/>
            <w:gridSpan w:val="2"/>
          </w:tcPr>
          <w:p w14:paraId="14DA7C2C" w14:textId="77777777" w:rsidR="000026DB" w:rsidRDefault="0069586A" w:rsidP="00146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CDA615A" w14:textId="77777777" w:rsidR="00F56446" w:rsidRPr="00BD57F2" w:rsidRDefault="00F56446" w:rsidP="001468AE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2</w:t>
            </w:r>
          </w:p>
        </w:tc>
      </w:tr>
      <w:tr w:rsidR="000026DB" w14:paraId="7270754F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B2DF01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C607BAC" w14:textId="77777777" w:rsidR="000026DB" w:rsidRDefault="00F56446" w:rsidP="0069586A">
            <w:pPr>
              <w:jc w:val="center"/>
              <w:rPr>
                <w:b/>
              </w:rPr>
            </w:pPr>
            <w:r>
              <w:rPr>
                <w:b/>
              </w:rPr>
              <w:t>Capacitación al personal asignado a las UVIS y  Refugio</w:t>
            </w:r>
          </w:p>
        </w:tc>
        <w:tc>
          <w:tcPr>
            <w:tcW w:w="3091" w:type="dxa"/>
          </w:tcPr>
          <w:p w14:paraId="2C75483F" w14:textId="77777777" w:rsidR="000026DB" w:rsidRPr="009367AB" w:rsidRDefault="00DB18E8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Personal capacitado</w:t>
            </w:r>
          </w:p>
        </w:tc>
        <w:tc>
          <w:tcPr>
            <w:tcW w:w="2957" w:type="dxa"/>
            <w:gridSpan w:val="2"/>
          </w:tcPr>
          <w:p w14:paraId="2A615116" w14:textId="77777777" w:rsidR="000026DB" w:rsidRPr="00BD57F2" w:rsidRDefault="00F56446" w:rsidP="001468AE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50</w:t>
            </w:r>
          </w:p>
        </w:tc>
      </w:tr>
    </w:tbl>
    <w:p w14:paraId="5F513A01" w14:textId="77777777" w:rsidR="00184C78" w:rsidRDefault="00184C78" w:rsidP="00E20015"/>
    <w:p w14:paraId="4A2B1E31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14:paraId="66DA920F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733211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E46A3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6FCB5721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5FA5A449" w14:textId="77777777" w:rsidTr="00F56446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14:paraId="6A223A1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3E1A78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883A2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D06F9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41183779" w14:textId="77777777" w:rsidTr="00F56446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14:paraId="709C6C1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14:paraId="3BEAC96D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14:paraId="393E41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457286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EB4BA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14:paraId="365904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100532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14:paraId="327D2E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0778C17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14:paraId="3EA1DF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14:paraId="6308D8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656638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14:paraId="1D8637D2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275FF6BD" w14:textId="77777777" w:rsidTr="00F56446">
        <w:trPr>
          <w:trHeight w:val="57"/>
        </w:trPr>
        <w:tc>
          <w:tcPr>
            <w:tcW w:w="1517" w:type="pct"/>
          </w:tcPr>
          <w:p w14:paraId="354F38FD" w14:textId="7A5251C2" w:rsidR="00FE7C12" w:rsidRDefault="00FE7C12" w:rsidP="00FE7C12">
            <w:pPr>
              <w:tabs>
                <w:tab w:val="left" w:pos="900"/>
              </w:tabs>
            </w:pPr>
            <w:r>
              <w:t xml:space="preserve"> </w:t>
            </w:r>
            <w:r>
              <w:t xml:space="preserve">Establecer un acercamiento  y alianza con dependencias y organizaciones de la sociedad civil locales, nacionales e internacionales afines con la intención de gestar alianzas y fortalecer el funcionamiento </w:t>
            </w:r>
            <w:proofErr w:type="gramStart"/>
            <w:r>
              <w:t>del</w:t>
            </w:r>
            <w:proofErr w:type="gramEnd"/>
            <w:r>
              <w:t xml:space="preserve"> Refugio.</w:t>
            </w:r>
          </w:p>
          <w:p w14:paraId="59150209" w14:textId="777E98BB" w:rsidR="000026DB" w:rsidRPr="000026DB" w:rsidRDefault="00FE7C12" w:rsidP="00FE7C12">
            <w:pPr>
              <w:tabs>
                <w:tab w:val="left" w:pos="900"/>
              </w:tabs>
            </w:pPr>
            <w:r>
              <w:t>Establecer una estrategia de coordinación de UVI´S con el Consejo Estatal para la Prevención y Atención de la Violencia Intrafamiliar del estado de Jalisco.</w:t>
            </w:r>
          </w:p>
        </w:tc>
        <w:tc>
          <w:tcPr>
            <w:tcW w:w="287" w:type="pct"/>
          </w:tcPr>
          <w:p w14:paraId="15FBEE6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7CF4FA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5D406B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0B7C10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319B3393" w14:textId="77777777" w:rsidR="000026DB" w:rsidRPr="000026DB" w:rsidRDefault="00F564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2A164D1E" w14:textId="77777777" w:rsidR="000026DB" w:rsidRPr="000026DB" w:rsidRDefault="00F564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14:paraId="349953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9126F2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533E4B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17DFCFE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03722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5E20B2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3B24D42" w14:textId="77777777" w:rsidTr="00F56446">
        <w:trPr>
          <w:trHeight w:val="20"/>
        </w:trPr>
        <w:tc>
          <w:tcPr>
            <w:tcW w:w="1517" w:type="pct"/>
          </w:tcPr>
          <w:p w14:paraId="27896DBB" w14:textId="3E35F096" w:rsidR="00F56446" w:rsidRDefault="00F56446" w:rsidP="00F56446">
            <w:r>
              <w:t>Evaluación de terrenos o fincas apropiadas para el desarrollo de refugios</w:t>
            </w:r>
            <w:r w:rsidR="00FE7C12">
              <w:t xml:space="preserve"> y</w:t>
            </w:r>
            <w:bookmarkStart w:id="0" w:name="_GoBack"/>
            <w:bookmarkEnd w:id="0"/>
            <w:r>
              <w:t xml:space="preserve"> UVIS</w:t>
            </w:r>
          </w:p>
          <w:p w14:paraId="5E4353D5" w14:textId="77777777" w:rsidR="000026DB" w:rsidRPr="000026DB" w:rsidRDefault="000026DB" w:rsidP="00F5644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57F3F5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4518A2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5D14D38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0302D16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1E2953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272A770" w14:textId="77777777" w:rsidR="000026DB" w:rsidRPr="000026DB" w:rsidRDefault="00F564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14:paraId="738E43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3C2B6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4FF0137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48286C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1C970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37F66CA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B0662F0" w14:textId="77777777" w:rsidTr="00F56446">
        <w:trPr>
          <w:trHeight w:val="20"/>
        </w:trPr>
        <w:tc>
          <w:tcPr>
            <w:tcW w:w="1517" w:type="pct"/>
          </w:tcPr>
          <w:p w14:paraId="6A4A9E9D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BB3CB5F" w14:textId="77777777" w:rsidR="00F56446" w:rsidRDefault="00F56446" w:rsidP="00F56446">
            <w:r>
              <w:t>Elaborar proyecto ejecutivo del refugio</w:t>
            </w:r>
          </w:p>
          <w:p w14:paraId="4B8DC949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196FE43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7491EA2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1CD045B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7D0F40D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4D375D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0018F3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36DFC31D" w14:textId="77777777" w:rsidR="000026DB" w:rsidRPr="000026DB" w:rsidRDefault="00F56446" w:rsidP="001468AE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414D07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432E3C6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5FCFAF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D9286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392C13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E9516E7" w14:textId="77777777" w:rsidTr="00F56446">
        <w:trPr>
          <w:trHeight w:val="20"/>
        </w:trPr>
        <w:tc>
          <w:tcPr>
            <w:tcW w:w="1517" w:type="pct"/>
          </w:tcPr>
          <w:p w14:paraId="6F0E6F38" w14:textId="77777777" w:rsidR="000026DB" w:rsidRPr="000026DB" w:rsidRDefault="00F56446" w:rsidP="000026DB">
            <w:pPr>
              <w:tabs>
                <w:tab w:val="left" w:pos="900"/>
              </w:tabs>
            </w:pPr>
            <w:r>
              <w:t>Construcción o acondicionamiento de Refugio</w:t>
            </w:r>
          </w:p>
        </w:tc>
        <w:tc>
          <w:tcPr>
            <w:tcW w:w="287" w:type="pct"/>
          </w:tcPr>
          <w:p w14:paraId="17CDB60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49CDCA3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76D29F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094B57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2A5BF8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5682E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28D55E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1C9BFDCA" w14:textId="77777777" w:rsidR="000026DB" w:rsidRPr="000026DB" w:rsidRDefault="00F564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14:paraId="2763E3CF" w14:textId="77777777" w:rsidR="000026DB" w:rsidRPr="000026DB" w:rsidRDefault="00F564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14:paraId="3E27433B" w14:textId="77777777" w:rsidR="000026DB" w:rsidRPr="000026DB" w:rsidRDefault="00F5644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034B0F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71A8AA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56446" w:rsidRPr="000026DB" w14:paraId="1EDFE745" w14:textId="77777777" w:rsidTr="00F56446">
        <w:trPr>
          <w:trHeight w:val="20"/>
        </w:trPr>
        <w:tc>
          <w:tcPr>
            <w:tcW w:w="1517" w:type="pct"/>
          </w:tcPr>
          <w:p w14:paraId="689C803F" w14:textId="77777777" w:rsidR="00F56446" w:rsidRPr="000026DB" w:rsidRDefault="00F56446" w:rsidP="00F56446">
            <w:pPr>
              <w:tabs>
                <w:tab w:val="left" w:pos="900"/>
              </w:tabs>
            </w:pPr>
          </w:p>
          <w:p w14:paraId="56F0D31E" w14:textId="77777777" w:rsidR="00F56446" w:rsidRPr="000026DB" w:rsidRDefault="00F56446" w:rsidP="00F56446">
            <w:pPr>
              <w:tabs>
                <w:tab w:val="left" w:pos="900"/>
              </w:tabs>
            </w:pPr>
            <w:r w:rsidRPr="00F56446">
              <w:t>Elaborar plan de capacitación para la atención integral del refugio</w:t>
            </w:r>
          </w:p>
        </w:tc>
        <w:tc>
          <w:tcPr>
            <w:tcW w:w="287" w:type="pct"/>
          </w:tcPr>
          <w:p w14:paraId="6FE004C1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00235EAC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67F39804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071BBFC1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4E97F8FF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7383D15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038C1E6E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1782699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696D7DBE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14:paraId="287DCAC6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7CD8E538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14:paraId="27DE86A3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56446" w:rsidRPr="000026DB" w14:paraId="06F92D4C" w14:textId="77777777" w:rsidTr="00F56446">
        <w:trPr>
          <w:trHeight w:val="20"/>
        </w:trPr>
        <w:tc>
          <w:tcPr>
            <w:tcW w:w="1517" w:type="pct"/>
          </w:tcPr>
          <w:p w14:paraId="0EB8038F" w14:textId="77777777" w:rsidR="00F56446" w:rsidRPr="000026DB" w:rsidRDefault="00F56446" w:rsidP="00F56446">
            <w:pPr>
              <w:tabs>
                <w:tab w:val="left" w:pos="900"/>
              </w:tabs>
            </w:pPr>
            <w:r w:rsidRPr="00F56446">
              <w:t>Puesta en Marcha del Refugio</w:t>
            </w:r>
          </w:p>
        </w:tc>
        <w:tc>
          <w:tcPr>
            <w:tcW w:w="287" w:type="pct"/>
          </w:tcPr>
          <w:p w14:paraId="446D2EFC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2BB04F91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25E9353C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7EAC042D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28293A32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0AA4FC7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30C3674D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35EBEED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74CF6EA6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54D4CD5D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2D75AC1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1AC15C28" w14:textId="77777777" w:rsidR="00F56446" w:rsidRPr="000026DB" w:rsidRDefault="00F56446" w:rsidP="00F5644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14:paraId="204B8105" w14:textId="77777777"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D44C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50E06C51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7B093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195DB940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5A17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EFB6BED" wp14:editId="2E681CA5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A260790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A80AF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97B"/>
    <w:multiLevelType w:val="hybridMultilevel"/>
    <w:tmpl w:val="5D2CF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10F0"/>
    <w:multiLevelType w:val="hybridMultilevel"/>
    <w:tmpl w:val="A80AF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C53BE"/>
    <w:multiLevelType w:val="hybridMultilevel"/>
    <w:tmpl w:val="A80AF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1579E"/>
    <w:rsid w:val="000256A7"/>
    <w:rsid w:val="00054072"/>
    <w:rsid w:val="000D70A1"/>
    <w:rsid w:val="000E6691"/>
    <w:rsid w:val="001468AE"/>
    <w:rsid w:val="00177E54"/>
    <w:rsid w:val="00184C78"/>
    <w:rsid w:val="00186B4C"/>
    <w:rsid w:val="002B68F5"/>
    <w:rsid w:val="00304186"/>
    <w:rsid w:val="003473D1"/>
    <w:rsid w:val="00391484"/>
    <w:rsid w:val="00393383"/>
    <w:rsid w:val="003E1A45"/>
    <w:rsid w:val="00414F64"/>
    <w:rsid w:val="00454323"/>
    <w:rsid w:val="0049161A"/>
    <w:rsid w:val="004E41A4"/>
    <w:rsid w:val="004F14F3"/>
    <w:rsid w:val="00570B84"/>
    <w:rsid w:val="00686593"/>
    <w:rsid w:val="00686961"/>
    <w:rsid w:val="0069586A"/>
    <w:rsid w:val="006E57F8"/>
    <w:rsid w:val="00725ABF"/>
    <w:rsid w:val="00741DE0"/>
    <w:rsid w:val="00787F07"/>
    <w:rsid w:val="007904DA"/>
    <w:rsid w:val="007C7AF3"/>
    <w:rsid w:val="00823C60"/>
    <w:rsid w:val="00861543"/>
    <w:rsid w:val="009367AB"/>
    <w:rsid w:val="009949B1"/>
    <w:rsid w:val="00A27FF0"/>
    <w:rsid w:val="00A35AE4"/>
    <w:rsid w:val="00A56F46"/>
    <w:rsid w:val="00AD6B24"/>
    <w:rsid w:val="00B968A0"/>
    <w:rsid w:val="00BD53FE"/>
    <w:rsid w:val="00BD57F2"/>
    <w:rsid w:val="00BF7E14"/>
    <w:rsid w:val="00C17E49"/>
    <w:rsid w:val="00C3143F"/>
    <w:rsid w:val="00C52AF0"/>
    <w:rsid w:val="00DB18E8"/>
    <w:rsid w:val="00E01C6A"/>
    <w:rsid w:val="00E1253D"/>
    <w:rsid w:val="00E20015"/>
    <w:rsid w:val="00E77791"/>
    <w:rsid w:val="00F56446"/>
    <w:rsid w:val="00F62DBE"/>
    <w:rsid w:val="00FE7C12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2D4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90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D57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90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D57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User</cp:lastModifiedBy>
  <cp:revision>2</cp:revision>
  <dcterms:created xsi:type="dcterms:W3CDTF">2022-04-01T02:19:00Z</dcterms:created>
  <dcterms:modified xsi:type="dcterms:W3CDTF">2022-04-01T02:19:00Z</dcterms:modified>
</cp:coreProperties>
</file>