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06188" w:rsidRDefault="00804392" w:rsidP="00BF7E14">
            <w:pPr>
              <w:spacing w:line="360" w:lineRule="auto"/>
              <w:jc w:val="center"/>
              <w:rPr>
                <w:u w:val="double"/>
              </w:rPr>
            </w:pPr>
            <w:r w:rsidRPr="00A06188">
              <w:t>Dirección de Desarrollo Agropecuario</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2B7FE2" w:rsidP="00BF7E14">
            <w:pPr>
              <w:spacing w:line="360" w:lineRule="auto"/>
              <w:jc w:val="center"/>
              <w:rPr>
                <w:b/>
              </w:rPr>
            </w:pPr>
            <w:r>
              <w:t xml:space="preserve">Acondicionamiento de vías </w:t>
            </w:r>
            <w:r w:rsidR="004840CF">
              <w:t xml:space="preserve">rurales </w:t>
            </w:r>
            <w:r>
              <w:t>alternas con ECOSUELO y Asesoramiento</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10T00:00:00Z">
                  <w:dateFormat w:val="MMMM' de 'yyyy"/>
                  <w:lid w:val="es-ES"/>
                  <w:storeMappedDataAs w:val="dateTime"/>
                  <w:calendar w:val="gregorian"/>
                </w:date>
              </w:sdtPr>
              <w:sdtEndPr/>
              <w:sdtContent>
                <w:r w:rsidR="00804392">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6-13T00:00:00Z">
                  <w:dateFormat w:val="MMMM' de 'yyyy"/>
                  <w:lid w:val="es-ES"/>
                  <w:storeMappedDataAs w:val="dateTime"/>
                  <w:calendar w:val="gregorian"/>
                </w:date>
              </w:sdtPr>
              <w:sdtEndPr/>
              <w:sdtContent>
                <w:r w:rsidR="00804392">
                  <w:rPr>
                    <w:b/>
                  </w:rPr>
                  <w:t>junio de 2022</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804392" w:rsidP="00BF7E14">
            <w:pPr>
              <w:jc w:val="center"/>
              <w:rPr>
                <w:b/>
              </w:rPr>
            </w:pPr>
            <w:r>
              <w:rPr>
                <w:b/>
              </w:rPr>
              <w:t>X</w:t>
            </w:r>
          </w:p>
        </w:tc>
        <w:tc>
          <w:tcPr>
            <w:tcW w:w="1701" w:type="dxa"/>
          </w:tcPr>
          <w:p w:rsidR="000D70A1" w:rsidRPr="00A35AE4" w:rsidRDefault="000D70A1" w:rsidP="00BF7E14">
            <w:pPr>
              <w:rPr>
                <w:b/>
              </w:rPr>
            </w:pPr>
            <w:r w:rsidRPr="00A35AE4">
              <w:rPr>
                <w:b/>
              </w:rPr>
              <w:t>$</w:t>
            </w:r>
            <w:r w:rsidR="00280079">
              <w:rPr>
                <w:b/>
              </w:rPr>
              <w:t xml:space="preserve"> 4´</w:t>
            </w:r>
            <w:r w:rsidR="00804392">
              <w:rPr>
                <w:b/>
              </w:rPr>
              <w:t>608,0</w:t>
            </w:r>
            <w:r w:rsidR="00804392" w:rsidRPr="00090BA7">
              <w:rPr>
                <w:b/>
              </w:rPr>
              <w:t>00</w:t>
            </w:r>
            <w:r w:rsidR="00804392">
              <w:rPr>
                <w:b/>
              </w:rPr>
              <w:t>.00</w:t>
            </w:r>
          </w:p>
        </w:tc>
        <w:tc>
          <w:tcPr>
            <w:tcW w:w="1701" w:type="dxa"/>
          </w:tcPr>
          <w:p w:rsidR="000D70A1" w:rsidRPr="00A35AE4" w:rsidRDefault="000D70A1" w:rsidP="00BF7E14">
            <w:pPr>
              <w:jc w:val="center"/>
              <w:rPr>
                <w:b/>
              </w:rPr>
            </w:pPr>
          </w:p>
        </w:tc>
        <w:tc>
          <w:tcPr>
            <w:tcW w:w="1630" w:type="dxa"/>
          </w:tcPr>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280079" w:rsidRDefault="00804392" w:rsidP="006F438E">
            <w:pPr>
              <w:jc w:val="both"/>
              <w:rPr>
                <w:rFonts w:cstheme="minorHAnsi"/>
              </w:rPr>
            </w:pPr>
            <w:r w:rsidRPr="00E14891">
              <w:rPr>
                <w:b/>
              </w:rPr>
              <w:t xml:space="preserve">Vialidades Rurales: </w:t>
            </w:r>
            <w:r>
              <w:t>Se registran 102</w:t>
            </w:r>
            <w:r w:rsidRPr="00E14891">
              <w:t xml:space="preserve"> Km de vialidades r</w:t>
            </w:r>
            <w:r>
              <w:t>urales en el municipio:</w:t>
            </w:r>
            <w:r>
              <w:br/>
            </w:r>
            <w:r w:rsidR="00301F82">
              <w:t xml:space="preserve">Caminos </w:t>
            </w:r>
            <w:r w:rsidRPr="006F438E">
              <w:t xml:space="preserve">Saca cosechas </w:t>
            </w:r>
            <w:r w:rsidR="00301F82">
              <w:t>(</w:t>
            </w:r>
            <w:r w:rsidRPr="006F438E">
              <w:t>86 Km</w:t>
            </w:r>
            <w:r w:rsidR="00301F82">
              <w:t>)</w:t>
            </w:r>
            <w:r w:rsidRPr="006F438E">
              <w:t xml:space="preserve"> y </w:t>
            </w:r>
            <w:r w:rsidR="00301F82">
              <w:t xml:space="preserve">Vías </w:t>
            </w:r>
            <w:r w:rsidRPr="006F438E">
              <w:t>Alternas</w:t>
            </w:r>
            <w:r w:rsidRPr="00E14891">
              <w:t xml:space="preserve"> </w:t>
            </w:r>
            <w:r w:rsidR="00301F82">
              <w:t>(</w:t>
            </w:r>
            <w:r w:rsidRPr="00E14891">
              <w:t>16 Km</w:t>
            </w:r>
            <w:r w:rsidR="00301F82">
              <w:t>)</w:t>
            </w:r>
            <w:r>
              <w:t xml:space="preserve">, </w:t>
            </w:r>
            <w:r w:rsidR="00280079">
              <w:rPr>
                <w:rFonts w:cstheme="minorHAnsi"/>
              </w:rPr>
              <w:t>estas vialidades también son utilizadas por un</w:t>
            </w:r>
            <w:r w:rsidR="00280079" w:rsidRPr="0004352C">
              <w:rPr>
                <w:rFonts w:cstheme="minorHAnsi"/>
              </w:rPr>
              <w:t xml:space="preserve"> constante tránsito de automotores particulares y privados genera</w:t>
            </w:r>
            <w:r w:rsidR="00280079">
              <w:rPr>
                <w:rFonts w:cstheme="minorHAnsi"/>
              </w:rPr>
              <w:t>ndo un alto su deterioro en ellas, además año con año durante el temporal de lluvias sufren mucho deterioro por los escurrimientos que arrastran el material de la plantilla del camino</w:t>
            </w:r>
          </w:p>
          <w:p w:rsidR="00804392" w:rsidRDefault="00280079" w:rsidP="006F438E">
            <w:pPr>
              <w:jc w:val="both"/>
              <w:rPr>
                <w:rFonts w:cstheme="minorHAnsi"/>
              </w:rPr>
            </w:pPr>
            <w:r>
              <w:rPr>
                <w:rFonts w:cstheme="minorHAnsi"/>
              </w:rPr>
              <w:t>A diario son transitada</w:t>
            </w:r>
            <w:r w:rsidR="00804392" w:rsidRPr="0004352C">
              <w:rPr>
                <w:rFonts w:cstheme="minorHAnsi"/>
              </w:rPr>
              <w:t>s</w:t>
            </w:r>
            <w:r w:rsidR="00804392">
              <w:rPr>
                <w:rFonts w:cstheme="minorHAnsi"/>
              </w:rPr>
              <w:t xml:space="preserve"> por </w:t>
            </w:r>
            <w:r w:rsidR="00804392" w:rsidRPr="0004352C">
              <w:rPr>
                <w:rFonts w:cstheme="minorHAnsi"/>
              </w:rPr>
              <w:t xml:space="preserve">los </w:t>
            </w:r>
            <w:r w:rsidR="00804392">
              <w:rPr>
                <w:rFonts w:cstheme="minorHAnsi"/>
              </w:rPr>
              <w:t xml:space="preserve">diversos </w:t>
            </w:r>
            <w:r w:rsidR="00804392" w:rsidRPr="0004352C">
              <w:rPr>
                <w:rFonts w:cstheme="minorHAnsi"/>
              </w:rPr>
              <w:t xml:space="preserve">productores agropecuarios, transportando </w:t>
            </w:r>
            <w:r w:rsidR="00804392">
              <w:rPr>
                <w:rFonts w:cstheme="minorHAnsi"/>
              </w:rPr>
              <w:t xml:space="preserve">insumos a sus propiedades y cosechas a </w:t>
            </w:r>
            <w:r w:rsidR="00804392" w:rsidRPr="0004352C">
              <w:rPr>
                <w:rFonts w:cstheme="minorHAnsi"/>
              </w:rPr>
              <w:t>los centros de abastec</w:t>
            </w:r>
            <w:r w:rsidR="00804392">
              <w:rPr>
                <w:rFonts w:cstheme="minorHAnsi"/>
              </w:rPr>
              <w:t>imiento de su localidad y de la ZMG.</w:t>
            </w:r>
            <w:r w:rsidR="00804392" w:rsidRPr="0004352C">
              <w:rPr>
                <w:rFonts w:cstheme="minorHAnsi"/>
              </w:rPr>
              <w:t xml:space="preserve"> </w:t>
            </w:r>
            <w:r w:rsidR="00804392">
              <w:rPr>
                <w:rFonts w:cstheme="minorHAnsi"/>
              </w:rPr>
              <w:t>Estas vialidades también son utilizadas por un</w:t>
            </w:r>
            <w:r w:rsidR="00804392" w:rsidRPr="0004352C">
              <w:rPr>
                <w:rFonts w:cstheme="minorHAnsi"/>
              </w:rPr>
              <w:t xml:space="preserve"> constante tránsito de automotores particulares y privados genera</w:t>
            </w:r>
            <w:r w:rsidR="00804392">
              <w:rPr>
                <w:rFonts w:cstheme="minorHAnsi"/>
              </w:rPr>
              <w:t>ndo</w:t>
            </w:r>
            <w:r w:rsidR="00E26362">
              <w:rPr>
                <w:rFonts w:cstheme="minorHAnsi"/>
              </w:rPr>
              <w:t xml:space="preserve"> un alto su deterioro en ellas.</w:t>
            </w:r>
          </w:p>
          <w:p w:rsidR="00E26362" w:rsidRPr="00804392" w:rsidRDefault="00E26362" w:rsidP="006F438E">
            <w:pPr>
              <w:jc w:val="both"/>
            </w:pPr>
            <w:r>
              <w:rPr>
                <w:rFonts w:cstheme="minorHAnsi"/>
              </w:rPr>
              <w:t xml:space="preserve">La atención que proporciona el módulo de maquinaria de la Dirección de Desarrollo Agropecuario es el raspado y nivelación. En algunos casos los Ejidos proporcionan algún </w:t>
            </w:r>
            <w:r w:rsidR="006F438E">
              <w:rPr>
                <w:rFonts w:cstheme="minorHAnsi"/>
              </w:rPr>
              <w:t>material</w:t>
            </w:r>
            <w:r>
              <w:rPr>
                <w:rFonts w:cstheme="minorHAnsi"/>
              </w:rPr>
              <w:t xml:space="preserve"> de tendido como el balastre, pre criba de grava, tezontle, polvillo de grava, etc. </w:t>
            </w:r>
          </w:p>
          <w:p w:rsidR="00E26362" w:rsidRDefault="00E26362" w:rsidP="006F438E">
            <w:pPr>
              <w:pStyle w:val="Textoindependiente"/>
              <w:ind w:left="0"/>
              <w:jc w:val="both"/>
              <w:rPr>
                <w:rFonts w:asciiTheme="minorHAnsi" w:hAnsiTheme="minorHAnsi" w:cstheme="minorHAnsi"/>
                <w:sz w:val="22"/>
                <w:szCs w:val="22"/>
              </w:rPr>
            </w:pPr>
            <w:r w:rsidRPr="006F438E">
              <w:rPr>
                <w:rFonts w:asciiTheme="minorHAnsi" w:hAnsiTheme="minorHAnsi" w:cstheme="minorHAnsi"/>
                <w:sz w:val="22"/>
                <w:szCs w:val="22"/>
              </w:rPr>
              <w:t xml:space="preserve">El </w:t>
            </w:r>
            <w:r w:rsidRPr="006F438E">
              <w:rPr>
                <w:rFonts w:asciiTheme="minorHAnsi" w:hAnsiTheme="minorHAnsi" w:cstheme="minorHAnsi"/>
                <w:bCs/>
                <w:sz w:val="22"/>
                <w:szCs w:val="22"/>
              </w:rPr>
              <w:t>r</w:t>
            </w:r>
            <w:r w:rsidR="00804392" w:rsidRPr="006F438E">
              <w:rPr>
                <w:rFonts w:asciiTheme="minorHAnsi" w:hAnsiTheme="minorHAnsi" w:cstheme="minorHAnsi"/>
                <w:bCs/>
                <w:sz w:val="22"/>
                <w:szCs w:val="22"/>
              </w:rPr>
              <w:t>aspado</w:t>
            </w:r>
            <w:r w:rsidR="00804392" w:rsidRPr="00DF5FDA">
              <w:rPr>
                <w:rFonts w:asciiTheme="minorHAnsi" w:hAnsiTheme="minorHAnsi" w:cstheme="minorHAnsi"/>
                <w:sz w:val="22"/>
                <w:szCs w:val="22"/>
              </w:rPr>
              <w:t xml:space="preserve"> </w:t>
            </w:r>
            <w:r>
              <w:rPr>
                <w:rFonts w:asciiTheme="minorHAnsi" w:hAnsiTheme="minorHAnsi" w:cstheme="minorHAnsi"/>
                <w:sz w:val="22"/>
                <w:szCs w:val="22"/>
              </w:rPr>
              <w:t>consiste en</w:t>
            </w:r>
            <w:r w:rsidR="00804392" w:rsidRPr="00DF5FDA">
              <w:rPr>
                <w:rFonts w:asciiTheme="minorHAnsi" w:hAnsiTheme="minorHAnsi" w:cstheme="minorHAnsi"/>
                <w:sz w:val="22"/>
                <w:szCs w:val="22"/>
              </w:rPr>
              <w:t xml:space="preserve"> la utilización de la </w:t>
            </w:r>
            <w:proofErr w:type="spellStart"/>
            <w:r w:rsidR="00804392" w:rsidRPr="00DF5FDA">
              <w:rPr>
                <w:rFonts w:asciiTheme="minorHAnsi" w:hAnsiTheme="minorHAnsi" w:cstheme="minorHAnsi"/>
                <w:sz w:val="22"/>
                <w:szCs w:val="22"/>
              </w:rPr>
              <w:t>motoconformadora</w:t>
            </w:r>
            <w:proofErr w:type="spellEnd"/>
            <w:r w:rsidR="00804392" w:rsidRPr="00DF5FDA">
              <w:rPr>
                <w:rFonts w:asciiTheme="minorHAnsi" w:hAnsiTheme="minorHAnsi" w:cstheme="minorHAnsi"/>
                <w:sz w:val="22"/>
                <w:szCs w:val="22"/>
              </w:rPr>
              <w:t xml:space="preserve">, </w:t>
            </w:r>
            <w:r>
              <w:rPr>
                <w:rFonts w:asciiTheme="minorHAnsi" w:hAnsiTheme="minorHAnsi" w:cstheme="minorHAnsi"/>
                <w:sz w:val="22"/>
                <w:szCs w:val="22"/>
              </w:rPr>
              <w:t>pero esta actividad genera 2 problemas:</w:t>
            </w:r>
          </w:p>
          <w:p w:rsidR="00E26362" w:rsidRDefault="00E26362" w:rsidP="006F438E">
            <w:pPr>
              <w:pStyle w:val="Textoindependiente"/>
              <w:ind w:left="0"/>
              <w:jc w:val="both"/>
              <w:rPr>
                <w:rFonts w:asciiTheme="minorHAnsi" w:hAnsiTheme="minorHAnsi" w:cstheme="minorHAnsi"/>
                <w:sz w:val="22"/>
                <w:szCs w:val="22"/>
              </w:rPr>
            </w:pPr>
            <w:r>
              <w:rPr>
                <w:rFonts w:asciiTheme="minorHAnsi" w:hAnsiTheme="minorHAnsi" w:cstheme="minorHAnsi"/>
                <w:sz w:val="22"/>
                <w:szCs w:val="22"/>
              </w:rPr>
              <w:t xml:space="preserve">1.- Cada vez se </w:t>
            </w:r>
            <w:r w:rsidR="00804392" w:rsidRPr="00DF5FDA">
              <w:rPr>
                <w:rFonts w:asciiTheme="minorHAnsi" w:hAnsiTheme="minorHAnsi" w:cstheme="minorHAnsi"/>
                <w:sz w:val="22"/>
                <w:szCs w:val="22"/>
              </w:rPr>
              <w:t>va profundizando la plantilla de la vialidad</w:t>
            </w:r>
            <w:r>
              <w:rPr>
                <w:rFonts w:asciiTheme="minorHAnsi" w:hAnsiTheme="minorHAnsi" w:cstheme="minorHAnsi"/>
                <w:sz w:val="22"/>
                <w:szCs w:val="22"/>
              </w:rPr>
              <w:t xml:space="preserve"> rural (</w:t>
            </w:r>
            <w:r w:rsidR="00F16B21">
              <w:rPr>
                <w:rFonts w:asciiTheme="minorHAnsi" w:hAnsiTheme="minorHAnsi" w:cstheme="minorHAnsi"/>
                <w:sz w:val="22"/>
                <w:szCs w:val="22"/>
              </w:rPr>
              <w:t xml:space="preserve">se aumenta la </w:t>
            </w:r>
            <w:r w:rsidR="00F16B21">
              <w:rPr>
                <w:rFonts w:asciiTheme="minorHAnsi" w:hAnsiTheme="minorHAnsi" w:cstheme="minorHAnsi"/>
                <w:sz w:val="22"/>
                <w:szCs w:val="22"/>
              </w:rPr>
              <w:lastRenderedPageBreak/>
              <w:t xml:space="preserve">profundidad la plantilla del camino </w:t>
            </w:r>
            <w:r>
              <w:rPr>
                <w:rFonts w:asciiTheme="minorHAnsi" w:hAnsiTheme="minorHAnsi" w:cstheme="minorHAnsi"/>
                <w:sz w:val="22"/>
                <w:szCs w:val="22"/>
              </w:rPr>
              <w:t>de su nivel original)</w:t>
            </w:r>
          </w:p>
          <w:p w:rsidR="00804392" w:rsidRPr="00DF5FDA" w:rsidRDefault="00E26362" w:rsidP="006F438E">
            <w:pPr>
              <w:pStyle w:val="Textoindependiente"/>
              <w:ind w:left="0"/>
              <w:jc w:val="both"/>
              <w:rPr>
                <w:rFonts w:asciiTheme="minorHAnsi" w:hAnsiTheme="minorHAnsi" w:cstheme="minorHAnsi"/>
                <w:sz w:val="22"/>
                <w:szCs w:val="22"/>
              </w:rPr>
            </w:pPr>
            <w:r>
              <w:rPr>
                <w:rFonts w:asciiTheme="minorHAnsi" w:hAnsiTheme="minorHAnsi" w:cstheme="minorHAnsi"/>
                <w:sz w:val="22"/>
                <w:szCs w:val="22"/>
              </w:rPr>
              <w:t>2.-Provocando desgaste de la maquinaria pesada</w:t>
            </w:r>
            <w:r w:rsidR="00804392">
              <w:rPr>
                <w:rFonts w:asciiTheme="minorHAnsi" w:hAnsiTheme="minorHAnsi" w:cstheme="minorHAnsi"/>
                <w:sz w:val="22"/>
                <w:szCs w:val="22"/>
              </w:rPr>
              <w:t xml:space="preserve">, </w:t>
            </w:r>
            <w:r>
              <w:rPr>
                <w:rFonts w:asciiTheme="minorHAnsi" w:hAnsiTheme="minorHAnsi" w:cstheme="minorHAnsi"/>
                <w:sz w:val="22"/>
                <w:szCs w:val="22"/>
              </w:rPr>
              <w:t xml:space="preserve">siendo más constantes las </w:t>
            </w:r>
            <w:r w:rsidR="00804392">
              <w:rPr>
                <w:rFonts w:asciiTheme="minorHAnsi" w:hAnsiTheme="minorHAnsi" w:cstheme="minorHAnsi"/>
                <w:sz w:val="22"/>
                <w:szCs w:val="22"/>
              </w:rPr>
              <w:t xml:space="preserve">descomposturas y reparaciones </w:t>
            </w:r>
            <w:r>
              <w:rPr>
                <w:rFonts w:asciiTheme="minorHAnsi" w:hAnsiTheme="minorHAnsi" w:cstheme="minorHAnsi"/>
                <w:sz w:val="22"/>
                <w:szCs w:val="22"/>
              </w:rPr>
              <w:t>costosas</w:t>
            </w:r>
            <w:r w:rsidR="00804392" w:rsidRPr="00DF5FDA">
              <w:rPr>
                <w:rFonts w:asciiTheme="minorHAnsi" w:hAnsiTheme="minorHAnsi" w:cstheme="minorHAnsi"/>
                <w:sz w:val="22"/>
                <w:szCs w:val="22"/>
              </w:rPr>
              <w:t>.</w:t>
            </w:r>
          </w:p>
          <w:p w:rsidR="006F438E" w:rsidRDefault="00E26362" w:rsidP="006F438E">
            <w:pPr>
              <w:rPr>
                <w:rFonts w:cstheme="minorHAnsi"/>
              </w:rPr>
            </w:pPr>
            <w:r>
              <w:rPr>
                <w:rFonts w:cstheme="minorHAnsi"/>
                <w:b/>
                <w:bCs/>
              </w:rPr>
              <w:t>El Tendido de algún material (balastre)</w:t>
            </w:r>
            <w:r>
              <w:rPr>
                <w:rFonts w:cstheme="minorHAnsi"/>
              </w:rPr>
              <w:t>, de forma anual sería lo adecuado, pero sería un costo muy elevado, el precio de m</w:t>
            </w:r>
            <w:r>
              <w:rPr>
                <w:rFonts w:cstheme="minorHAnsi"/>
                <w:vertAlign w:val="superscript"/>
              </w:rPr>
              <w:t>3</w:t>
            </w:r>
            <w:r>
              <w:rPr>
                <w:rFonts w:cstheme="minorHAnsi"/>
              </w:rPr>
              <w:t xml:space="preserve"> de material oscila en</w:t>
            </w:r>
            <w:r w:rsidR="00804392">
              <w:rPr>
                <w:rFonts w:cstheme="minorHAnsi"/>
              </w:rPr>
              <w:t xml:space="preserve"> </w:t>
            </w:r>
            <w:r w:rsidR="00804392" w:rsidRPr="00DF5FDA">
              <w:rPr>
                <w:rFonts w:cstheme="minorHAnsi"/>
              </w:rPr>
              <w:t xml:space="preserve">$ </w:t>
            </w:r>
            <w:r w:rsidR="00804392">
              <w:rPr>
                <w:rFonts w:cstheme="minorHAnsi"/>
              </w:rPr>
              <w:t>200</w:t>
            </w:r>
            <w:r>
              <w:rPr>
                <w:rFonts w:cstheme="minorHAnsi"/>
              </w:rPr>
              <w:t>,</w:t>
            </w:r>
            <w:r w:rsidR="00804392" w:rsidRPr="00DF5FDA">
              <w:rPr>
                <w:rFonts w:cstheme="minorHAnsi"/>
              </w:rPr>
              <w:t xml:space="preserve"> </w:t>
            </w:r>
            <w:r w:rsidR="00804392">
              <w:rPr>
                <w:rFonts w:cstheme="minorHAnsi"/>
              </w:rPr>
              <w:t xml:space="preserve">lo cual representa un costo de rehabilitación </w:t>
            </w:r>
            <w:r w:rsidR="006F438E">
              <w:rPr>
                <w:rFonts w:cstheme="minorHAnsi"/>
              </w:rPr>
              <w:t xml:space="preserve">tan solo de las </w:t>
            </w:r>
            <w:r w:rsidR="00804392">
              <w:rPr>
                <w:rFonts w:cstheme="minorHAnsi"/>
              </w:rPr>
              <w:t>vialidades alternas</w:t>
            </w:r>
            <w:r w:rsidR="006F438E">
              <w:rPr>
                <w:rFonts w:cstheme="minorHAnsi"/>
              </w:rPr>
              <w:t xml:space="preserve"> de $5´</w:t>
            </w:r>
            <w:r w:rsidR="00804392">
              <w:rPr>
                <w:rFonts w:cstheme="minorHAnsi"/>
              </w:rPr>
              <w:t>120,000</w:t>
            </w:r>
            <w:r w:rsidR="006F438E">
              <w:rPr>
                <w:rFonts w:cstheme="minorHAnsi"/>
              </w:rPr>
              <w:t>.00</w:t>
            </w:r>
            <w:r w:rsidR="00804392">
              <w:rPr>
                <w:rFonts w:cstheme="minorHAnsi"/>
              </w:rPr>
              <w:t xml:space="preserve"> </w:t>
            </w:r>
            <w:r w:rsidR="006F438E">
              <w:rPr>
                <w:rFonts w:cstheme="minorHAnsi"/>
              </w:rPr>
              <w:t>anuales solo de la compra de material de tendido, más el costo de la utilización de la maquinaria pesada.</w:t>
            </w:r>
          </w:p>
          <w:p w:rsidR="00184C78" w:rsidRPr="006F438E" w:rsidRDefault="00804392" w:rsidP="00BF7E14">
            <w:pPr>
              <w:rPr>
                <w:rFonts w:cstheme="minorHAnsi"/>
              </w:rPr>
            </w:pPr>
            <w:r>
              <w:rPr>
                <w:rFonts w:cstheme="minorHAnsi"/>
              </w:rPr>
              <w:t>Para el acondicionamiento sustentable de las mismas vialidades alternas con ECOSUELO su costo es de $</w:t>
            </w:r>
            <w:r w:rsidR="006F438E">
              <w:rPr>
                <w:rFonts w:cstheme="minorHAnsi"/>
              </w:rPr>
              <w:t>4´</w:t>
            </w:r>
            <w:r>
              <w:rPr>
                <w:rFonts w:cstheme="minorHAnsi"/>
              </w:rPr>
              <w:t>608,0</w:t>
            </w:r>
            <w:r w:rsidR="006F438E">
              <w:rPr>
                <w:rFonts w:cstheme="minorHAnsi"/>
              </w:rPr>
              <w:t>00.00 y también provee del servicio de maquinaria pesada y operadores.</w:t>
            </w:r>
          </w:p>
        </w:tc>
        <w:tc>
          <w:tcPr>
            <w:tcW w:w="2157" w:type="dxa"/>
            <w:shd w:val="clear" w:color="auto" w:fill="F4B083" w:themeFill="accent2" w:themeFillTint="99"/>
          </w:tcPr>
          <w:p w:rsidR="00A35AE4" w:rsidRDefault="00414F64" w:rsidP="00A56F46">
            <w:pPr>
              <w:rPr>
                <w:b/>
              </w:rPr>
            </w:pPr>
            <w:r w:rsidRPr="00414F64">
              <w:rPr>
                <w:b/>
              </w:rPr>
              <w:lastRenderedPageBreak/>
              <w:t xml:space="preserve">Eje </w:t>
            </w:r>
          </w:p>
          <w:sdt>
            <w:sdtPr>
              <w:rPr>
                <w:b/>
              </w:rPr>
              <w:id w:val="-573441876"/>
              <w:placeholder>
                <w:docPart w:val="37F6BD1BDFA44B7FBA218CB4CD08CD5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A56F46" w:rsidP="00A56F46">
                <w:pPr>
                  <w:rPr>
                    <w:b/>
                  </w:rPr>
                </w:pPr>
                <w:r w:rsidRPr="006C2728">
                  <w:rPr>
                    <w:rStyle w:val="Textodelmarcadordeposicin"/>
                  </w:rPr>
                  <w:t>Elija un elemento.</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lastRenderedPageBreak/>
              <w:t>Objetivo General</w:t>
            </w:r>
          </w:p>
        </w:tc>
        <w:tc>
          <w:tcPr>
            <w:tcW w:w="8151" w:type="dxa"/>
            <w:gridSpan w:val="5"/>
          </w:tcPr>
          <w:p w:rsidR="00414F64" w:rsidRPr="004840CF" w:rsidRDefault="004840CF" w:rsidP="00BF7E14">
            <w:r>
              <w:t>Acondicionamiento sustentable de 16</w:t>
            </w:r>
            <w:r w:rsidRPr="003C490B">
              <w:t xml:space="preserve"> </w:t>
            </w:r>
            <w:r>
              <w:t>km de vialidades rurales alternas.</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showingPlcHd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0D70A1">
                <w:pPr>
                  <w:rPr>
                    <w:b/>
                  </w:rPr>
                </w:pPr>
                <w:r w:rsidRPr="006C2728">
                  <w:rPr>
                    <w:rStyle w:val="Textodelmarcadordeposicin"/>
                  </w:rPr>
                  <w:t>Elija un elemento.</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290A3D" w:rsidRDefault="004840CF" w:rsidP="004840CF">
            <w:r w:rsidRPr="00290A3D">
              <w:t xml:space="preserve">El acondicionamiento de esta red de vialidades rurales denominadas alternas, permite a las localidades rurales y semi urbanas del municipio un fácil acceso a los servicios que elevan su calidad de vida (transporte público, servicios médicos, abastecimiento de alimentos, </w:t>
            </w:r>
            <w:r w:rsidR="00280079">
              <w:t xml:space="preserve">un </w:t>
            </w:r>
            <w:r w:rsidRPr="00290A3D">
              <w:t>traslado rápido y seguro a sus destino de trabajo, por mencionar algunos)</w:t>
            </w:r>
            <w:r w:rsidR="00290A3D" w:rsidRPr="00290A3D">
              <w:t xml:space="preserve"> evitando su aislamiento por su difícil acceso</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4840CF"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lastRenderedPageBreak/>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lastRenderedPageBreak/>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290A3D" w:rsidRDefault="00AC738E" w:rsidP="00AC738E">
            <w:r>
              <w:t xml:space="preserve">El empleo de tecnología </w:t>
            </w:r>
            <w:r w:rsidR="00411C84">
              <w:t xml:space="preserve">de </w:t>
            </w:r>
            <w:r w:rsidR="00290A3D">
              <w:t xml:space="preserve">este tipo, disminuye en gran cantidad el uso de combustibles fósiles en el mantenimiento de estas vialidades, pues solo se haría una intervención con el uso de maquinaria pesada y por 4 </w:t>
            </w:r>
            <w:r w:rsidR="00411C84">
              <w:t xml:space="preserve">años </w:t>
            </w:r>
            <w:r w:rsidR="00280079">
              <w:t xml:space="preserve">solo </w:t>
            </w:r>
            <w:r w:rsidR="00290A3D">
              <w:t>se da</w:t>
            </w:r>
            <w:r w:rsidR="00411C84">
              <w:t>ría un mantenimiento preventivo</w:t>
            </w:r>
            <w:r w:rsidR="00280079">
              <w:t xml:space="preserve">. </w:t>
            </w:r>
            <w:r w:rsidR="00290A3D">
              <w:t>Disminuyendo la emisión de gases de efecto invernadero que elevan la temperatura ambi</w:t>
            </w:r>
            <w:r w:rsidR="00411C84">
              <w:t>ente a nivel regional y mundial</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290A3D" w:rsidRDefault="00756F7E" w:rsidP="00756F7E">
            <w:pPr>
              <w:jc w:val="both"/>
            </w:pPr>
            <w:r>
              <w:t>1.- Elaboración y a</w:t>
            </w:r>
            <w:r w:rsidR="00290A3D" w:rsidRPr="00CF5CF6">
              <w:t>probación del Programa Operativo Anual</w:t>
            </w:r>
            <w:r w:rsidR="00411C84">
              <w:t xml:space="preserve"> y su aprobación por la Coordinación de Políticas Públicas</w:t>
            </w:r>
          </w:p>
          <w:p w:rsidR="00290A3D" w:rsidRDefault="00756F7E" w:rsidP="00756F7E">
            <w:r>
              <w:t>2</w:t>
            </w:r>
            <w:r w:rsidR="00290A3D" w:rsidRPr="00CF5CF6">
              <w:t>.- Presentación del Programa y su aprobación e</w:t>
            </w:r>
            <w:r>
              <w:t>n reunión ordinaria de Consejo M</w:t>
            </w:r>
            <w:r w:rsidR="00290A3D" w:rsidRPr="00CF5CF6">
              <w:t>unicipal</w:t>
            </w:r>
            <w:r>
              <w:t xml:space="preserve"> de Desarrollo Rural Sustentable</w:t>
            </w:r>
          </w:p>
          <w:p w:rsidR="00411C84" w:rsidRDefault="00756F7E" w:rsidP="00756F7E">
            <w:r>
              <w:t>3</w:t>
            </w:r>
            <w:r w:rsidRPr="00CF5CF6">
              <w:t>.- Solicitud de la suficiencia presupuestal</w:t>
            </w:r>
            <w:r w:rsidR="00411C84">
              <w:t xml:space="preserve"> a Proveeduría Municipal</w:t>
            </w:r>
            <w:r w:rsidRPr="00CF5CF6">
              <w:t xml:space="preserve"> </w:t>
            </w:r>
            <w:r w:rsidRPr="00756F7E">
              <w:t>por $ 4 608,000.00</w:t>
            </w:r>
            <w:r>
              <w:t xml:space="preserve"> para la contratación de los servicios de la empresa Eco Green Tecnologías Sustentables, </w:t>
            </w:r>
          </w:p>
          <w:p w:rsidR="00756F7E" w:rsidRPr="00A06188" w:rsidRDefault="00411C84" w:rsidP="00756F7E">
            <w:r>
              <w:t xml:space="preserve">4.- </w:t>
            </w:r>
            <w:r w:rsidR="00A06188">
              <w:t>P</w:t>
            </w:r>
            <w:r w:rsidR="00F039CE">
              <w:t>rograma de trabajo</w:t>
            </w:r>
            <w:r w:rsidR="00A06188">
              <w:t xml:space="preserve"> propuesto por la Empresa Eco Green Tecnologías Sustentables</w:t>
            </w:r>
            <w:r w:rsidR="00F039CE">
              <w:t>:</w:t>
            </w:r>
          </w:p>
          <w:p w:rsidR="00290A3D" w:rsidRDefault="00290A3D" w:rsidP="00290A3D">
            <w:pPr>
              <w:jc w:val="both"/>
            </w:pPr>
            <w:r w:rsidRPr="00CF5CF6">
              <w:t>a)</w:t>
            </w:r>
            <w:r>
              <w:t xml:space="preserve"> I</w:t>
            </w:r>
            <w:r w:rsidRPr="00CF5CF6">
              <w:t xml:space="preserve">dentificación </w:t>
            </w:r>
            <w:r w:rsidR="00411C84">
              <w:t>y p</w:t>
            </w:r>
            <w:r>
              <w:t>ropuesta de las vialidades alternas para su</w:t>
            </w:r>
            <w:r w:rsidR="00756F7E">
              <w:t xml:space="preserve"> acondicionamiento sustentable</w:t>
            </w:r>
          </w:p>
          <w:p w:rsidR="00290A3D" w:rsidRDefault="00290A3D" w:rsidP="00756F7E">
            <w:pPr>
              <w:jc w:val="both"/>
            </w:pPr>
            <w:r w:rsidRPr="00CF5CF6">
              <w:t xml:space="preserve">c) </w:t>
            </w:r>
            <w:r w:rsidR="00756F7E">
              <w:t>Ubica</w:t>
            </w:r>
            <w:r>
              <w:t xml:space="preserve">ción de la maquinaria y equipo en las </w:t>
            </w:r>
            <w:r w:rsidR="00756F7E">
              <w:t>valides autorizadas</w:t>
            </w:r>
          </w:p>
          <w:p w:rsidR="00290A3D" w:rsidRDefault="00F039CE" w:rsidP="00756F7E">
            <w:pPr>
              <w:jc w:val="both"/>
            </w:pPr>
            <w:r>
              <w:t xml:space="preserve">d) </w:t>
            </w:r>
            <w:r w:rsidR="00290A3D">
              <w:t>Mejoramien</w:t>
            </w:r>
            <w:r>
              <w:t xml:space="preserve">to integral del material </w:t>
            </w:r>
            <w:proofErr w:type="spellStart"/>
            <w:r>
              <w:t>insitu</w:t>
            </w:r>
            <w:proofErr w:type="spellEnd"/>
          </w:p>
          <w:p w:rsidR="00756F7E" w:rsidRDefault="00F039CE" w:rsidP="00290A3D">
            <w:r>
              <w:t xml:space="preserve">e) </w:t>
            </w:r>
            <w:r w:rsidR="00756F7E">
              <w:t>Homogeneización</w:t>
            </w:r>
            <w:r>
              <w:t xml:space="preserve"> integral del material</w:t>
            </w:r>
          </w:p>
          <w:p w:rsidR="00290A3D" w:rsidRDefault="00F039CE" w:rsidP="00290A3D">
            <w:r>
              <w:t xml:space="preserve">f) </w:t>
            </w:r>
            <w:r w:rsidR="00756F7E">
              <w:t>Bandeos</w:t>
            </w:r>
            <w:r>
              <w:t xml:space="preserve"> y mezclado</w:t>
            </w:r>
          </w:p>
          <w:p w:rsidR="00290A3D" w:rsidRDefault="00F039CE" w:rsidP="00290A3D">
            <w:r>
              <w:t>g) Extendido</w:t>
            </w:r>
          </w:p>
          <w:p w:rsidR="00290A3D" w:rsidRDefault="00F039CE" w:rsidP="00290A3D">
            <w:r>
              <w:t xml:space="preserve">h) </w:t>
            </w:r>
            <w:r w:rsidR="00756F7E">
              <w:t xml:space="preserve">Compactación </w:t>
            </w:r>
            <w:r w:rsidR="00290A3D">
              <w:t xml:space="preserve">a 95% </w:t>
            </w:r>
          </w:p>
          <w:p w:rsidR="00290A3D" w:rsidRDefault="00F039CE" w:rsidP="00290A3D">
            <w:r>
              <w:t xml:space="preserve">i) </w:t>
            </w:r>
            <w:r w:rsidR="00756F7E">
              <w:t>Nivelación</w:t>
            </w:r>
            <w:r>
              <w:t xml:space="preserve"> de la vialidad</w:t>
            </w:r>
          </w:p>
          <w:p w:rsidR="00861543" w:rsidRDefault="00F039CE" w:rsidP="00F039CE">
            <w:r>
              <w:t xml:space="preserve">j) </w:t>
            </w:r>
            <w:r w:rsidR="00756F7E">
              <w:t>C</w:t>
            </w:r>
            <w:r w:rsidR="00290A3D">
              <w:t>onformación de gradientes, de acuerdo a la topografía de la vi</w:t>
            </w:r>
            <w:r>
              <w:t>alidad</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9C4022" w:rsidP="009C4022">
            <w:pPr>
              <w:jc w:val="center"/>
              <w:rPr>
                <w:b/>
              </w:rPr>
            </w:pPr>
            <w:r>
              <w:rPr>
                <w:b/>
              </w:rPr>
              <w:t>Porcentaje de vialidades rurales alternas aco</w:t>
            </w:r>
            <w:bookmarkStart w:id="0" w:name="_GoBack"/>
            <w:bookmarkEnd w:id="0"/>
            <w:r>
              <w:rPr>
                <w:b/>
              </w:rPr>
              <w:t>ndicionadas</w:t>
            </w:r>
          </w:p>
        </w:tc>
        <w:tc>
          <w:tcPr>
            <w:tcW w:w="3091" w:type="dxa"/>
          </w:tcPr>
          <w:p w:rsidR="000026DB" w:rsidRPr="009367AB" w:rsidRDefault="00F039CE" w:rsidP="009367AB">
            <w:pPr>
              <w:jc w:val="center"/>
              <w:rPr>
                <w:b/>
              </w:rPr>
            </w:pPr>
            <w:r>
              <w:rPr>
                <w:b/>
              </w:rPr>
              <w:t>Cantidad de Km de vialidades rurales alternas acondicionadas / Total de Km de vialidades rurales alternas a intervenir</w:t>
            </w:r>
          </w:p>
        </w:tc>
        <w:tc>
          <w:tcPr>
            <w:tcW w:w="2957" w:type="dxa"/>
            <w:gridSpan w:val="2"/>
          </w:tcPr>
          <w:p w:rsidR="000026DB" w:rsidRPr="009367AB" w:rsidRDefault="00F039CE" w:rsidP="009367AB">
            <w:pPr>
              <w:jc w:val="center"/>
              <w:rPr>
                <w:b/>
              </w:rPr>
            </w:pPr>
            <w:r>
              <w:rPr>
                <w:b/>
              </w:rPr>
              <w:t>16 km de vialidades rurales alternas</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F039CE" w:rsidP="009367AB">
            <w:pPr>
              <w:jc w:val="center"/>
              <w:rPr>
                <w:b/>
              </w:rPr>
            </w:pPr>
            <w:r>
              <w:rPr>
                <w:b/>
              </w:rPr>
              <w:t>Disminución de uso de combustibles fósiles</w:t>
            </w:r>
          </w:p>
        </w:tc>
        <w:tc>
          <w:tcPr>
            <w:tcW w:w="3091" w:type="dxa"/>
          </w:tcPr>
          <w:p w:rsidR="000026DB" w:rsidRPr="009367AB" w:rsidRDefault="00F039CE" w:rsidP="009367AB">
            <w:pPr>
              <w:jc w:val="center"/>
              <w:rPr>
                <w:b/>
              </w:rPr>
            </w:pPr>
            <w:r>
              <w:rPr>
                <w:b/>
              </w:rPr>
              <w:t>Desuso de can</w:t>
            </w:r>
            <w:r w:rsidR="00AB688A">
              <w:rPr>
                <w:b/>
              </w:rPr>
              <w:t>tidad</w:t>
            </w:r>
            <w:r>
              <w:rPr>
                <w:b/>
              </w:rPr>
              <w:t xml:space="preserve"> de litros de combustible de forma trimestral en la maquinaria pesada / Cantidad </w:t>
            </w:r>
            <w:r w:rsidR="00AB688A">
              <w:rPr>
                <w:b/>
              </w:rPr>
              <w:t>de litros de combustible de forma trimestral en la maquinaria pesada</w:t>
            </w:r>
          </w:p>
        </w:tc>
        <w:tc>
          <w:tcPr>
            <w:tcW w:w="2957" w:type="dxa"/>
            <w:gridSpan w:val="2"/>
          </w:tcPr>
          <w:p w:rsidR="000026DB" w:rsidRPr="009367AB" w:rsidRDefault="001D15B7" w:rsidP="009367AB">
            <w:pPr>
              <w:jc w:val="center"/>
              <w:rPr>
                <w:b/>
              </w:rPr>
            </w:pPr>
            <w:r>
              <w:rPr>
                <w:b/>
              </w:rPr>
              <w:t xml:space="preserve">Ahorro de 24, 000 </w:t>
            </w:r>
            <w:proofErr w:type="spellStart"/>
            <w:r>
              <w:rPr>
                <w:b/>
              </w:rPr>
              <w:t>lt</w:t>
            </w:r>
            <w:proofErr w:type="spellEnd"/>
            <w:r>
              <w:rPr>
                <w:b/>
              </w:rPr>
              <w:t xml:space="preserve"> de combustible anuales</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411C84" w:rsidP="00411C84">
            <w:pPr>
              <w:jc w:val="both"/>
            </w:pPr>
            <w:r>
              <w:t>1.- Elaboración y a</w:t>
            </w:r>
            <w:r w:rsidRPr="00CF5CF6">
              <w:t>probación del Programa Operativo Anual</w:t>
            </w:r>
            <w:r>
              <w:t xml:space="preserve"> y su aprobación por la Coordinación de Políticas Públicas</w:t>
            </w:r>
          </w:p>
          <w:p w:rsidR="000026DB" w:rsidRPr="000026DB" w:rsidRDefault="000026DB" w:rsidP="000026DB">
            <w:pPr>
              <w:tabs>
                <w:tab w:val="left" w:pos="900"/>
              </w:tabs>
            </w:pPr>
          </w:p>
        </w:tc>
        <w:tc>
          <w:tcPr>
            <w:tcW w:w="272" w:type="pct"/>
          </w:tcPr>
          <w:p w:rsidR="000026DB" w:rsidRPr="000026DB" w:rsidRDefault="00411C84"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411C84" w:rsidP="00411C84">
            <w:r>
              <w:t>2</w:t>
            </w:r>
            <w:r w:rsidRPr="00CF5CF6">
              <w:t>.- Presentación del Programa y su aprobación e</w:t>
            </w:r>
            <w:r>
              <w:t>n reunión ordinaria de Consejo M</w:t>
            </w:r>
            <w:r w:rsidRPr="00CF5CF6">
              <w:t>unicipal</w:t>
            </w:r>
            <w:r>
              <w:t xml:space="preserve"> de Desarrollo Rural Sustentable</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411C84"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411C84" w:rsidP="000026DB">
            <w:pPr>
              <w:tabs>
                <w:tab w:val="left" w:pos="900"/>
              </w:tabs>
            </w:pPr>
            <w:r>
              <w:t>3</w:t>
            </w:r>
            <w:r w:rsidRPr="00CF5CF6">
              <w:t>.- Solicitud de la suficiencia presupuestal</w:t>
            </w:r>
            <w:r>
              <w:t xml:space="preserve"> a Proveeduría Municipal</w:t>
            </w:r>
            <w:r w:rsidRPr="00CF5CF6">
              <w:t xml:space="preserve"> </w:t>
            </w:r>
            <w:r w:rsidRPr="00756F7E">
              <w:t>por $ 4 608,000.00</w:t>
            </w:r>
            <w:r>
              <w:t xml:space="preserve"> para la contratación de los servicios de la empresa Eco Green Tecnologías Sustentables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A06188" w:rsidRPr="00A06188" w:rsidRDefault="00A06188" w:rsidP="00A06188">
            <w:r>
              <w:t>4.- Programa de trabajo propuesto por la Empresa Eco Green Tecnologías Sustentables:</w:t>
            </w:r>
          </w:p>
          <w:p w:rsidR="00A06188" w:rsidRDefault="00A06188" w:rsidP="00A06188">
            <w:pPr>
              <w:jc w:val="both"/>
            </w:pPr>
            <w:r w:rsidRPr="00CF5CF6">
              <w:t>a)</w:t>
            </w:r>
            <w:r>
              <w:t xml:space="preserve"> I</w:t>
            </w:r>
            <w:r w:rsidRPr="00CF5CF6">
              <w:t xml:space="preserve">dentificación </w:t>
            </w:r>
            <w:r>
              <w:t>y propuesta de las vialidades alternas para su acondicionamiento sustentable</w:t>
            </w:r>
          </w:p>
          <w:p w:rsidR="00A06188" w:rsidRDefault="00A06188" w:rsidP="00A06188">
            <w:pPr>
              <w:jc w:val="both"/>
            </w:pPr>
            <w:r w:rsidRPr="00CF5CF6">
              <w:t xml:space="preserve">c) </w:t>
            </w:r>
            <w:r>
              <w:t>Ubicación de la maquinaria y equipo en las valides autorizadas</w:t>
            </w:r>
          </w:p>
          <w:p w:rsidR="00A06188" w:rsidRDefault="00A06188" w:rsidP="00A06188">
            <w:pPr>
              <w:jc w:val="both"/>
            </w:pPr>
            <w:r>
              <w:t xml:space="preserve">d) Mejoramiento integral del material </w:t>
            </w:r>
            <w:proofErr w:type="spellStart"/>
            <w:r>
              <w:t>insitu</w:t>
            </w:r>
            <w:proofErr w:type="spellEnd"/>
          </w:p>
          <w:p w:rsidR="00A06188" w:rsidRDefault="00A06188" w:rsidP="00A06188">
            <w:r>
              <w:t>e) Homogeneización integral del material</w:t>
            </w:r>
          </w:p>
          <w:p w:rsidR="00A06188" w:rsidRDefault="00A06188" w:rsidP="00A06188">
            <w:r>
              <w:t>f) Bandeos y mezclado</w:t>
            </w:r>
          </w:p>
          <w:p w:rsidR="00A06188" w:rsidRDefault="00A06188" w:rsidP="00A06188">
            <w:r>
              <w:t>g) Extendido</w:t>
            </w:r>
          </w:p>
          <w:p w:rsidR="00A06188" w:rsidRDefault="00A06188" w:rsidP="00A06188">
            <w:r>
              <w:t xml:space="preserve">h) Compactación a 95% </w:t>
            </w:r>
          </w:p>
          <w:p w:rsidR="00A06188" w:rsidRDefault="00A06188" w:rsidP="00A06188">
            <w:r>
              <w:t>i) Nivelación de la vialidad</w:t>
            </w:r>
          </w:p>
          <w:p w:rsidR="000026DB" w:rsidRPr="000026DB" w:rsidRDefault="00A06188" w:rsidP="00A06188">
            <w:pPr>
              <w:tabs>
                <w:tab w:val="left" w:pos="900"/>
              </w:tabs>
            </w:pPr>
            <w:r>
              <w:t>j) Conformación de gradientes, de acuerdo a la topografía de la vialidad</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A06188"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A06188"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A06188"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A06188"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A06188"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A06188"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1D15B7"/>
    <w:rsid w:val="00280079"/>
    <w:rsid w:val="00290A3D"/>
    <w:rsid w:val="002B7FE2"/>
    <w:rsid w:val="00301F82"/>
    <w:rsid w:val="00391484"/>
    <w:rsid w:val="00393383"/>
    <w:rsid w:val="00411C84"/>
    <w:rsid w:val="00414F64"/>
    <w:rsid w:val="00472336"/>
    <w:rsid w:val="004840CF"/>
    <w:rsid w:val="0049161A"/>
    <w:rsid w:val="006F438E"/>
    <w:rsid w:val="00741DE0"/>
    <w:rsid w:val="00756F7E"/>
    <w:rsid w:val="00804392"/>
    <w:rsid w:val="00823C60"/>
    <w:rsid w:val="00861543"/>
    <w:rsid w:val="009367AB"/>
    <w:rsid w:val="009C4022"/>
    <w:rsid w:val="00A06188"/>
    <w:rsid w:val="00A35AE4"/>
    <w:rsid w:val="00A56F46"/>
    <w:rsid w:val="00AB688A"/>
    <w:rsid w:val="00AC738E"/>
    <w:rsid w:val="00BF7E14"/>
    <w:rsid w:val="00C52AF0"/>
    <w:rsid w:val="00E20015"/>
    <w:rsid w:val="00E26362"/>
    <w:rsid w:val="00E77791"/>
    <w:rsid w:val="00F039CE"/>
    <w:rsid w:val="00F16B2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7F74952"/>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Textoindependiente">
    <w:name w:val="Body Text"/>
    <w:basedOn w:val="Normal"/>
    <w:link w:val="TextoindependienteCar"/>
    <w:uiPriority w:val="99"/>
    <w:qFormat/>
    <w:rsid w:val="00804392"/>
    <w:pPr>
      <w:widowControl w:val="0"/>
      <w:autoSpaceDE w:val="0"/>
      <w:autoSpaceDN w:val="0"/>
      <w:adjustRightInd w:val="0"/>
      <w:spacing w:after="0" w:line="240" w:lineRule="auto"/>
      <w:ind w:left="3847"/>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uiPriority w:val="99"/>
    <w:rsid w:val="00804392"/>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97</TotalTime>
  <Pages>6</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9</cp:revision>
  <dcterms:created xsi:type="dcterms:W3CDTF">2021-10-08T18:05:00Z</dcterms:created>
  <dcterms:modified xsi:type="dcterms:W3CDTF">2021-11-30T18:25:00Z</dcterms:modified>
</cp:coreProperties>
</file>