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C8044F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Abril</w:t>
      </w:r>
      <w:r w:rsidR="00924562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3117"/>
        <w:gridCol w:w="2454"/>
        <w:gridCol w:w="2825"/>
      </w:tblGrid>
      <w:tr w:rsidR="00735016" w:rsidTr="00B40247">
        <w:trPr>
          <w:jc w:val="center"/>
        </w:trPr>
        <w:tc>
          <w:tcPr>
            <w:tcW w:w="2595" w:type="dxa"/>
            <w:shd w:val="clear" w:color="auto" w:fill="CCFFFF"/>
          </w:tcPr>
          <w:p w:rsidR="00735016" w:rsidRPr="000E722E" w:rsidRDefault="00735016" w:rsidP="00735016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Seguimiento para la </w:t>
            </w:r>
            <w:r w:rsidR="00B40247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actualización y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>elaboración</w:t>
            </w:r>
            <w:r w:rsidR="00B40247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del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Plan Municipal de Desarrollo y Gobernanza 2022-2024</w:t>
            </w:r>
          </w:p>
        </w:tc>
        <w:tc>
          <w:tcPr>
            <w:tcW w:w="3117" w:type="dxa"/>
            <w:shd w:val="clear" w:color="auto" w:fill="FF99FF"/>
          </w:tcPr>
          <w:p w:rsidR="00735016" w:rsidRPr="000E722E" w:rsidRDefault="00735016" w:rsidP="00735016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Seguimiento en el acompañamiento presencial y vía telefónica ,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para el seguimiento de sus indicadores de </w:t>
            </w: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>Planeación Operativa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2022</w:t>
            </w:r>
          </w:p>
        </w:tc>
        <w:tc>
          <w:tcPr>
            <w:tcW w:w="2454" w:type="dxa"/>
            <w:shd w:val="clear" w:color="auto" w:fill="FFD757"/>
          </w:tcPr>
          <w:p w:rsidR="00735016" w:rsidRPr="000E722E" w:rsidRDefault="00735016" w:rsidP="00040A6E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Ajuste en la </w:t>
            </w: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planeación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>Operativa de las á</w:t>
            </w:r>
            <w:r w:rsidRPr="000E722E">
              <w:rPr>
                <w:rFonts w:ascii="Agency FB" w:hAnsi="Agency FB"/>
                <w:b/>
                <w:smallCaps/>
                <w:sz w:val="24"/>
                <w:szCs w:val="24"/>
              </w:rPr>
              <w:t>reas</w:t>
            </w:r>
          </w:p>
        </w:tc>
        <w:tc>
          <w:tcPr>
            <w:tcW w:w="2825" w:type="dxa"/>
            <w:shd w:val="clear" w:color="auto" w:fill="A2F1FC"/>
          </w:tcPr>
          <w:p w:rsidR="00735016" w:rsidRDefault="00735016" w:rsidP="00FE29D9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Reuniones, comisiones y capacitaciones </w:t>
            </w:r>
          </w:p>
        </w:tc>
      </w:tr>
      <w:tr w:rsidR="00735016" w:rsidTr="00B40247">
        <w:trPr>
          <w:trHeight w:val="357"/>
          <w:jc w:val="center"/>
        </w:trPr>
        <w:tc>
          <w:tcPr>
            <w:tcW w:w="2595" w:type="dxa"/>
          </w:tcPr>
          <w:p w:rsidR="00735016" w:rsidRPr="000E722E" w:rsidRDefault="00C8044F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735016" w:rsidRPr="000E722E" w:rsidRDefault="00735016" w:rsidP="00842AA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10</w:t>
            </w:r>
          </w:p>
        </w:tc>
        <w:tc>
          <w:tcPr>
            <w:tcW w:w="2454" w:type="dxa"/>
          </w:tcPr>
          <w:p w:rsidR="00735016" w:rsidRPr="000E722E" w:rsidRDefault="00735016" w:rsidP="00842AA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735016" w:rsidRDefault="00735016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</w:tbl>
    <w:p w:rsidR="00EE6C6E" w:rsidRPr="000E722E" w:rsidRDefault="00C8044F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drawing>
          <wp:inline distT="0" distB="0" distL="0" distR="0" wp14:anchorId="01631B2C" wp14:editId="1CE2B159">
            <wp:extent cx="6903720" cy="3185160"/>
            <wp:effectExtent l="0" t="0" r="11430" b="1524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6E" w:rsidRDefault="00EE6C6E" w:rsidP="00EE6C6E">
      <w:pPr>
        <w:spacing w:after="0" w:line="240" w:lineRule="auto"/>
      </w:pPr>
      <w:r>
        <w:separator/>
      </w:r>
    </w:p>
  </w:endnote>
  <w:end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-958215</wp:posOffset>
          </wp:positionV>
          <wp:extent cx="4648373" cy="144172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97" cy="144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6E" w:rsidRDefault="00EE6C6E" w:rsidP="00EE6C6E">
      <w:pPr>
        <w:spacing w:after="0" w:line="240" w:lineRule="auto"/>
      </w:pPr>
      <w:r>
        <w:separator/>
      </w:r>
    </w:p>
  </w:footnote>
  <w:foot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22D41"/>
    <w:rsid w:val="003F3EB7"/>
    <w:rsid w:val="004721AB"/>
    <w:rsid w:val="005D122F"/>
    <w:rsid w:val="00735016"/>
    <w:rsid w:val="00757531"/>
    <w:rsid w:val="007C43D1"/>
    <w:rsid w:val="00842AAF"/>
    <w:rsid w:val="00924562"/>
    <w:rsid w:val="009D0714"/>
    <w:rsid w:val="009E4C14"/>
    <w:rsid w:val="00B32792"/>
    <w:rsid w:val="00B40247"/>
    <w:rsid w:val="00C14A2E"/>
    <w:rsid w:val="00C8044F"/>
    <w:rsid w:val="00E2678B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749E19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REE\politicas%20publicas$\Direccion%20Planeacion%20y%20Programacion\Documentos%20Dir%20Planeacion%20y%20Programacion\Plan%20y%20Prog%202022\00.-%20Transparencia%202022\Gr&#225;fica_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762-4714-BF86-FB605C16F93A}"/>
              </c:ext>
            </c:extLst>
          </c:dPt>
          <c:dPt>
            <c:idx val="1"/>
            <c:invertIfNegative val="0"/>
            <c:bubble3D val="0"/>
            <c:spPr>
              <a:pattFill prst="pct25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762-4714-BF86-FB605C16F93A}"/>
              </c:ext>
            </c:extLst>
          </c:dPt>
          <c:dPt>
            <c:idx val="2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762-4714-BF86-FB605C16F93A}"/>
              </c:ext>
            </c:extLst>
          </c:dPt>
          <c:dPt>
            <c:idx val="3"/>
            <c:invertIfNegative val="0"/>
            <c:bubble3D val="0"/>
            <c:spPr>
              <a:pattFill prst="wdDnDiag">
                <a:fgClr>
                  <a:srgbClr val="76E3EE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762-4714-BF86-FB605C16F9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Hoja1!$B$3:$E$3</c:f>
              <c:strCache>
                <c:ptCount val="4"/>
                <c:pt idx="0">
                  <c:v>Procesos de investigación para la modificación al Plan Municipal de Desarrollo y Gobernanza 2022-2024</c:v>
                </c:pt>
                <c:pt idx="1">
                  <c:v>Seguimiento en el acompañamiento presencial y vía telefónica, para el seguimiento de sus indicadores de la Planeación Operativa 2022</c:v>
                </c:pt>
                <c:pt idx="2">
                  <c:v>Ajuste en la Planeación Operativa 2022 de las áreas</c:v>
                </c:pt>
                <c:pt idx="3">
                  <c:v>Reuniones, comisiones y capacitaciones </c:v>
                </c:pt>
              </c:strCache>
            </c:strRef>
          </c:cat>
          <c:val>
            <c:numRef>
              <c:f>Hoja1!$B$4:$E$4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62-4714-BF86-FB605C16F93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D887-68C1-4284-A357-ABAEB68A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4</cp:revision>
  <cp:lastPrinted>2022-03-18T18:45:00Z</cp:lastPrinted>
  <dcterms:created xsi:type="dcterms:W3CDTF">2022-04-04T20:11:00Z</dcterms:created>
  <dcterms:modified xsi:type="dcterms:W3CDTF">2022-05-25T16:14:00Z</dcterms:modified>
</cp:coreProperties>
</file>