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DD" w:rsidRPr="00B46F57" w:rsidRDefault="00DF5FDD" w:rsidP="00DF5FDD">
      <w:pPr>
        <w:jc w:val="both"/>
        <w:rPr>
          <w:rFonts w:ascii="Arial" w:hAnsi="Arial" w:cs="Arial"/>
          <w:sz w:val="28"/>
          <w:szCs w:val="28"/>
        </w:rPr>
      </w:pPr>
      <w:r w:rsidRPr="00B46F57">
        <w:rPr>
          <w:rFonts w:ascii="Arial" w:hAnsi="Arial" w:cs="Arial"/>
          <w:sz w:val="28"/>
          <w:szCs w:val="28"/>
        </w:rPr>
        <w:t xml:space="preserve">CUARTA 4ª SESIÓN DE LA COMISIÓN EDILICIA </w:t>
      </w:r>
      <w:proofErr w:type="spellStart"/>
      <w:r w:rsidRPr="00B46F57">
        <w:rPr>
          <w:rFonts w:ascii="Arial" w:hAnsi="Arial" w:cs="Arial"/>
          <w:sz w:val="28"/>
          <w:szCs w:val="28"/>
        </w:rPr>
        <w:t>EDILICIA</w:t>
      </w:r>
      <w:proofErr w:type="spellEnd"/>
      <w:r w:rsidRPr="00B46F57">
        <w:rPr>
          <w:rFonts w:ascii="Arial" w:hAnsi="Arial" w:cs="Arial"/>
          <w:sz w:val="28"/>
          <w:szCs w:val="28"/>
        </w:rPr>
        <w:t xml:space="preserve"> DE LA DEFENSA DE  NIÑOS, NIÑAS Y ADOLESCENTES.</w:t>
      </w:r>
    </w:p>
    <w:p w:rsidR="00DF5FDD" w:rsidRPr="00B46F57" w:rsidRDefault="00DF5FDD" w:rsidP="00DF5FDD">
      <w:pPr>
        <w:spacing w:after="0" w:line="240" w:lineRule="auto"/>
        <w:rPr>
          <w:rFonts w:ascii="Arial" w:hAnsi="Arial" w:cs="Arial"/>
          <w:b/>
          <w:sz w:val="28"/>
          <w:szCs w:val="28"/>
          <w:u w:val="single"/>
        </w:rPr>
      </w:pPr>
      <w:r>
        <w:rPr>
          <w:rFonts w:ascii="Arial" w:hAnsi="Arial" w:cs="Arial"/>
          <w:b/>
          <w:sz w:val="28"/>
          <w:szCs w:val="28"/>
          <w:u w:val="single"/>
        </w:rPr>
        <w:t>HORARIO 11:30</w:t>
      </w:r>
      <w:r w:rsidRPr="00B46F57">
        <w:rPr>
          <w:rFonts w:ascii="Arial" w:hAnsi="Arial" w:cs="Arial"/>
          <w:b/>
          <w:sz w:val="28"/>
          <w:szCs w:val="28"/>
          <w:u w:val="single"/>
        </w:rPr>
        <w:t xml:space="preserve"> horas</w:t>
      </w:r>
      <w:r w:rsidRPr="00B46F57">
        <w:rPr>
          <w:rFonts w:ascii="Arial" w:hAnsi="Arial" w:cs="Arial"/>
          <w:b/>
          <w:sz w:val="28"/>
          <w:szCs w:val="28"/>
        </w:rPr>
        <w:t>.</w:t>
      </w:r>
      <w:r w:rsidRPr="00B46F57">
        <w:rPr>
          <w:rFonts w:ascii="Arial" w:hAnsi="Arial" w:cs="Arial"/>
          <w:b/>
          <w:sz w:val="28"/>
          <w:szCs w:val="28"/>
        </w:rPr>
        <w:tab/>
      </w:r>
      <w:r>
        <w:rPr>
          <w:rFonts w:ascii="Arial" w:hAnsi="Arial" w:cs="Arial"/>
          <w:b/>
          <w:sz w:val="28"/>
          <w:szCs w:val="28"/>
        </w:rPr>
        <w:t xml:space="preserve">                                        </w:t>
      </w:r>
      <w:r w:rsidRPr="00B46F57">
        <w:rPr>
          <w:rFonts w:ascii="Arial" w:hAnsi="Arial" w:cs="Arial"/>
          <w:b/>
          <w:sz w:val="28"/>
          <w:szCs w:val="28"/>
          <w:u w:val="single"/>
        </w:rPr>
        <w:t>LUGAR: PLENO</w:t>
      </w:r>
      <w:r>
        <w:rPr>
          <w:rFonts w:ascii="Arial" w:hAnsi="Arial" w:cs="Arial"/>
          <w:b/>
          <w:sz w:val="28"/>
          <w:szCs w:val="28"/>
          <w:u w:val="single"/>
        </w:rPr>
        <w:t xml:space="preserve"> </w:t>
      </w:r>
      <w:r w:rsidRPr="00B46F57">
        <w:rPr>
          <w:rFonts w:ascii="Arial" w:hAnsi="Arial" w:cs="Arial"/>
          <w:b/>
          <w:sz w:val="28"/>
          <w:szCs w:val="28"/>
        </w:rPr>
        <w:tab/>
      </w:r>
      <w:r w:rsidRPr="00B46F57">
        <w:rPr>
          <w:rFonts w:ascii="Arial" w:hAnsi="Arial" w:cs="Arial"/>
          <w:b/>
          <w:sz w:val="28"/>
          <w:szCs w:val="28"/>
        </w:rPr>
        <w:tab/>
      </w:r>
      <w:r w:rsidRPr="00B46F57">
        <w:rPr>
          <w:rFonts w:ascii="Arial" w:hAnsi="Arial" w:cs="Arial"/>
          <w:b/>
          <w:sz w:val="28"/>
          <w:szCs w:val="28"/>
        </w:rPr>
        <w:tab/>
      </w:r>
      <w:r w:rsidRPr="00B46F57">
        <w:rPr>
          <w:rFonts w:ascii="Arial" w:hAnsi="Arial" w:cs="Arial"/>
          <w:b/>
          <w:sz w:val="28"/>
          <w:szCs w:val="28"/>
        </w:rPr>
        <w:tab/>
        <w:t xml:space="preserve">                 </w:t>
      </w:r>
      <w:r>
        <w:rPr>
          <w:rFonts w:ascii="Arial" w:hAnsi="Arial" w:cs="Arial"/>
          <w:b/>
          <w:sz w:val="28"/>
          <w:szCs w:val="28"/>
        </w:rPr>
        <w:t xml:space="preserve">                         </w:t>
      </w:r>
    </w:p>
    <w:p w:rsidR="00DF5FDD" w:rsidRPr="00B46F57" w:rsidRDefault="00DF5FDD" w:rsidP="00DF5FDD">
      <w:pPr>
        <w:spacing w:after="0" w:line="240" w:lineRule="auto"/>
        <w:jc w:val="both"/>
        <w:rPr>
          <w:rFonts w:ascii="Arial" w:hAnsi="Arial" w:cs="Arial"/>
          <w:b/>
          <w:sz w:val="28"/>
          <w:szCs w:val="28"/>
          <w:u w:val="single"/>
        </w:rPr>
      </w:pPr>
    </w:p>
    <w:p w:rsidR="00DF5FDD" w:rsidRPr="00B46F57" w:rsidRDefault="00DF5FDD" w:rsidP="00DF5FDD">
      <w:pPr>
        <w:spacing w:after="0" w:line="240" w:lineRule="auto"/>
        <w:jc w:val="both"/>
        <w:rPr>
          <w:rFonts w:ascii="Arial" w:hAnsi="Arial" w:cs="Arial"/>
          <w:sz w:val="28"/>
          <w:szCs w:val="28"/>
          <w:u w:val="single"/>
        </w:rPr>
      </w:pPr>
      <w:r w:rsidRPr="00B46F57">
        <w:rPr>
          <w:rFonts w:ascii="Arial" w:hAnsi="Arial" w:cs="Arial"/>
          <w:b/>
          <w:sz w:val="28"/>
          <w:szCs w:val="28"/>
          <w:u w:val="single"/>
        </w:rPr>
        <w:t>PRESIDENTE</w:t>
      </w:r>
      <w:r w:rsidRPr="00B46F57">
        <w:rPr>
          <w:rFonts w:ascii="Arial" w:hAnsi="Arial" w:cs="Arial"/>
          <w:sz w:val="28"/>
          <w:szCs w:val="28"/>
          <w:u w:val="single"/>
        </w:rPr>
        <w:t>:</w:t>
      </w:r>
    </w:p>
    <w:p w:rsidR="00DF5FDD" w:rsidRDefault="00DF5FDD" w:rsidP="00DF5FDD">
      <w:pPr>
        <w:spacing w:after="0" w:line="240" w:lineRule="auto"/>
        <w:jc w:val="both"/>
        <w:rPr>
          <w:rFonts w:ascii="Arial" w:hAnsi="Arial" w:cs="Arial"/>
          <w:sz w:val="28"/>
          <w:szCs w:val="28"/>
        </w:rPr>
      </w:pPr>
      <w:r w:rsidRPr="00B46F57">
        <w:rPr>
          <w:rFonts w:ascii="Arial" w:hAnsi="Arial" w:cs="Arial"/>
          <w:sz w:val="28"/>
          <w:szCs w:val="28"/>
        </w:rPr>
        <w:t>Buenos días, doy la bienvenida a mis compañeros y compañeras Regidoras y Regidores, al personal de la Secretaría del Ayuntamiento,  a la Unidad de Transparencia y demás público en general q</w:t>
      </w:r>
      <w:r>
        <w:rPr>
          <w:rFonts w:ascii="Arial" w:hAnsi="Arial" w:cs="Arial"/>
          <w:sz w:val="28"/>
          <w:szCs w:val="28"/>
        </w:rPr>
        <w:t xml:space="preserve">ue nos acompaña, siendo las </w:t>
      </w:r>
      <w:r w:rsidRPr="00DF4AF4">
        <w:rPr>
          <w:rFonts w:ascii="Arial" w:hAnsi="Arial" w:cs="Arial"/>
          <w:sz w:val="28"/>
          <w:szCs w:val="28"/>
          <w:u w:val="single"/>
        </w:rPr>
        <w:t>11:32</w:t>
      </w:r>
      <w:r>
        <w:rPr>
          <w:rFonts w:ascii="Arial" w:hAnsi="Arial" w:cs="Arial"/>
          <w:sz w:val="28"/>
          <w:szCs w:val="28"/>
        </w:rPr>
        <w:t xml:space="preserve"> </w:t>
      </w:r>
      <w:r w:rsidRPr="00B46F57">
        <w:rPr>
          <w:rFonts w:ascii="Arial" w:hAnsi="Arial" w:cs="Arial"/>
          <w:sz w:val="28"/>
          <w:szCs w:val="28"/>
        </w:rPr>
        <w:t xml:space="preserve">horas de este día miércoles </w:t>
      </w:r>
      <w:r w:rsidRPr="00DF4AF4">
        <w:rPr>
          <w:rFonts w:ascii="Arial" w:hAnsi="Arial" w:cs="Arial"/>
          <w:sz w:val="28"/>
          <w:szCs w:val="28"/>
          <w:u w:val="single"/>
        </w:rPr>
        <w:t>27 de Abril del 2022</w:t>
      </w:r>
      <w:r w:rsidRPr="00B46F57">
        <w:rPr>
          <w:rFonts w:ascii="Arial" w:hAnsi="Arial" w:cs="Arial"/>
          <w:sz w:val="28"/>
          <w:szCs w:val="28"/>
        </w:rPr>
        <w:t xml:space="preserve">, encontrándonos en el </w:t>
      </w:r>
      <w:r w:rsidRPr="00DF4AF4">
        <w:rPr>
          <w:rFonts w:ascii="Arial" w:hAnsi="Arial" w:cs="Arial"/>
          <w:sz w:val="28"/>
          <w:szCs w:val="28"/>
          <w:u w:val="single"/>
        </w:rPr>
        <w:t>Salón de Pleno</w:t>
      </w:r>
      <w:r w:rsidRPr="00B46F57">
        <w:rPr>
          <w:rFonts w:ascii="Arial" w:hAnsi="Arial" w:cs="Arial"/>
          <w:sz w:val="28"/>
          <w:szCs w:val="28"/>
        </w:rPr>
        <w:t xml:space="preserve"> y con fundamento en lo dispuesto por los artículos 35 fracción II, 73, 74, 76, 77, 78 fracción I, 84, 87 fracción I, II y VII y 120 del Reglamento del Gobierno y la Administración Pública del Ayuntamiento Constitucional de San Pedro Tlaquepaque, damos inicio a la Cuarta Sesión de la Comisión Edilicia de Defensa </w:t>
      </w:r>
      <w:r>
        <w:rPr>
          <w:rFonts w:ascii="Arial" w:hAnsi="Arial" w:cs="Arial"/>
          <w:sz w:val="28"/>
          <w:szCs w:val="28"/>
        </w:rPr>
        <w:t>de Niños, Niñas y Adolescentes.</w:t>
      </w:r>
      <w:r w:rsidRPr="00B46F57">
        <w:rPr>
          <w:rFonts w:ascii="Arial" w:hAnsi="Arial" w:cs="Arial"/>
          <w:sz w:val="28"/>
          <w:szCs w:val="28"/>
        </w:rPr>
        <w:t xml:space="preserve"> </w:t>
      </w:r>
    </w:p>
    <w:p w:rsidR="00DF5FDD" w:rsidRDefault="00DF5FDD" w:rsidP="00DF5FDD">
      <w:pPr>
        <w:spacing w:after="0" w:line="240" w:lineRule="auto"/>
        <w:jc w:val="both"/>
        <w:rPr>
          <w:rFonts w:ascii="Arial" w:hAnsi="Arial" w:cs="Arial"/>
          <w:sz w:val="28"/>
          <w:szCs w:val="28"/>
        </w:rPr>
      </w:pPr>
    </w:p>
    <w:p w:rsidR="00DF5FDD" w:rsidRPr="00B46F57" w:rsidRDefault="00DF5FDD" w:rsidP="00DF5FDD">
      <w:pPr>
        <w:spacing w:after="0" w:line="240" w:lineRule="auto"/>
        <w:jc w:val="both"/>
        <w:rPr>
          <w:rFonts w:ascii="Arial" w:hAnsi="Arial" w:cs="Arial"/>
          <w:sz w:val="28"/>
          <w:szCs w:val="28"/>
        </w:rPr>
      </w:pPr>
      <w:r>
        <w:rPr>
          <w:rFonts w:ascii="Arial" w:hAnsi="Arial" w:cs="Arial"/>
          <w:sz w:val="28"/>
          <w:szCs w:val="28"/>
        </w:rPr>
        <w:t>A continuación s</w:t>
      </w:r>
      <w:r w:rsidRPr="00B46F57">
        <w:rPr>
          <w:rFonts w:ascii="Arial" w:hAnsi="Arial" w:cs="Arial"/>
          <w:sz w:val="28"/>
          <w:szCs w:val="28"/>
        </w:rPr>
        <w:t xml:space="preserve">e procede a la toma de Asistencia de la </w:t>
      </w:r>
      <w:r w:rsidRPr="00DF5FDD">
        <w:rPr>
          <w:rFonts w:ascii="Arial" w:hAnsi="Arial" w:cs="Arial"/>
          <w:b/>
          <w:sz w:val="28"/>
          <w:szCs w:val="28"/>
        </w:rPr>
        <w:t>Comisión Edilicia de Defensa de Niños, Niñas y Adolescentes</w:t>
      </w:r>
      <w:r>
        <w:rPr>
          <w:rFonts w:ascii="Arial" w:hAnsi="Arial" w:cs="Arial"/>
          <w:sz w:val="28"/>
          <w:szCs w:val="28"/>
        </w:rPr>
        <w:t>,</w:t>
      </w:r>
      <w:r w:rsidRPr="00B46F57">
        <w:rPr>
          <w:rFonts w:ascii="Arial" w:hAnsi="Arial" w:cs="Arial"/>
          <w:sz w:val="28"/>
          <w:szCs w:val="28"/>
        </w:rPr>
        <w:t xml:space="preserve"> para efectos de verificar si existe Quórum Legal para Sesionar. </w:t>
      </w:r>
    </w:p>
    <w:tbl>
      <w:tblPr>
        <w:tblStyle w:val="Tablaconcuadrcula"/>
        <w:tblpPr w:leftFromText="141" w:rightFromText="141" w:vertAnchor="text" w:horzAnchor="margin" w:tblpY="138"/>
        <w:tblW w:w="9322" w:type="dxa"/>
        <w:tblLayout w:type="fixed"/>
        <w:tblLook w:val="04A0" w:firstRow="1" w:lastRow="0" w:firstColumn="1" w:lastColumn="0" w:noHBand="0" w:noVBand="1"/>
      </w:tblPr>
      <w:tblGrid>
        <w:gridCol w:w="675"/>
        <w:gridCol w:w="1701"/>
        <w:gridCol w:w="2835"/>
        <w:gridCol w:w="1560"/>
        <w:gridCol w:w="850"/>
        <w:gridCol w:w="1701"/>
      </w:tblGrid>
      <w:tr w:rsidR="00DF5FDD" w:rsidRPr="00B46F57" w:rsidTr="00DF5FDD">
        <w:tc>
          <w:tcPr>
            <w:tcW w:w="675" w:type="dxa"/>
          </w:tcPr>
          <w:p w:rsidR="00DF5FDD" w:rsidRPr="00B46F57" w:rsidRDefault="00DF5FDD" w:rsidP="00DF5FDD">
            <w:pPr>
              <w:spacing w:after="0" w:line="240" w:lineRule="auto"/>
              <w:ind w:right="429"/>
              <w:jc w:val="both"/>
              <w:rPr>
                <w:rFonts w:ascii="Arial" w:hAnsi="Arial" w:cs="Arial"/>
                <w:sz w:val="28"/>
                <w:szCs w:val="28"/>
              </w:rPr>
            </w:pPr>
            <w:r w:rsidRPr="00B46F57">
              <w:rPr>
                <w:rFonts w:ascii="Arial" w:hAnsi="Arial" w:cs="Arial"/>
                <w:sz w:val="28"/>
                <w:szCs w:val="28"/>
              </w:rPr>
              <w:tab/>
              <w:t xml:space="preserve"> </w:t>
            </w:r>
          </w:p>
        </w:tc>
        <w:tc>
          <w:tcPr>
            <w:tcW w:w="1701" w:type="dxa"/>
          </w:tcPr>
          <w:p w:rsidR="00DF5FDD" w:rsidRPr="00B46F57" w:rsidRDefault="00DF5FDD" w:rsidP="00DF5FDD">
            <w:pPr>
              <w:spacing w:after="0" w:line="240" w:lineRule="auto"/>
              <w:jc w:val="both"/>
              <w:rPr>
                <w:rFonts w:ascii="Arial" w:hAnsi="Arial" w:cs="Arial"/>
                <w:sz w:val="28"/>
                <w:szCs w:val="28"/>
              </w:rPr>
            </w:pPr>
          </w:p>
        </w:tc>
        <w:tc>
          <w:tcPr>
            <w:tcW w:w="2835" w:type="dxa"/>
          </w:tcPr>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 xml:space="preserve">Nombre </w:t>
            </w:r>
            <w:r w:rsidRPr="00B46F57">
              <w:rPr>
                <w:rFonts w:ascii="Arial" w:hAnsi="Arial" w:cs="Arial"/>
                <w:sz w:val="28"/>
                <w:szCs w:val="28"/>
              </w:rPr>
              <w:tab/>
            </w:r>
            <w:r w:rsidRPr="00B46F57">
              <w:rPr>
                <w:rFonts w:ascii="Arial" w:hAnsi="Arial" w:cs="Arial"/>
                <w:sz w:val="28"/>
                <w:szCs w:val="28"/>
              </w:rPr>
              <w:tab/>
            </w:r>
            <w:r w:rsidRPr="00B46F57">
              <w:rPr>
                <w:rFonts w:ascii="Arial" w:hAnsi="Arial" w:cs="Arial"/>
                <w:sz w:val="28"/>
                <w:szCs w:val="28"/>
              </w:rPr>
              <w:tab/>
            </w:r>
          </w:p>
        </w:tc>
        <w:tc>
          <w:tcPr>
            <w:tcW w:w="1560" w:type="dxa"/>
          </w:tcPr>
          <w:p w:rsidR="00DF5FDD" w:rsidRPr="00B46F57" w:rsidRDefault="00DF5FDD" w:rsidP="00DF5FDD">
            <w:pPr>
              <w:spacing w:after="0" w:line="240" w:lineRule="auto"/>
              <w:ind w:right="-108"/>
              <w:rPr>
                <w:rFonts w:ascii="Arial" w:hAnsi="Arial" w:cs="Arial"/>
                <w:sz w:val="28"/>
                <w:szCs w:val="28"/>
              </w:rPr>
            </w:pPr>
            <w:r>
              <w:rPr>
                <w:rFonts w:ascii="Arial" w:hAnsi="Arial" w:cs="Arial"/>
                <w:sz w:val="28"/>
                <w:szCs w:val="28"/>
              </w:rPr>
              <w:t>Asistenci</w:t>
            </w:r>
            <w:r w:rsidRPr="00B46F57">
              <w:rPr>
                <w:rFonts w:ascii="Arial" w:hAnsi="Arial" w:cs="Arial"/>
                <w:sz w:val="28"/>
                <w:szCs w:val="28"/>
              </w:rPr>
              <w:t>a</w:t>
            </w:r>
          </w:p>
        </w:tc>
        <w:tc>
          <w:tcPr>
            <w:tcW w:w="850" w:type="dxa"/>
          </w:tcPr>
          <w:p w:rsidR="00DF5FDD" w:rsidRPr="00B46F57" w:rsidRDefault="00DF5FDD" w:rsidP="00DF5FDD">
            <w:pPr>
              <w:spacing w:after="0" w:line="240" w:lineRule="auto"/>
              <w:ind w:left="-108" w:right="-108"/>
              <w:jc w:val="both"/>
              <w:rPr>
                <w:rFonts w:ascii="Arial" w:hAnsi="Arial" w:cs="Arial"/>
                <w:sz w:val="28"/>
                <w:szCs w:val="28"/>
              </w:rPr>
            </w:pPr>
            <w:r w:rsidRPr="00B46F57">
              <w:rPr>
                <w:rFonts w:ascii="Arial" w:hAnsi="Arial" w:cs="Arial"/>
                <w:sz w:val="28"/>
                <w:szCs w:val="28"/>
              </w:rPr>
              <w:t>Falta</w:t>
            </w:r>
          </w:p>
        </w:tc>
        <w:tc>
          <w:tcPr>
            <w:tcW w:w="1701" w:type="dxa"/>
          </w:tcPr>
          <w:p w:rsidR="00DF5FDD" w:rsidRPr="00B46F57" w:rsidRDefault="00DF5FDD" w:rsidP="00DF5FDD">
            <w:pPr>
              <w:spacing w:after="0" w:line="240" w:lineRule="auto"/>
              <w:ind w:right="-108"/>
              <w:jc w:val="both"/>
              <w:rPr>
                <w:rFonts w:ascii="Arial" w:hAnsi="Arial" w:cs="Arial"/>
                <w:sz w:val="28"/>
                <w:szCs w:val="28"/>
              </w:rPr>
            </w:pPr>
            <w:r w:rsidRPr="00B46F57">
              <w:rPr>
                <w:rFonts w:ascii="Arial" w:hAnsi="Arial" w:cs="Arial"/>
                <w:sz w:val="28"/>
                <w:szCs w:val="28"/>
              </w:rPr>
              <w:t>Justificación</w:t>
            </w:r>
          </w:p>
        </w:tc>
      </w:tr>
      <w:tr w:rsidR="00DF5FDD" w:rsidRPr="00B46F57" w:rsidTr="00DF5FDD">
        <w:tc>
          <w:tcPr>
            <w:tcW w:w="675" w:type="dxa"/>
          </w:tcPr>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1</w:t>
            </w:r>
            <w:r w:rsidRPr="00B46F57">
              <w:rPr>
                <w:rFonts w:ascii="Arial" w:hAnsi="Arial" w:cs="Arial"/>
                <w:sz w:val="28"/>
                <w:szCs w:val="28"/>
              </w:rPr>
              <w:tab/>
            </w:r>
          </w:p>
        </w:tc>
        <w:tc>
          <w:tcPr>
            <w:tcW w:w="1701" w:type="dxa"/>
          </w:tcPr>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Síndico Presidente</w:t>
            </w:r>
          </w:p>
          <w:p w:rsidR="00DF5FDD" w:rsidRPr="00B46F57" w:rsidRDefault="00DF5FDD" w:rsidP="00DF5FDD">
            <w:pPr>
              <w:spacing w:after="0" w:line="240" w:lineRule="auto"/>
              <w:jc w:val="both"/>
              <w:rPr>
                <w:rFonts w:ascii="Arial" w:hAnsi="Arial" w:cs="Arial"/>
                <w:sz w:val="28"/>
                <w:szCs w:val="28"/>
              </w:rPr>
            </w:pPr>
          </w:p>
        </w:tc>
        <w:tc>
          <w:tcPr>
            <w:tcW w:w="2835" w:type="dxa"/>
            <w:tcBorders>
              <w:bottom w:val="single" w:sz="4" w:space="0" w:color="auto"/>
            </w:tcBorders>
          </w:tcPr>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 xml:space="preserve">José Luis Salazar Martínez  </w:t>
            </w:r>
          </w:p>
          <w:p w:rsidR="00DF5FDD" w:rsidRPr="00B46F57" w:rsidRDefault="00DF5FDD" w:rsidP="00DF5FDD">
            <w:pPr>
              <w:spacing w:after="0" w:line="240" w:lineRule="auto"/>
              <w:jc w:val="both"/>
              <w:rPr>
                <w:rFonts w:ascii="Arial" w:hAnsi="Arial" w:cs="Arial"/>
                <w:sz w:val="28"/>
                <w:szCs w:val="28"/>
              </w:rPr>
            </w:pPr>
          </w:p>
        </w:tc>
        <w:tc>
          <w:tcPr>
            <w:tcW w:w="1560" w:type="dxa"/>
          </w:tcPr>
          <w:p w:rsidR="00DF5FDD" w:rsidRPr="00DF4AF4" w:rsidRDefault="00DF5FDD" w:rsidP="00DF5FDD">
            <w:pPr>
              <w:pStyle w:val="Prrafodelista"/>
              <w:numPr>
                <w:ilvl w:val="0"/>
                <w:numId w:val="10"/>
              </w:numPr>
              <w:spacing w:after="0" w:line="240" w:lineRule="auto"/>
              <w:jc w:val="both"/>
              <w:rPr>
                <w:rFonts w:ascii="Arial" w:hAnsi="Arial" w:cs="Arial"/>
                <w:sz w:val="28"/>
                <w:szCs w:val="28"/>
              </w:rPr>
            </w:pPr>
          </w:p>
        </w:tc>
        <w:tc>
          <w:tcPr>
            <w:tcW w:w="850" w:type="dxa"/>
          </w:tcPr>
          <w:p w:rsidR="00DF5FDD" w:rsidRPr="00B46F57" w:rsidRDefault="00DF5FDD" w:rsidP="00DF5FDD">
            <w:pPr>
              <w:spacing w:after="0" w:line="240" w:lineRule="auto"/>
              <w:jc w:val="both"/>
              <w:rPr>
                <w:rFonts w:ascii="Arial" w:hAnsi="Arial" w:cs="Arial"/>
                <w:sz w:val="28"/>
                <w:szCs w:val="28"/>
              </w:rPr>
            </w:pPr>
          </w:p>
        </w:tc>
        <w:tc>
          <w:tcPr>
            <w:tcW w:w="1701" w:type="dxa"/>
          </w:tcPr>
          <w:p w:rsidR="00DF5FDD" w:rsidRPr="00B46F57" w:rsidRDefault="00DF5FDD" w:rsidP="00DF5FDD">
            <w:pPr>
              <w:spacing w:after="0" w:line="240" w:lineRule="auto"/>
              <w:ind w:right="-250"/>
              <w:jc w:val="both"/>
              <w:rPr>
                <w:rFonts w:ascii="Arial" w:hAnsi="Arial" w:cs="Arial"/>
                <w:sz w:val="28"/>
                <w:szCs w:val="28"/>
              </w:rPr>
            </w:pPr>
          </w:p>
        </w:tc>
      </w:tr>
      <w:tr w:rsidR="00DF5FDD" w:rsidRPr="00B46F57" w:rsidTr="00DF5FDD">
        <w:tc>
          <w:tcPr>
            <w:tcW w:w="675" w:type="dxa"/>
          </w:tcPr>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2</w:t>
            </w:r>
            <w:r w:rsidRPr="00B46F57">
              <w:rPr>
                <w:rFonts w:ascii="Arial" w:hAnsi="Arial" w:cs="Arial"/>
                <w:sz w:val="28"/>
                <w:szCs w:val="28"/>
              </w:rPr>
              <w:tab/>
            </w:r>
          </w:p>
        </w:tc>
        <w:tc>
          <w:tcPr>
            <w:tcW w:w="1701" w:type="dxa"/>
            <w:tcBorders>
              <w:right w:val="single" w:sz="4" w:space="0" w:color="auto"/>
            </w:tcBorders>
          </w:tcPr>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Regidor</w:t>
            </w: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 xml:space="preserve">Vocal </w:t>
            </w:r>
          </w:p>
          <w:p w:rsidR="00DF5FDD" w:rsidRPr="00B46F57" w:rsidRDefault="00DF5FDD" w:rsidP="00DF5FDD">
            <w:pPr>
              <w:spacing w:after="0" w:line="240" w:lineRule="auto"/>
              <w:jc w:val="both"/>
              <w:rPr>
                <w:rFonts w:ascii="Arial" w:hAnsi="Arial" w:cs="Arial"/>
                <w:sz w:val="28"/>
                <w:szCs w:val="28"/>
              </w:rPr>
            </w:pPr>
          </w:p>
        </w:tc>
        <w:tc>
          <w:tcPr>
            <w:tcW w:w="2835" w:type="dxa"/>
            <w:tcBorders>
              <w:top w:val="single" w:sz="4" w:space="0" w:color="auto"/>
              <w:left w:val="single" w:sz="4" w:space="0" w:color="auto"/>
              <w:bottom w:val="single" w:sz="4" w:space="0" w:color="auto"/>
              <w:right w:val="single" w:sz="4" w:space="0" w:color="auto"/>
            </w:tcBorders>
          </w:tcPr>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Roberto Gerardo Albarrán Magaña</w:t>
            </w:r>
            <w:r w:rsidRPr="00B46F57">
              <w:rPr>
                <w:rFonts w:ascii="Arial" w:hAnsi="Arial" w:cs="Arial"/>
                <w:sz w:val="28"/>
                <w:szCs w:val="28"/>
              </w:rPr>
              <w:tab/>
            </w:r>
            <w:r w:rsidRPr="00B46F57">
              <w:rPr>
                <w:rFonts w:ascii="Arial" w:hAnsi="Arial" w:cs="Arial"/>
                <w:sz w:val="28"/>
                <w:szCs w:val="28"/>
              </w:rPr>
              <w:tab/>
            </w:r>
            <w:r w:rsidRPr="00B46F57">
              <w:rPr>
                <w:rFonts w:ascii="Arial" w:hAnsi="Arial" w:cs="Arial"/>
                <w:sz w:val="28"/>
                <w:szCs w:val="28"/>
              </w:rPr>
              <w:tab/>
            </w:r>
          </w:p>
          <w:p w:rsidR="00DF5FDD" w:rsidRPr="00B46F57" w:rsidRDefault="00DF5FDD" w:rsidP="00DF5FDD">
            <w:pPr>
              <w:spacing w:after="0" w:line="240" w:lineRule="auto"/>
              <w:jc w:val="both"/>
              <w:rPr>
                <w:rFonts w:ascii="Arial" w:hAnsi="Arial" w:cs="Arial"/>
                <w:sz w:val="28"/>
                <w:szCs w:val="28"/>
              </w:rPr>
            </w:pPr>
          </w:p>
        </w:tc>
        <w:tc>
          <w:tcPr>
            <w:tcW w:w="1560" w:type="dxa"/>
            <w:tcBorders>
              <w:left w:val="single" w:sz="4" w:space="0" w:color="auto"/>
            </w:tcBorders>
          </w:tcPr>
          <w:p w:rsidR="00DF5FDD" w:rsidRPr="00DF4AF4" w:rsidRDefault="00DF5FDD" w:rsidP="00DF5FDD">
            <w:pPr>
              <w:pStyle w:val="Prrafodelista"/>
              <w:numPr>
                <w:ilvl w:val="0"/>
                <w:numId w:val="10"/>
              </w:numPr>
              <w:spacing w:after="0" w:line="240" w:lineRule="auto"/>
              <w:jc w:val="both"/>
              <w:rPr>
                <w:rFonts w:ascii="Arial" w:hAnsi="Arial" w:cs="Arial"/>
                <w:sz w:val="28"/>
                <w:szCs w:val="28"/>
              </w:rPr>
            </w:pPr>
          </w:p>
        </w:tc>
        <w:tc>
          <w:tcPr>
            <w:tcW w:w="850" w:type="dxa"/>
          </w:tcPr>
          <w:p w:rsidR="00DF5FDD" w:rsidRPr="00B46F57" w:rsidRDefault="00DF5FDD" w:rsidP="00DF5FDD">
            <w:pPr>
              <w:spacing w:after="0" w:line="240" w:lineRule="auto"/>
              <w:jc w:val="both"/>
              <w:rPr>
                <w:rFonts w:ascii="Arial" w:hAnsi="Arial" w:cs="Arial"/>
                <w:sz w:val="28"/>
                <w:szCs w:val="28"/>
              </w:rPr>
            </w:pPr>
          </w:p>
        </w:tc>
        <w:tc>
          <w:tcPr>
            <w:tcW w:w="1701" w:type="dxa"/>
          </w:tcPr>
          <w:p w:rsidR="00DF5FDD" w:rsidRPr="00B46F57" w:rsidRDefault="00DF5FDD" w:rsidP="00DF5FDD">
            <w:pPr>
              <w:spacing w:after="0" w:line="240" w:lineRule="auto"/>
              <w:jc w:val="both"/>
              <w:rPr>
                <w:rFonts w:ascii="Arial" w:hAnsi="Arial" w:cs="Arial"/>
                <w:sz w:val="28"/>
                <w:szCs w:val="28"/>
              </w:rPr>
            </w:pPr>
          </w:p>
        </w:tc>
      </w:tr>
      <w:tr w:rsidR="00DF5FDD" w:rsidRPr="00B46F57" w:rsidTr="00DF5FDD">
        <w:tc>
          <w:tcPr>
            <w:tcW w:w="675" w:type="dxa"/>
          </w:tcPr>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3</w:t>
            </w:r>
            <w:r w:rsidRPr="00B46F57">
              <w:rPr>
                <w:rFonts w:ascii="Arial" w:hAnsi="Arial" w:cs="Arial"/>
                <w:sz w:val="28"/>
                <w:szCs w:val="28"/>
              </w:rPr>
              <w:tab/>
            </w:r>
          </w:p>
        </w:tc>
        <w:tc>
          <w:tcPr>
            <w:tcW w:w="1701" w:type="dxa"/>
          </w:tcPr>
          <w:p w:rsidR="00DF5FDD" w:rsidRPr="00B46F57" w:rsidRDefault="00DF5FDD" w:rsidP="00DF5FDD">
            <w:pPr>
              <w:spacing w:after="0" w:line="240" w:lineRule="auto"/>
              <w:jc w:val="both"/>
              <w:rPr>
                <w:rFonts w:ascii="Arial" w:hAnsi="Arial" w:cs="Arial"/>
                <w:sz w:val="28"/>
                <w:szCs w:val="28"/>
              </w:rPr>
            </w:pPr>
            <w:r>
              <w:rPr>
                <w:rFonts w:ascii="Arial" w:hAnsi="Arial" w:cs="Arial"/>
                <w:sz w:val="28"/>
                <w:szCs w:val="28"/>
              </w:rPr>
              <w:t>Regidora</w:t>
            </w: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 xml:space="preserve">Vocal </w:t>
            </w:r>
          </w:p>
          <w:p w:rsidR="00DF5FDD" w:rsidRPr="00B46F57" w:rsidRDefault="00DF5FDD" w:rsidP="00DF5FDD">
            <w:pPr>
              <w:spacing w:after="0" w:line="240" w:lineRule="auto"/>
              <w:jc w:val="both"/>
              <w:rPr>
                <w:rFonts w:ascii="Arial" w:hAnsi="Arial" w:cs="Arial"/>
                <w:sz w:val="28"/>
                <w:szCs w:val="28"/>
              </w:rPr>
            </w:pPr>
          </w:p>
        </w:tc>
        <w:tc>
          <w:tcPr>
            <w:tcW w:w="2835" w:type="dxa"/>
            <w:tcBorders>
              <w:top w:val="single" w:sz="4" w:space="0" w:color="auto"/>
            </w:tcBorders>
          </w:tcPr>
          <w:p w:rsidR="00DF5FDD" w:rsidRPr="00B46F57" w:rsidRDefault="00DF5FDD" w:rsidP="00DF5FDD">
            <w:pPr>
              <w:rPr>
                <w:rFonts w:ascii="Arial" w:hAnsi="Arial" w:cs="Arial"/>
                <w:sz w:val="28"/>
                <w:szCs w:val="28"/>
              </w:rPr>
            </w:pPr>
          </w:p>
          <w:p w:rsidR="00DF5FDD" w:rsidRPr="00B46F57" w:rsidRDefault="00DF5FDD" w:rsidP="00DF5FDD">
            <w:pPr>
              <w:rPr>
                <w:rFonts w:ascii="Arial" w:hAnsi="Arial" w:cs="Arial"/>
                <w:sz w:val="28"/>
                <w:szCs w:val="28"/>
              </w:rPr>
            </w:pPr>
            <w:r w:rsidRPr="00B46F57">
              <w:rPr>
                <w:rFonts w:ascii="Arial" w:hAnsi="Arial" w:cs="Arial"/>
                <w:sz w:val="28"/>
                <w:szCs w:val="28"/>
              </w:rPr>
              <w:t>Anabel Ávila Martínez</w:t>
            </w:r>
          </w:p>
        </w:tc>
        <w:tc>
          <w:tcPr>
            <w:tcW w:w="1560" w:type="dxa"/>
          </w:tcPr>
          <w:p w:rsidR="00DF5FDD" w:rsidRPr="00DF4AF4" w:rsidRDefault="00DF5FDD" w:rsidP="00DF5FDD">
            <w:pPr>
              <w:pStyle w:val="Prrafodelista"/>
              <w:numPr>
                <w:ilvl w:val="0"/>
                <w:numId w:val="10"/>
              </w:numPr>
              <w:spacing w:after="0" w:line="240" w:lineRule="auto"/>
              <w:jc w:val="both"/>
              <w:rPr>
                <w:rFonts w:ascii="Arial" w:hAnsi="Arial" w:cs="Arial"/>
                <w:sz w:val="28"/>
                <w:szCs w:val="28"/>
              </w:rPr>
            </w:pPr>
          </w:p>
        </w:tc>
        <w:tc>
          <w:tcPr>
            <w:tcW w:w="850" w:type="dxa"/>
          </w:tcPr>
          <w:p w:rsidR="00DF5FDD" w:rsidRPr="00B46F57" w:rsidRDefault="00DF5FDD" w:rsidP="00DF5FDD">
            <w:pPr>
              <w:spacing w:after="0" w:line="240" w:lineRule="auto"/>
              <w:jc w:val="both"/>
              <w:rPr>
                <w:rFonts w:ascii="Arial" w:hAnsi="Arial" w:cs="Arial"/>
                <w:sz w:val="28"/>
                <w:szCs w:val="28"/>
              </w:rPr>
            </w:pPr>
          </w:p>
        </w:tc>
        <w:tc>
          <w:tcPr>
            <w:tcW w:w="1701" w:type="dxa"/>
          </w:tcPr>
          <w:p w:rsidR="00DF5FDD" w:rsidRPr="00B46F57" w:rsidRDefault="00DF5FDD" w:rsidP="00DF5FDD">
            <w:pPr>
              <w:spacing w:after="0" w:line="240" w:lineRule="auto"/>
              <w:jc w:val="both"/>
              <w:rPr>
                <w:rFonts w:ascii="Arial" w:hAnsi="Arial" w:cs="Arial"/>
                <w:sz w:val="28"/>
                <w:szCs w:val="28"/>
              </w:rPr>
            </w:pPr>
          </w:p>
        </w:tc>
      </w:tr>
      <w:tr w:rsidR="00DF5FDD" w:rsidRPr="00B46F57" w:rsidTr="00DF5FDD">
        <w:tc>
          <w:tcPr>
            <w:tcW w:w="675" w:type="dxa"/>
          </w:tcPr>
          <w:p w:rsidR="00DF5FDD" w:rsidRPr="00B46F57" w:rsidRDefault="00DF5FDD" w:rsidP="00DF5FDD">
            <w:pPr>
              <w:spacing w:after="0" w:line="240" w:lineRule="auto"/>
              <w:jc w:val="both"/>
              <w:rPr>
                <w:rFonts w:ascii="Arial" w:hAnsi="Arial" w:cs="Arial"/>
                <w:sz w:val="28"/>
                <w:szCs w:val="28"/>
              </w:rPr>
            </w:pPr>
            <w:r>
              <w:rPr>
                <w:rFonts w:ascii="Arial" w:hAnsi="Arial" w:cs="Arial"/>
                <w:sz w:val="28"/>
                <w:szCs w:val="28"/>
              </w:rPr>
              <w:t>4</w:t>
            </w:r>
          </w:p>
        </w:tc>
        <w:tc>
          <w:tcPr>
            <w:tcW w:w="1701" w:type="dxa"/>
          </w:tcPr>
          <w:p w:rsidR="00DF5FDD" w:rsidRPr="00B46F57" w:rsidRDefault="00DF5FDD" w:rsidP="00DF5FDD">
            <w:pPr>
              <w:spacing w:after="0" w:line="240" w:lineRule="auto"/>
              <w:jc w:val="both"/>
              <w:rPr>
                <w:rFonts w:ascii="Arial" w:hAnsi="Arial" w:cs="Arial"/>
                <w:sz w:val="28"/>
                <w:szCs w:val="28"/>
              </w:rPr>
            </w:pPr>
            <w:r>
              <w:rPr>
                <w:rFonts w:ascii="Arial" w:hAnsi="Arial" w:cs="Arial"/>
                <w:sz w:val="28"/>
                <w:szCs w:val="28"/>
              </w:rPr>
              <w:t>Regido</w:t>
            </w:r>
            <w:r w:rsidRPr="00B46F57">
              <w:rPr>
                <w:rFonts w:ascii="Arial" w:hAnsi="Arial" w:cs="Arial"/>
                <w:sz w:val="28"/>
                <w:szCs w:val="28"/>
              </w:rPr>
              <w:t>r</w:t>
            </w:r>
            <w:r>
              <w:rPr>
                <w:rFonts w:ascii="Arial" w:hAnsi="Arial" w:cs="Arial"/>
                <w:sz w:val="28"/>
                <w:szCs w:val="28"/>
              </w:rPr>
              <w:t>a</w:t>
            </w: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 xml:space="preserve">Vocal </w:t>
            </w:r>
          </w:p>
          <w:p w:rsidR="00DF5FDD" w:rsidRPr="00B46F57" w:rsidRDefault="00DF5FDD" w:rsidP="00DF5FDD">
            <w:pPr>
              <w:spacing w:after="0" w:line="240" w:lineRule="auto"/>
              <w:jc w:val="both"/>
              <w:rPr>
                <w:rFonts w:ascii="Arial" w:hAnsi="Arial" w:cs="Arial"/>
                <w:sz w:val="28"/>
                <w:szCs w:val="28"/>
              </w:rPr>
            </w:pPr>
          </w:p>
        </w:tc>
        <w:tc>
          <w:tcPr>
            <w:tcW w:w="2835" w:type="dxa"/>
          </w:tcPr>
          <w:p w:rsidR="00DF5FDD" w:rsidRPr="00B46F57" w:rsidRDefault="00DF5FDD" w:rsidP="00DF5FDD">
            <w:pPr>
              <w:rPr>
                <w:rFonts w:ascii="Arial" w:hAnsi="Arial" w:cs="Arial"/>
                <w:sz w:val="28"/>
                <w:szCs w:val="28"/>
              </w:rPr>
            </w:pPr>
          </w:p>
          <w:p w:rsidR="00DF5FDD" w:rsidRPr="00B46F57" w:rsidRDefault="00DF5FDD" w:rsidP="00DF5FDD">
            <w:pPr>
              <w:rPr>
                <w:rFonts w:ascii="Arial" w:hAnsi="Arial" w:cs="Arial"/>
                <w:sz w:val="28"/>
                <w:szCs w:val="28"/>
              </w:rPr>
            </w:pPr>
            <w:r w:rsidRPr="00B46F57">
              <w:rPr>
                <w:rFonts w:ascii="Arial" w:hAnsi="Arial" w:cs="Arial"/>
                <w:sz w:val="28"/>
                <w:szCs w:val="28"/>
              </w:rPr>
              <w:t>Ana Rosa Loza Agraz</w:t>
            </w:r>
          </w:p>
        </w:tc>
        <w:tc>
          <w:tcPr>
            <w:tcW w:w="1560" w:type="dxa"/>
          </w:tcPr>
          <w:p w:rsidR="00DF5FDD" w:rsidRPr="00DF4AF4" w:rsidRDefault="00DF5FDD" w:rsidP="00DF5FDD">
            <w:pPr>
              <w:pStyle w:val="Prrafodelista"/>
              <w:numPr>
                <w:ilvl w:val="0"/>
                <w:numId w:val="10"/>
              </w:numPr>
              <w:spacing w:after="0" w:line="240" w:lineRule="auto"/>
              <w:jc w:val="both"/>
              <w:rPr>
                <w:rFonts w:ascii="Arial" w:hAnsi="Arial" w:cs="Arial"/>
                <w:sz w:val="28"/>
                <w:szCs w:val="28"/>
              </w:rPr>
            </w:pPr>
          </w:p>
        </w:tc>
        <w:tc>
          <w:tcPr>
            <w:tcW w:w="850" w:type="dxa"/>
          </w:tcPr>
          <w:p w:rsidR="00DF5FDD" w:rsidRPr="00B46F57" w:rsidRDefault="00DF5FDD" w:rsidP="00DF5FDD">
            <w:pPr>
              <w:spacing w:after="0" w:line="240" w:lineRule="auto"/>
              <w:jc w:val="both"/>
              <w:rPr>
                <w:rFonts w:ascii="Arial" w:hAnsi="Arial" w:cs="Arial"/>
                <w:sz w:val="28"/>
                <w:szCs w:val="28"/>
              </w:rPr>
            </w:pPr>
          </w:p>
        </w:tc>
        <w:tc>
          <w:tcPr>
            <w:tcW w:w="1701" w:type="dxa"/>
          </w:tcPr>
          <w:p w:rsidR="00DF5FDD" w:rsidRPr="00B46F57" w:rsidRDefault="00DF5FDD" w:rsidP="00DF5FDD">
            <w:pPr>
              <w:spacing w:after="0" w:line="240" w:lineRule="auto"/>
              <w:jc w:val="both"/>
              <w:rPr>
                <w:rFonts w:ascii="Arial" w:hAnsi="Arial" w:cs="Arial"/>
                <w:sz w:val="28"/>
                <w:szCs w:val="28"/>
              </w:rPr>
            </w:pPr>
          </w:p>
        </w:tc>
      </w:tr>
    </w:tbl>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ab/>
      </w:r>
      <w:r w:rsidRPr="00B46F57">
        <w:rPr>
          <w:rFonts w:ascii="Arial" w:hAnsi="Arial" w:cs="Arial"/>
          <w:sz w:val="28"/>
          <w:szCs w:val="28"/>
        </w:rPr>
        <w:tab/>
      </w: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 xml:space="preserve">Doy cuenta a Ustedes que se encuentran presentes </w:t>
      </w:r>
      <w:r>
        <w:rPr>
          <w:rFonts w:ascii="Arial" w:hAnsi="Arial" w:cs="Arial"/>
          <w:sz w:val="28"/>
          <w:szCs w:val="28"/>
          <w:u w:val="single"/>
        </w:rPr>
        <w:t>_4_</w:t>
      </w:r>
      <w:r w:rsidRPr="00B46F57">
        <w:rPr>
          <w:rFonts w:ascii="Arial" w:hAnsi="Arial" w:cs="Arial"/>
          <w:sz w:val="28"/>
          <w:szCs w:val="28"/>
        </w:rPr>
        <w:t>integrantes.</w:t>
      </w:r>
    </w:p>
    <w:p w:rsidR="00DF5FDD" w:rsidRDefault="00DF5FDD" w:rsidP="00DF5FDD">
      <w:pPr>
        <w:spacing w:after="0" w:line="240" w:lineRule="auto"/>
        <w:jc w:val="both"/>
        <w:rPr>
          <w:rFonts w:ascii="Arial" w:hAnsi="Arial" w:cs="Arial"/>
          <w:sz w:val="28"/>
          <w:szCs w:val="28"/>
        </w:rPr>
      </w:pPr>
    </w:p>
    <w:p w:rsidR="00DF5FDD" w:rsidRPr="00DF4AF4" w:rsidRDefault="00DF5FDD" w:rsidP="00DF5FDD">
      <w:pPr>
        <w:spacing w:after="0" w:line="240" w:lineRule="auto"/>
        <w:jc w:val="both"/>
        <w:rPr>
          <w:rFonts w:ascii="Arial" w:hAnsi="Arial" w:cs="Arial"/>
          <w:sz w:val="28"/>
          <w:szCs w:val="28"/>
          <w:u w:val="single"/>
        </w:rPr>
      </w:pPr>
      <w:r w:rsidRPr="00DF4AF4">
        <w:rPr>
          <w:rFonts w:ascii="Arial" w:hAnsi="Arial" w:cs="Arial"/>
          <w:sz w:val="28"/>
          <w:szCs w:val="28"/>
          <w:u w:val="single"/>
        </w:rPr>
        <w:t>PRESIDENTE:</w:t>
      </w:r>
    </w:p>
    <w:p w:rsidR="00DF5FDD" w:rsidRPr="00B46F57" w:rsidRDefault="00DF5FDD" w:rsidP="00DF5FDD">
      <w:pPr>
        <w:spacing w:after="0" w:line="240" w:lineRule="auto"/>
        <w:jc w:val="both"/>
        <w:rPr>
          <w:rFonts w:ascii="Arial" w:hAnsi="Arial" w:cs="Arial"/>
          <w:sz w:val="28"/>
          <w:szCs w:val="28"/>
        </w:rPr>
      </w:pP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Con fundamento en el artículo 90 del Reglamento del Gobierno y de la Administración Pública del Ayuntamiento Constitucional de San Pedro Tlaquepaque se declara que existe QUÓRUM LEGAL para Sesionar.</w:t>
      </w:r>
    </w:p>
    <w:p w:rsidR="00DF5FDD" w:rsidRPr="00B46F57" w:rsidRDefault="00DF5FDD" w:rsidP="00DF5FDD">
      <w:pPr>
        <w:spacing w:after="0" w:line="240" w:lineRule="auto"/>
        <w:jc w:val="both"/>
        <w:rPr>
          <w:rFonts w:ascii="Arial" w:hAnsi="Arial" w:cs="Arial"/>
          <w:sz w:val="28"/>
          <w:szCs w:val="28"/>
        </w:rPr>
      </w:pPr>
    </w:p>
    <w:p w:rsidR="00DF5FDD" w:rsidRPr="00DF4AF4" w:rsidRDefault="00DF5FDD" w:rsidP="00DF5FDD">
      <w:pPr>
        <w:spacing w:after="0" w:line="240" w:lineRule="auto"/>
        <w:jc w:val="both"/>
        <w:rPr>
          <w:rFonts w:ascii="Arial" w:hAnsi="Arial" w:cs="Arial"/>
          <w:sz w:val="28"/>
          <w:szCs w:val="28"/>
          <w:u w:val="single"/>
        </w:rPr>
      </w:pPr>
      <w:r w:rsidRPr="00DF4AF4">
        <w:rPr>
          <w:rFonts w:ascii="Arial" w:hAnsi="Arial" w:cs="Arial"/>
          <w:sz w:val="28"/>
          <w:szCs w:val="28"/>
          <w:u w:val="single"/>
        </w:rPr>
        <w:t>PRESIDENTE:</w:t>
      </w: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Continuando con la Sesión, se propone el siguiente Orden Día:</w:t>
      </w: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1.</w:t>
      </w:r>
      <w:r w:rsidRPr="00B46F57">
        <w:rPr>
          <w:rFonts w:ascii="Arial" w:hAnsi="Arial" w:cs="Arial"/>
          <w:sz w:val="28"/>
          <w:szCs w:val="28"/>
        </w:rPr>
        <w:tab/>
        <w:t>Lista de asistencia y verificación de quórum legal para sesionar;</w:t>
      </w:r>
    </w:p>
    <w:p w:rsidR="00DF5FDD" w:rsidRPr="00B46F57" w:rsidRDefault="00DF5FDD" w:rsidP="00DF5FDD">
      <w:pPr>
        <w:spacing w:after="0" w:line="240" w:lineRule="auto"/>
        <w:jc w:val="both"/>
        <w:rPr>
          <w:rFonts w:ascii="Arial" w:hAnsi="Arial" w:cs="Arial"/>
          <w:sz w:val="28"/>
          <w:szCs w:val="28"/>
        </w:rPr>
      </w:pP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lastRenderedPageBreak/>
        <w:t>2.</w:t>
      </w:r>
      <w:r w:rsidRPr="00B46F57">
        <w:rPr>
          <w:rFonts w:ascii="Arial" w:hAnsi="Arial" w:cs="Arial"/>
          <w:sz w:val="28"/>
          <w:szCs w:val="28"/>
        </w:rPr>
        <w:tab/>
        <w:t>Lectura y en su caso aprobación del orden del día;</w:t>
      </w:r>
    </w:p>
    <w:p w:rsidR="00DF5FDD" w:rsidRPr="00B46F57" w:rsidRDefault="00DF5FDD" w:rsidP="00DF5FDD">
      <w:pPr>
        <w:spacing w:after="0" w:line="240" w:lineRule="auto"/>
        <w:jc w:val="both"/>
        <w:rPr>
          <w:rFonts w:ascii="Arial" w:hAnsi="Arial" w:cs="Arial"/>
          <w:sz w:val="28"/>
          <w:szCs w:val="28"/>
        </w:rPr>
      </w:pP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3.</w:t>
      </w:r>
      <w:r w:rsidRPr="00B46F57">
        <w:rPr>
          <w:rFonts w:ascii="Arial" w:hAnsi="Arial" w:cs="Arial"/>
          <w:sz w:val="28"/>
          <w:szCs w:val="28"/>
        </w:rPr>
        <w:tab/>
        <w:t xml:space="preserve">Informe sobre las actividades y programas orientados a la atención, esparcimiento y aprendizaje de los niños, niñas y adolescentes del Municipio de San Pedro Tlaquepaque. </w:t>
      </w:r>
    </w:p>
    <w:p w:rsidR="00DF5FDD" w:rsidRPr="00B46F57" w:rsidRDefault="00DF5FDD" w:rsidP="00DF5FDD">
      <w:pPr>
        <w:spacing w:after="0" w:line="240" w:lineRule="auto"/>
        <w:jc w:val="both"/>
        <w:rPr>
          <w:rFonts w:ascii="Arial" w:hAnsi="Arial" w:cs="Arial"/>
          <w:sz w:val="28"/>
          <w:szCs w:val="28"/>
        </w:rPr>
      </w:pP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4.</w:t>
      </w:r>
      <w:r w:rsidRPr="00B46F57">
        <w:rPr>
          <w:rFonts w:ascii="Arial" w:hAnsi="Arial" w:cs="Arial"/>
          <w:sz w:val="28"/>
          <w:szCs w:val="28"/>
        </w:rPr>
        <w:tab/>
        <w:t xml:space="preserve">Cronograma para actualización del Plan de Trabajo de SIPINNA. </w:t>
      </w:r>
    </w:p>
    <w:p w:rsidR="00DF5FDD" w:rsidRPr="00B46F57" w:rsidRDefault="00DF5FDD" w:rsidP="00DF5FDD">
      <w:pPr>
        <w:spacing w:after="0" w:line="240" w:lineRule="auto"/>
        <w:jc w:val="both"/>
        <w:rPr>
          <w:rFonts w:ascii="Arial" w:hAnsi="Arial" w:cs="Arial"/>
          <w:sz w:val="28"/>
          <w:szCs w:val="28"/>
        </w:rPr>
      </w:pP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5.</w:t>
      </w:r>
      <w:r w:rsidRPr="00B46F57">
        <w:rPr>
          <w:rFonts w:ascii="Arial" w:hAnsi="Arial" w:cs="Arial"/>
          <w:sz w:val="28"/>
          <w:szCs w:val="28"/>
        </w:rPr>
        <w:tab/>
        <w:t xml:space="preserve">Información y convocatoria del mecanismo de Participación Infantil y Adolescentes. </w:t>
      </w:r>
    </w:p>
    <w:p w:rsidR="00DF5FDD" w:rsidRPr="00B46F57" w:rsidRDefault="00DF5FDD" w:rsidP="00DF5FDD">
      <w:pPr>
        <w:spacing w:after="0" w:line="240" w:lineRule="auto"/>
        <w:jc w:val="both"/>
        <w:rPr>
          <w:rFonts w:ascii="Arial" w:hAnsi="Arial" w:cs="Arial"/>
          <w:sz w:val="28"/>
          <w:szCs w:val="28"/>
        </w:rPr>
      </w:pP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6.</w:t>
      </w:r>
      <w:r w:rsidRPr="00B46F57">
        <w:rPr>
          <w:rFonts w:ascii="Arial" w:hAnsi="Arial" w:cs="Arial"/>
          <w:sz w:val="28"/>
          <w:szCs w:val="28"/>
        </w:rPr>
        <w:tab/>
        <w:t>Asuntos Generales;</w:t>
      </w:r>
    </w:p>
    <w:p w:rsidR="00DF5FDD" w:rsidRPr="00B46F57" w:rsidRDefault="00DF5FDD" w:rsidP="00DF5FDD">
      <w:pPr>
        <w:spacing w:after="0" w:line="240" w:lineRule="auto"/>
        <w:jc w:val="both"/>
        <w:rPr>
          <w:rFonts w:ascii="Arial" w:hAnsi="Arial" w:cs="Arial"/>
          <w:sz w:val="28"/>
          <w:szCs w:val="28"/>
        </w:rPr>
      </w:pP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7.</w:t>
      </w:r>
      <w:r w:rsidRPr="00B46F57">
        <w:rPr>
          <w:rFonts w:ascii="Arial" w:hAnsi="Arial" w:cs="Arial"/>
          <w:sz w:val="28"/>
          <w:szCs w:val="28"/>
        </w:rPr>
        <w:tab/>
        <w:t xml:space="preserve">Clausura de la sesión. </w:t>
      </w:r>
    </w:p>
    <w:p w:rsidR="00DF5FDD" w:rsidRPr="00B46F57" w:rsidRDefault="00DF5FDD" w:rsidP="00DF5FDD">
      <w:pPr>
        <w:spacing w:after="0" w:line="240" w:lineRule="auto"/>
        <w:jc w:val="both"/>
        <w:rPr>
          <w:rFonts w:ascii="Arial" w:hAnsi="Arial" w:cs="Arial"/>
          <w:sz w:val="28"/>
          <w:szCs w:val="28"/>
        </w:rPr>
      </w:pP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 xml:space="preserve">Por lo que, de no existir inconveniente alguno, en votación económica les pregunto si se aprueba el Orden del Día propuesto. </w:t>
      </w: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A favor_________</w:t>
      </w: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En contra_______</w:t>
      </w: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En Abstención _____</w:t>
      </w: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Aprobado con __</w:t>
      </w:r>
      <w:r w:rsidRPr="00EE6893">
        <w:rPr>
          <w:rFonts w:ascii="Arial" w:hAnsi="Arial" w:cs="Arial"/>
          <w:sz w:val="28"/>
          <w:szCs w:val="28"/>
          <w:u w:val="single"/>
        </w:rPr>
        <w:t>4</w:t>
      </w:r>
      <w:r w:rsidRPr="00B46F57">
        <w:rPr>
          <w:rFonts w:ascii="Arial" w:hAnsi="Arial" w:cs="Arial"/>
          <w:sz w:val="28"/>
          <w:szCs w:val="28"/>
        </w:rPr>
        <w:t>___ votos.</w:t>
      </w:r>
    </w:p>
    <w:p w:rsidR="00DF5FDD" w:rsidRPr="00B46F57" w:rsidRDefault="00DF5FDD" w:rsidP="00DF5FDD">
      <w:pPr>
        <w:spacing w:after="0" w:line="240" w:lineRule="auto"/>
        <w:jc w:val="both"/>
        <w:rPr>
          <w:rFonts w:ascii="Arial" w:hAnsi="Arial" w:cs="Arial"/>
          <w:sz w:val="28"/>
          <w:szCs w:val="28"/>
        </w:rPr>
      </w:pPr>
    </w:p>
    <w:p w:rsidR="00DF5FDD" w:rsidRDefault="00DF5FDD" w:rsidP="00DF5FDD">
      <w:pPr>
        <w:spacing w:after="0" w:line="240" w:lineRule="auto"/>
        <w:jc w:val="both"/>
        <w:rPr>
          <w:rFonts w:ascii="Arial" w:hAnsi="Arial" w:cs="Arial"/>
          <w:b/>
          <w:sz w:val="28"/>
          <w:szCs w:val="28"/>
          <w:u w:val="single"/>
        </w:rPr>
      </w:pPr>
      <w:r w:rsidRPr="00EE6893">
        <w:rPr>
          <w:rFonts w:ascii="Arial" w:hAnsi="Arial" w:cs="Arial"/>
          <w:b/>
          <w:sz w:val="28"/>
          <w:szCs w:val="28"/>
          <w:u w:val="single"/>
        </w:rPr>
        <w:t>PRESIDENTE</w:t>
      </w:r>
    </w:p>
    <w:p w:rsidR="00DF5FDD" w:rsidRPr="00EE6893" w:rsidRDefault="00DF5FDD" w:rsidP="00DF5FDD">
      <w:pPr>
        <w:spacing w:after="0" w:line="240" w:lineRule="auto"/>
        <w:jc w:val="both"/>
        <w:rPr>
          <w:rFonts w:ascii="Arial" w:hAnsi="Arial" w:cs="Arial"/>
          <w:b/>
          <w:sz w:val="28"/>
          <w:szCs w:val="28"/>
          <w:u w:val="single"/>
        </w:rPr>
      </w:pPr>
    </w:p>
    <w:p w:rsidR="00DF5FDD" w:rsidRPr="00B46F57" w:rsidRDefault="00DF5FDD" w:rsidP="00DF5FDD">
      <w:pPr>
        <w:spacing w:after="0" w:line="240" w:lineRule="auto"/>
        <w:jc w:val="both"/>
        <w:rPr>
          <w:rFonts w:ascii="Arial" w:hAnsi="Arial" w:cs="Arial"/>
          <w:sz w:val="28"/>
          <w:szCs w:val="28"/>
        </w:rPr>
      </w:pPr>
      <w:r w:rsidRPr="00B46F57">
        <w:rPr>
          <w:rFonts w:ascii="Arial" w:hAnsi="Arial" w:cs="Arial"/>
          <w:sz w:val="28"/>
          <w:szCs w:val="28"/>
        </w:rPr>
        <w:t>Gracias Regidoras y Regidores habiendo QUÓRUM LEGAL para el desahogo de los puntos manifestados en el Orden del Día; todos los acuerdos aquí tomados son válidos.</w:t>
      </w:r>
    </w:p>
    <w:p w:rsidR="00DF5FDD" w:rsidRPr="00B46F57" w:rsidRDefault="00DF5FDD" w:rsidP="00DF5FDD">
      <w:pPr>
        <w:spacing w:after="0" w:line="240" w:lineRule="auto"/>
        <w:jc w:val="both"/>
        <w:rPr>
          <w:rFonts w:ascii="Arial" w:hAnsi="Arial" w:cs="Arial"/>
          <w:sz w:val="28"/>
          <w:szCs w:val="28"/>
        </w:rPr>
      </w:pPr>
    </w:p>
    <w:p w:rsidR="00DF5FDD" w:rsidRDefault="00DF5FDD" w:rsidP="00DF5FDD">
      <w:pPr>
        <w:spacing w:after="0" w:line="240" w:lineRule="auto"/>
        <w:jc w:val="both"/>
        <w:rPr>
          <w:rFonts w:ascii="Arial" w:hAnsi="Arial" w:cs="Arial"/>
          <w:b/>
          <w:sz w:val="28"/>
          <w:szCs w:val="28"/>
          <w:u w:val="single"/>
        </w:rPr>
      </w:pPr>
      <w:r w:rsidRPr="00EE6893">
        <w:rPr>
          <w:rFonts w:ascii="Arial" w:hAnsi="Arial" w:cs="Arial"/>
          <w:b/>
          <w:sz w:val="28"/>
          <w:szCs w:val="28"/>
          <w:u w:val="single"/>
        </w:rPr>
        <w:t>PRESIDENTE</w:t>
      </w:r>
    </w:p>
    <w:p w:rsidR="00DF5FDD" w:rsidRPr="00EE6893" w:rsidRDefault="00DF5FDD" w:rsidP="00DF5FDD">
      <w:pPr>
        <w:spacing w:after="0" w:line="240" w:lineRule="auto"/>
        <w:jc w:val="both"/>
        <w:rPr>
          <w:rFonts w:ascii="Arial" w:hAnsi="Arial" w:cs="Arial"/>
          <w:b/>
          <w:sz w:val="28"/>
          <w:szCs w:val="28"/>
          <w:u w:val="single"/>
        </w:rPr>
      </w:pPr>
    </w:p>
    <w:p w:rsidR="00DF5FDD" w:rsidRDefault="00DF5FDD" w:rsidP="00DF5FDD">
      <w:pPr>
        <w:jc w:val="both"/>
        <w:rPr>
          <w:rFonts w:ascii="Arial" w:hAnsi="Arial" w:cs="Arial"/>
          <w:sz w:val="28"/>
          <w:szCs w:val="28"/>
        </w:rPr>
      </w:pPr>
      <w:r w:rsidRPr="00B46F57">
        <w:rPr>
          <w:rFonts w:ascii="Arial" w:hAnsi="Arial" w:cs="Arial"/>
          <w:sz w:val="28"/>
          <w:szCs w:val="28"/>
        </w:rPr>
        <w:t xml:space="preserve">En virtud de lo anterior, y toda vez que ya se han desahogado los puntos primero y segundo de la Orden del día; para dar cumplimiento al </w:t>
      </w:r>
      <w:r w:rsidRPr="00EE6893">
        <w:rPr>
          <w:rFonts w:ascii="Arial" w:hAnsi="Arial" w:cs="Arial"/>
          <w:b/>
          <w:sz w:val="28"/>
          <w:szCs w:val="28"/>
          <w:u w:val="single"/>
        </w:rPr>
        <w:t>tercer punto</w:t>
      </w:r>
      <w:r>
        <w:rPr>
          <w:rFonts w:ascii="Arial" w:hAnsi="Arial" w:cs="Arial"/>
          <w:sz w:val="28"/>
          <w:szCs w:val="28"/>
        </w:rPr>
        <w:t>,</w:t>
      </w:r>
      <w:r w:rsidRPr="00B46F57">
        <w:rPr>
          <w:rFonts w:ascii="Arial" w:hAnsi="Arial" w:cs="Arial"/>
          <w:sz w:val="28"/>
          <w:szCs w:val="28"/>
        </w:rPr>
        <w:t xml:space="preserve"> </w:t>
      </w:r>
      <w:r w:rsidRPr="004C4C88">
        <w:rPr>
          <w:rFonts w:ascii="Arial" w:hAnsi="Arial" w:cs="Arial"/>
          <w:sz w:val="28"/>
          <w:szCs w:val="28"/>
        </w:rPr>
        <w:t>que es</w:t>
      </w:r>
      <w:r>
        <w:rPr>
          <w:rFonts w:ascii="Arial" w:hAnsi="Arial" w:cs="Arial"/>
          <w:sz w:val="28"/>
          <w:szCs w:val="28"/>
        </w:rPr>
        <w:t xml:space="preserve"> el Informe sobre las actividades y Programas Orientados a la atención, esparcimiento y aprendizaje de los niños, niñas y adolescentes de nuestro municipio, les hacemos la siguiente información, les voy a comentar también el informe de actividades de este Gobierno Municipal y sus dependencias para la celebración del “Día del Niño”, les comparto que en  marco del “Día del Niño y de la Niña”, el Ayuntamiento está llevando a cabo diversas actividades,  ya hemos tenido testigos y </w:t>
      </w:r>
      <w:proofErr w:type="spellStart"/>
      <w:r>
        <w:rPr>
          <w:rFonts w:ascii="Arial" w:hAnsi="Arial" w:cs="Arial"/>
          <w:sz w:val="28"/>
          <w:szCs w:val="28"/>
        </w:rPr>
        <w:t>testigas</w:t>
      </w:r>
      <w:proofErr w:type="spellEnd"/>
      <w:r>
        <w:rPr>
          <w:rFonts w:ascii="Arial" w:hAnsi="Arial" w:cs="Arial"/>
          <w:sz w:val="28"/>
          <w:szCs w:val="28"/>
        </w:rPr>
        <w:t xml:space="preserve"> de todas estas actividades  que  hemos  tenido en este marco del  día del  niño, les platico un poquito por ejemplo, esta  administración  municipal  ha   organizado desde  la   semana pasada diversas festividades, para el Marco del Día de la  Niñez, realizando los siguientes festejo. </w:t>
      </w:r>
    </w:p>
    <w:p w:rsidR="00DF5FDD" w:rsidRDefault="00DF5FDD" w:rsidP="00DF5FDD">
      <w:pPr>
        <w:jc w:val="both"/>
        <w:rPr>
          <w:rFonts w:ascii="Arial" w:hAnsi="Arial" w:cs="Arial"/>
          <w:sz w:val="28"/>
          <w:szCs w:val="28"/>
        </w:rPr>
      </w:pPr>
    </w:p>
    <w:p w:rsidR="00DF5FDD" w:rsidRPr="006B3C5C" w:rsidRDefault="00DF5FDD" w:rsidP="00DF5FDD">
      <w:pPr>
        <w:jc w:val="both"/>
        <w:rPr>
          <w:rFonts w:ascii="Arial" w:hAnsi="Arial" w:cs="Arial"/>
          <w:sz w:val="28"/>
          <w:szCs w:val="28"/>
        </w:rPr>
      </w:pPr>
      <w:r w:rsidRPr="006B3C5C">
        <w:rPr>
          <w:rFonts w:ascii="Arial" w:hAnsi="Arial" w:cs="Arial"/>
          <w:sz w:val="28"/>
          <w:szCs w:val="28"/>
        </w:rPr>
        <w:t xml:space="preserve">El próximo 4 de mayo del 2022 se realizara un festejo en el Bosque Urbano del Fraccionamiento Revolución, a partir de las 5:00 de la tarde. </w:t>
      </w:r>
    </w:p>
    <w:p w:rsidR="00DF5FDD" w:rsidRPr="001755C8" w:rsidRDefault="00DF5FDD" w:rsidP="00DF5FDD">
      <w:pPr>
        <w:jc w:val="both"/>
        <w:rPr>
          <w:rFonts w:ascii="Arial" w:hAnsi="Arial" w:cs="Arial"/>
          <w:sz w:val="28"/>
          <w:szCs w:val="28"/>
        </w:rPr>
      </w:pPr>
      <w:r w:rsidRPr="001755C8">
        <w:rPr>
          <w:rFonts w:ascii="Arial" w:hAnsi="Arial" w:cs="Arial"/>
          <w:sz w:val="28"/>
          <w:szCs w:val="28"/>
        </w:rPr>
        <w:lastRenderedPageBreak/>
        <w:t xml:space="preserve">El pasado 23 Abril 2022, se celebró el día de las Niñas y de los Niños, en la Unidad Álvarez del Castillo, con Artistas Invitados y la entrada gratuita.  </w:t>
      </w:r>
    </w:p>
    <w:p w:rsidR="00DF5FDD" w:rsidRPr="001755C8" w:rsidRDefault="00DF5FDD" w:rsidP="00DF5FDD">
      <w:pPr>
        <w:jc w:val="both"/>
        <w:rPr>
          <w:rFonts w:ascii="Arial" w:hAnsi="Arial" w:cs="Arial"/>
          <w:sz w:val="28"/>
          <w:szCs w:val="28"/>
        </w:rPr>
      </w:pPr>
      <w:r w:rsidRPr="001755C8">
        <w:rPr>
          <w:rFonts w:ascii="Arial" w:hAnsi="Arial" w:cs="Arial"/>
          <w:sz w:val="28"/>
          <w:szCs w:val="28"/>
        </w:rPr>
        <w:t>A través del COMUDE, se llevaron a diversas actividades  en la Vía Recreativa; como el paseo ciclista, casas hogar, que participaron  en una feria de actividades recreativas, así mismo quebraron piñatas y disfrutaron de un</w:t>
      </w:r>
      <w:r>
        <w:rPr>
          <w:rFonts w:ascii="Arial" w:hAnsi="Arial" w:cs="Arial"/>
          <w:sz w:val="28"/>
          <w:szCs w:val="28"/>
        </w:rPr>
        <w:t>a función de cine al aire libre, e</w:t>
      </w:r>
      <w:r w:rsidRPr="001755C8">
        <w:rPr>
          <w:rFonts w:ascii="Arial" w:hAnsi="Arial" w:cs="Arial"/>
          <w:sz w:val="28"/>
          <w:szCs w:val="28"/>
        </w:rPr>
        <w:t xml:space="preserve">stas actividades serán frente a la pila seca </w:t>
      </w:r>
      <w:r>
        <w:rPr>
          <w:rFonts w:ascii="Arial" w:hAnsi="Arial" w:cs="Arial"/>
          <w:sz w:val="28"/>
          <w:szCs w:val="28"/>
        </w:rPr>
        <w:t>de 10:30 a 13:30, e</w:t>
      </w:r>
      <w:r w:rsidRPr="001755C8">
        <w:rPr>
          <w:rFonts w:ascii="Arial" w:hAnsi="Arial" w:cs="Arial"/>
          <w:sz w:val="28"/>
          <w:szCs w:val="28"/>
        </w:rPr>
        <w:t>sto se celebró el 24 de abril.</w:t>
      </w:r>
    </w:p>
    <w:p w:rsidR="00DF5FDD" w:rsidRPr="001755C8" w:rsidRDefault="00DF5FDD" w:rsidP="00DF5FDD">
      <w:pPr>
        <w:jc w:val="both"/>
        <w:rPr>
          <w:rFonts w:ascii="Arial" w:hAnsi="Arial" w:cs="Arial"/>
          <w:sz w:val="28"/>
          <w:szCs w:val="28"/>
        </w:rPr>
      </w:pPr>
      <w:r w:rsidRPr="001755C8">
        <w:rPr>
          <w:rFonts w:ascii="Arial" w:hAnsi="Arial" w:cs="Arial"/>
          <w:sz w:val="28"/>
        </w:rPr>
        <w:t>29 de abril se va a celebrar la Caravana Deportiva Colonia El Sauz, también se van a sumar a la feria organizada por D.A.R.E. para niños, con actividades recreativas, premios y regalos.</w:t>
      </w:r>
    </w:p>
    <w:p w:rsidR="00DF5FDD" w:rsidRPr="00A474B4" w:rsidRDefault="00DF5FDD" w:rsidP="00DF5FDD">
      <w:pPr>
        <w:jc w:val="both"/>
        <w:rPr>
          <w:rFonts w:ascii="Arial" w:hAnsi="Arial" w:cs="Arial"/>
          <w:sz w:val="28"/>
          <w:szCs w:val="28"/>
        </w:rPr>
      </w:pPr>
      <w:r w:rsidRPr="00A474B4">
        <w:rPr>
          <w:rFonts w:ascii="Arial" w:hAnsi="Arial" w:cs="Arial"/>
          <w:sz w:val="28"/>
        </w:rPr>
        <w:t>Sábado 30 de abril Caravana Deportiva en Parques de Santa María:</w:t>
      </w:r>
    </w:p>
    <w:p w:rsidR="00DF5FDD" w:rsidRPr="006B3C5C" w:rsidRDefault="00DF5FDD" w:rsidP="00DF5FDD">
      <w:pPr>
        <w:jc w:val="both"/>
        <w:rPr>
          <w:rFonts w:ascii="Arial" w:hAnsi="Arial" w:cs="Arial"/>
          <w:sz w:val="28"/>
        </w:rPr>
      </w:pPr>
      <w:r w:rsidRPr="006B3C5C">
        <w:rPr>
          <w:rFonts w:ascii="Arial" w:hAnsi="Arial" w:cs="Arial"/>
          <w:sz w:val="28"/>
        </w:rPr>
        <w:t>Presencia en la unidad Parques de Santa María con la Caravana Deportiva, en la que tendremos juegos y actividades deportivas y recreativas, además se entregaran medallas, playeras y balones para los participantes. 11:00 a 13:00.</w:t>
      </w:r>
    </w:p>
    <w:p w:rsidR="00DF5FDD" w:rsidRPr="006B3C5C" w:rsidRDefault="00DF5FDD" w:rsidP="00DF5FDD">
      <w:pPr>
        <w:jc w:val="both"/>
        <w:rPr>
          <w:rFonts w:ascii="Arial" w:hAnsi="Arial" w:cs="Arial"/>
          <w:sz w:val="28"/>
        </w:rPr>
      </w:pPr>
      <w:r w:rsidRPr="006B3C5C">
        <w:rPr>
          <w:rFonts w:ascii="Arial" w:hAnsi="Arial" w:cs="Arial"/>
          <w:sz w:val="28"/>
        </w:rPr>
        <w:t>Sábado 30 de abril. Función de Lucha Libre Colonia Francisco Silva Romero:</w:t>
      </w:r>
    </w:p>
    <w:p w:rsidR="00DF5FDD" w:rsidRDefault="00DF5FDD" w:rsidP="00DF5FDD">
      <w:pPr>
        <w:jc w:val="both"/>
        <w:rPr>
          <w:rFonts w:ascii="Arial" w:hAnsi="Arial" w:cs="Arial"/>
          <w:sz w:val="28"/>
        </w:rPr>
      </w:pPr>
      <w:r w:rsidRPr="006B3C5C">
        <w:rPr>
          <w:rFonts w:ascii="Arial" w:hAnsi="Arial" w:cs="Arial"/>
          <w:sz w:val="28"/>
        </w:rPr>
        <w:t xml:space="preserve">En el Parque El Laberinto, en la que tendremos regalo de </w:t>
      </w:r>
      <w:proofErr w:type="spellStart"/>
      <w:r>
        <w:rPr>
          <w:rFonts w:ascii="Arial" w:hAnsi="Arial" w:cs="Arial"/>
          <w:sz w:val="28"/>
        </w:rPr>
        <w:t>s</w:t>
      </w:r>
      <w:r w:rsidR="008E5A76">
        <w:rPr>
          <w:rFonts w:ascii="Arial" w:hAnsi="Arial" w:cs="Arial"/>
          <w:sz w:val="28"/>
        </w:rPr>
        <w:t>o</w:t>
      </w:r>
      <w:r>
        <w:rPr>
          <w:rFonts w:ascii="Arial" w:hAnsi="Arial" w:cs="Arial"/>
          <w:sz w:val="28"/>
        </w:rPr>
        <w:t>uvenir</w:t>
      </w:r>
      <w:proofErr w:type="spellEnd"/>
      <w:r w:rsidRPr="006B3C5C">
        <w:rPr>
          <w:rFonts w:ascii="Arial" w:hAnsi="Arial" w:cs="Arial"/>
          <w:sz w:val="28"/>
        </w:rPr>
        <w:t xml:space="preserve"> por parte de los patrocinadores y actividades recreativas para niños. 17:30 a 19:30</w:t>
      </w:r>
    </w:p>
    <w:p w:rsidR="00DF5FDD" w:rsidRPr="00A474B4" w:rsidRDefault="00DF5FDD" w:rsidP="00DF5FDD">
      <w:pPr>
        <w:jc w:val="both"/>
        <w:rPr>
          <w:rFonts w:ascii="Arial" w:hAnsi="Arial" w:cs="Arial"/>
          <w:sz w:val="28"/>
        </w:rPr>
      </w:pPr>
      <w:r w:rsidRPr="00A474B4">
        <w:rPr>
          <w:rFonts w:ascii="Arial" w:hAnsi="Arial" w:cs="Arial"/>
          <w:sz w:val="28"/>
        </w:rPr>
        <w:t xml:space="preserve">También se llevó a cabo en el cine foro, a través de la Dirección de Cultura, cine para niños y niñas el jueves 7 de abril una película que se llama </w:t>
      </w:r>
      <w:proofErr w:type="spellStart"/>
      <w:r w:rsidRPr="00A474B4">
        <w:rPr>
          <w:rFonts w:ascii="Arial" w:hAnsi="Arial" w:cs="Arial"/>
          <w:sz w:val="28"/>
        </w:rPr>
        <w:t>Wonder</w:t>
      </w:r>
      <w:proofErr w:type="spellEnd"/>
      <w:r w:rsidRPr="00A474B4">
        <w:rPr>
          <w:rFonts w:ascii="Arial" w:hAnsi="Arial" w:cs="Arial"/>
          <w:sz w:val="28"/>
        </w:rPr>
        <w:t xml:space="preserve">, jueves 21 de abril El Gigante de Hierro, y el jueves 28 de abril que es mañana, la película </w:t>
      </w:r>
      <w:proofErr w:type="spellStart"/>
      <w:r w:rsidRPr="00A474B4">
        <w:rPr>
          <w:rFonts w:ascii="Arial" w:hAnsi="Arial" w:cs="Arial"/>
          <w:sz w:val="28"/>
        </w:rPr>
        <w:t>Wall.e</w:t>
      </w:r>
      <w:proofErr w:type="spellEnd"/>
      <w:r w:rsidRPr="00A474B4">
        <w:rPr>
          <w:rFonts w:ascii="Arial" w:hAnsi="Arial" w:cs="Arial"/>
          <w:sz w:val="28"/>
        </w:rPr>
        <w:t xml:space="preserve">, son las actividades de la  Dirección de  Cultura a través de la  presentación de cine  de  niños  y niñas   </w:t>
      </w:r>
    </w:p>
    <w:p w:rsidR="00DF5FDD" w:rsidRPr="00661BF5" w:rsidRDefault="00DF5FDD" w:rsidP="00DF5FDD">
      <w:pPr>
        <w:jc w:val="both"/>
        <w:rPr>
          <w:rFonts w:ascii="Arial" w:hAnsi="Arial" w:cs="Arial"/>
          <w:sz w:val="28"/>
        </w:rPr>
      </w:pPr>
      <w:r w:rsidRPr="00A474B4">
        <w:rPr>
          <w:rFonts w:ascii="Arial" w:hAnsi="Arial" w:cs="Arial"/>
          <w:sz w:val="28"/>
        </w:rPr>
        <w:t xml:space="preserve">La </w:t>
      </w:r>
      <w:r w:rsidRPr="00A474B4">
        <w:rPr>
          <w:rFonts w:ascii="Arial" w:hAnsi="Arial" w:cs="Arial"/>
          <w:bCs/>
          <w:sz w:val="28"/>
        </w:rPr>
        <w:t xml:space="preserve">Coordinación General de Desarrollo Económico y Combate a la Desigualdad está ofreciendo  algunos  regidores estuvimos  ahí presentes  conferencias y exhibición de arte que se llama: </w:t>
      </w:r>
      <w:r w:rsidR="008E5A76">
        <w:rPr>
          <w:rFonts w:ascii="Arial" w:hAnsi="Arial" w:cs="Arial"/>
          <w:bCs/>
          <w:sz w:val="28"/>
        </w:rPr>
        <w:t>El niño y el color, e</w:t>
      </w:r>
      <w:r w:rsidRPr="00A474B4">
        <w:rPr>
          <w:rFonts w:ascii="Arial" w:hAnsi="Arial" w:cs="Arial"/>
          <w:bCs/>
          <w:sz w:val="28"/>
        </w:rPr>
        <w:t>sta se inauguró el 08 de abril del 2022 a las 5:00</w:t>
      </w:r>
      <w:r>
        <w:rPr>
          <w:rFonts w:ascii="Arial" w:hAnsi="Arial" w:cs="Arial"/>
          <w:bCs/>
          <w:sz w:val="28"/>
        </w:rPr>
        <w:t xml:space="preserve"> de la tarde con la conferencia,</w:t>
      </w:r>
      <w:r w:rsidRPr="00A474B4">
        <w:rPr>
          <w:rFonts w:ascii="Arial" w:hAnsi="Arial" w:cs="Arial"/>
          <w:bCs/>
          <w:sz w:val="28"/>
        </w:rPr>
        <w:t xml:space="preserve"> Mi caja de emociones, por </w:t>
      </w:r>
      <w:proofErr w:type="spellStart"/>
      <w:r w:rsidRPr="00A474B4">
        <w:rPr>
          <w:rFonts w:ascii="Arial" w:hAnsi="Arial" w:cs="Arial"/>
          <w:bCs/>
          <w:sz w:val="28"/>
        </w:rPr>
        <w:t>Simoneé</w:t>
      </w:r>
      <w:proofErr w:type="spellEnd"/>
      <w:r w:rsidRPr="00A474B4">
        <w:rPr>
          <w:rFonts w:ascii="Arial" w:hAnsi="Arial" w:cs="Arial"/>
          <w:bCs/>
          <w:sz w:val="28"/>
        </w:rPr>
        <w:t xml:space="preserve"> Cruz</w:t>
      </w:r>
      <w:r w:rsidR="008E5A76">
        <w:rPr>
          <w:rFonts w:ascii="Arial" w:hAnsi="Arial" w:cs="Arial"/>
          <w:bCs/>
          <w:sz w:val="28"/>
        </w:rPr>
        <w:t>, h</w:t>
      </w:r>
      <w:r w:rsidRPr="00A474B4">
        <w:rPr>
          <w:rFonts w:ascii="Arial" w:hAnsi="Arial" w:cs="Arial"/>
          <w:bCs/>
          <w:sz w:val="28"/>
        </w:rPr>
        <w:t>u</w:t>
      </w:r>
      <w:r>
        <w:rPr>
          <w:rFonts w:ascii="Arial" w:hAnsi="Arial" w:cs="Arial"/>
          <w:bCs/>
          <w:sz w:val="28"/>
        </w:rPr>
        <w:t>bo artistas invitados,</w:t>
      </w:r>
      <w:r w:rsidRPr="00A474B4">
        <w:rPr>
          <w:rFonts w:ascii="Arial" w:hAnsi="Arial" w:cs="Arial"/>
          <w:bCs/>
          <w:sz w:val="28"/>
        </w:rPr>
        <w:t xml:space="preserve"> Enrique </w:t>
      </w:r>
      <w:proofErr w:type="spellStart"/>
      <w:r w:rsidRPr="00A474B4">
        <w:rPr>
          <w:rFonts w:ascii="Arial" w:hAnsi="Arial" w:cs="Arial"/>
          <w:bCs/>
          <w:sz w:val="28"/>
        </w:rPr>
        <w:t>Guiu</w:t>
      </w:r>
      <w:proofErr w:type="spellEnd"/>
      <w:r w:rsidRPr="00A474B4">
        <w:rPr>
          <w:rFonts w:ascii="Arial" w:hAnsi="Arial" w:cs="Arial"/>
          <w:bCs/>
          <w:sz w:val="28"/>
        </w:rPr>
        <w:t xml:space="preserve"> </w:t>
      </w:r>
      <w:proofErr w:type="spellStart"/>
      <w:r w:rsidRPr="00A474B4">
        <w:rPr>
          <w:rFonts w:ascii="Arial" w:hAnsi="Arial" w:cs="Arial"/>
          <w:bCs/>
          <w:sz w:val="28"/>
        </w:rPr>
        <w:t>Adry</w:t>
      </w:r>
      <w:proofErr w:type="spellEnd"/>
      <w:r w:rsidRPr="00A474B4">
        <w:rPr>
          <w:rFonts w:ascii="Arial" w:hAnsi="Arial" w:cs="Arial"/>
          <w:bCs/>
          <w:sz w:val="28"/>
        </w:rPr>
        <w:t xml:space="preserve"> del </w:t>
      </w:r>
      <w:proofErr w:type="spellStart"/>
      <w:r w:rsidRPr="00A474B4">
        <w:rPr>
          <w:rFonts w:ascii="Arial" w:hAnsi="Arial" w:cs="Arial"/>
          <w:bCs/>
          <w:sz w:val="28"/>
        </w:rPr>
        <w:t>Rocio</w:t>
      </w:r>
      <w:proofErr w:type="spellEnd"/>
      <w:r w:rsidRPr="00A474B4">
        <w:rPr>
          <w:rFonts w:ascii="Arial" w:hAnsi="Arial" w:cs="Arial"/>
          <w:bCs/>
          <w:sz w:val="28"/>
        </w:rPr>
        <w:t xml:space="preserve">, </w:t>
      </w:r>
      <w:proofErr w:type="spellStart"/>
      <w:r w:rsidRPr="00A474B4">
        <w:rPr>
          <w:rFonts w:ascii="Arial" w:hAnsi="Arial" w:cs="Arial"/>
          <w:bCs/>
          <w:sz w:val="28"/>
        </w:rPr>
        <w:t>Ayrton</w:t>
      </w:r>
      <w:proofErr w:type="spellEnd"/>
      <w:r w:rsidRPr="00A474B4">
        <w:rPr>
          <w:rFonts w:ascii="Arial" w:hAnsi="Arial" w:cs="Arial"/>
          <w:bCs/>
          <w:sz w:val="28"/>
        </w:rPr>
        <w:t xml:space="preserve"> Miranda</w:t>
      </w:r>
      <w:r w:rsidR="008E5A76">
        <w:rPr>
          <w:rFonts w:ascii="Arial" w:hAnsi="Arial" w:cs="Arial"/>
          <w:bCs/>
          <w:sz w:val="28"/>
        </w:rPr>
        <w:t>, Alberto Lozano, entre otros, a</w:t>
      </w:r>
      <w:r w:rsidRPr="00A474B4">
        <w:rPr>
          <w:rFonts w:ascii="Arial" w:hAnsi="Arial" w:cs="Arial"/>
          <w:bCs/>
          <w:sz w:val="28"/>
        </w:rPr>
        <w:t>quí en el Centro</w:t>
      </w:r>
      <w:r>
        <w:rPr>
          <w:rFonts w:ascii="Arial" w:hAnsi="Arial" w:cs="Arial"/>
          <w:bCs/>
          <w:sz w:val="28"/>
        </w:rPr>
        <w:t xml:space="preserve"> de Atención al Turista, calle del e</w:t>
      </w:r>
      <w:r w:rsidRPr="00A474B4">
        <w:rPr>
          <w:rFonts w:ascii="Arial" w:hAnsi="Arial" w:cs="Arial"/>
          <w:bCs/>
          <w:sz w:val="28"/>
        </w:rPr>
        <w:t>jército #15, centro en San Pedro Tlaquepaque</w:t>
      </w:r>
      <w:r>
        <w:rPr>
          <w:rFonts w:ascii="Arial" w:hAnsi="Arial" w:cs="Arial"/>
          <w:bCs/>
          <w:sz w:val="28"/>
        </w:rPr>
        <w:t>, t</w:t>
      </w:r>
      <w:r w:rsidRPr="00A474B4">
        <w:rPr>
          <w:rFonts w:ascii="Arial" w:hAnsi="Arial" w:cs="Arial"/>
          <w:bCs/>
          <w:sz w:val="28"/>
        </w:rPr>
        <w:t xml:space="preserve">odavía tenemos hasta el 30 de abril,  son las  actividades  que hemos llevado a cabo para el niño y la  niña, los  que estuvimos  ahí, miramos que está muy bonito, </w:t>
      </w:r>
      <w:r>
        <w:rPr>
          <w:rFonts w:ascii="Arial" w:hAnsi="Arial" w:cs="Arial"/>
          <w:bCs/>
          <w:sz w:val="28"/>
        </w:rPr>
        <w:t>s</w:t>
      </w:r>
      <w:r w:rsidRPr="00A474B4">
        <w:rPr>
          <w:rFonts w:ascii="Arial" w:hAnsi="Arial" w:cs="Arial"/>
          <w:bCs/>
          <w:sz w:val="28"/>
        </w:rPr>
        <w:t xml:space="preserve">e </w:t>
      </w:r>
      <w:r>
        <w:rPr>
          <w:rFonts w:ascii="Arial" w:hAnsi="Arial" w:cs="Arial"/>
          <w:bCs/>
          <w:sz w:val="28"/>
        </w:rPr>
        <w:t>develo un mural muy padre en el CAT,</w:t>
      </w:r>
      <w:r>
        <w:rPr>
          <w:rFonts w:ascii="Arial" w:hAnsi="Arial" w:cs="Arial"/>
          <w:sz w:val="28"/>
        </w:rPr>
        <w:t xml:space="preserve"> también comentarles que a través de las diferentes dependencias que tenemos dentro del Ayuntamiento, conforme al programa aprobado por SIPINNA, falta la actualización que ahorita nos lo va a informar el Secretario Ejecutivo del SIPINNA, a través de los cuatro dominios que son Supervivencia, Desarrollo, Protección y Participación; tenemos una serie de programas ya definitivos dentro de la Administración </w:t>
      </w:r>
      <w:r>
        <w:rPr>
          <w:rFonts w:ascii="Arial" w:hAnsi="Arial" w:cs="Arial"/>
          <w:sz w:val="28"/>
        </w:rPr>
        <w:lastRenderedPageBreak/>
        <w:t xml:space="preserve">Publica, que tiene que ver  por ejemplo, en el dominio de Supervivencia tenemos </w:t>
      </w:r>
      <w:r w:rsidRPr="00FE53AF">
        <w:rPr>
          <w:rFonts w:ascii="Arial" w:hAnsi="Arial" w:cs="Arial"/>
          <w:sz w:val="28"/>
        </w:rPr>
        <w:t xml:space="preserve"> Caravanas de la Salud</w:t>
      </w:r>
      <w:r>
        <w:rPr>
          <w:rFonts w:ascii="Arial" w:hAnsi="Arial" w:cs="Arial"/>
          <w:sz w:val="28"/>
        </w:rPr>
        <w:t xml:space="preserve"> para niñas y</w:t>
      </w:r>
      <w:r w:rsidRPr="00FE53AF">
        <w:rPr>
          <w:rFonts w:ascii="Arial" w:hAnsi="Arial" w:cs="Arial"/>
          <w:sz w:val="28"/>
        </w:rPr>
        <w:t xml:space="preserve"> niños, </w:t>
      </w:r>
      <w:r>
        <w:rPr>
          <w:rFonts w:ascii="Arial" w:hAnsi="Arial" w:cs="Arial"/>
          <w:sz w:val="28"/>
        </w:rPr>
        <w:t>Implementación del Lactario, y</w:t>
      </w:r>
      <w:r w:rsidRPr="00FE53AF">
        <w:rPr>
          <w:rFonts w:ascii="Arial" w:hAnsi="Arial" w:cs="Arial"/>
          <w:sz w:val="28"/>
        </w:rPr>
        <w:t xml:space="preserve"> Prevención de Salud</w:t>
      </w:r>
      <w:r>
        <w:rPr>
          <w:rFonts w:ascii="Arial" w:hAnsi="Arial" w:cs="Arial"/>
          <w:sz w:val="28"/>
        </w:rPr>
        <w:t>,</w:t>
      </w:r>
      <w:r w:rsidRPr="00FE53AF">
        <w:rPr>
          <w:rFonts w:ascii="Arial" w:hAnsi="Arial" w:cs="Arial"/>
          <w:sz w:val="28"/>
        </w:rPr>
        <w:t xml:space="preserve"> </w:t>
      </w:r>
      <w:r>
        <w:rPr>
          <w:rFonts w:ascii="Arial" w:hAnsi="Arial" w:cs="Arial"/>
          <w:sz w:val="28"/>
        </w:rPr>
        <w:t>para niñas y</w:t>
      </w:r>
      <w:r w:rsidRPr="00FE53AF">
        <w:rPr>
          <w:rFonts w:ascii="Arial" w:hAnsi="Arial" w:cs="Arial"/>
          <w:sz w:val="28"/>
        </w:rPr>
        <w:t xml:space="preserve"> niños</w:t>
      </w:r>
      <w:r>
        <w:rPr>
          <w:rFonts w:ascii="Arial" w:hAnsi="Arial" w:cs="Arial"/>
          <w:sz w:val="28"/>
        </w:rPr>
        <w:t xml:space="preserve">,  en el  dominio de  desarrollo  tenemos  diversos  programas, por ejemplo, dos por  uno por la educación a través de la  Dirección de   Educación en las   escuelas la  Academia  Municipal  a través de  diferentes cursos como son computación, inglés, manualidades y  repostería,  tenemos  un programa  también  de  parte de la  Dirección de  Educación,  que se  llama  </w:t>
      </w:r>
      <w:r w:rsidRPr="00A474B4">
        <w:rPr>
          <w:rFonts w:ascii="Arial" w:hAnsi="Arial" w:cs="Arial"/>
          <w:sz w:val="28"/>
        </w:rPr>
        <w:t>Programa Dulce Aprendizaje,</w:t>
      </w:r>
      <w:r>
        <w:rPr>
          <w:rFonts w:ascii="Arial" w:hAnsi="Arial" w:cs="Arial"/>
          <w:b/>
          <w:sz w:val="28"/>
        </w:rPr>
        <w:t xml:space="preserve"> </w:t>
      </w:r>
      <w:r w:rsidRPr="00F953DF">
        <w:rPr>
          <w:rFonts w:ascii="Arial" w:hAnsi="Arial" w:cs="Arial"/>
          <w:sz w:val="28"/>
        </w:rPr>
        <w:t>co</w:t>
      </w:r>
      <w:r>
        <w:rPr>
          <w:rFonts w:ascii="Arial" w:hAnsi="Arial" w:cs="Arial"/>
          <w:sz w:val="28"/>
        </w:rPr>
        <w:t xml:space="preserve">nociendo los  trabajos de los artesanos  enseñanza de los  dulces tradicionales,  Mantenimiento  a Escuelas  que  tiene  que ver  con la  asistencia de los  niños  y niñas a  las  escuelas, ver el rezago  educativo que tiene  que  ver con los  niños  y  las  niñas  programas  sociales,  becas para instancias  infantiles, atreves de la  coordinación de los Programas  Sociales, el  programa  Te  Queremos Con Talento, de la Construcción de la  Comunidad, Gestión y Vinculación  ciudadana, Te  Queremos Listos en el  dominio de  Protección Civil  y  Bomberos,  impartió el  curso de prevención  infantil  para  menores de  seis  a  diez años,  fue  del 20 al 22 de  abril ahí en sus instalaciones, en el  Registro Civil, hubo  una campaña de  registro extemporáneos  de   actas de  nacimientos, en el domino de participación tenemos la  Dirección de Medio Ambiente, campaña de  reciclaje, taller de  reciclado con </w:t>
      </w:r>
      <w:proofErr w:type="spellStart"/>
      <w:r>
        <w:rPr>
          <w:rFonts w:ascii="Arial" w:hAnsi="Arial" w:cs="Arial"/>
          <w:sz w:val="28"/>
        </w:rPr>
        <w:t>pet</w:t>
      </w:r>
      <w:proofErr w:type="spellEnd"/>
      <w:r>
        <w:rPr>
          <w:rFonts w:ascii="Arial" w:hAnsi="Arial" w:cs="Arial"/>
          <w:sz w:val="28"/>
        </w:rPr>
        <w:t>, taller de huerto  en casa,  cine ecológico, charlas ambientales, donación de plantas de ornato, Jefatura de  Artes Plásticas, diversos  talleres, teclado, valet, taller de cerámica, papel, danza folclórica, dibujo, en  nuestra escuela  de  artes plásticas, ahí  han  acudido nuestros propios  hijos a cursar algunos  talleres, están muy  bien  por  su  puesto, la  Coordinación de  Desarrollo Económico, emprendimiento de  edad  temprana, capacitación empresarial, población infantil,  para   la formación  de  emprendedores   a tras de  club  de  emprendimiento  que se desarrollan en las  instit</w:t>
      </w:r>
      <w:r w:rsidR="008E5A76">
        <w:rPr>
          <w:rFonts w:ascii="Arial" w:hAnsi="Arial" w:cs="Arial"/>
          <w:sz w:val="28"/>
        </w:rPr>
        <w:t>uciones  educativas durante el c</w:t>
      </w:r>
      <w:r>
        <w:rPr>
          <w:rFonts w:ascii="Arial" w:hAnsi="Arial" w:cs="Arial"/>
          <w:sz w:val="28"/>
        </w:rPr>
        <w:t>iclo escolar, la  Dirección de  Fomento  Artesanal, talleres  jugando con  barro,  actividades  creativas para lograr piezas de  barro y a  si fomentar el oficio  de  la  artesanía, esto es lo que estamos   siendo dentro  de la  administración, además  de lo que hemos estado haciendo en algunas colonias, festejos  que se están haciendo con relación al  marco del  día  del  niño y de la niña.</w:t>
      </w:r>
    </w:p>
    <w:p w:rsidR="00DF5FDD" w:rsidRDefault="00DF5FDD" w:rsidP="00DF5FDD">
      <w:pPr>
        <w:pStyle w:val="Prrafodelista"/>
        <w:shd w:val="clear" w:color="auto" w:fill="FFFFFF"/>
        <w:spacing w:after="0" w:line="276" w:lineRule="auto"/>
        <w:ind w:left="0"/>
        <w:jc w:val="both"/>
        <w:textAlignment w:val="baseline"/>
        <w:rPr>
          <w:rFonts w:ascii="Arial" w:hAnsi="Arial" w:cs="Arial"/>
          <w:sz w:val="28"/>
          <w:szCs w:val="28"/>
        </w:rPr>
      </w:pPr>
      <w:r>
        <w:rPr>
          <w:rFonts w:ascii="Arial" w:hAnsi="Arial" w:cs="Arial"/>
          <w:sz w:val="28"/>
          <w:szCs w:val="28"/>
        </w:rPr>
        <w:t xml:space="preserve">Con respecto del </w:t>
      </w:r>
      <w:r w:rsidRPr="006720C7">
        <w:rPr>
          <w:rFonts w:ascii="Arial" w:hAnsi="Arial" w:cs="Arial"/>
          <w:b/>
          <w:sz w:val="28"/>
          <w:szCs w:val="28"/>
        </w:rPr>
        <w:t>punto cuarto</w:t>
      </w:r>
      <w:r>
        <w:rPr>
          <w:rFonts w:ascii="Arial" w:hAnsi="Arial" w:cs="Arial"/>
          <w:sz w:val="28"/>
          <w:szCs w:val="28"/>
        </w:rPr>
        <w:t>, sobre el cronograma para la actualización del Plan de Trabajo de SIPINNA, que será elaborado por la Secretaria Ejecutiva de SIPINNA, se harán en 4 etapas, siendo la primera de recopilación de datos, la segunda de diagnóstico, la tercera de definición de objetivos y la cuarta de presentación del programa, esperando  la aprobación del Pleno y su publicación, para contar con un PROGRAMA DEL SISTEMA MUNICIPAL DE PROTECCION 2022-2024, tenemos un programa pero va actualizarse   a  través de este tema   que  vamos a   tener.</w:t>
      </w:r>
    </w:p>
    <w:p w:rsidR="00DF5FDD" w:rsidRDefault="00DF5FDD" w:rsidP="00DF5FDD">
      <w:pPr>
        <w:pStyle w:val="Prrafodelista"/>
        <w:shd w:val="clear" w:color="auto" w:fill="FFFFFF"/>
        <w:spacing w:after="0" w:line="276" w:lineRule="auto"/>
        <w:ind w:left="0"/>
        <w:jc w:val="both"/>
        <w:textAlignment w:val="baseline"/>
        <w:rPr>
          <w:rFonts w:ascii="Arial" w:hAnsi="Arial" w:cs="Arial"/>
          <w:sz w:val="28"/>
          <w:szCs w:val="28"/>
        </w:rPr>
      </w:pPr>
    </w:p>
    <w:p w:rsidR="00DF5FDD" w:rsidRDefault="00DF5FDD" w:rsidP="00DF5FDD">
      <w:pPr>
        <w:pStyle w:val="Prrafodelista"/>
        <w:shd w:val="clear" w:color="auto" w:fill="FFFFFF"/>
        <w:spacing w:after="0" w:line="276" w:lineRule="auto"/>
        <w:ind w:left="0"/>
        <w:jc w:val="both"/>
        <w:textAlignment w:val="baseline"/>
        <w:rPr>
          <w:rFonts w:ascii="Arial" w:hAnsi="Arial" w:cs="Arial"/>
          <w:sz w:val="28"/>
          <w:szCs w:val="28"/>
        </w:rPr>
      </w:pPr>
      <w:r>
        <w:rPr>
          <w:rFonts w:ascii="Arial" w:hAnsi="Arial" w:cs="Arial"/>
          <w:sz w:val="28"/>
          <w:szCs w:val="28"/>
        </w:rPr>
        <w:lastRenderedPageBreak/>
        <w:t xml:space="preserve">En cuanto al </w:t>
      </w:r>
      <w:r>
        <w:rPr>
          <w:rFonts w:ascii="Arial" w:hAnsi="Arial" w:cs="Arial"/>
          <w:b/>
          <w:sz w:val="28"/>
          <w:szCs w:val="28"/>
        </w:rPr>
        <w:t xml:space="preserve">punto quinto, </w:t>
      </w:r>
      <w:r w:rsidRPr="00B915D5">
        <w:rPr>
          <w:rFonts w:ascii="Arial" w:hAnsi="Arial" w:cs="Arial"/>
          <w:sz w:val="28"/>
          <w:szCs w:val="28"/>
        </w:rPr>
        <w:t>que refiere</w:t>
      </w:r>
      <w:r>
        <w:rPr>
          <w:rFonts w:ascii="Arial" w:hAnsi="Arial" w:cs="Arial"/>
          <w:sz w:val="28"/>
          <w:szCs w:val="28"/>
        </w:rPr>
        <w:t xml:space="preserve"> sobre la convocatoria del Mecanismos de Participación Infantil y Adolescente, les informo que la Secretaria Ejecutiva del Sistema Estatal para la Protección Integral de </w:t>
      </w:r>
      <w:r w:rsidR="00007575">
        <w:rPr>
          <w:rFonts w:ascii="Arial" w:hAnsi="Arial" w:cs="Arial"/>
          <w:sz w:val="28"/>
          <w:szCs w:val="28"/>
        </w:rPr>
        <w:t xml:space="preserve"> </w:t>
      </w:r>
      <w:r>
        <w:rPr>
          <w:rFonts w:ascii="Arial" w:hAnsi="Arial" w:cs="Arial"/>
          <w:sz w:val="28"/>
          <w:szCs w:val="28"/>
        </w:rPr>
        <w:t xml:space="preserve">la Secretaria Ejecutiva de los Sistemas Municipales de Protección Integral de Niñas, Niños y Adolescentes, una invitación para participar en la réplica de dicho mecanismo “QUE NECESITAS PARA SER FELIZ” con la finalidad de reconocer a las niñas, niños y adolescentes como sujetos de derecho y hacer valer su participación, a través de la integración de sus necesidades a los programas de su municipio, haciendo del conocimiento que este mecanismo por parte del Estado se hará en el Congreso del Estado de Jalisco el día de hoy 27 de abril en  este momento, de 11:00 a 12:45, ya  tenemos  una persona ahí presente  para  recabar  la  información pertinente y poder replicarlo aquí en el  municipio, tenemos la presencia  de  nuestro invitado  </w:t>
      </w:r>
    </w:p>
    <w:p w:rsidR="00DF5FDD" w:rsidRDefault="00DF5FDD" w:rsidP="00DF5FDD">
      <w:pPr>
        <w:pStyle w:val="Prrafodelista"/>
        <w:shd w:val="clear" w:color="auto" w:fill="FFFFFF"/>
        <w:spacing w:after="0" w:line="276" w:lineRule="auto"/>
        <w:ind w:left="0"/>
        <w:jc w:val="both"/>
        <w:textAlignment w:val="baseline"/>
        <w:rPr>
          <w:rFonts w:ascii="Arial" w:hAnsi="Arial" w:cs="Arial"/>
          <w:sz w:val="28"/>
          <w:szCs w:val="28"/>
        </w:rPr>
      </w:pPr>
      <w:proofErr w:type="gramStart"/>
      <w:r>
        <w:rPr>
          <w:rFonts w:ascii="Arial" w:hAnsi="Arial" w:cs="Arial"/>
          <w:sz w:val="28"/>
          <w:szCs w:val="28"/>
        </w:rPr>
        <w:t>al</w:t>
      </w:r>
      <w:proofErr w:type="gramEnd"/>
      <w:r>
        <w:rPr>
          <w:rFonts w:ascii="Arial" w:hAnsi="Arial" w:cs="Arial"/>
          <w:sz w:val="28"/>
          <w:szCs w:val="28"/>
        </w:rPr>
        <w:t xml:space="preserve"> Lic. Pablo López Secretario Ejecutivo del SIPINNA, si no tienen inconveniente   otórgale el  uso de la  voz, para que  nos comparta lo  que tiene  que ver con el programa de la  actualización, de  más  información  relevante  sobre  SIPINNA y  también compartirles que  acabamos de lanzar la  convocatoria para designar a los  dos integrantes dentro del sistema  de las universidades  y de  la  sociedad civil para  integral el sistema  municipal y  a todos  sus  vocales, si están de acurdo de otorgar el  uso  de la  voz, al   Lic. Pablo López, favor de  levantar   su mano,  adelante  Lic.  Pablo lo  que  nos puedes compartir  como Secretario  Ejecutivo de SIPINNA, si quieres  hacer un recorrido  general   desde  que empezamos  con el  programa,  que es el  SIPINNA.</w:t>
      </w:r>
    </w:p>
    <w:p w:rsidR="00DF5FDD" w:rsidRDefault="00DF5FDD" w:rsidP="00DF5FDD">
      <w:pPr>
        <w:pStyle w:val="Prrafodelista"/>
        <w:shd w:val="clear" w:color="auto" w:fill="FFFFFF"/>
        <w:spacing w:after="0" w:line="276" w:lineRule="auto"/>
        <w:ind w:left="0"/>
        <w:jc w:val="both"/>
        <w:textAlignment w:val="baseline"/>
        <w:rPr>
          <w:rFonts w:ascii="Arial" w:hAnsi="Arial" w:cs="Arial"/>
          <w:sz w:val="28"/>
          <w:szCs w:val="28"/>
        </w:rPr>
      </w:pPr>
      <w:r>
        <w:rPr>
          <w:rFonts w:ascii="Arial" w:hAnsi="Arial" w:cs="Arial"/>
          <w:sz w:val="28"/>
          <w:szCs w:val="28"/>
        </w:rPr>
        <w:t xml:space="preserve"> </w:t>
      </w:r>
    </w:p>
    <w:p w:rsidR="00B3225D" w:rsidRPr="00B67969" w:rsidRDefault="00B3225D" w:rsidP="00DF5FDD">
      <w:pPr>
        <w:pStyle w:val="Prrafodelista"/>
        <w:shd w:val="clear" w:color="auto" w:fill="FFFFFF"/>
        <w:spacing w:after="0" w:line="276" w:lineRule="auto"/>
        <w:ind w:left="0"/>
        <w:jc w:val="both"/>
        <w:textAlignment w:val="baseline"/>
        <w:rPr>
          <w:rFonts w:ascii="Arial" w:hAnsi="Arial" w:cs="Arial"/>
          <w:sz w:val="28"/>
          <w:szCs w:val="28"/>
        </w:rPr>
      </w:pPr>
      <w:bookmarkStart w:id="0" w:name="_GoBack"/>
      <w:bookmarkEnd w:id="0"/>
    </w:p>
    <w:p w:rsidR="00DF5FDD" w:rsidRDefault="00DF5FDD" w:rsidP="00DF5FDD">
      <w:pPr>
        <w:pStyle w:val="Prrafodelista"/>
        <w:shd w:val="clear" w:color="auto" w:fill="FFFFFF"/>
        <w:spacing w:after="0" w:line="276" w:lineRule="auto"/>
        <w:ind w:left="0"/>
        <w:jc w:val="both"/>
        <w:textAlignment w:val="baseline"/>
        <w:rPr>
          <w:rFonts w:ascii="Arial" w:hAnsi="Arial" w:cs="Arial"/>
          <w:b/>
          <w:bCs/>
          <w:color w:val="000000" w:themeColor="text1"/>
          <w:sz w:val="28"/>
          <w:szCs w:val="28"/>
          <w:u w:val="single"/>
        </w:rPr>
      </w:pPr>
      <w:r w:rsidRPr="00012B7F">
        <w:rPr>
          <w:rFonts w:ascii="Arial" w:hAnsi="Arial" w:cs="Arial"/>
          <w:b/>
          <w:bCs/>
          <w:color w:val="000000" w:themeColor="text1"/>
          <w:sz w:val="28"/>
          <w:szCs w:val="28"/>
          <w:u w:val="single"/>
        </w:rPr>
        <w:t xml:space="preserve">INVITADO </w:t>
      </w:r>
    </w:p>
    <w:p w:rsidR="00DF5FDD" w:rsidRPr="009B620B" w:rsidRDefault="00DF5FDD" w:rsidP="00DF5FDD">
      <w:pPr>
        <w:pStyle w:val="Prrafodelista"/>
        <w:shd w:val="clear" w:color="auto" w:fill="FFFFFF"/>
        <w:spacing w:after="0" w:line="276" w:lineRule="auto"/>
        <w:ind w:left="0"/>
        <w:jc w:val="both"/>
        <w:textAlignment w:val="baseline"/>
        <w:rPr>
          <w:rFonts w:ascii="Arial" w:hAnsi="Arial" w:cs="Arial"/>
          <w:bCs/>
          <w:color w:val="000000" w:themeColor="text1"/>
          <w:sz w:val="28"/>
          <w:szCs w:val="28"/>
        </w:rPr>
      </w:pPr>
      <w:r>
        <w:rPr>
          <w:rFonts w:ascii="Arial" w:hAnsi="Arial" w:cs="Arial"/>
          <w:bCs/>
          <w:color w:val="000000" w:themeColor="text1"/>
          <w:sz w:val="28"/>
          <w:szCs w:val="28"/>
        </w:rPr>
        <w:t>Claro   que  sí,  buenos  días   regidores y regidoras, gracias  por la invitación  y con  gusto les  comparto, un poco de la  historia de  este  programas SIPINNA, sistema integral para  protección de  niños, niñas  y adolescentes, como   ya   lo habíamos mencionado la  Ley   Federal se aprueba el  2014 el 2016 la Estatal inmediatamente el ayuntamiento, asume su responsabilidad y establece el sistema  en ese momento 2016  a la  mitad del primer periodo  de  Gobierno de  María Elena Limón, fue   un proceso de  aprendizaje integrar   una  nueva  administración, y  política  transversal que tiene  que ver con los  niñas niños y adolescentes, para el 2018, digamos  como un año y  medio  de aprendizaje ya pudimos , conformar  el primer programa del  sistema  en el  cual  efectivamente   vienen  los  cuatro ámbitos   que se acaban de  mencionar en cada  uno de estos  ámbitos, las estrategias, objetivo,  indicadores para así llevar el avance en el proceso de  este  programa,  este es el objetivo de este  documento como  siguiendo una  guía  y ver de  qué  manera el  gobiern</w:t>
      </w:r>
      <w:r w:rsidR="00B3225D">
        <w:rPr>
          <w:rFonts w:ascii="Arial" w:hAnsi="Arial" w:cs="Arial"/>
          <w:bCs/>
          <w:color w:val="000000" w:themeColor="text1"/>
          <w:sz w:val="28"/>
          <w:szCs w:val="28"/>
        </w:rPr>
        <w:t xml:space="preserve">o local  va </w:t>
      </w:r>
      <w:r w:rsidR="00B3225D">
        <w:rPr>
          <w:rFonts w:ascii="Arial" w:hAnsi="Arial" w:cs="Arial"/>
          <w:bCs/>
          <w:color w:val="000000" w:themeColor="text1"/>
          <w:sz w:val="28"/>
          <w:szCs w:val="28"/>
        </w:rPr>
        <w:lastRenderedPageBreak/>
        <w:t>atendiendo una agenda</w:t>
      </w:r>
      <w:r>
        <w:rPr>
          <w:rFonts w:ascii="Arial" w:hAnsi="Arial" w:cs="Arial"/>
          <w:bCs/>
          <w:color w:val="000000" w:themeColor="text1"/>
          <w:sz w:val="28"/>
          <w:szCs w:val="28"/>
        </w:rPr>
        <w:t xml:space="preserve"> tan compleja  tan  importante  en sus   diferentes ámbitos, como bien lo  mencionaba  ya  Lic. Salazar  efectivamente las dependencias de SARE hoy publican, trabajan, contribuyen, si se han alcanzado  varias de las  metas  propuestas de este  programa 2018 -2022 , como lo  comentamos al  inicio de esta administración una  vez   que este  restablezca,  el sistema,  digamos  que recordamos lo   que  fue el  2020 y 2021, que todavía  no se acaban esas implicaciones, pues  una pandemia muy  fuerte que tubo implicaciones en el  tema que nos  competen en el  tema de Niños, Niñas y Adolescentes,  en asuntos de salud física  o mental,  que tuvo complicaciones  en asuntos como educación, otros de  sus  derechos  y también en el ámbito  de  la seguridad, las  estadísticas respecto a violencia infantiles se  dispararon durante este  periodo, si en  algunas  ocasiones  el  lugar más  seguro para los  niños  o las  niñas  era escuela o  fuera de  casa y al estar  confinado  durante  periodo largos de  tiempo, desataron dinámicas  internas dentro de las  unidades dentro de  casa, los  hogares  nos  mostraron la vulnerabilidad que se encuentran los  </w:t>
      </w:r>
      <w:r w:rsidRPr="00242D50">
        <w:rPr>
          <w:rFonts w:ascii="Arial" w:hAnsi="Arial" w:cs="Arial"/>
          <w:bCs/>
          <w:color w:val="000000" w:themeColor="text1"/>
          <w:sz w:val="28"/>
          <w:szCs w:val="28"/>
        </w:rPr>
        <w:t xml:space="preserve">niñas y los  niños  </w:t>
      </w:r>
      <w:r>
        <w:rPr>
          <w:rFonts w:ascii="Arial" w:hAnsi="Arial" w:cs="Arial"/>
          <w:bCs/>
          <w:color w:val="000000" w:themeColor="text1"/>
          <w:sz w:val="28"/>
          <w:szCs w:val="28"/>
        </w:rPr>
        <w:t xml:space="preserve">y  también los  Adolescentes, la situación era  que se  encontraron, esta pandemia   tuvo implicaciones también a nivel socioeconómico, con afectaciones de empleo  o de  ingreso para las  familias, los  hogares   en  muchos casos adolecentes   que  dejaron de asistir  a  su información  educativa, para ayudar  en casa  o porque simplemente no había  condicione para asistir a  la  escuela, entonces  estos elementos  del 2020 -2021 y que  todavía  vemos consecuencias  en este  inicio de  años  nos  obligan a  retomar el programa, el elemento de  diagnóstico al  mismo tiempo que evaluamos los avances  que se hayan  alcanzado, entonces  si es prioritario, es muy necesario   que este programa  se  actualice, que se  evalué por supuesto,  una  vez evaluado  que se integren nuevos  elementos del  programa del contesto  del cual estamos  hoy, ahora bien lo que  quisiera yo  vincular  en los elementos  de la  actualización del  programa, como  ya mencionamos que  tiene  estas  cuatro  etapas en los  estos  meses con lo  que  es el  mecanismo de  participación, el  Gobierno del  Estado ya  nos presentó esta  metodología  que he mencionado que efectivamente que suceda a si la  tecnología pedagógicas adecuada para poder acercarse  una población  infantil  y hacerles las preguntas  que nos permiten como  gobierno conocer en qué condiciones se  encuentran, verdad por supuesto  que van  hacer  reflejo de  dos  años de  pandemia  y de  crisis  económica y de muchos  otros elementos, la  metodología   ya la  tenemos está  disponible se la  podemos ser  llegar por su puesto, la  guía  metodológica, los materiales  didácticos, el  paso a paso, está más pesada para que personas  que  tiene  experiencia con el ramo de las  niña  y los  niños,  en el área de  la Educación, Cultura o en el área de </w:t>
      </w:r>
      <w:proofErr w:type="spellStart"/>
      <w:r>
        <w:rPr>
          <w:rFonts w:ascii="Arial" w:hAnsi="Arial" w:cs="Arial"/>
          <w:bCs/>
          <w:color w:val="000000" w:themeColor="text1"/>
          <w:sz w:val="28"/>
          <w:szCs w:val="28"/>
        </w:rPr>
        <w:t>Comude</w:t>
      </w:r>
      <w:proofErr w:type="spellEnd"/>
      <w:r>
        <w:rPr>
          <w:rFonts w:ascii="Arial" w:hAnsi="Arial" w:cs="Arial"/>
          <w:bCs/>
          <w:color w:val="000000" w:themeColor="text1"/>
          <w:sz w:val="28"/>
          <w:szCs w:val="28"/>
        </w:rPr>
        <w:t xml:space="preserve"> , del  </w:t>
      </w:r>
      <w:proofErr w:type="spellStart"/>
      <w:r>
        <w:rPr>
          <w:rFonts w:ascii="Arial" w:hAnsi="Arial" w:cs="Arial"/>
          <w:bCs/>
          <w:color w:val="000000" w:themeColor="text1"/>
          <w:sz w:val="28"/>
          <w:szCs w:val="28"/>
        </w:rPr>
        <w:t>Dif</w:t>
      </w:r>
      <w:proofErr w:type="spellEnd"/>
      <w:r>
        <w:rPr>
          <w:rFonts w:ascii="Arial" w:hAnsi="Arial" w:cs="Arial"/>
          <w:bCs/>
          <w:color w:val="000000" w:themeColor="text1"/>
          <w:sz w:val="28"/>
          <w:szCs w:val="28"/>
        </w:rPr>
        <w:t xml:space="preserve"> ,  trabajadoras  </w:t>
      </w:r>
      <w:r>
        <w:rPr>
          <w:rFonts w:ascii="Arial" w:hAnsi="Arial" w:cs="Arial"/>
          <w:bCs/>
          <w:color w:val="000000" w:themeColor="text1"/>
          <w:sz w:val="28"/>
          <w:szCs w:val="28"/>
        </w:rPr>
        <w:lastRenderedPageBreak/>
        <w:t xml:space="preserve">sociales de la  cruz verde en  fin, lo puedan  llevar a cabo,  recaben la  información  lo  que espontáneamente  salga durante estos   ejercicios el  gobierno del  estado, llegamos   hoy  hace el  primer ejemplo de  cómo se  lleva a cabo lo  muestra,  ya  en algunas   capacitaciones en línea  vimos los materiales y el proceso en  sí y la propuesta que quisiera presentar como Secretario Ejecutivo de  SIPINNA, a la  función  Edilicia,    seria precisamente que  este mecanismo no solo se   haga  un solo día, con  un solo  grupo de  niña  y niños  escogido al azar,  con  una metodología representativa,  si no que más  bien empatemos el trabajo de  esta metodología didáctica,  que  nos  ofrece el Gobierno del Estado, con el calendario de  actualización del  programa  para  que los  dos meses  de  mayo  y  junio, se lleven a cabo  múltiples ejercicios de este mecanismo de participación,  no sea   solo uno, si  no sean  múltiples,  de manera formen la áreas  involucradas lo vallan </w:t>
      </w:r>
      <w:proofErr w:type="spellStart"/>
      <w:r>
        <w:rPr>
          <w:rFonts w:ascii="Arial" w:hAnsi="Arial" w:cs="Arial"/>
          <w:bCs/>
          <w:color w:val="000000" w:themeColor="text1"/>
          <w:sz w:val="28"/>
          <w:szCs w:val="28"/>
        </w:rPr>
        <w:t>agendando</w:t>
      </w:r>
      <w:proofErr w:type="spellEnd"/>
      <w:r>
        <w:rPr>
          <w:rFonts w:ascii="Arial" w:hAnsi="Arial" w:cs="Arial"/>
          <w:bCs/>
          <w:color w:val="000000" w:themeColor="text1"/>
          <w:sz w:val="28"/>
          <w:szCs w:val="28"/>
        </w:rPr>
        <w:t xml:space="preserve"> en sus actividades con el  acompañamiento de  nuestra  parte, para   que en ese  caso, por ejemplo el área de  Cultura y bibliotecas lo  puedan  llevar acabo en las  que tengan condiciones de llevarlo a cabo  uno dos  y tres los  que puedan  durante este periodo de  dos meses, el área de   edición,  que identifique las primarias, secundaria, por las  cuales  hay  condiciones  con la  colaboración directora y los  padres de  familia   y se lleve  a cabo  uno, dos  o  tres  ejercicios, así   también, podría   participar  por supuesto el  </w:t>
      </w:r>
      <w:proofErr w:type="spellStart"/>
      <w:r>
        <w:rPr>
          <w:rFonts w:ascii="Arial" w:hAnsi="Arial" w:cs="Arial"/>
          <w:bCs/>
          <w:color w:val="000000" w:themeColor="text1"/>
          <w:sz w:val="28"/>
          <w:szCs w:val="28"/>
        </w:rPr>
        <w:t>Dif</w:t>
      </w:r>
      <w:proofErr w:type="spellEnd"/>
      <w:r>
        <w:rPr>
          <w:rFonts w:ascii="Arial" w:hAnsi="Arial" w:cs="Arial"/>
          <w:bCs/>
          <w:color w:val="000000" w:themeColor="text1"/>
          <w:sz w:val="28"/>
          <w:szCs w:val="28"/>
        </w:rPr>
        <w:t xml:space="preserve">  las personas   que </w:t>
      </w:r>
      <w:proofErr w:type="spellStart"/>
      <w:r>
        <w:rPr>
          <w:rFonts w:ascii="Arial" w:hAnsi="Arial" w:cs="Arial"/>
          <w:bCs/>
          <w:color w:val="000000" w:themeColor="text1"/>
          <w:sz w:val="28"/>
          <w:szCs w:val="28"/>
        </w:rPr>
        <w:t>asi</w:t>
      </w:r>
      <w:proofErr w:type="spellEnd"/>
      <w:r>
        <w:rPr>
          <w:rFonts w:ascii="Arial" w:hAnsi="Arial" w:cs="Arial"/>
          <w:bCs/>
          <w:color w:val="000000" w:themeColor="text1"/>
          <w:sz w:val="28"/>
          <w:szCs w:val="28"/>
        </w:rPr>
        <w:t xml:space="preserve"> se  identifique muchas de  estas  áreas  ya  tienen por naturaleza la vinculación con el público,   lo que hace  falta  es  conocer su  metodología, como  ya lo  mencionaba es  un  mecanismo  didáctico,  que  hace la  pregunta   </w:t>
      </w:r>
      <w:r w:rsidRPr="00113ABB">
        <w:rPr>
          <w:rFonts w:ascii="Arial" w:hAnsi="Arial" w:cs="Arial"/>
          <w:b/>
          <w:bCs/>
          <w:color w:val="000000" w:themeColor="text1"/>
          <w:sz w:val="28"/>
          <w:szCs w:val="28"/>
        </w:rPr>
        <w:t>Que  Necesitas Para  Hacer   Feliz</w:t>
      </w:r>
      <w:r>
        <w:rPr>
          <w:rFonts w:ascii="Arial" w:hAnsi="Arial" w:cs="Arial"/>
          <w:bCs/>
          <w:color w:val="000000" w:themeColor="text1"/>
          <w:sz w:val="28"/>
          <w:szCs w:val="28"/>
        </w:rPr>
        <w:t xml:space="preserve">, en  tu casa,  tu escuela  y en tu colonia,  y brevemente les  comento, dibujar  platicar, responder , en  forma  individual   o forma  colectiva, luego  con esto  que  usamos  como la  caritas de </w:t>
      </w:r>
      <w:proofErr w:type="spellStart"/>
      <w:r>
        <w:rPr>
          <w:rFonts w:ascii="Arial" w:hAnsi="Arial" w:cs="Arial"/>
          <w:bCs/>
          <w:color w:val="000000" w:themeColor="text1"/>
          <w:sz w:val="28"/>
          <w:szCs w:val="28"/>
        </w:rPr>
        <w:t>whatsapp</w:t>
      </w:r>
      <w:proofErr w:type="spellEnd"/>
      <w:r>
        <w:rPr>
          <w:rFonts w:ascii="Arial" w:hAnsi="Arial" w:cs="Arial"/>
          <w:bCs/>
          <w:color w:val="000000" w:themeColor="text1"/>
          <w:sz w:val="28"/>
          <w:szCs w:val="28"/>
        </w:rPr>
        <w:t xml:space="preserve">, se les presentan como  apoyo  dicótico para poder identificar las  emociones  que  les representan  aquellas  cosa  que están plasmando, la  alegría la tristeza, les causa  miedo de   esa  forma didáctica  las personas   que llevan a cabo ese ejerció pueden ir  tomando  una nota más  detallada  lo que se  está  plasmando  y  la  manera adecuada  que propone el Gobierno  del  Estado, es  que  necesitas para ser  feliz, nosotros   en el área de planeación preguntamos, cuál es  tu  fortaleza  y tus  debilidades en  fin, cosas  que  no van a  tener  una respuesta   verdad, no son adecuadas para  sacar  temas  que  pude ser  inclusive delicados, pero que se llevan a cabo durante  estos  dos meses con estas dependencia  que acabo de  mencionar, aplicando la  misma  metodología, estaríamos  pensando   que al  final del proceso  hacia el  mes de  julio, tendría  mucho  material para  incorporar al primer  programa 2018-2022 cosa  que no conocíamos estas metodologías, el Gobierno del Estado  tampoco las  había depurado para  presentarlas  </w:t>
      </w:r>
      <w:r>
        <w:rPr>
          <w:rFonts w:ascii="Arial" w:hAnsi="Arial" w:cs="Arial"/>
          <w:bCs/>
          <w:color w:val="000000" w:themeColor="text1"/>
          <w:sz w:val="28"/>
          <w:szCs w:val="28"/>
        </w:rPr>
        <w:lastRenderedPageBreak/>
        <w:t xml:space="preserve">en los Ayuntamientos y en  si el  Gobierno  del  Estado  nos  solicita que tengamos  un  sistema  establecido, un reglamento aprobado, un programa de  trabajo y un  mecanismo de  participación, ya  tenemos  los  primeros,  nos  falta actualizar  el programa de trabajo y llevar acabo el  ejerció de mecanismo de participación, se  han  hechos  trabajos  como el cabildo infantil,  el cual es  muy adecuado se  han  hecho, muchas  otras  formas de  vincular a las  niñas   y los  niños, pero este sería el mecanismo  que nos  permitiría, de  una  forma periódica de estarnos acercando a la  comunidad,  recabar la  información  incorporarla a un programa operativo  y como se segundo  al paso después  que se lleve a cabo hay  un elemento  de  seguimiento a los compromisos  establecidos  el cierre  de los   talleres  lleva compromiso  y un regla de oro,  que  nos </w:t>
      </w:r>
      <w:proofErr w:type="spellStart"/>
      <w:r>
        <w:rPr>
          <w:rFonts w:ascii="Arial" w:hAnsi="Arial" w:cs="Arial"/>
          <w:bCs/>
          <w:color w:val="000000" w:themeColor="text1"/>
          <w:sz w:val="28"/>
          <w:szCs w:val="28"/>
        </w:rPr>
        <w:t>a</w:t>
      </w:r>
      <w:proofErr w:type="spellEnd"/>
      <w:r>
        <w:rPr>
          <w:rFonts w:ascii="Arial" w:hAnsi="Arial" w:cs="Arial"/>
          <w:bCs/>
          <w:color w:val="000000" w:themeColor="text1"/>
          <w:sz w:val="28"/>
          <w:szCs w:val="28"/>
        </w:rPr>
        <w:t xml:space="preserve"> insistido la  secretaria  Ejecutiva  del Gobierno del Estado,  que los  compromisos que hagamos  las autoridades de gobierno  local, sea  también  lógica de  adulto para con los  niñas y los niños,  se  pude  decir  no o se puede  decir  si pero  no se  puede  mentir,  quizás  entre adultos en  relaciones  ya  de  otra  naturaleza de  gobierno  municipal  con  otro  grupo de  asociados  hay códigos  y a veces  entendemos  que  se puede  decir ,  pero en este caso no podemos  mentir, decir algo que  no va a ocurrí, necesitamos decir  sí o no de   una  forma  clara, explicar porque y después se  recomienda  darle seguimiento a ese  compromiso para  establecer los  periodos  si   son tres meses, si son  seis meses, cual es el  momento adecuado para  regresar , suponiendo  que  fuera  mejorar la  escuela en los baños, o de  iluminación,  se llevaría a cabo la  iluminación y  se  llevaría a cabo el  cierre como la retroalimentación del  mismo  grupo de  niños  y niñas opinando,  intervención, en  que les ayudo o  que les  falto, y entonces  en el ciclo de  mecanismo de  participación que se obtiene  en el  Gobierno del  Estado, es   un mecanismo  muy práctico,  muy  sencillo pero al  mismo  tiempo  hay  mucha calidad, que por  un lado le permite a  la  agenda  ir avanzando en cuanto a la  función se  la problemática de  los  niños  y  por otro lado permite incorporar  material de primera mano de diagnóstico  directo  de su fuente de   información  primaria  en una  población más  representativita del territorio municipal, es   en dos  niveles, segundo   es  de trabajo de  escrito  de  estar sistematizando, redactando presentando ya   en un documento queremos  que esta  propuesta que  les estamos presentando llegue  a  buen término antes de  agosto y septiembre,  que sea  uno de los  elemento  tanto la  comisión del sistema pueda  presentar para  que sean  incorporados en el  Informe De Gobierno, para  que  en septiembre se  cierre el ejercicio de participación  con  este  mecanismo que es el resultado  este   incorporado en  un documento, será la  guía  de  este  sistema para completar el 2022, 2023,2024 </w:t>
      </w:r>
      <w:r w:rsidR="00C44B00">
        <w:rPr>
          <w:rFonts w:ascii="Arial" w:hAnsi="Arial" w:cs="Arial"/>
          <w:bCs/>
          <w:color w:val="000000" w:themeColor="text1"/>
          <w:sz w:val="28"/>
          <w:szCs w:val="28"/>
        </w:rPr>
        <w:t xml:space="preserve">si </w:t>
      </w:r>
      <w:r>
        <w:rPr>
          <w:rFonts w:ascii="Arial" w:hAnsi="Arial" w:cs="Arial"/>
          <w:bCs/>
          <w:color w:val="000000" w:themeColor="text1"/>
          <w:sz w:val="28"/>
          <w:szCs w:val="28"/>
        </w:rPr>
        <w:t xml:space="preserve">  presuntas  y   dudas  estoy a sus   </w:t>
      </w:r>
      <w:r w:rsidR="00C44B00">
        <w:rPr>
          <w:rFonts w:ascii="Arial" w:hAnsi="Arial" w:cs="Arial"/>
          <w:bCs/>
          <w:color w:val="000000" w:themeColor="text1"/>
          <w:sz w:val="28"/>
          <w:szCs w:val="28"/>
        </w:rPr>
        <w:t>órdenes, es  cuánto</w:t>
      </w:r>
    </w:p>
    <w:p w:rsidR="00DF5FDD" w:rsidRPr="00012B7F" w:rsidRDefault="00DF5FDD" w:rsidP="00DF5FDD">
      <w:pPr>
        <w:pStyle w:val="Prrafodelista"/>
        <w:shd w:val="clear" w:color="auto" w:fill="FFFFFF"/>
        <w:spacing w:after="0" w:line="276" w:lineRule="auto"/>
        <w:ind w:left="0"/>
        <w:jc w:val="both"/>
        <w:textAlignment w:val="baseline"/>
        <w:rPr>
          <w:rFonts w:ascii="Arial" w:hAnsi="Arial" w:cs="Arial"/>
          <w:b/>
          <w:bCs/>
          <w:color w:val="000000" w:themeColor="text1"/>
          <w:sz w:val="28"/>
          <w:szCs w:val="28"/>
          <w:u w:val="single"/>
        </w:rPr>
      </w:pPr>
    </w:p>
    <w:p w:rsidR="00DF5FDD" w:rsidRPr="005A33B2" w:rsidRDefault="00DF5FDD" w:rsidP="00DF5FDD">
      <w:pPr>
        <w:jc w:val="both"/>
        <w:rPr>
          <w:rFonts w:ascii="Arial" w:hAnsi="Arial" w:cs="Arial"/>
          <w:sz w:val="28"/>
          <w:szCs w:val="28"/>
        </w:rPr>
      </w:pPr>
      <w:r>
        <w:rPr>
          <w:rFonts w:ascii="Arial" w:hAnsi="Arial" w:cs="Arial"/>
          <w:sz w:val="28"/>
          <w:szCs w:val="28"/>
        </w:rPr>
        <w:t xml:space="preserve">Vamos a continuar </w:t>
      </w:r>
      <w:r w:rsidRPr="005A33B2">
        <w:rPr>
          <w:rFonts w:ascii="Arial" w:hAnsi="Arial" w:cs="Arial"/>
          <w:sz w:val="28"/>
          <w:szCs w:val="28"/>
        </w:rPr>
        <w:t xml:space="preserve">con la sesión, respecto al </w:t>
      </w:r>
      <w:r>
        <w:rPr>
          <w:rFonts w:ascii="Arial" w:hAnsi="Arial" w:cs="Arial"/>
          <w:b/>
          <w:sz w:val="28"/>
          <w:szCs w:val="28"/>
        </w:rPr>
        <w:t xml:space="preserve"> sexto</w:t>
      </w:r>
      <w:r w:rsidRPr="005A33B2">
        <w:rPr>
          <w:rFonts w:ascii="Arial" w:hAnsi="Arial" w:cs="Arial"/>
          <w:sz w:val="28"/>
          <w:szCs w:val="28"/>
        </w:rPr>
        <w:t xml:space="preserve"> de la orden del día, que son Asuntos Generales, les pregunto a los asistentes, si tienen algo que manifestar.</w:t>
      </w:r>
    </w:p>
    <w:p w:rsidR="00DF5FDD" w:rsidRDefault="00DF5FDD" w:rsidP="00DF5FDD">
      <w:pPr>
        <w:jc w:val="both"/>
        <w:rPr>
          <w:rFonts w:ascii="Arial" w:hAnsi="Arial" w:cs="Arial"/>
          <w:sz w:val="28"/>
          <w:szCs w:val="28"/>
        </w:rPr>
      </w:pPr>
      <w:r w:rsidRPr="005A33B2">
        <w:rPr>
          <w:rFonts w:ascii="Arial" w:hAnsi="Arial" w:cs="Arial"/>
          <w:sz w:val="28"/>
          <w:szCs w:val="28"/>
        </w:rPr>
        <w:t xml:space="preserve">Como </w:t>
      </w:r>
      <w:r>
        <w:rPr>
          <w:rFonts w:ascii="Arial" w:hAnsi="Arial" w:cs="Arial"/>
          <w:b/>
          <w:sz w:val="28"/>
          <w:szCs w:val="28"/>
        </w:rPr>
        <w:t xml:space="preserve">séptimo </w:t>
      </w:r>
      <w:r w:rsidRPr="005A33B2">
        <w:rPr>
          <w:rFonts w:ascii="Arial" w:hAnsi="Arial" w:cs="Arial"/>
          <w:b/>
          <w:sz w:val="28"/>
          <w:szCs w:val="28"/>
        </w:rPr>
        <w:t>punto,</w:t>
      </w:r>
      <w:r w:rsidRPr="005A33B2">
        <w:rPr>
          <w:rFonts w:ascii="Arial" w:hAnsi="Arial" w:cs="Arial"/>
          <w:sz w:val="28"/>
          <w:szCs w:val="28"/>
        </w:rPr>
        <w:t xml:space="preserve"> declaro clausurada la Sesión siendo las </w:t>
      </w:r>
      <w:r w:rsidRPr="001755C8">
        <w:rPr>
          <w:rFonts w:ascii="Arial" w:hAnsi="Arial" w:cs="Arial"/>
          <w:b/>
          <w:sz w:val="28"/>
          <w:szCs w:val="28"/>
        </w:rPr>
        <w:t>___</w:t>
      </w:r>
      <w:r w:rsidRPr="001755C8">
        <w:rPr>
          <w:rFonts w:ascii="Arial" w:hAnsi="Arial" w:cs="Arial"/>
          <w:b/>
          <w:sz w:val="28"/>
          <w:szCs w:val="28"/>
          <w:u w:val="single"/>
        </w:rPr>
        <w:t>11:58____</w:t>
      </w:r>
      <w:r w:rsidRPr="005A33B2">
        <w:rPr>
          <w:rFonts w:ascii="Arial" w:hAnsi="Arial" w:cs="Arial"/>
          <w:sz w:val="28"/>
          <w:szCs w:val="28"/>
        </w:rPr>
        <w:t xml:space="preserve">horas del día </w:t>
      </w:r>
      <w:r>
        <w:rPr>
          <w:rFonts w:ascii="Arial" w:hAnsi="Arial" w:cs="Arial"/>
          <w:sz w:val="28"/>
          <w:szCs w:val="28"/>
        </w:rPr>
        <w:t>viernes 27</w:t>
      </w:r>
      <w:r>
        <w:rPr>
          <w:rFonts w:ascii="Arial" w:hAnsi="Arial" w:cs="Arial"/>
          <w:color w:val="000000" w:themeColor="text1"/>
          <w:sz w:val="28"/>
          <w:szCs w:val="28"/>
        </w:rPr>
        <w:t xml:space="preserve"> de Abril</w:t>
      </w:r>
      <w:r w:rsidRPr="00AA0E85">
        <w:rPr>
          <w:rFonts w:ascii="Arial" w:hAnsi="Arial" w:cs="Arial"/>
          <w:color w:val="000000" w:themeColor="text1"/>
          <w:sz w:val="28"/>
          <w:szCs w:val="28"/>
        </w:rPr>
        <w:t xml:space="preserve">  del 2022</w:t>
      </w:r>
      <w:r w:rsidRPr="005A33B2">
        <w:rPr>
          <w:rFonts w:ascii="Arial" w:hAnsi="Arial" w:cs="Arial"/>
          <w:color w:val="000000" w:themeColor="text1"/>
          <w:sz w:val="28"/>
          <w:szCs w:val="28"/>
        </w:rPr>
        <w:t xml:space="preserve">. </w:t>
      </w:r>
      <w:r w:rsidRPr="005A33B2">
        <w:rPr>
          <w:rFonts w:ascii="Arial" w:hAnsi="Arial" w:cs="Arial"/>
          <w:sz w:val="28"/>
          <w:szCs w:val="28"/>
        </w:rPr>
        <w:t>Gracias por su asistencia.</w:t>
      </w:r>
    </w:p>
    <w:p w:rsidR="00DF5FDD" w:rsidRDefault="00DF5FDD" w:rsidP="00DF5FDD">
      <w:pPr>
        <w:jc w:val="both"/>
        <w:rPr>
          <w:rFonts w:ascii="Arial" w:hAnsi="Arial" w:cs="Arial"/>
          <w:sz w:val="28"/>
          <w:szCs w:val="28"/>
        </w:rPr>
      </w:pPr>
    </w:p>
    <w:p w:rsidR="00DF5FDD" w:rsidRDefault="00DF5FDD" w:rsidP="00DF5FDD">
      <w:pPr>
        <w:jc w:val="both"/>
        <w:rPr>
          <w:rFonts w:ascii="Arial" w:hAnsi="Arial" w:cs="Arial"/>
          <w:sz w:val="28"/>
          <w:szCs w:val="28"/>
        </w:rPr>
      </w:pPr>
    </w:p>
    <w:p w:rsidR="00DF5FDD" w:rsidRPr="000A4643" w:rsidRDefault="00DF5FDD" w:rsidP="00DF5FDD">
      <w:pPr>
        <w:jc w:val="center"/>
        <w:rPr>
          <w:rFonts w:ascii="Arial" w:hAnsi="Arial" w:cs="Arial"/>
          <w:b/>
          <w:bCs/>
          <w:sz w:val="28"/>
          <w:szCs w:val="28"/>
        </w:rPr>
      </w:pPr>
      <w:r w:rsidRPr="000A4643">
        <w:rPr>
          <w:rFonts w:ascii="Arial" w:hAnsi="Arial" w:cs="Arial"/>
          <w:b/>
          <w:bCs/>
          <w:sz w:val="28"/>
          <w:szCs w:val="28"/>
        </w:rPr>
        <w:t>Integrantes de la Comisión Edilicia de Defensa de Niños, Niñas y Adolescentes.</w:t>
      </w:r>
    </w:p>
    <w:p w:rsidR="00DF5FDD" w:rsidRPr="000A4643" w:rsidRDefault="00DF5FDD" w:rsidP="008E5A76">
      <w:pPr>
        <w:rPr>
          <w:rFonts w:ascii="Arial" w:hAnsi="Arial" w:cs="Arial"/>
          <w:b/>
          <w:bCs/>
          <w:sz w:val="28"/>
          <w:szCs w:val="28"/>
        </w:rPr>
      </w:pPr>
    </w:p>
    <w:p w:rsidR="00DF5FDD" w:rsidRPr="000A4643" w:rsidRDefault="00DF5FDD" w:rsidP="00DF5FDD">
      <w:pPr>
        <w:jc w:val="center"/>
        <w:rPr>
          <w:rFonts w:ascii="Arial" w:hAnsi="Arial" w:cs="Arial"/>
          <w:sz w:val="28"/>
          <w:szCs w:val="28"/>
        </w:rPr>
      </w:pPr>
      <w:r w:rsidRPr="000A4643">
        <w:rPr>
          <w:rFonts w:ascii="Arial" w:hAnsi="Arial" w:cs="Arial"/>
          <w:sz w:val="28"/>
          <w:szCs w:val="28"/>
        </w:rPr>
        <w:t>JOSÉ LUIS SALAZAR MARTÍNEZ</w:t>
      </w:r>
    </w:p>
    <w:p w:rsidR="00DF5FDD" w:rsidRPr="000A4643" w:rsidRDefault="00DF5FDD" w:rsidP="00DF5FDD">
      <w:pPr>
        <w:jc w:val="center"/>
        <w:rPr>
          <w:rFonts w:ascii="Arial" w:hAnsi="Arial" w:cs="Arial"/>
          <w:sz w:val="28"/>
          <w:szCs w:val="28"/>
        </w:rPr>
      </w:pPr>
      <w:r w:rsidRPr="000A4643">
        <w:rPr>
          <w:rFonts w:ascii="Arial" w:hAnsi="Arial" w:cs="Arial"/>
          <w:sz w:val="28"/>
          <w:szCs w:val="28"/>
        </w:rPr>
        <w:t>PRESIDENTE</w:t>
      </w:r>
    </w:p>
    <w:p w:rsidR="00DF5FDD" w:rsidRPr="000A4643" w:rsidRDefault="00DF5FDD" w:rsidP="00DF5FDD">
      <w:pPr>
        <w:jc w:val="center"/>
        <w:rPr>
          <w:rFonts w:ascii="Arial" w:hAnsi="Arial" w:cs="Arial"/>
          <w:sz w:val="28"/>
          <w:szCs w:val="28"/>
        </w:rPr>
      </w:pPr>
    </w:p>
    <w:p w:rsidR="00DF5FDD" w:rsidRPr="000A4643" w:rsidRDefault="00DF5FDD" w:rsidP="00DF5FDD">
      <w:pPr>
        <w:jc w:val="center"/>
        <w:rPr>
          <w:rFonts w:ascii="Arial" w:hAnsi="Arial" w:cs="Arial"/>
          <w:sz w:val="28"/>
          <w:szCs w:val="28"/>
        </w:rPr>
      </w:pPr>
    </w:p>
    <w:p w:rsidR="00DF5FDD" w:rsidRPr="000A4643" w:rsidRDefault="00DF5FDD" w:rsidP="00DF5FDD">
      <w:pPr>
        <w:jc w:val="center"/>
        <w:rPr>
          <w:rFonts w:ascii="Arial" w:hAnsi="Arial" w:cs="Arial"/>
          <w:sz w:val="28"/>
          <w:szCs w:val="28"/>
        </w:rPr>
      </w:pPr>
      <w:r w:rsidRPr="000A4643">
        <w:rPr>
          <w:rFonts w:ascii="Arial" w:hAnsi="Arial" w:cs="Arial"/>
          <w:sz w:val="28"/>
          <w:szCs w:val="28"/>
        </w:rPr>
        <w:t>_________________________</w:t>
      </w:r>
      <w:r>
        <w:rPr>
          <w:rFonts w:ascii="Arial" w:hAnsi="Arial" w:cs="Arial"/>
          <w:sz w:val="28"/>
          <w:szCs w:val="28"/>
        </w:rPr>
        <w:t>__________________________</w:t>
      </w:r>
    </w:p>
    <w:p w:rsidR="00DF5FDD" w:rsidRPr="000A4643" w:rsidRDefault="00DF5FDD" w:rsidP="00DF5FDD">
      <w:pPr>
        <w:jc w:val="center"/>
        <w:rPr>
          <w:rFonts w:ascii="Arial" w:hAnsi="Arial" w:cs="Arial"/>
          <w:sz w:val="28"/>
          <w:szCs w:val="28"/>
        </w:rPr>
      </w:pPr>
      <w:r w:rsidRPr="000A4643">
        <w:rPr>
          <w:rFonts w:ascii="Arial" w:hAnsi="Arial" w:cs="Arial"/>
          <w:sz w:val="28"/>
          <w:szCs w:val="28"/>
        </w:rPr>
        <w:t>ROBERTO GERARDO ALBARRÁN MAGAÑA</w:t>
      </w:r>
    </w:p>
    <w:p w:rsidR="00DF5FDD" w:rsidRPr="000A4643" w:rsidRDefault="00DF5FDD" w:rsidP="00DF5FDD">
      <w:pPr>
        <w:jc w:val="center"/>
        <w:rPr>
          <w:rFonts w:ascii="Arial" w:hAnsi="Arial" w:cs="Arial"/>
          <w:sz w:val="28"/>
          <w:szCs w:val="28"/>
        </w:rPr>
      </w:pPr>
      <w:r w:rsidRPr="000A4643">
        <w:rPr>
          <w:rFonts w:ascii="Arial" w:hAnsi="Arial" w:cs="Arial"/>
          <w:sz w:val="28"/>
          <w:szCs w:val="28"/>
        </w:rPr>
        <w:t>VOCAL</w:t>
      </w:r>
    </w:p>
    <w:p w:rsidR="00DF5FDD" w:rsidRPr="000A4643" w:rsidRDefault="00DF5FDD" w:rsidP="00DF5FDD">
      <w:pPr>
        <w:jc w:val="center"/>
        <w:rPr>
          <w:rFonts w:ascii="Arial" w:hAnsi="Arial" w:cs="Arial"/>
          <w:sz w:val="28"/>
          <w:szCs w:val="28"/>
        </w:rPr>
      </w:pPr>
    </w:p>
    <w:p w:rsidR="00DF5FDD" w:rsidRPr="000A4643" w:rsidRDefault="00DF5FDD" w:rsidP="00DF5FDD">
      <w:pPr>
        <w:jc w:val="center"/>
        <w:rPr>
          <w:rFonts w:ascii="Arial" w:hAnsi="Arial" w:cs="Arial"/>
          <w:sz w:val="28"/>
          <w:szCs w:val="28"/>
        </w:rPr>
      </w:pPr>
    </w:p>
    <w:p w:rsidR="00DF5FDD" w:rsidRPr="000A4643" w:rsidRDefault="00DF5FDD" w:rsidP="00DF5FDD">
      <w:pPr>
        <w:jc w:val="center"/>
        <w:rPr>
          <w:rFonts w:ascii="Arial" w:hAnsi="Arial" w:cs="Arial"/>
          <w:sz w:val="28"/>
          <w:szCs w:val="28"/>
        </w:rPr>
      </w:pPr>
      <w:r w:rsidRPr="000A4643">
        <w:rPr>
          <w:rFonts w:ascii="Arial" w:hAnsi="Arial" w:cs="Arial"/>
          <w:sz w:val="28"/>
          <w:szCs w:val="28"/>
        </w:rPr>
        <w:t>___________________</w:t>
      </w:r>
      <w:r>
        <w:rPr>
          <w:rFonts w:ascii="Arial" w:hAnsi="Arial" w:cs="Arial"/>
          <w:sz w:val="28"/>
          <w:szCs w:val="28"/>
        </w:rPr>
        <w:t>________________________________</w:t>
      </w:r>
    </w:p>
    <w:p w:rsidR="00DF5FDD" w:rsidRPr="000A4643" w:rsidRDefault="00DF5FDD" w:rsidP="00DF5FDD">
      <w:pPr>
        <w:jc w:val="center"/>
        <w:rPr>
          <w:rFonts w:ascii="Arial" w:hAnsi="Arial" w:cs="Arial"/>
          <w:sz w:val="28"/>
          <w:szCs w:val="28"/>
        </w:rPr>
      </w:pPr>
      <w:r w:rsidRPr="000A4643">
        <w:rPr>
          <w:rFonts w:ascii="Arial" w:hAnsi="Arial" w:cs="Arial"/>
          <w:sz w:val="28"/>
          <w:szCs w:val="28"/>
        </w:rPr>
        <w:t>ANABEL ÁVILA MARTÍNEZ</w:t>
      </w:r>
    </w:p>
    <w:p w:rsidR="00DF5FDD" w:rsidRPr="000A4643" w:rsidRDefault="00DF5FDD" w:rsidP="00DF5FDD">
      <w:pPr>
        <w:jc w:val="center"/>
        <w:rPr>
          <w:rFonts w:ascii="Arial" w:hAnsi="Arial" w:cs="Arial"/>
          <w:sz w:val="28"/>
          <w:szCs w:val="28"/>
        </w:rPr>
      </w:pPr>
      <w:r w:rsidRPr="000A4643">
        <w:rPr>
          <w:rFonts w:ascii="Arial" w:hAnsi="Arial" w:cs="Arial"/>
          <w:sz w:val="28"/>
          <w:szCs w:val="28"/>
        </w:rPr>
        <w:t>VOCAL</w:t>
      </w:r>
    </w:p>
    <w:p w:rsidR="00DF5FDD" w:rsidRPr="000A4643" w:rsidRDefault="00DF5FDD" w:rsidP="00DF5FDD">
      <w:pPr>
        <w:jc w:val="center"/>
        <w:rPr>
          <w:rFonts w:ascii="Arial" w:hAnsi="Arial" w:cs="Arial"/>
          <w:sz w:val="28"/>
          <w:szCs w:val="28"/>
        </w:rPr>
      </w:pPr>
    </w:p>
    <w:p w:rsidR="00DF5FDD" w:rsidRPr="000A4643" w:rsidRDefault="00DF5FDD" w:rsidP="00DF5FDD">
      <w:pPr>
        <w:jc w:val="center"/>
        <w:rPr>
          <w:rFonts w:ascii="Arial" w:hAnsi="Arial" w:cs="Arial"/>
          <w:sz w:val="28"/>
          <w:szCs w:val="28"/>
        </w:rPr>
      </w:pPr>
    </w:p>
    <w:p w:rsidR="00DF5FDD" w:rsidRPr="000A4643" w:rsidRDefault="00DF5FDD" w:rsidP="00DF5FDD">
      <w:pPr>
        <w:jc w:val="center"/>
        <w:rPr>
          <w:rFonts w:ascii="Arial" w:hAnsi="Arial" w:cs="Arial"/>
          <w:sz w:val="28"/>
          <w:szCs w:val="28"/>
        </w:rPr>
      </w:pPr>
      <w:r w:rsidRPr="000A4643">
        <w:rPr>
          <w:rFonts w:ascii="Arial" w:hAnsi="Arial" w:cs="Arial"/>
          <w:sz w:val="28"/>
          <w:szCs w:val="28"/>
        </w:rPr>
        <w:t>____________________</w:t>
      </w:r>
      <w:r>
        <w:rPr>
          <w:rFonts w:ascii="Arial" w:hAnsi="Arial" w:cs="Arial"/>
          <w:sz w:val="28"/>
          <w:szCs w:val="28"/>
        </w:rPr>
        <w:t>_____________________________</w:t>
      </w:r>
      <w:r w:rsidRPr="000A4643">
        <w:rPr>
          <w:rFonts w:ascii="Arial" w:hAnsi="Arial" w:cs="Arial"/>
          <w:sz w:val="28"/>
          <w:szCs w:val="28"/>
        </w:rPr>
        <w:t>__</w:t>
      </w:r>
    </w:p>
    <w:p w:rsidR="00DF5FDD" w:rsidRPr="000A4643" w:rsidRDefault="00DF5FDD" w:rsidP="00DF5FDD">
      <w:pPr>
        <w:jc w:val="center"/>
        <w:rPr>
          <w:rFonts w:ascii="Arial" w:hAnsi="Arial" w:cs="Arial"/>
          <w:sz w:val="28"/>
          <w:szCs w:val="28"/>
        </w:rPr>
      </w:pPr>
      <w:r w:rsidRPr="000A4643">
        <w:rPr>
          <w:rFonts w:ascii="Arial" w:hAnsi="Arial" w:cs="Arial"/>
          <w:sz w:val="28"/>
          <w:szCs w:val="28"/>
        </w:rPr>
        <w:t>ANA ROSA LOZA AGRAZ</w:t>
      </w:r>
    </w:p>
    <w:p w:rsidR="00DF5FDD" w:rsidRDefault="00DF5FDD" w:rsidP="008E5A76">
      <w:pPr>
        <w:jc w:val="center"/>
        <w:rPr>
          <w:rFonts w:ascii="Arial" w:hAnsi="Arial" w:cs="Arial"/>
          <w:sz w:val="28"/>
          <w:szCs w:val="28"/>
        </w:rPr>
      </w:pPr>
      <w:r>
        <w:rPr>
          <w:rFonts w:ascii="Arial" w:hAnsi="Arial" w:cs="Arial"/>
          <w:sz w:val="28"/>
          <w:szCs w:val="28"/>
        </w:rPr>
        <w:t>VOCA</w:t>
      </w:r>
      <w:r w:rsidR="008E5A76">
        <w:rPr>
          <w:rFonts w:ascii="Arial" w:hAnsi="Arial" w:cs="Arial"/>
          <w:sz w:val="28"/>
          <w:szCs w:val="28"/>
        </w:rPr>
        <w:t>L</w:t>
      </w:r>
    </w:p>
    <w:p w:rsidR="00DF5FDD" w:rsidRDefault="00DF5FDD" w:rsidP="00DF5FDD">
      <w:pPr>
        <w:spacing w:after="0" w:line="240" w:lineRule="auto"/>
        <w:jc w:val="both"/>
        <w:rPr>
          <w:rFonts w:ascii="Arial" w:hAnsi="Arial" w:cs="Arial"/>
          <w:sz w:val="28"/>
          <w:szCs w:val="28"/>
        </w:rPr>
      </w:pPr>
    </w:p>
    <w:p w:rsidR="00DF5FDD" w:rsidRDefault="00DF5FDD" w:rsidP="00DF5FDD">
      <w:pPr>
        <w:spacing w:after="0" w:line="240" w:lineRule="auto"/>
        <w:jc w:val="both"/>
        <w:rPr>
          <w:rFonts w:ascii="Arial" w:hAnsi="Arial" w:cs="Arial"/>
          <w:sz w:val="28"/>
          <w:szCs w:val="28"/>
        </w:rPr>
      </w:pPr>
    </w:p>
    <w:p w:rsidR="00DF5FDD" w:rsidRDefault="00DF5FDD" w:rsidP="00DF5FDD">
      <w:pPr>
        <w:spacing w:after="0" w:line="240" w:lineRule="auto"/>
        <w:jc w:val="both"/>
        <w:rPr>
          <w:rFonts w:ascii="Arial" w:hAnsi="Arial" w:cs="Arial"/>
          <w:sz w:val="28"/>
          <w:szCs w:val="28"/>
        </w:rPr>
      </w:pPr>
    </w:p>
    <w:p w:rsidR="00DF5FDD" w:rsidRDefault="00DF5FDD" w:rsidP="00DF5FDD">
      <w:pPr>
        <w:spacing w:after="0" w:line="240" w:lineRule="auto"/>
        <w:jc w:val="both"/>
        <w:rPr>
          <w:rFonts w:ascii="Arial" w:hAnsi="Arial" w:cs="Arial"/>
          <w:sz w:val="28"/>
          <w:szCs w:val="28"/>
        </w:rPr>
      </w:pPr>
    </w:p>
    <w:p w:rsidR="00DF5FDD" w:rsidRDefault="00DF5FDD" w:rsidP="00DF5FDD">
      <w:pPr>
        <w:spacing w:after="0" w:line="240" w:lineRule="auto"/>
        <w:jc w:val="both"/>
        <w:rPr>
          <w:rFonts w:ascii="Arial" w:hAnsi="Arial" w:cs="Arial"/>
          <w:sz w:val="28"/>
          <w:szCs w:val="28"/>
        </w:rPr>
      </w:pPr>
    </w:p>
    <w:p w:rsidR="00DF5FDD" w:rsidRDefault="00DF5FDD" w:rsidP="00DF5FDD">
      <w:pPr>
        <w:spacing w:after="0" w:line="240" w:lineRule="auto"/>
        <w:jc w:val="both"/>
        <w:rPr>
          <w:rFonts w:ascii="Arial" w:hAnsi="Arial" w:cs="Arial"/>
          <w:sz w:val="28"/>
          <w:szCs w:val="28"/>
        </w:rPr>
      </w:pPr>
    </w:p>
    <w:p w:rsidR="00DF5FDD" w:rsidRDefault="00DF5FDD" w:rsidP="00DF5FDD">
      <w:pPr>
        <w:spacing w:after="0" w:line="240" w:lineRule="auto"/>
        <w:jc w:val="both"/>
        <w:rPr>
          <w:rFonts w:ascii="Arial" w:hAnsi="Arial" w:cs="Arial"/>
          <w:sz w:val="28"/>
          <w:szCs w:val="28"/>
        </w:rPr>
      </w:pPr>
    </w:p>
    <w:p w:rsidR="00DF5FDD" w:rsidRDefault="00DF5FDD" w:rsidP="00DF5FDD">
      <w:pPr>
        <w:spacing w:after="0" w:line="240" w:lineRule="auto"/>
        <w:jc w:val="both"/>
        <w:rPr>
          <w:rFonts w:ascii="Arial" w:hAnsi="Arial" w:cs="Arial"/>
          <w:sz w:val="28"/>
          <w:szCs w:val="28"/>
        </w:rPr>
      </w:pPr>
    </w:p>
    <w:p w:rsidR="005327B0" w:rsidRPr="00DF5FDD" w:rsidRDefault="005327B0" w:rsidP="00DF5FDD"/>
    <w:sectPr w:rsidR="005327B0" w:rsidRPr="00DF5FDD" w:rsidSect="00E2148E">
      <w:headerReference w:type="default" r:id="rId8"/>
      <w:footerReference w:type="default" r:id="rId9"/>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36" w:rsidRDefault="00A92D36" w:rsidP="003F1558">
      <w:pPr>
        <w:spacing w:after="0" w:line="240" w:lineRule="auto"/>
      </w:pPr>
      <w:r>
        <w:separator/>
      </w:r>
    </w:p>
  </w:endnote>
  <w:endnote w:type="continuationSeparator" w:id="0">
    <w:p w:rsidR="00A92D36" w:rsidRDefault="00A92D36" w:rsidP="003F1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41303"/>
      <w:docPartObj>
        <w:docPartGallery w:val="Page Numbers (Bottom of Page)"/>
        <w:docPartUnique/>
      </w:docPartObj>
    </w:sdtPr>
    <w:sdtEndPr/>
    <w:sdtContent>
      <w:p w:rsidR="00DF5FDD" w:rsidRDefault="00DF5FDD">
        <w:pPr>
          <w:pStyle w:val="Piedepgina"/>
          <w:jc w:val="right"/>
        </w:pPr>
        <w:r>
          <w:fldChar w:fldCharType="begin"/>
        </w:r>
        <w:r>
          <w:instrText>PAGE   \* MERGEFORMAT</w:instrText>
        </w:r>
        <w:r>
          <w:fldChar w:fldCharType="separate"/>
        </w:r>
        <w:r w:rsidR="00B3225D" w:rsidRPr="00B3225D">
          <w:rPr>
            <w:noProof/>
            <w:lang w:val="es-ES"/>
          </w:rPr>
          <w:t>5</w:t>
        </w:r>
        <w:r>
          <w:fldChar w:fldCharType="end"/>
        </w:r>
      </w:p>
    </w:sdtContent>
  </w:sdt>
  <w:p w:rsidR="00DF5FDD" w:rsidRPr="00FC66C9" w:rsidRDefault="00DF5FDD" w:rsidP="00DF5FDD">
    <w:pPr>
      <w:pStyle w:val="Piedepgina"/>
      <w:jc w:val="center"/>
      <w:rPr>
        <w:sz w:val="16"/>
        <w:szCs w:val="16"/>
      </w:rPr>
    </w:pPr>
    <w:r w:rsidRPr="00FC66C9">
      <w:rPr>
        <w:sz w:val="16"/>
        <w:szCs w:val="16"/>
      </w:rPr>
      <w:t>CUARTA SESION DE LA  COMISION EDILICIA DE LA  DEFENSA DE  NIÑOS, NIÑAS Y ADOLESCENTES</w:t>
    </w:r>
  </w:p>
  <w:p w:rsidR="00DF5FDD" w:rsidRDefault="00DF5FDD" w:rsidP="00DF5FDD">
    <w:pPr>
      <w:pStyle w:val="Piedepgina"/>
    </w:pPr>
  </w:p>
  <w:p w:rsidR="001F18BF" w:rsidRDefault="001F18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36" w:rsidRDefault="00A92D36" w:rsidP="003F1558">
      <w:pPr>
        <w:spacing w:after="0" w:line="240" w:lineRule="auto"/>
      </w:pPr>
      <w:r>
        <w:separator/>
      </w:r>
    </w:p>
  </w:footnote>
  <w:footnote w:type="continuationSeparator" w:id="0">
    <w:p w:rsidR="00A92D36" w:rsidRDefault="00A92D36" w:rsidP="003F1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FDD" w:rsidRDefault="00DF5FDD" w:rsidP="00DF5FDD">
    <w:pPr>
      <w:pStyle w:val="Encabezado"/>
      <w:tabs>
        <w:tab w:val="clear" w:pos="4419"/>
      </w:tabs>
      <w:jc w:val="center"/>
      <w:rPr>
        <w:sz w:val="24"/>
        <w:szCs w:val="24"/>
      </w:rPr>
    </w:pPr>
    <w:r>
      <w:rPr>
        <w:noProof/>
        <w:lang w:eastAsia="es-MX"/>
      </w:rPr>
      <w:drawing>
        <wp:anchor distT="0" distB="0" distL="114300" distR="114300" simplePos="0" relativeHeight="251659264" behindDoc="0" locked="0" layoutInCell="1" allowOverlap="1" wp14:anchorId="7992F399" wp14:editId="15983C94">
          <wp:simplePos x="0" y="0"/>
          <wp:positionH relativeFrom="margin">
            <wp:posOffset>5295900</wp:posOffset>
          </wp:positionH>
          <wp:positionV relativeFrom="paragraph">
            <wp:posOffset>-355600</wp:posOffset>
          </wp:positionV>
          <wp:extent cx="687070" cy="702945"/>
          <wp:effectExtent l="0" t="0" r="0" b="190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C58C752" wp14:editId="44E34831">
          <wp:simplePos x="0" y="0"/>
          <wp:positionH relativeFrom="margin">
            <wp:posOffset>-790575</wp:posOffset>
          </wp:positionH>
          <wp:positionV relativeFrom="paragraph">
            <wp:posOffset>-286385</wp:posOffset>
          </wp:positionV>
          <wp:extent cx="892175" cy="634365"/>
          <wp:effectExtent l="0" t="0" r="0" b="0"/>
          <wp:wrapNone/>
          <wp:docPr id="2" name="Imagen 2" descr="Descripción: 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175" cy="63436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COMISION EDILICIA DE LA  DEFENSA DE  NIÑOS, NIÑAS Y ADOLESCENTES</w:t>
    </w:r>
  </w:p>
  <w:p w:rsidR="00DF5FDD" w:rsidRDefault="00DF5FDD" w:rsidP="00DF5FDD">
    <w:pPr>
      <w:pStyle w:val="Encabezado"/>
    </w:pPr>
  </w:p>
  <w:p w:rsidR="001F18BF" w:rsidRDefault="001F18BF">
    <w:pPr>
      <w:pStyle w:val="Encabezado"/>
      <w:jc w:val="right"/>
    </w:pPr>
  </w:p>
  <w:p w:rsidR="001F18BF" w:rsidRDefault="001F18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974"/>
    <w:multiLevelType w:val="hybridMultilevel"/>
    <w:tmpl w:val="55DEAF48"/>
    <w:lvl w:ilvl="0" w:tplc="EF24DCF0">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070220"/>
    <w:multiLevelType w:val="hybridMultilevel"/>
    <w:tmpl w:val="4F840830"/>
    <w:lvl w:ilvl="0" w:tplc="832E1C76">
      <w:start w:val="1"/>
      <w:numFmt w:val="bullet"/>
      <w:lvlText w:val=""/>
      <w:lvlJc w:val="left"/>
      <w:pPr>
        <w:tabs>
          <w:tab w:val="num" w:pos="720"/>
        </w:tabs>
        <w:ind w:left="720" w:hanging="360"/>
      </w:pPr>
      <w:rPr>
        <w:rFonts w:ascii="Wingdings 3" w:hAnsi="Wingdings 3" w:hint="default"/>
      </w:rPr>
    </w:lvl>
    <w:lvl w:ilvl="1" w:tplc="5E6CDC86" w:tentative="1">
      <w:start w:val="1"/>
      <w:numFmt w:val="bullet"/>
      <w:lvlText w:val=""/>
      <w:lvlJc w:val="left"/>
      <w:pPr>
        <w:tabs>
          <w:tab w:val="num" w:pos="1440"/>
        </w:tabs>
        <w:ind w:left="1440" w:hanging="360"/>
      </w:pPr>
      <w:rPr>
        <w:rFonts w:ascii="Wingdings 3" w:hAnsi="Wingdings 3" w:hint="default"/>
      </w:rPr>
    </w:lvl>
    <w:lvl w:ilvl="2" w:tplc="B4E4FD20" w:tentative="1">
      <w:start w:val="1"/>
      <w:numFmt w:val="bullet"/>
      <w:lvlText w:val=""/>
      <w:lvlJc w:val="left"/>
      <w:pPr>
        <w:tabs>
          <w:tab w:val="num" w:pos="2160"/>
        </w:tabs>
        <w:ind w:left="2160" w:hanging="360"/>
      </w:pPr>
      <w:rPr>
        <w:rFonts w:ascii="Wingdings 3" w:hAnsi="Wingdings 3" w:hint="default"/>
      </w:rPr>
    </w:lvl>
    <w:lvl w:ilvl="3" w:tplc="5A841100" w:tentative="1">
      <w:start w:val="1"/>
      <w:numFmt w:val="bullet"/>
      <w:lvlText w:val=""/>
      <w:lvlJc w:val="left"/>
      <w:pPr>
        <w:tabs>
          <w:tab w:val="num" w:pos="2880"/>
        </w:tabs>
        <w:ind w:left="2880" w:hanging="360"/>
      </w:pPr>
      <w:rPr>
        <w:rFonts w:ascii="Wingdings 3" w:hAnsi="Wingdings 3" w:hint="default"/>
      </w:rPr>
    </w:lvl>
    <w:lvl w:ilvl="4" w:tplc="B2E2067C" w:tentative="1">
      <w:start w:val="1"/>
      <w:numFmt w:val="bullet"/>
      <w:lvlText w:val=""/>
      <w:lvlJc w:val="left"/>
      <w:pPr>
        <w:tabs>
          <w:tab w:val="num" w:pos="3600"/>
        </w:tabs>
        <w:ind w:left="3600" w:hanging="360"/>
      </w:pPr>
      <w:rPr>
        <w:rFonts w:ascii="Wingdings 3" w:hAnsi="Wingdings 3" w:hint="default"/>
      </w:rPr>
    </w:lvl>
    <w:lvl w:ilvl="5" w:tplc="3280E7E4" w:tentative="1">
      <w:start w:val="1"/>
      <w:numFmt w:val="bullet"/>
      <w:lvlText w:val=""/>
      <w:lvlJc w:val="left"/>
      <w:pPr>
        <w:tabs>
          <w:tab w:val="num" w:pos="4320"/>
        </w:tabs>
        <w:ind w:left="4320" w:hanging="360"/>
      </w:pPr>
      <w:rPr>
        <w:rFonts w:ascii="Wingdings 3" w:hAnsi="Wingdings 3" w:hint="default"/>
      </w:rPr>
    </w:lvl>
    <w:lvl w:ilvl="6" w:tplc="BAFAA2F8" w:tentative="1">
      <w:start w:val="1"/>
      <w:numFmt w:val="bullet"/>
      <w:lvlText w:val=""/>
      <w:lvlJc w:val="left"/>
      <w:pPr>
        <w:tabs>
          <w:tab w:val="num" w:pos="5040"/>
        </w:tabs>
        <w:ind w:left="5040" w:hanging="360"/>
      </w:pPr>
      <w:rPr>
        <w:rFonts w:ascii="Wingdings 3" w:hAnsi="Wingdings 3" w:hint="default"/>
      </w:rPr>
    </w:lvl>
    <w:lvl w:ilvl="7" w:tplc="78B8C94C" w:tentative="1">
      <w:start w:val="1"/>
      <w:numFmt w:val="bullet"/>
      <w:lvlText w:val=""/>
      <w:lvlJc w:val="left"/>
      <w:pPr>
        <w:tabs>
          <w:tab w:val="num" w:pos="5760"/>
        </w:tabs>
        <w:ind w:left="5760" w:hanging="360"/>
      </w:pPr>
      <w:rPr>
        <w:rFonts w:ascii="Wingdings 3" w:hAnsi="Wingdings 3" w:hint="default"/>
      </w:rPr>
    </w:lvl>
    <w:lvl w:ilvl="8" w:tplc="EB68B284" w:tentative="1">
      <w:start w:val="1"/>
      <w:numFmt w:val="bullet"/>
      <w:lvlText w:val=""/>
      <w:lvlJc w:val="left"/>
      <w:pPr>
        <w:tabs>
          <w:tab w:val="num" w:pos="6480"/>
        </w:tabs>
        <w:ind w:left="6480" w:hanging="360"/>
      </w:pPr>
      <w:rPr>
        <w:rFonts w:ascii="Wingdings 3" w:hAnsi="Wingdings 3" w:hint="default"/>
      </w:rPr>
    </w:lvl>
  </w:abstractNum>
  <w:abstractNum w:abstractNumId="2">
    <w:nsid w:val="25A9056B"/>
    <w:multiLevelType w:val="hybridMultilevel"/>
    <w:tmpl w:val="112E5758"/>
    <w:lvl w:ilvl="0" w:tplc="445A88FA">
      <w:start w:val="1"/>
      <w:numFmt w:val="bullet"/>
      <w:lvlText w:val=""/>
      <w:lvlJc w:val="left"/>
      <w:pPr>
        <w:tabs>
          <w:tab w:val="num" w:pos="720"/>
        </w:tabs>
        <w:ind w:left="720" w:hanging="360"/>
      </w:pPr>
      <w:rPr>
        <w:rFonts w:ascii="Wingdings 3" w:hAnsi="Wingdings 3" w:hint="default"/>
      </w:rPr>
    </w:lvl>
    <w:lvl w:ilvl="1" w:tplc="7A5A7612" w:tentative="1">
      <w:start w:val="1"/>
      <w:numFmt w:val="bullet"/>
      <w:lvlText w:val=""/>
      <w:lvlJc w:val="left"/>
      <w:pPr>
        <w:tabs>
          <w:tab w:val="num" w:pos="1440"/>
        </w:tabs>
        <w:ind w:left="1440" w:hanging="360"/>
      </w:pPr>
      <w:rPr>
        <w:rFonts w:ascii="Wingdings 3" w:hAnsi="Wingdings 3" w:hint="default"/>
      </w:rPr>
    </w:lvl>
    <w:lvl w:ilvl="2" w:tplc="10DC402A" w:tentative="1">
      <w:start w:val="1"/>
      <w:numFmt w:val="bullet"/>
      <w:lvlText w:val=""/>
      <w:lvlJc w:val="left"/>
      <w:pPr>
        <w:tabs>
          <w:tab w:val="num" w:pos="2160"/>
        </w:tabs>
        <w:ind w:left="2160" w:hanging="360"/>
      </w:pPr>
      <w:rPr>
        <w:rFonts w:ascii="Wingdings 3" w:hAnsi="Wingdings 3" w:hint="default"/>
      </w:rPr>
    </w:lvl>
    <w:lvl w:ilvl="3" w:tplc="E188C6A2" w:tentative="1">
      <w:start w:val="1"/>
      <w:numFmt w:val="bullet"/>
      <w:lvlText w:val=""/>
      <w:lvlJc w:val="left"/>
      <w:pPr>
        <w:tabs>
          <w:tab w:val="num" w:pos="2880"/>
        </w:tabs>
        <w:ind w:left="2880" w:hanging="360"/>
      </w:pPr>
      <w:rPr>
        <w:rFonts w:ascii="Wingdings 3" w:hAnsi="Wingdings 3" w:hint="default"/>
      </w:rPr>
    </w:lvl>
    <w:lvl w:ilvl="4" w:tplc="D61A4BB0" w:tentative="1">
      <w:start w:val="1"/>
      <w:numFmt w:val="bullet"/>
      <w:lvlText w:val=""/>
      <w:lvlJc w:val="left"/>
      <w:pPr>
        <w:tabs>
          <w:tab w:val="num" w:pos="3600"/>
        </w:tabs>
        <w:ind w:left="3600" w:hanging="360"/>
      </w:pPr>
      <w:rPr>
        <w:rFonts w:ascii="Wingdings 3" w:hAnsi="Wingdings 3" w:hint="default"/>
      </w:rPr>
    </w:lvl>
    <w:lvl w:ilvl="5" w:tplc="1010AE8A" w:tentative="1">
      <w:start w:val="1"/>
      <w:numFmt w:val="bullet"/>
      <w:lvlText w:val=""/>
      <w:lvlJc w:val="left"/>
      <w:pPr>
        <w:tabs>
          <w:tab w:val="num" w:pos="4320"/>
        </w:tabs>
        <w:ind w:left="4320" w:hanging="360"/>
      </w:pPr>
      <w:rPr>
        <w:rFonts w:ascii="Wingdings 3" w:hAnsi="Wingdings 3" w:hint="default"/>
      </w:rPr>
    </w:lvl>
    <w:lvl w:ilvl="6" w:tplc="516C2F08" w:tentative="1">
      <w:start w:val="1"/>
      <w:numFmt w:val="bullet"/>
      <w:lvlText w:val=""/>
      <w:lvlJc w:val="left"/>
      <w:pPr>
        <w:tabs>
          <w:tab w:val="num" w:pos="5040"/>
        </w:tabs>
        <w:ind w:left="5040" w:hanging="360"/>
      </w:pPr>
      <w:rPr>
        <w:rFonts w:ascii="Wingdings 3" w:hAnsi="Wingdings 3" w:hint="default"/>
      </w:rPr>
    </w:lvl>
    <w:lvl w:ilvl="7" w:tplc="969A1152" w:tentative="1">
      <w:start w:val="1"/>
      <w:numFmt w:val="bullet"/>
      <w:lvlText w:val=""/>
      <w:lvlJc w:val="left"/>
      <w:pPr>
        <w:tabs>
          <w:tab w:val="num" w:pos="5760"/>
        </w:tabs>
        <w:ind w:left="5760" w:hanging="360"/>
      </w:pPr>
      <w:rPr>
        <w:rFonts w:ascii="Wingdings 3" w:hAnsi="Wingdings 3" w:hint="default"/>
      </w:rPr>
    </w:lvl>
    <w:lvl w:ilvl="8" w:tplc="E0C8D86E" w:tentative="1">
      <w:start w:val="1"/>
      <w:numFmt w:val="bullet"/>
      <w:lvlText w:val=""/>
      <w:lvlJc w:val="left"/>
      <w:pPr>
        <w:tabs>
          <w:tab w:val="num" w:pos="6480"/>
        </w:tabs>
        <w:ind w:left="6480" w:hanging="360"/>
      </w:pPr>
      <w:rPr>
        <w:rFonts w:ascii="Wingdings 3" w:hAnsi="Wingdings 3" w:hint="default"/>
      </w:rPr>
    </w:lvl>
  </w:abstractNum>
  <w:abstractNum w:abstractNumId="3">
    <w:nsid w:val="419F1F87"/>
    <w:multiLevelType w:val="hybridMultilevel"/>
    <w:tmpl w:val="708AC32A"/>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4">
    <w:nsid w:val="43CB176B"/>
    <w:multiLevelType w:val="hybridMultilevel"/>
    <w:tmpl w:val="1A00CA6E"/>
    <w:lvl w:ilvl="0" w:tplc="68B6958C">
      <w:start w:val="1"/>
      <w:numFmt w:val="bullet"/>
      <w:lvlText w:val=""/>
      <w:lvlJc w:val="left"/>
      <w:pPr>
        <w:tabs>
          <w:tab w:val="num" w:pos="720"/>
        </w:tabs>
        <w:ind w:left="720" w:hanging="360"/>
      </w:pPr>
      <w:rPr>
        <w:rFonts w:ascii="Wingdings 3" w:hAnsi="Wingdings 3" w:hint="default"/>
      </w:rPr>
    </w:lvl>
    <w:lvl w:ilvl="1" w:tplc="A830CA96" w:tentative="1">
      <w:start w:val="1"/>
      <w:numFmt w:val="bullet"/>
      <w:lvlText w:val=""/>
      <w:lvlJc w:val="left"/>
      <w:pPr>
        <w:tabs>
          <w:tab w:val="num" w:pos="1440"/>
        </w:tabs>
        <w:ind w:left="1440" w:hanging="360"/>
      </w:pPr>
      <w:rPr>
        <w:rFonts w:ascii="Wingdings 3" w:hAnsi="Wingdings 3" w:hint="default"/>
      </w:rPr>
    </w:lvl>
    <w:lvl w:ilvl="2" w:tplc="5FA499CA" w:tentative="1">
      <w:start w:val="1"/>
      <w:numFmt w:val="bullet"/>
      <w:lvlText w:val=""/>
      <w:lvlJc w:val="left"/>
      <w:pPr>
        <w:tabs>
          <w:tab w:val="num" w:pos="2160"/>
        </w:tabs>
        <w:ind w:left="2160" w:hanging="360"/>
      </w:pPr>
      <w:rPr>
        <w:rFonts w:ascii="Wingdings 3" w:hAnsi="Wingdings 3" w:hint="default"/>
      </w:rPr>
    </w:lvl>
    <w:lvl w:ilvl="3" w:tplc="65D2987E" w:tentative="1">
      <w:start w:val="1"/>
      <w:numFmt w:val="bullet"/>
      <w:lvlText w:val=""/>
      <w:lvlJc w:val="left"/>
      <w:pPr>
        <w:tabs>
          <w:tab w:val="num" w:pos="2880"/>
        </w:tabs>
        <w:ind w:left="2880" w:hanging="360"/>
      </w:pPr>
      <w:rPr>
        <w:rFonts w:ascii="Wingdings 3" w:hAnsi="Wingdings 3" w:hint="default"/>
      </w:rPr>
    </w:lvl>
    <w:lvl w:ilvl="4" w:tplc="9F003EC4" w:tentative="1">
      <w:start w:val="1"/>
      <w:numFmt w:val="bullet"/>
      <w:lvlText w:val=""/>
      <w:lvlJc w:val="left"/>
      <w:pPr>
        <w:tabs>
          <w:tab w:val="num" w:pos="3600"/>
        </w:tabs>
        <w:ind w:left="3600" w:hanging="360"/>
      </w:pPr>
      <w:rPr>
        <w:rFonts w:ascii="Wingdings 3" w:hAnsi="Wingdings 3" w:hint="default"/>
      </w:rPr>
    </w:lvl>
    <w:lvl w:ilvl="5" w:tplc="4E5466E0" w:tentative="1">
      <w:start w:val="1"/>
      <w:numFmt w:val="bullet"/>
      <w:lvlText w:val=""/>
      <w:lvlJc w:val="left"/>
      <w:pPr>
        <w:tabs>
          <w:tab w:val="num" w:pos="4320"/>
        </w:tabs>
        <w:ind w:left="4320" w:hanging="360"/>
      </w:pPr>
      <w:rPr>
        <w:rFonts w:ascii="Wingdings 3" w:hAnsi="Wingdings 3" w:hint="default"/>
      </w:rPr>
    </w:lvl>
    <w:lvl w:ilvl="6" w:tplc="16D44592" w:tentative="1">
      <w:start w:val="1"/>
      <w:numFmt w:val="bullet"/>
      <w:lvlText w:val=""/>
      <w:lvlJc w:val="left"/>
      <w:pPr>
        <w:tabs>
          <w:tab w:val="num" w:pos="5040"/>
        </w:tabs>
        <w:ind w:left="5040" w:hanging="360"/>
      </w:pPr>
      <w:rPr>
        <w:rFonts w:ascii="Wingdings 3" w:hAnsi="Wingdings 3" w:hint="default"/>
      </w:rPr>
    </w:lvl>
    <w:lvl w:ilvl="7" w:tplc="706A1700" w:tentative="1">
      <w:start w:val="1"/>
      <w:numFmt w:val="bullet"/>
      <w:lvlText w:val=""/>
      <w:lvlJc w:val="left"/>
      <w:pPr>
        <w:tabs>
          <w:tab w:val="num" w:pos="5760"/>
        </w:tabs>
        <w:ind w:left="5760" w:hanging="360"/>
      </w:pPr>
      <w:rPr>
        <w:rFonts w:ascii="Wingdings 3" w:hAnsi="Wingdings 3" w:hint="default"/>
      </w:rPr>
    </w:lvl>
    <w:lvl w:ilvl="8" w:tplc="B1106618" w:tentative="1">
      <w:start w:val="1"/>
      <w:numFmt w:val="bullet"/>
      <w:lvlText w:val=""/>
      <w:lvlJc w:val="left"/>
      <w:pPr>
        <w:tabs>
          <w:tab w:val="num" w:pos="6480"/>
        </w:tabs>
        <w:ind w:left="6480" w:hanging="360"/>
      </w:pPr>
      <w:rPr>
        <w:rFonts w:ascii="Wingdings 3" w:hAnsi="Wingdings 3" w:hint="default"/>
      </w:rPr>
    </w:lvl>
  </w:abstractNum>
  <w:abstractNum w:abstractNumId="5">
    <w:nsid w:val="468F185D"/>
    <w:multiLevelType w:val="hybridMultilevel"/>
    <w:tmpl w:val="955C6C70"/>
    <w:lvl w:ilvl="0" w:tplc="080A000F">
      <w:start w:val="1"/>
      <w:numFmt w:val="decimal"/>
      <w:lvlText w:val="%1."/>
      <w:lvlJc w:val="left"/>
      <w:pPr>
        <w:ind w:left="720" w:hanging="360"/>
      </w:pPr>
      <w:rPr>
        <w:rFonts w:hint="default"/>
        <w:w w:val="11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5F1600"/>
    <w:multiLevelType w:val="hybridMultilevel"/>
    <w:tmpl w:val="4FBEBF72"/>
    <w:lvl w:ilvl="0" w:tplc="0B84371A">
      <w:start w:val="1"/>
      <w:numFmt w:val="bullet"/>
      <w:lvlText w:val=""/>
      <w:lvlJc w:val="left"/>
      <w:pPr>
        <w:tabs>
          <w:tab w:val="num" w:pos="720"/>
        </w:tabs>
        <w:ind w:left="720" w:hanging="360"/>
      </w:pPr>
      <w:rPr>
        <w:rFonts w:ascii="Wingdings 3" w:hAnsi="Wingdings 3" w:hint="default"/>
      </w:rPr>
    </w:lvl>
    <w:lvl w:ilvl="1" w:tplc="5E2E827E" w:tentative="1">
      <w:start w:val="1"/>
      <w:numFmt w:val="bullet"/>
      <w:lvlText w:val=""/>
      <w:lvlJc w:val="left"/>
      <w:pPr>
        <w:tabs>
          <w:tab w:val="num" w:pos="1440"/>
        </w:tabs>
        <w:ind w:left="1440" w:hanging="360"/>
      </w:pPr>
      <w:rPr>
        <w:rFonts w:ascii="Wingdings 3" w:hAnsi="Wingdings 3" w:hint="default"/>
      </w:rPr>
    </w:lvl>
    <w:lvl w:ilvl="2" w:tplc="A6F8FB5C" w:tentative="1">
      <w:start w:val="1"/>
      <w:numFmt w:val="bullet"/>
      <w:lvlText w:val=""/>
      <w:lvlJc w:val="left"/>
      <w:pPr>
        <w:tabs>
          <w:tab w:val="num" w:pos="2160"/>
        </w:tabs>
        <w:ind w:left="2160" w:hanging="360"/>
      </w:pPr>
      <w:rPr>
        <w:rFonts w:ascii="Wingdings 3" w:hAnsi="Wingdings 3" w:hint="default"/>
      </w:rPr>
    </w:lvl>
    <w:lvl w:ilvl="3" w:tplc="B1C6A272" w:tentative="1">
      <w:start w:val="1"/>
      <w:numFmt w:val="bullet"/>
      <w:lvlText w:val=""/>
      <w:lvlJc w:val="left"/>
      <w:pPr>
        <w:tabs>
          <w:tab w:val="num" w:pos="2880"/>
        </w:tabs>
        <w:ind w:left="2880" w:hanging="360"/>
      </w:pPr>
      <w:rPr>
        <w:rFonts w:ascii="Wingdings 3" w:hAnsi="Wingdings 3" w:hint="default"/>
      </w:rPr>
    </w:lvl>
    <w:lvl w:ilvl="4" w:tplc="92765168" w:tentative="1">
      <w:start w:val="1"/>
      <w:numFmt w:val="bullet"/>
      <w:lvlText w:val=""/>
      <w:lvlJc w:val="left"/>
      <w:pPr>
        <w:tabs>
          <w:tab w:val="num" w:pos="3600"/>
        </w:tabs>
        <w:ind w:left="3600" w:hanging="360"/>
      </w:pPr>
      <w:rPr>
        <w:rFonts w:ascii="Wingdings 3" w:hAnsi="Wingdings 3" w:hint="default"/>
      </w:rPr>
    </w:lvl>
    <w:lvl w:ilvl="5" w:tplc="9A368368" w:tentative="1">
      <w:start w:val="1"/>
      <w:numFmt w:val="bullet"/>
      <w:lvlText w:val=""/>
      <w:lvlJc w:val="left"/>
      <w:pPr>
        <w:tabs>
          <w:tab w:val="num" w:pos="4320"/>
        </w:tabs>
        <w:ind w:left="4320" w:hanging="360"/>
      </w:pPr>
      <w:rPr>
        <w:rFonts w:ascii="Wingdings 3" w:hAnsi="Wingdings 3" w:hint="default"/>
      </w:rPr>
    </w:lvl>
    <w:lvl w:ilvl="6" w:tplc="C3F6431E" w:tentative="1">
      <w:start w:val="1"/>
      <w:numFmt w:val="bullet"/>
      <w:lvlText w:val=""/>
      <w:lvlJc w:val="left"/>
      <w:pPr>
        <w:tabs>
          <w:tab w:val="num" w:pos="5040"/>
        </w:tabs>
        <w:ind w:left="5040" w:hanging="360"/>
      </w:pPr>
      <w:rPr>
        <w:rFonts w:ascii="Wingdings 3" w:hAnsi="Wingdings 3" w:hint="default"/>
      </w:rPr>
    </w:lvl>
    <w:lvl w:ilvl="7" w:tplc="47840E7E" w:tentative="1">
      <w:start w:val="1"/>
      <w:numFmt w:val="bullet"/>
      <w:lvlText w:val=""/>
      <w:lvlJc w:val="left"/>
      <w:pPr>
        <w:tabs>
          <w:tab w:val="num" w:pos="5760"/>
        </w:tabs>
        <w:ind w:left="5760" w:hanging="360"/>
      </w:pPr>
      <w:rPr>
        <w:rFonts w:ascii="Wingdings 3" w:hAnsi="Wingdings 3" w:hint="default"/>
      </w:rPr>
    </w:lvl>
    <w:lvl w:ilvl="8" w:tplc="5790C780" w:tentative="1">
      <w:start w:val="1"/>
      <w:numFmt w:val="bullet"/>
      <w:lvlText w:val=""/>
      <w:lvlJc w:val="left"/>
      <w:pPr>
        <w:tabs>
          <w:tab w:val="num" w:pos="6480"/>
        </w:tabs>
        <w:ind w:left="6480" w:hanging="360"/>
      </w:pPr>
      <w:rPr>
        <w:rFonts w:ascii="Wingdings 3" w:hAnsi="Wingdings 3" w:hint="default"/>
      </w:rPr>
    </w:lvl>
  </w:abstractNum>
  <w:abstractNum w:abstractNumId="7">
    <w:nsid w:val="5BC67EB5"/>
    <w:multiLevelType w:val="hybridMultilevel"/>
    <w:tmpl w:val="60B0B5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F45630"/>
    <w:multiLevelType w:val="hybridMultilevel"/>
    <w:tmpl w:val="4FCEE2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61618F0"/>
    <w:multiLevelType w:val="hybridMultilevel"/>
    <w:tmpl w:val="BA2017AC"/>
    <w:lvl w:ilvl="0" w:tplc="EF24DCF0">
      <w:start w:val="1"/>
      <w:numFmt w:val="bullet"/>
      <w:lvlText w:val=""/>
      <w:lvlJc w:val="left"/>
      <w:pPr>
        <w:ind w:left="644" w:hanging="360"/>
      </w:pPr>
      <w:rPr>
        <w:rFonts w:ascii="Wingdings 3" w:hAnsi="Wingdings 3"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5"/>
  </w:num>
  <w:num w:numId="2">
    <w:abstractNumId w:val="4"/>
  </w:num>
  <w:num w:numId="3">
    <w:abstractNumId w:val="3"/>
  </w:num>
  <w:num w:numId="4">
    <w:abstractNumId w:val="9"/>
  </w:num>
  <w:num w:numId="5">
    <w:abstractNumId w:val="6"/>
  </w:num>
  <w:num w:numId="6">
    <w:abstractNumId w:val="2"/>
  </w:num>
  <w:num w:numId="7">
    <w:abstractNumId w:val="1"/>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50"/>
    <w:rsid w:val="00007575"/>
    <w:rsid w:val="00012B7F"/>
    <w:rsid w:val="000139A6"/>
    <w:rsid w:val="000357E8"/>
    <w:rsid w:val="000B1828"/>
    <w:rsid w:val="000C40A5"/>
    <w:rsid w:val="000F04A2"/>
    <w:rsid w:val="00101052"/>
    <w:rsid w:val="00104241"/>
    <w:rsid w:val="00113ABB"/>
    <w:rsid w:val="00172889"/>
    <w:rsid w:val="001755C8"/>
    <w:rsid w:val="001866F8"/>
    <w:rsid w:val="00194641"/>
    <w:rsid w:val="001A2D59"/>
    <w:rsid w:val="001C11B8"/>
    <w:rsid w:val="001F18BF"/>
    <w:rsid w:val="00204213"/>
    <w:rsid w:val="00212C14"/>
    <w:rsid w:val="002272CC"/>
    <w:rsid w:val="00242D50"/>
    <w:rsid w:val="00270AC0"/>
    <w:rsid w:val="0028084C"/>
    <w:rsid w:val="00283342"/>
    <w:rsid w:val="003328F0"/>
    <w:rsid w:val="00364453"/>
    <w:rsid w:val="00370554"/>
    <w:rsid w:val="003A0447"/>
    <w:rsid w:val="003F1558"/>
    <w:rsid w:val="004C4C88"/>
    <w:rsid w:val="00512A50"/>
    <w:rsid w:val="005327B0"/>
    <w:rsid w:val="00546FD1"/>
    <w:rsid w:val="00551B1B"/>
    <w:rsid w:val="00570454"/>
    <w:rsid w:val="005B218E"/>
    <w:rsid w:val="00637DF3"/>
    <w:rsid w:val="00661BF5"/>
    <w:rsid w:val="006720C7"/>
    <w:rsid w:val="006A14C3"/>
    <w:rsid w:val="006B3C5C"/>
    <w:rsid w:val="007205D4"/>
    <w:rsid w:val="00734499"/>
    <w:rsid w:val="007502FE"/>
    <w:rsid w:val="007F2A69"/>
    <w:rsid w:val="0084005C"/>
    <w:rsid w:val="00855912"/>
    <w:rsid w:val="008836B8"/>
    <w:rsid w:val="008D517D"/>
    <w:rsid w:val="008E5A76"/>
    <w:rsid w:val="008F5179"/>
    <w:rsid w:val="00977D22"/>
    <w:rsid w:val="00983AE6"/>
    <w:rsid w:val="009A070A"/>
    <w:rsid w:val="009B620B"/>
    <w:rsid w:val="009C6B3F"/>
    <w:rsid w:val="00A10A9F"/>
    <w:rsid w:val="00A2423F"/>
    <w:rsid w:val="00A474B4"/>
    <w:rsid w:val="00A5210C"/>
    <w:rsid w:val="00A6322E"/>
    <w:rsid w:val="00A92D36"/>
    <w:rsid w:val="00AA3C76"/>
    <w:rsid w:val="00AB7F08"/>
    <w:rsid w:val="00B2267F"/>
    <w:rsid w:val="00B3225D"/>
    <w:rsid w:val="00B915D5"/>
    <w:rsid w:val="00BE1EB9"/>
    <w:rsid w:val="00C207BB"/>
    <w:rsid w:val="00C44B00"/>
    <w:rsid w:val="00C718A2"/>
    <w:rsid w:val="00CB7107"/>
    <w:rsid w:val="00CE564F"/>
    <w:rsid w:val="00D13F30"/>
    <w:rsid w:val="00D32CD3"/>
    <w:rsid w:val="00D37DE8"/>
    <w:rsid w:val="00D60CCE"/>
    <w:rsid w:val="00D6636F"/>
    <w:rsid w:val="00DC271B"/>
    <w:rsid w:val="00DC5899"/>
    <w:rsid w:val="00DF5FDD"/>
    <w:rsid w:val="00E2148E"/>
    <w:rsid w:val="00E36C50"/>
    <w:rsid w:val="00E66F4E"/>
    <w:rsid w:val="00F00E51"/>
    <w:rsid w:val="00F24227"/>
    <w:rsid w:val="00F43904"/>
    <w:rsid w:val="00F669E8"/>
    <w:rsid w:val="00F84B54"/>
    <w:rsid w:val="00F953DF"/>
    <w:rsid w:val="00FE53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50"/>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36C50"/>
    <w:pPr>
      <w:ind w:left="720"/>
      <w:contextualSpacing/>
    </w:pPr>
  </w:style>
  <w:style w:type="table" w:styleId="Tablaconcuadrcula">
    <w:name w:val="Table Grid"/>
    <w:basedOn w:val="Tablanormal"/>
    <w:uiPriority w:val="59"/>
    <w:rsid w:val="00E36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E36C50"/>
  </w:style>
  <w:style w:type="paragraph" w:styleId="Textodeglobo">
    <w:name w:val="Balloon Text"/>
    <w:basedOn w:val="Normal"/>
    <w:link w:val="TextodegloboCar"/>
    <w:uiPriority w:val="99"/>
    <w:semiHidden/>
    <w:unhideWhenUsed/>
    <w:rsid w:val="00E2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48E"/>
    <w:rPr>
      <w:rFonts w:ascii="Tahoma" w:hAnsi="Tahoma" w:cs="Tahoma"/>
      <w:sz w:val="16"/>
      <w:szCs w:val="16"/>
    </w:rPr>
  </w:style>
  <w:style w:type="paragraph" w:styleId="Encabezado">
    <w:name w:val="header"/>
    <w:basedOn w:val="Normal"/>
    <w:link w:val="EncabezadoCar"/>
    <w:uiPriority w:val="99"/>
    <w:unhideWhenUsed/>
    <w:rsid w:val="003F1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558"/>
  </w:style>
  <w:style w:type="paragraph" w:styleId="Piedepgina">
    <w:name w:val="footer"/>
    <w:basedOn w:val="Normal"/>
    <w:link w:val="PiedepginaCar"/>
    <w:uiPriority w:val="99"/>
    <w:unhideWhenUsed/>
    <w:rsid w:val="003F1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C50"/>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36C50"/>
    <w:pPr>
      <w:ind w:left="720"/>
      <w:contextualSpacing/>
    </w:pPr>
  </w:style>
  <w:style w:type="table" w:styleId="Tablaconcuadrcula">
    <w:name w:val="Table Grid"/>
    <w:basedOn w:val="Tablanormal"/>
    <w:uiPriority w:val="59"/>
    <w:rsid w:val="00E36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E36C50"/>
  </w:style>
  <w:style w:type="paragraph" w:styleId="Textodeglobo">
    <w:name w:val="Balloon Text"/>
    <w:basedOn w:val="Normal"/>
    <w:link w:val="TextodegloboCar"/>
    <w:uiPriority w:val="99"/>
    <w:semiHidden/>
    <w:unhideWhenUsed/>
    <w:rsid w:val="00E214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48E"/>
    <w:rPr>
      <w:rFonts w:ascii="Tahoma" w:hAnsi="Tahoma" w:cs="Tahoma"/>
      <w:sz w:val="16"/>
      <w:szCs w:val="16"/>
    </w:rPr>
  </w:style>
  <w:style w:type="paragraph" w:styleId="Encabezado">
    <w:name w:val="header"/>
    <w:basedOn w:val="Normal"/>
    <w:link w:val="EncabezadoCar"/>
    <w:uiPriority w:val="99"/>
    <w:unhideWhenUsed/>
    <w:rsid w:val="003F15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558"/>
  </w:style>
  <w:style w:type="paragraph" w:styleId="Piedepgina">
    <w:name w:val="footer"/>
    <w:basedOn w:val="Normal"/>
    <w:link w:val="PiedepginaCar"/>
    <w:uiPriority w:val="99"/>
    <w:unhideWhenUsed/>
    <w:rsid w:val="003F15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9</Pages>
  <Words>3411</Words>
  <Characters>18766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7</cp:revision>
  <cp:lastPrinted>2022-05-11T15:02:00Z</cp:lastPrinted>
  <dcterms:created xsi:type="dcterms:W3CDTF">2022-05-04T15:06:00Z</dcterms:created>
  <dcterms:modified xsi:type="dcterms:W3CDTF">2022-05-11T16:06:00Z</dcterms:modified>
</cp:coreProperties>
</file>