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3C4E2" w14:textId="77777777" w:rsidR="002046E0" w:rsidRPr="00225FBB" w:rsidRDefault="002046E0" w:rsidP="002046E0">
      <w:pPr>
        <w:pStyle w:val="Sinespaciado"/>
        <w:jc w:val="both"/>
        <w:rPr>
          <w:rFonts w:ascii="Arial" w:hAnsi="Arial" w:cs="Arial"/>
          <w:color w:val="000000" w:themeColor="text1"/>
          <w:sz w:val="24"/>
          <w:szCs w:val="24"/>
        </w:rPr>
      </w:pPr>
      <w:bookmarkStart w:id="0" w:name="_GoBack"/>
      <w:bookmarkEnd w:id="0"/>
      <w:r w:rsidRPr="00225FBB">
        <w:rPr>
          <w:rFonts w:ascii="Arial" w:hAnsi="Arial" w:cs="Arial"/>
          <w:b/>
          <w:sz w:val="24"/>
          <w:szCs w:val="24"/>
        </w:rPr>
        <w:t>ACTA NUMERO 0</w:t>
      </w:r>
      <w:r w:rsidR="00D65FB7">
        <w:rPr>
          <w:rFonts w:ascii="Arial" w:hAnsi="Arial" w:cs="Arial"/>
          <w:b/>
          <w:sz w:val="24"/>
          <w:szCs w:val="24"/>
        </w:rPr>
        <w:t>4</w:t>
      </w:r>
      <w:r w:rsidRPr="00225FBB">
        <w:rPr>
          <w:rFonts w:ascii="Arial" w:hAnsi="Arial" w:cs="Arial"/>
          <w:b/>
          <w:sz w:val="24"/>
          <w:szCs w:val="24"/>
        </w:rPr>
        <w:t xml:space="preserve"> (</w:t>
      </w:r>
      <w:r w:rsidR="00D65FB7">
        <w:rPr>
          <w:rFonts w:ascii="Arial" w:hAnsi="Arial" w:cs="Arial"/>
          <w:b/>
          <w:sz w:val="24"/>
          <w:szCs w:val="24"/>
        </w:rPr>
        <w:t>CUATRO</w:t>
      </w:r>
      <w:r w:rsidRPr="00225FBB">
        <w:rPr>
          <w:rFonts w:ascii="Arial" w:hAnsi="Arial" w:cs="Arial"/>
          <w:b/>
          <w:sz w:val="24"/>
          <w:szCs w:val="24"/>
        </w:rPr>
        <w:t xml:space="preserve">) DEL </w:t>
      </w:r>
      <w:r w:rsidR="00D65FB7">
        <w:rPr>
          <w:rFonts w:ascii="Arial" w:hAnsi="Arial" w:cs="Arial"/>
          <w:b/>
          <w:sz w:val="24"/>
          <w:szCs w:val="24"/>
        </w:rPr>
        <w:t>2</w:t>
      </w:r>
      <w:r w:rsidR="008558F3">
        <w:rPr>
          <w:rFonts w:ascii="Arial" w:hAnsi="Arial" w:cs="Arial"/>
          <w:b/>
          <w:sz w:val="24"/>
          <w:szCs w:val="24"/>
        </w:rPr>
        <w:t>5</w:t>
      </w:r>
      <w:r w:rsidRPr="00225FBB">
        <w:rPr>
          <w:rFonts w:ascii="Arial" w:hAnsi="Arial" w:cs="Arial"/>
          <w:b/>
          <w:sz w:val="24"/>
          <w:szCs w:val="24"/>
        </w:rPr>
        <w:t xml:space="preserve"> (</w:t>
      </w:r>
      <w:r w:rsidR="00D65FB7">
        <w:rPr>
          <w:rFonts w:ascii="Arial" w:hAnsi="Arial" w:cs="Arial"/>
          <w:b/>
          <w:sz w:val="24"/>
          <w:szCs w:val="24"/>
        </w:rPr>
        <w:t>VEINTI</w:t>
      </w:r>
      <w:r w:rsidR="008558F3">
        <w:rPr>
          <w:rFonts w:ascii="Arial" w:hAnsi="Arial" w:cs="Arial"/>
          <w:b/>
          <w:sz w:val="24"/>
          <w:szCs w:val="24"/>
        </w:rPr>
        <w:t>CINC</w:t>
      </w:r>
      <w:r w:rsidRPr="00225FBB">
        <w:rPr>
          <w:rFonts w:ascii="Arial" w:hAnsi="Arial" w:cs="Arial"/>
          <w:b/>
          <w:sz w:val="24"/>
          <w:szCs w:val="24"/>
        </w:rPr>
        <w:t xml:space="preserve">O) DE </w:t>
      </w:r>
      <w:r w:rsidR="008558F3">
        <w:rPr>
          <w:rFonts w:ascii="Arial" w:hAnsi="Arial" w:cs="Arial"/>
          <w:b/>
          <w:sz w:val="24"/>
          <w:szCs w:val="24"/>
        </w:rPr>
        <w:t>FEBR</w:t>
      </w:r>
      <w:r w:rsidRPr="00225FBB">
        <w:rPr>
          <w:rFonts w:ascii="Arial" w:hAnsi="Arial" w:cs="Arial"/>
          <w:b/>
          <w:sz w:val="24"/>
          <w:szCs w:val="24"/>
        </w:rPr>
        <w:t>ERO DEL 2022 (DOS MIL VEINTIDOS)</w:t>
      </w:r>
      <w:r w:rsidR="00953C2E">
        <w:rPr>
          <w:rFonts w:ascii="Arial" w:hAnsi="Arial" w:cs="Arial"/>
          <w:b/>
          <w:sz w:val="24"/>
          <w:szCs w:val="24"/>
        </w:rPr>
        <w:t>,</w:t>
      </w:r>
      <w:r w:rsidRPr="00225FBB">
        <w:rPr>
          <w:rFonts w:ascii="Arial" w:hAnsi="Arial" w:cs="Arial"/>
          <w:b/>
          <w:sz w:val="24"/>
          <w:szCs w:val="24"/>
        </w:rPr>
        <w:t xml:space="preserve"> REUNIDOS EN EL RECINTO OFICIAL DEL H. AYUNTAMIENTO DE SAN PEDRO TLAQUEPAQUE, JALISCO, A EFECTO DE CELEBRAR SESIÓN ORDINARIA.</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225FBB" w:rsidRPr="00225FBB">
        <w:rPr>
          <w:rFonts w:ascii="Arial" w:hAnsi="Arial" w:cs="Arial"/>
          <w:sz w:val="24"/>
          <w:szCs w:val="24"/>
        </w:rPr>
        <w:t>------</w:t>
      </w:r>
      <w:r w:rsidRPr="00225FBB">
        <w:rPr>
          <w:rFonts w:ascii="Arial" w:hAnsi="Arial" w:cs="Arial"/>
          <w:b/>
          <w:sz w:val="24"/>
          <w:szCs w:val="24"/>
        </w:rPr>
        <w:t xml:space="preserve">PRESIDENCIA.- </w:t>
      </w:r>
      <w:r w:rsidRPr="00225FBB">
        <w:rPr>
          <w:rFonts w:ascii="Arial" w:hAnsi="Arial" w:cs="Arial"/>
          <w:sz w:val="24"/>
          <w:szCs w:val="24"/>
        </w:rPr>
        <w:t xml:space="preserve">A cargo de </w:t>
      </w:r>
      <w:r w:rsidRPr="00225FBB">
        <w:rPr>
          <w:rFonts w:ascii="Arial" w:hAnsi="Arial" w:cs="Arial"/>
          <w:b/>
          <w:bCs/>
          <w:sz w:val="24"/>
          <w:szCs w:val="24"/>
        </w:rPr>
        <w:t>Mirna Citlalli Amaya de Luna</w:t>
      </w:r>
      <w:r w:rsidRPr="00225FBB">
        <w:rPr>
          <w:rFonts w:ascii="Arial" w:hAnsi="Arial" w:cs="Arial"/>
          <w:color w:val="000000" w:themeColor="text1"/>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w:t>
      </w:r>
      <w:r w:rsidRPr="00225FBB">
        <w:rPr>
          <w:rFonts w:ascii="Arial" w:hAnsi="Arial" w:cs="Arial"/>
          <w:b/>
          <w:sz w:val="24"/>
          <w:szCs w:val="24"/>
        </w:rPr>
        <w:t>SECRETARÍA.-</w:t>
      </w:r>
      <w:r w:rsidRPr="00225FBB">
        <w:rPr>
          <w:rFonts w:ascii="Arial" w:hAnsi="Arial" w:cs="Arial"/>
          <w:sz w:val="24"/>
          <w:szCs w:val="24"/>
        </w:rPr>
        <w:t xml:space="preserve"> A cargo del </w:t>
      </w:r>
      <w:r w:rsidRPr="00225FBB">
        <w:rPr>
          <w:rFonts w:ascii="Arial" w:hAnsi="Arial" w:cs="Arial"/>
          <w:b/>
          <w:color w:val="000000" w:themeColor="text1"/>
          <w:sz w:val="24"/>
          <w:szCs w:val="24"/>
        </w:rPr>
        <w:t xml:space="preserve"> Mtro. Antonio Fernando Chávez Delgadillo.</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w:t>
      </w:r>
      <w:r w:rsidR="003E75AB">
        <w:rPr>
          <w:rFonts w:ascii="Arial" w:hAnsi="Arial" w:cs="Arial"/>
          <w:color w:val="000000" w:themeColor="text1"/>
          <w:sz w:val="24"/>
          <w:szCs w:val="24"/>
        </w:rPr>
        <w:t>Muy buen</w:t>
      </w:r>
      <w:r w:rsidR="00036154">
        <w:rPr>
          <w:rFonts w:ascii="Arial" w:hAnsi="Arial" w:cs="Arial"/>
          <w:color w:val="000000" w:themeColor="text1"/>
          <w:sz w:val="24"/>
          <w:szCs w:val="24"/>
        </w:rPr>
        <w:t>a</w:t>
      </w:r>
      <w:r w:rsidR="003E75AB">
        <w:rPr>
          <w:rFonts w:ascii="Arial" w:hAnsi="Arial" w:cs="Arial"/>
          <w:color w:val="000000" w:themeColor="text1"/>
          <w:sz w:val="24"/>
          <w:szCs w:val="24"/>
        </w:rPr>
        <w:t xml:space="preserve">s </w:t>
      </w:r>
      <w:r w:rsidR="00036154">
        <w:rPr>
          <w:rFonts w:ascii="Arial" w:hAnsi="Arial" w:cs="Arial"/>
          <w:color w:val="000000" w:themeColor="text1"/>
          <w:sz w:val="24"/>
          <w:szCs w:val="24"/>
        </w:rPr>
        <w:t>noches</w:t>
      </w:r>
      <w:r w:rsidR="003E75AB">
        <w:rPr>
          <w:rFonts w:ascii="Arial" w:hAnsi="Arial" w:cs="Arial"/>
          <w:color w:val="000000" w:themeColor="text1"/>
          <w:sz w:val="24"/>
          <w:szCs w:val="24"/>
        </w:rPr>
        <w:t xml:space="preserve"> regidore</w:t>
      </w:r>
      <w:r w:rsidR="00036154">
        <w:rPr>
          <w:rFonts w:ascii="Arial" w:hAnsi="Arial" w:cs="Arial"/>
          <w:color w:val="000000" w:themeColor="text1"/>
          <w:sz w:val="24"/>
          <w:szCs w:val="24"/>
        </w:rPr>
        <w:t xml:space="preserve">s y </w:t>
      </w:r>
      <w:r w:rsidR="003E75AB">
        <w:rPr>
          <w:rFonts w:ascii="Arial" w:hAnsi="Arial" w:cs="Arial"/>
          <w:color w:val="000000" w:themeColor="text1"/>
          <w:sz w:val="24"/>
          <w:szCs w:val="24"/>
        </w:rPr>
        <w:t>regidoras</w:t>
      </w:r>
      <w:r w:rsidRPr="00225FBB">
        <w:rPr>
          <w:rFonts w:ascii="Arial" w:hAnsi="Arial" w:cs="Arial"/>
          <w:sz w:val="24"/>
          <w:szCs w:val="24"/>
        </w:rPr>
        <w:t xml:space="preserve">, </w:t>
      </w:r>
      <w:r w:rsidR="00036154">
        <w:rPr>
          <w:rFonts w:ascii="Arial" w:hAnsi="Arial" w:cs="Arial"/>
          <w:sz w:val="24"/>
          <w:szCs w:val="24"/>
        </w:rPr>
        <w:t xml:space="preserve">integrantes de este Pleno, les doy la </w:t>
      </w:r>
      <w:r w:rsidRPr="00225FBB">
        <w:rPr>
          <w:rFonts w:ascii="Arial" w:hAnsi="Arial" w:cs="Arial"/>
          <w:sz w:val="24"/>
          <w:szCs w:val="24"/>
        </w:rPr>
        <w:t>bienvenid</w:t>
      </w:r>
      <w:r w:rsidR="00036154">
        <w:rPr>
          <w:rFonts w:ascii="Arial" w:hAnsi="Arial" w:cs="Arial"/>
          <w:sz w:val="24"/>
          <w:szCs w:val="24"/>
        </w:rPr>
        <w:t>a</w:t>
      </w:r>
      <w:r w:rsidRPr="00225FBB">
        <w:rPr>
          <w:rFonts w:ascii="Arial" w:hAnsi="Arial" w:cs="Arial"/>
          <w:sz w:val="24"/>
          <w:szCs w:val="24"/>
        </w:rPr>
        <w:t xml:space="preserve"> a esta</w:t>
      </w:r>
      <w:r w:rsidRPr="00225FBB">
        <w:rPr>
          <w:rFonts w:ascii="Arial" w:hAnsi="Arial" w:cs="Arial"/>
          <w:b/>
          <w:sz w:val="24"/>
          <w:szCs w:val="24"/>
        </w:rPr>
        <w:t xml:space="preserve"> </w:t>
      </w:r>
      <w:r w:rsidR="004E114C">
        <w:rPr>
          <w:rFonts w:ascii="Arial" w:hAnsi="Arial" w:cs="Arial"/>
          <w:b/>
          <w:sz w:val="24"/>
          <w:szCs w:val="24"/>
        </w:rPr>
        <w:t>Tercer</w:t>
      </w:r>
      <w:r w:rsidRPr="00225FBB">
        <w:rPr>
          <w:rFonts w:ascii="Arial" w:hAnsi="Arial" w:cs="Arial"/>
          <w:b/>
          <w:sz w:val="24"/>
          <w:szCs w:val="24"/>
        </w:rPr>
        <w:t>a Sesión Ordinaria del Ayuntamiento</w:t>
      </w:r>
      <w:r w:rsidR="00953C2E">
        <w:rPr>
          <w:rFonts w:ascii="Arial" w:hAnsi="Arial" w:cs="Arial"/>
          <w:b/>
          <w:sz w:val="24"/>
          <w:szCs w:val="24"/>
        </w:rPr>
        <w:t xml:space="preserve"> C</w:t>
      </w:r>
      <w:r w:rsidR="00036154">
        <w:rPr>
          <w:rFonts w:ascii="Arial" w:hAnsi="Arial" w:cs="Arial"/>
          <w:b/>
          <w:sz w:val="24"/>
          <w:szCs w:val="24"/>
        </w:rPr>
        <w:t>onstitucional de San Pedro Tlaquepaque, Administración</w:t>
      </w:r>
      <w:r w:rsidRPr="00225FBB">
        <w:rPr>
          <w:rFonts w:ascii="Arial" w:hAnsi="Arial" w:cs="Arial"/>
          <w:b/>
          <w:sz w:val="24"/>
          <w:szCs w:val="24"/>
        </w:rPr>
        <w:t xml:space="preserve"> </w:t>
      </w:r>
      <w:r w:rsidR="00036154">
        <w:rPr>
          <w:rFonts w:ascii="Arial" w:hAnsi="Arial" w:cs="Arial"/>
          <w:b/>
          <w:sz w:val="24"/>
          <w:szCs w:val="24"/>
        </w:rPr>
        <w:t xml:space="preserve">Pública Municipal </w:t>
      </w:r>
      <w:r w:rsidRPr="00225FBB">
        <w:rPr>
          <w:rFonts w:ascii="Arial" w:hAnsi="Arial" w:cs="Arial"/>
          <w:b/>
          <w:sz w:val="24"/>
          <w:szCs w:val="24"/>
        </w:rPr>
        <w:t>2022-2024</w:t>
      </w:r>
      <w:r w:rsidRPr="00225FBB">
        <w:rPr>
          <w:rFonts w:ascii="Arial" w:hAnsi="Arial" w:cs="Arial"/>
          <w:sz w:val="24"/>
          <w:szCs w:val="24"/>
        </w:rPr>
        <w:t>,</w:t>
      </w:r>
      <w:r w:rsidR="003E75AB">
        <w:rPr>
          <w:rFonts w:ascii="Arial" w:hAnsi="Arial" w:cs="Arial"/>
          <w:bCs/>
          <w:sz w:val="24"/>
          <w:szCs w:val="24"/>
        </w:rPr>
        <w:t xml:space="preserve"> </w:t>
      </w:r>
      <w:r w:rsidR="003E75AB" w:rsidRPr="00225FBB">
        <w:rPr>
          <w:rFonts w:ascii="Arial" w:hAnsi="Arial" w:cs="Arial"/>
          <w:bCs/>
          <w:sz w:val="24"/>
          <w:szCs w:val="24"/>
        </w:rPr>
        <w:t xml:space="preserve">siendo </w:t>
      </w:r>
      <w:r w:rsidR="00036154">
        <w:rPr>
          <w:rFonts w:ascii="Arial" w:hAnsi="Arial" w:cs="Arial"/>
          <w:bCs/>
          <w:sz w:val="24"/>
          <w:szCs w:val="24"/>
        </w:rPr>
        <w:t>07</w:t>
      </w:r>
      <w:r w:rsidR="003E75AB" w:rsidRPr="00225FBB">
        <w:rPr>
          <w:rFonts w:ascii="Arial" w:hAnsi="Arial" w:cs="Arial"/>
          <w:bCs/>
          <w:sz w:val="24"/>
          <w:szCs w:val="24"/>
        </w:rPr>
        <w:t xml:space="preserve"> (</w:t>
      </w:r>
      <w:r w:rsidR="00036154">
        <w:rPr>
          <w:rFonts w:ascii="Arial" w:hAnsi="Arial" w:cs="Arial"/>
          <w:bCs/>
          <w:sz w:val="24"/>
          <w:szCs w:val="24"/>
        </w:rPr>
        <w:t>siete</w:t>
      </w:r>
      <w:r w:rsidR="003E75AB" w:rsidRPr="00225FBB">
        <w:rPr>
          <w:rFonts w:ascii="Arial" w:hAnsi="Arial" w:cs="Arial"/>
          <w:bCs/>
          <w:sz w:val="24"/>
          <w:szCs w:val="24"/>
        </w:rPr>
        <w:t xml:space="preserve">) </w:t>
      </w:r>
      <w:r w:rsidR="00036154">
        <w:rPr>
          <w:rFonts w:ascii="Arial" w:hAnsi="Arial" w:cs="Arial"/>
          <w:bCs/>
          <w:sz w:val="24"/>
          <w:szCs w:val="24"/>
        </w:rPr>
        <w:t xml:space="preserve">horas </w:t>
      </w:r>
      <w:r w:rsidR="003E75AB" w:rsidRPr="00225FBB">
        <w:rPr>
          <w:rFonts w:ascii="Arial" w:hAnsi="Arial" w:cs="Arial"/>
          <w:bCs/>
          <w:sz w:val="24"/>
          <w:szCs w:val="24"/>
        </w:rPr>
        <w:t>con 1</w:t>
      </w:r>
      <w:r w:rsidR="00036154">
        <w:rPr>
          <w:rFonts w:ascii="Arial" w:hAnsi="Arial" w:cs="Arial"/>
          <w:bCs/>
          <w:sz w:val="24"/>
          <w:szCs w:val="24"/>
        </w:rPr>
        <w:t>3</w:t>
      </w:r>
      <w:r w:rsidR="003E75AB" w:rsidRPr="00225FBB">
        <w:rPr>
          <w:rFonts w:ascii="Arial" w:hAnsi="Arial" w:cs="Arial"/>
          <w:bCs/>
          <w:sz w:val="24"/>
          <w:szCs w:val="24"/>
        </w:rPr>
        <w:t xml:space="preserve"> (</w:t>
      </w:r>
      <w:r w:rsidR="00036154">
        <w:rPr>
          <w:rFonts w:ascii="Arial" w:hAnsi="Arial" w:cs="Arial"/>
          <w:bCs/>
          <w:sz w:val="24"/>
          <w:szCs w:val="24"/>
        </w:rPr>
        <w:t>tre</w:t>
      </w:r>
      <w:r w:rsidR="003E75AB" w:rsidRPr="00225FBB">
        <w:rPr>
          <w:rFonts w:ascii="Arial" w:hAnsi="Arial" w:cs="Arial"/>
          <w:bCs/>
          <w:sz w:val="24"/>
          <w:szCs w:val="24"/>
        </w:rPr>
        <w:t>ce) minutos</w:t>
      </w:r>
      <w:r w:rsidR="003E75AB">
        <w:rPr>
          <w:rFonts w:ascii="Arial" w:hAnsi="Arial" w:cs="Arial"/>
          <w:bCs/>
          <w:sz w:val="24"/>
          <w:szCs w:val="24"/>
        </w:rPr>
        <w:t xml:space="preserve"> del</w:t>
      </w:r>
      <w:r w:rsidR="00036154">
        <w:rPr>
          <w:rFonts w:ascii="Arial" w:hAnsi="Arial" w:cs="Arial"/>
          <w:bCs/>
          <w:sz w:val="24"/>
          <w:szCs w:val="24"/>
        </w:rPr>
        <w:t xml:space="preserve"> día</w:t>
      </w:r>
      <w:r w:rsidR="003E75AB">
        <w:rPr>
          <w:rFonts w:ascii="Arial" w:hAnsi="Arial" w:cs="Arial"/>
          <w:bCs/>
          <w:sz w:val="24"/>
          <w:szCs w:val="24"/>
        </w:rPr>
        <w:t xml:space="preserve"> </w:t>
      </w:r>
      <w:r w:rsidR="00036154">
        <w:rPr>
          <w:rFonts w:ascii="Arial" w:hAnsi="Arial" w:cs="Arial"/>
          <w:bCs/>
          <w:sz w:val="24"/>
          <w:szCs w:val="24"/>
        </w:rPr>
        <w:t>2</w:t>
      </w:r>
      <w:r w:rsidR="003E75AB">
        <w:rPr>
          <w:rFonts w:ascii="Arial" w:hAnsi="Arial" w:cs="Arial"/>
          <w:bCs/>
          <w:sz w:val="24"/>
          <w:szCs w:val="24"/>
        </w:rPr>
        <w:t>5</w:t>
      </w:r>
      <w:r w:rsidR="003E75AB" w:rsidRPr="00225FBB">
        <w:rPr>
          <w:rFonts w:ascii="Arial" w:hAnsi="Arial" w:cs="Arial"/>
          <w:bCs/>
          <w:sz w:val="24"/>
          <w:szCs w:val="24"/>
        </w:rPr>
        <w:t xml:space="preserve"> de </w:t>
      </w:r>
      <w:r w:rsidR="003E75AB">
        <w:rPr>
          <w:rFonts w:ascii="Arial" w:hAnsi="Arial" w:cs="Arial"/>
          <w:bCs/>
          <w:sz w:val="24"/>
          <w:szCs w:val="24"/>
        </w:rPr>
        <w:t>febr</w:t>
      </w:r>
      <w:r w:rsidR="003E75AB" w:rsidRPr="00225FBB">
        <w:rPr>
          <w:rFonts w:ascii="Arial" w:hAnsi="Arial" w:cs="Arial"/>
          <w:bCs/>
          <w:sz w:val="24"/>
          <w:szCs w:val="24"/>
        </w:rPr>
        <w:t>ero del año 2022,</w:t>
      </w:r>
      <w:r w:rsidR="003E75AB">
        <w:rPr>
          <w:rFonts w:ascii="Arial" w:hAnsi="Arial" w:cs="Arial"/>
          <w:bCs/>
          <w:sz w:val="24"/>
          <w:szCs w:val="24"/>
        </w:rPr>
        <w:t xml:space="preserve"> </w:t>
      </w:r>
      <w:r w:rsidRPr="00225FBB">
        <w:rPr>
          <w:rFonts w:ascii="Arial" w:hAnsi="Arial" w:cs="Arial"/>
          <w:bCs/>
          <w:sz w:val="24"/>
          <w:szCs w:val="24"/>
        </w:rPr>
        <w:t>damos inicio y como</w:t>
      </w:r>
      <w:r w:rsidRPr="00225FBB">
        <w:rPr>
          <w:rFonts w:ascii="Arial" w:hAnsi="Arial" w:cs="Arial"/>
          <w:sz w:val="24"/>
          <w:szCs w:val="24"/>
        </w:rPr>
        <w:t xml:space="preserve"> </w:t>
      </w:r>
      <w:r w:rsidRPr="00225FBB">
        <w:rPr>
          <w:rFonts w:ascii="Arial" w:hAnsi="Arial" w:cs="Arial"/>
          <w:b/>
          <w:sz w:val="24"/>
          <w:szCs w:val="24"/>
          <w:u w:val="single"/>
        </w:rPr>
        <w:t>PRIMER PUNTO</w:t>
      </w:r>
      <w:r w:rsidRPr="00225FBB">
        <w:rPr>
          <w:rFonts w:ascii="Arial" w:hAnsi="Arial" w:cs="Arial"/>
          <w:sz w:val="24"/>
          <w:szCs w:val="24"/>
        </w:rPr>
        <w:t xml:space="preserve"> del orden del día, le pido al Mtro. Antonio Fernando Chávez Delgadillo, Secretario de éste Ayuntamiento tome la lista de asistencia a </w:t>
      </w:r>
      <w:r w:rsidR="003E75AB">
        <w:rPr>
          <w:rFonts w:ascii="Arial" w:hAnsi="Arial" w:cs="Arial"/>
          <w:sz w:val="24"/>
          <w:szCs w:val="24"/>
        </w:rPr>
        <w:t>fin de que podamos</w:t>
      </w:r>
      <w:r w:rsidRPr="00225FBB">
        <w:rPr>
          <w:rFonts w:ascii="Arial" w:hAnsi="Arial" w:cs="Arial"/>
          <w:sz w:val="24"/>
          <w:szCs w:val="24"/>
        </w:rPr>
        <w:t xml:space="preserve"> verificar que exist</w:t>
      </w:r>
      <w:r w:rsidR="003E75AB">
        <w:rPr>
          <w:rFonts w:ascii="Arial" w:hAnsi="Arial" w:cs="Arial"/>
          <w:sz w:val="24"/>
          <w:szCs w:val="24"/>
        </w:rPr>
        <w:t>e</w:t>
      </w:r>
      <w:r w:rsidRPr="00225FBB">
        <w:rPr>
          <w:rFonts w:ascii="Arial" w:hAnsi="Arial" w:cs="Arial"/>
          <w:sz w:val="24"/>
          <w:szCs w:val="24"/>
        </w:rPr>
        <w:t xml:space="preserve"> quórum legal para poder sesionar</w:t>
      </w:r>
      <w:r w:rsidR="00036154">
        <w:rPr>
          <w:rFonts w:ascii="Arial" w:hAnsi="Arial" w:cs="Arial"/>
          <w:sz w:val="24"/>
          <w:szCs w:val="24"/>
        </w:rPr>
        <w:t>, Secretario.</w:t>
      </w:r>
      <w:r w:rsidRPr="00225FBB">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-------------------------------------------------------En uso de la voz el Secretario del Ayuntamiento, Mtro. Antonio Fernando Chávez Delgadillo:</w:t>
      </w:r>
      <w:r w:rsidR="00036154">
        <w:rPr>
          <w:rFonts w:ascii="Arial" w:hAnsi="Arial" w:cs="Arial"/>
          <w:sz w:val="24"/>
          <w:szCs w:val="24"/>
        </w:rPr>
        <w:t xml:space="preserve"> Buenas tardes</w:t>
      </w:r>
      <w:r w:rsidRPr="00225FBB">
        <w:rPr>
          <w:rFonts w:ascii="Arial" w:hAnsi="Arial" w:cs="Arial"/>
          <w:sz w:val="24"/>
          <w:szCs w:val="24"/>
        </w:rPr>
        <w:t xml:space="preserve"> compañera</w:t>
      </w:r>
      <w:r w:rsidR="00036154">
        <w:rPr>
          <w:rFonts w:ascii="Arial" w:hAnsi="Arial" w:cs="Arial"/>
          <w:sz w:val="24"/>
          <w:szCs w:val="24"/>
        </w:rPr>
        <w:t>s, compañeros, con  su permiso</w:t>
      </w:r>
      <w:r w:rsidRPr="00225FBB">
        <w:rPr>
          <w:rFonts w:ascii="Arial" w:hAnsi="Arial" w:cs="Arial"/>
          <w:sz w:val="24"/>
          <w:szCs w:val="24"/>
        </w:rPr>
        <w:t xml:space="preserve"> Presidenta</w:t>
      </w:r>
      <w:r w:rsidR="00036154">
        <w:rPr>
          <w:rFonts w:ascii="Arial" w:hAnsi="Arial" w:cs="Arial"/>
          <w:sz w:val="24"/>
          <w:szCs w:val="24"/>
        </w:rPr>
        <w:t xml:space="preserve"> e integrantes de este Pleno.</w:t>
      </w:r>
      <w:r w:rsidRPr="00225FBB">
        <w:rPr>
          <w:rFonts w:ascii="Arial" w:hAnsi="Arial" w:cs="Arial"/>
          <w:sz w:val="24"/>
          <w:szCs w:val="24"/>
        </w:rPr>
        <w:t xml:space="preserve"> </w:t>
      </w:r>
    </w:p>
    <w:p w14:paraId="68B4D8C2" w14:textId="77777777" w:rsidR="002046E0" w:rsidRPr="00225FBB" w:rsidRDefault="002046E0" w:rsidP="002046E0">
      <w:pPr>
        <w:pStyle w:val="Sinespaciado"/>
        <w:jc w:val="both"/>
        <w:rPr>
          <w:rFonts w:ascii="Arial" w:eastAsia="Calibri" w:hAnsi="Arial" w:cs="Arial"/>
          <w:sz w:val="24"/>
          <w:szCs w:val="24"/>
        </w:rPr>
      </w:pPr>
      <w:bookmarkStart w:id="1" w:name="_Hlk94533141"/>
      <w:r w:rsidRPr="00225FBB">
        <w:rPr>
          <w:rFonts w:ascii="Arial" w:hAnsi="Arial" w:cs="Arial"/>
          <w:sz w:val="24"/>
          <w:szCs w:val="24"/>
        </w:rPr>
        <w:t>Presidenta Municipal,</w:t>
      </w:r>
      <w:r w:rsidRPr="00225FBB">
        <w:rPr>
          <w:rFonts w:ascii="Arial" w:eastAsia="Calibri" w:hAnsi="Arial" w:cs="Arial"/>
          <w:sz w:val="24"/>
          <w:szCs w:val="24"/>
        </w:rPr>
        <w:t xml:space="preserve"> Mirna Citlalli Amaya de Luna, presente</w:t>
      </w:r>
    </w:p>
    <w:p w14:paraId="7CEC6F54" w14:textId="77777777" w:rsidR="002046E0" w:rsidRPr="00225FBB" w:rsidRDefault="002046E0" w:rsidP="002046E0">
      <w:pPr>
        <w:pStyle w:val="Sinespaciado"/>
        <w:jc w:val="both"/>
        <w:rPr>
          <w:rFonts w:ascii="Arial" w:eastAsia="Calibri" w:hAnsi="Arial" w:cs="Arial"/>
          <w:sz w:val="24"/>
          <w:szCs w:val="24"/>
        </w:rPr>
      </w:pPr>
      <w:bookmarkStart w:id="2" w:name="_Hlk94604115"/>
      <w:r w:rsidRPr="00225FBB">
        <w:rPr>
          <w:rFonts w:ascii="Arial" w:eastAsia="Calibri" w:hAnsi="Arial" w:cs="Arial"/>
          <w:sz w:val="24"/>
          <w:szCs w:val="24"/>
        </w:rPr>
        <w:t>Síndico Municipal, José Luis Salazar Martínez, presente</w:t>
      </w:r>
    </w:p>
    <w:p w14:paraId="1577D617"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José Alfredo Gaviño Hernández, presente</w:t>
      </w:r>
    </w:p>
    <w:p w14:paraId="315CEB7A"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Adriana del Carmen Zúñiga Guerrero, presente</w:t>
      </w:r>
    </w:p>
    <w:p w14:paraId="54C266D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Patricia Meza Núñez, presente</w:t>
      </w:r>
    </w:p>
    <w:p w14:paraId="40F0E0F6"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Juan Martín Núñez Morán, presente</w:t>
      </w:r>
    </w:p>
    <w:p w14:paraId="73F30B71"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Fernanda Janeth Martínez Núñez, presente</w:t>
      </w:r>
    </w:p>
    <w:p w14:paraId="4E0AD23B"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Braulio Ernesto García Pérez, presente</w:t>
      </w:r>
    </w:p>
    <w:p w14:paraId="102FF5BB"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Jael Chamú Ponce, presente</w:t>
      </w:r>
    </w:p>
    <w:p w14:paraId="1AF2C7AD"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Anabel Ávila Martínez, presente</w:t>
      </w:r>
    </w:p>
    <w:p w14:paraId="6EE2E8EC"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Alma Dolores Hurtado Castillo, presente</w:t>
      </w:r>
    </w:p>
    <w:p w14:paraId="120EA4F7"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Roberto Gerardo Albarrán Magaña, presente</w:t>
      </w:r>
    </w:p>
    <w:p w14:paraId="56DB5BB0"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María del Rosario Velázquez Hernández, presente</w:t>
      </w:r>
    </w:p>
    <w:p w14:paraId="3859657A" w14:textId="77777777" w:rsidR="002046E0" w:rsidRPr="00225FBB" w:rsidRDefault="002046E0" w:rsidP="002046E0">
      <w:pPr>
        <w:pStyle w:val="Sinespaciado"/>
        <w:jc w:val="both"/>
        <w:rPr>
          <w:rFonts w:ascii="Arial" w:eastAsia="Arial" w:hAnsi="Arial" w:cs="Arial"/>
          <w:sz w:val="24"/>
          <w:szCs w:val="24"/>
        </w:rPr>
      </w:pPr>
      <w:r w:rsidRPr="00225FBB">
        <w:rPr>
          <w:rFonts w:ascii="Arial" w:eastAsia="Arial" w:hAnsi="Arial" w:cs="Arial"/>
          <w:sz w:val="24"/>
          <w:szCs w:val="24"/>
        </w:rPr>
        <w:t>Luis Arturo Morones Vargas, presente</w:t>
      </w:r>
    </w:p>
    <w:p w14:paraId="5896BA6F" w14:textId="77777777" w:rsidR="002046E0" w:rsidRPr="00225FBB" w:rsidRDefault="002046E0" w:rsidP="002046E0">
      <w:pPr>
        <w:pStyle w:val="Sinespaciado"/>
        <w:jc w:val="both"/>
        <w:rPr>
          <w:rFonts w:ascii="Arial" w:eastAsia="Calibri" w:hAnsi="Arial" w:cs="Arial"/>
          <w:sz w:val="24"/>
          <w:szCs w:val="24"/>
        </w:rPr>
      </w:pPr>
      <w:r w:rsidRPr="00225FBB">
        <w:rPr>
          <w:rFonts w:ascii="Arial" w:eastAsia="Calibri" w:hAnsi="Arial" w:cs="Arial"/>
          <w:sz w:val="24"/>
          <w:szCs w:val="24"/>
        </w:rPr>
        <w:t>Alberto Maldonado Chavarín</w:t>
      </w:r>
      <w:r w:rsidR="00036154" w:rsidRPr="00225FBB">
        <w:rPr>
          <w:rFonts w:ascii="Arial" w:eastAsia="Arial" w:hAnsi="Arial" w:cs="Arial"/>
          <w:sz w:val="24"/>
          <w:szCs w:val="24"/>
        </w:rPr>
        <w:t>, presente</w:t>
      </w:r>
    </w:p>
    <w:p w14:paraId="297B083F"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Ana Rosa Loza Agraz, presente</w:t>
      </w:r>
    </w:p>
    <w:p w14:paraId="6FF81D25"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Jorge Eduardo González de la Torre, presente</w:t>
      </w:r>
    </w:p>
    <w:p w14:paraId="1C83007E"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Liliana Antonia Gardiel Arana, presente</w:t>
      </w:r>
    </w:p>
    <w:p w14:paraId="68B6928D" w14:textId="77777777" w:rsidR="002046E0" w:rsidRPr="00225FBB" w:rsidRDefault="002046E0" w:rsidP="002046E0">
      <w:pPr>
        <w:pStyle w:val="Sinespaciado"/>
        <w:jc w:val="both"/>
        <w:rPr>
          <w:rFonts w:ascii="Arial" w:eastAsia="Times New Roman" w:hAnsi="Arial" w:cs="Arial"/>
          <w:sz w:val="24"/>
          <w:szCs w:val="24"/>
          <w:lang w:eastAsia="es-MX"/>
        </w:rPr>
      </w:pPr>
      <w:r w:rsidRPr="00225FBB">
        <w:rPr>
          <w:rFonts w:ascii="Arial" w:eastAsia="Times New Roman" w:hAnsi="Arial" w:cs="Arial"/>
          <w:sz w:val="24"/>
          <w:szCs w:val="24"/>
          <w:lang w:eastAsia="es-MX"/>
        </w:rPr>
        <w:t>José Roberto García Castillo, presente</w:t>
      </w:r>
    </w:p>
    <w:bookmarkEnd w:id="1"/>
    <w:bookmarkEnd w:id="2"/>
    <w:p w14:paraId="3F210E94" w14:textId="77777777" w:rsidR="002046E0" w:rsidRPr="009B6B2C" w:rsidRDefault="002046E0" w:rsidP="002046E0">
      <w:pPr>
        <w:pStyle w:val="Sinespaciado"/>
        <w:jc w:val="both"/>
        <w:rPr>
          <w:rFonts w:ascii="Arial" w:hAnsi="Arial" w:cs="Arial"/>
          <w:bCs/>
          <w:sz w:val="24"/>
          <w:szCs w:val="24"/>
        </w:rPr>
      </w:pPr>
      <w:r w:rsidRPr="00225FBB">
        <w:rPr>
          <w:rFonts w:ascii="Arial" w:hAnsi="Arial" w:cs="Arial"/>
          <w:sz w:val="24"/>
          <w:szCs w:val="24"/>
        </w:rPr>
        <w:t>Se encuentran presentes 1</w:t>
      </w:r>
      <w:r w:rsidR="00036154">
        <w:rPr>
          <w:rFonts w:ascii="Arial" w:hAnsi="Arial" w:cs="Arial"/>
          <w:sz w:val="24"/>
          <w:szCs w:val="24"/>
        </w:rPr>
        <w:t>9</w:t>
      </w:r>
      <w:r w:rsidRPr="00225FBB">
        <w:rPr>
          <w:rFonts w:ascii="Arial" w:hAnsi="Arial" w:cs="Arial"/>
          <w:sz w:val="24"/>
          <w:szCs w:val="24"/>
        </w:rPr>
        <w:t xml:space="preserve"> (dieci</w:t>
      </w:r>
      <w:r w:rsidR="00036154">
        <w:rPr>
          <w:rFonts w:ascii="Arial" w:hAnsi="Arial" w:cs="Arial"/>
          <w:sz w:val="24"/>
          <w:szCs w:val="24"/>
        </w:rPr>
        <w:t>nueve</w:t>
      </w:r>
      <w:r w:rsidRPr="00225FBB">
        <w:rPr>
          <w:rFonts w:ascii="Arial" w:hAnsi="Arial" w:cs="Arial"/>
          <w:sz w:val="24"/>
          <w:szCs w:val="24"/>
        </w:rPr>
        <w:t>) munícipes</w:t>
      </w:r>
      <w:r w:rsidR="009B6B2C">
        <w:rPr>
          <w:rFonts w:ascii="Arial" w:hAnsi="Arial" w:cs="Arial"/>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00BA3A9C">
        <w:rPr>
          <w:rFonts w:ascii="Arial" w:hAnsi="Arial" w:cs="Arial"/>
          <w:sz w:val="24"/>
          <w:szCs w:val="24"/>
        </w:rPr>
        <w:t>-</w:t>
      </w:r>
      <w:r w:rsidR="00225FBB">
        <w:rPr>
          <w:rFonts w:ascii="Arial" w:hAnsi="Arial" w:cs="Arial"/>
          <w:sz w:val="24"/>
          <w:szCs w:val="24"/>
        </w:rPr>
        <w:t>----</w:t>
      </w:r>
      <w:r w:rsidR="00953C2E">
        <w:rPr>
          <w:rFonts w:ascii="Arial" w:hAnsi="Arial" w:cs="Arial"/>
          <w:sz w:val="24"/>
          <w:szCs w:val="24"/>
        </w:rPr>
        <w:t>----------</w:t>
      </w:r>
      <w:r w:rsidRPr="00225FBB">
        <w:rPr>
          <w:rFonts w:ascii="Arial" w:hAnsi="Arial" w:cs="Arial"/>
          <w:sz w:val="24"/>
          <w:szCs w:val="24"/>
        </w:rPr>
        <w:t>--</w:t>
      </w:r>
      <w:r w:rsidR="00793172">
        <w:rPr>
          <w:rFonts w:ascii="Arial" w:hAnsi="Arial" w:cs="Arial"/>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w:t>
      </w:r>
      <w:r w:rsidR="009B6B2C">
        <w:rPr>
          <w:rFonts w:ascii="Arial" w:hAnsi="Arial" w:cs="Arial"/>
          <w:bCs/>
          <w:sz w:val="24"/>
          <w:szCs w:val="24"/>
        </w:rPr>
        <w:t>G</w:t>
      </w:r>
      <w:r w:rsidRPr="00225FBB">
        <w:rPr>
          <w:rFonts w:ascii="Arial" w:hAnsi="Arial" w:cs="Arial"/>
          <w:bCs/>
          <w:sz w:val="24"/>
          <w:szCs w:val="24"/>
        </w:rPr>
        <w:t>racias Secretario, declaro que existe quórum</w:t>
      </w:r>
      <w:r w:rsidR="00793172">
        <w:rPr>
          <w:rFonts w:ascii="Arial" w:hAnsi="Arial" w:cs="Arial"/>
          <w:bCs/>
          <w:sz w:val="24"/>
          <w:szCs w:val="24"/>
        </w:rPr>
        <w:t>, quórum</w:t>
      </w:r>
      <w:r w:rsidRPr="00225FBB">
        <w:rPr>
          <w:rFonts w:ascii="Arial" w:hAnsi="Arial" w:cs="Arial"/>
          <w:bCs/>
          <w:sz w:val="24"/>
          <w:szCs w:val="24"/>
        </w:rPr>
        <w:t xml:space="preserve"> legal para sesionar</w:t>
      </w:r>
      <w:r w:rsidR="00793172">
        <w:rPr>
          <w:rFonts w:ascii="Arial" w:hAnsi="Arial" w:cs="Arial"/>
          <w:bCs/>
          <w:sz w:val="24"/>
          <w:szCs w:val="24"/>
        </w:rPr>
        <w:t xml:space="preserve"> y todos </w:t>
      </w:r>
      <w:r w:rsidR="009B6B2C">
        <w:rPr>
          <w:rFonts w:ascii="Arial" w:hAnsi="Arial" w:cs="Arial"/>
          <w:bCs/>
          <w:sz w:val="24"/>
          <w:szCs w:val="24"/>
        </w:rPr>
        <w:t xml:space="preserve">los acuerdos </w:t>
      </w:r>
      <w:r w:rsidR="00793172">
        <w:rPr>
          <w:rFonts w:ascii="Arial" w:hAnsi="Arial" w:cs="Arial"/>
          <w:bCs/>
          <w:sz w:val="24"/>
          <w:szCs w:val="24"/>
        </w:rPr>
        <w:t xml:space="preserve">que de aquí emanen </w:t>
      </w:r>
      <w:r w:rsidR="009B6B2C">
        <w:rPr>
          <w:rFonts w:ascii="Arial" w:hAnsi="Arial" w:cs="Arial"/>
          <w:bCs/>
          <w:sz w:val="24"/>
          <w:szCs w:val="24"/>
        </w:rPr>
        <w:t>serán válidos.----------------------------------------------------------------------------------------------------------------------</w:t>
      </w:r>
      <w:r w:rsidR="00793172">
        <w:rPr>
          <w:rFonts w:ascii="Arial" w:hAnsi="Arial" w:cs="Arial"/>
          <w:bCs/>
          <w:sz w:val="24"/>
          <w:szCs w:val="24"/>
        </w:rPr>
        <w:t>---</w:t>
      </w:r>
      <w:r w:rsidR="009B6B2C">
        <w:rPr>
          <w:rFonts w:ascii="Arial" w:hAnsi="Arial" w:cs="Arial"/>
          <w:bCs/>
          <w:sz w:val="24"/>
          <w:szCs w:val="24"/>
        </w:rPr>
        <w:t>-------------------------------------</w:t>
      </w:r>
      <w:r w:rsidRPr="00225FBB">
        <w:rPr>
          <w:rFonts w:ascii="Arial" w:hAnsi="Arial" w:cs="Arial"/>
          <w:sz w:val="24"/>
          <w:szCs w:val="24"/>
        </w:rPr>
        <w:t xml:space="preserve">Con la palabra </w:t>
      </w:r>
      <w:r w:rsidRPr="00225FBB">
        <w:rPr>
          <w:rFonts w:ascii="Arial" w:hAnsi="Arial" w:cs="Arial"/>
          <w:color w:val="000000" w:themeColor="text1"/>
          <w:sz w:val="24"/>
          <w:szCs w:val="24"/>
        </w:rPr>
        <w:t xml:space="preserve">la Presidenta Municipal, Mirna Citlalli Amaya de Luna: En el </w:t>
      </w:r>
      <w:r w:rsidRPr="00225FBB">
        <w:rPr>
          <w:rFonts w:ascii="Arial" w:hAnsi="Arial" w:cs="Arial"/>
          <w:b/>
          <w:bCs/>
          <w:color w:val="000000" w:themeColor="text1"/>
          <w:sz w:val="24"/>
          <w:szCs w:val="24"/>
          <w:u w:val="single"/>
        </w:rPr>
        <w:t>SEGUNDO PUNTO</w:t>
      </w:r>
      <w:r w:rsidRPr="00225FBB">
        <w:rPr>
          <w:rFonts w:ascii="Arial" w:hAnsi="Arial" w:cs="Arial"/>
          <w:color w:val="000000" w:themeColor="text1"/>
          <w:sz w:val="24"/>
          <w:szCs w:val="24"/>
        </w:rPr>
        <w:t xml:space="preserve"> del orden del día, </w:t>
      </w:r>
      <w:r w:rsidRPr="00225FBB">
        <w:rPr>
          <w:rFonts w:ascii="Arial" w:hAnsi="Arial" w:cs="Arial"/>
          <w:bCs/>
          <w:sz w:val="24"/>
          <w:szCs w:val="24"/>
        </w:rPr>
        <w:t>le solicito al Secretario dar lectura al orden del día propuesto.-----------------------------------------------------------------------------------------------------------------------------</w:t>
      </w:r>
      <w:r w:rsidR="00225FBB">
        <w:rPr>
          <w:rFonts w:ascii="Arial" w:hAnsi="Arial" w:cs="Arial"/>
          <w:bCs/>
          <w:sz w:val="24"/>
          <w:szCs w:val="24"/>
        </w:rPr>
        <w:t>-----------------------------</w:t>
      </w:r>
      <w:r w:rsidRPr="00225FBB">
        <w:rPr>
          <w:rFonts w:ascii="Arial" w:hAnsi="Arial" w:cs="Arial"/>
          <w:bCs/>
          <w:sz w:val="24"/>
          <w:szCs w:val="24"/>
        </w:rPr>
        <w:t>----------------------------------------</w:t>
      </w:r>
      <w:r w:rsidRPr="00225FBB">
        <w:rPr>
          <w:rFonts w:ascii="Arial" w:hAnsi="Arial" w:cs="Arial"/>
          <w:sz w:val="24"/>
          <w:szCs w:val="24"/>
        </w:rPr>
        <w:t xml:space="preserve"> En uso de la voz el Secretario del Ayuntamiento, Mtro. Antonio Fernando Chávez Delgadillo: Con su permiso </w:t>
      </w:r>
      <w:r w:rsidR="009B6B2C">
        <w:rPr>
          <w:rFonts w:ascii="Arial" w:hAnsi="Arial" w:cs="Arial"/>
          <w:sz w:val="24"/>
          <w:szCs w:val="24"/>
        </w:rPr>
        <w:t>compañera Presidenta</w:t>
      </w:r>
      <w:r w:rsidR="00793172">
        <w:rPr>
          <w:rFonts w:ascii="Arial" w:hAnsi="Arial" w:cs="Arial"/>
          <w:sz w:val="24"/>
          <w:szCs w:val="24"/>
        </w:rPr>
        <w:t xml:space="preserve"> e integrantes de este pleno</w:t>
      </w:r>
      <w:r w:rsidRPr="00225FBB">
        <w:rPr>
          <w:rFonts w:ascii="Arial" w:hAnsi="Arial" w:cs="Arial"/>
          <w:sz w:val="24"/>
          <w:szCs w:val="24"/>
        </w:rPr>
        <w:t>.</w:t>
      </w:r>
    </w:p>
    <w:p w14:paraId="7239180F" w14:textId="77777777" w:rsidR="002046E0" w:rsidRPr="00225FBB" w:rsidRDefault="002046E0" w:rsidP="002046E0">
      <w:pPr>
        <w:spacing w:after="0" w:line="240" w:lineRule="auto"/>
        <w:ind w:left="567" w:hanging="567"/>
        <w:jc w:val="both"/>
        <w:rPr>
          <w:rFonts w:ascii="Arial" w:eastAsia="Times New Roman" w:hAnsi="Arial" w:cs="Arial"/>
          <w:b/>
          <w:color w:val="FF0000"/>
          <w:sz w:val="24"/>
          <w:szCs w:val="24"/>
          <w:lang w:eastAsia="es-ES"/>
        </w:rPr>
      </w:pPr>
    </w:p>
    <w:p w14:paraId="135CDE8E"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lastRenderedPageBreak/>
        <w:t xml:space="preserve">I.- </w:t>
      </w:r>
      <w:r w:rsidRPr="000F76B6">
        <w:rPr>
          <w:rFonts w:ascii="Arial" w:hAnsi="Arial" w:cs="Arial"/>
          <w:b/>
          <w:sz w:val="24"/>
          <w:szCs w:val="24"/>
        </w:rPr>
        <w:tab/>
      </w:r>
      <w:r w:rsidRPr="000F76B6">
        <w:rPr>
          <w:rFonts w:ascii="Arial" w:hAnsi="Arial" w:cs="Arial"/>
          <w:sz w:val="24"/>
          <w:szCs w:val="24"/>
        </w:rPr>
        <w:t>Lista de asistencia, verificación y declaración del quórum legal para sesionar.</w:t>
      </w:r>
    </w:p>
    <w:p w14:paraId="6CD29EA9" w14:textId="77777777" w:rsidR="000F76B6" w:rsidRPr="000F76B6" w:rsidRDefault="000F76B6" w:rsidP="000F76B6">
      <w:pPr>
        <w:jc w:val="both"/>
        <w:rPr>
          <w:rFonts w:ascii="Arial" w:hAnsi="Arial" w:cs="Arial"/>
          <w:sz w:val="24"/>
          <w:szCs w:val="24"/>
        </w:rPr>
      </w:pPr>
      <w:r w:rsidRPr="000F76B6">
        <w:rPr>
          <w:rFonts w:ascii="Arial" w:hAnsi="Arial" w:cs="Arial"/>
          <w:b/>
          <w:sz w:val="24"/>
          <w:szCs w:val="24"/>
        </w:rPr>
        <w:t xml:space="preserve">II.- </w:t>
      </w:r>
      <w:r w:rsidRPr="000F76B6">
        <w:rPr>
          <w:rFonts w:ascii="Arial" w:hAnsi="Arial" w:cs="Arial"/>
          <w:b/>
          <w:sz w:val="24"/>
          <w:szCs w:val="24"/>
        </w:rPr>
        <w:tab/>
      </w:r>
      <w:r w:rsidRPr="000F76B6">
        <w:rPr>
          <w:rFonts w:ascii="Arial" w:hAnsi="Arial" w:cs="Arial"/>
          <w:sz w:val="24"/>
          <w:szCs w:val="24"/>
        </w:rPr>
        <w:t>Aprobación del orden del día.</w:t>
      </w:r>
    </w:p>
    <w:p w14:paraId="671DB89F"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III.-</w:t>
      </w:r>
      <w:r w:rsidRPr="000F76B6">
        <w:rPr>
          <w:rFonts w:ascii="Arial" w:hAnsi="Arial" w:cs="Arial"/>
          <w:sz w:val="24"/>
          <w:szCs w:val="24"/>
        </w:rPr>
        <w:tab/>
        <w:t>Lectura, análisis y aprobación</w:t>
      </w:r>
      <w:r w:rsidR="00793172">
        <w:rPr>
          <w:rFonts w:ascii="Arial" w:hAnsi="Arial" w:cs="Arial"/>
          <w:sz w:val="24"/>
          <w:szCs w:val="24"/>
        </w:rPr>
        <w:t xml:space="preserve"> </w:t>
      </w:r>
      <w:r w:rsidRPr="000F76B6">
        <w:rPr>
          <w:rFonts w:ascii="Arial" w:hAnsi="Arial" w:cs="Arial"/>
          <w:sz w:val="24"/>
          <w:szCs w:val="24"/>
        </w:rPr>
        <w:t>del acta de la Sesión Ordinaria de</w:t>
      </w:r>
      <w:r w:rsidR="00793172">
        <w:rPr>
          <w:rFonts w:ascii="Arial" w:hAnsi="Arial" w:cs="Arial"/>
          <w:sz w:val="24"/>
          <w:szCs w:val="24"/>
        </w:rPr>
        <w:t xml:space="preserve"> fecha</w:t>
      </w:r>
      <w:r w:rsidRPr="000F76B6">
        <w:rPr>
          <w:rFonts w:ascii="Arial" w:hAnsi="Arial" w:cs="Arial"/>
          <w:sz w:val="24"/>
          <w:szCs w:val="24"/>
        </w:rPr>
        <w:t xml:space="preserve"> </w:t>
      </w:r>
      <w:r w:rsidR="00793172">
        <w:rPr>
          <w:rFonts w:ascii="Arial" w:hAnsi="Arial" w:cs="Arial"/>
          <w:sz w:val="24"/>
          <w:szCs w:val="24"/>
        </w:rPr>
        <w:t>0</w:t>
      </w:r>
      <w:r w:rsidR="00D10219">
        <w:rPr>
          <w:rFonts w:ascii="Arial" w:hAnsi="Arial" w:cs="Arial"/>
          <w:sz w:val="24"/>
          <w:szCs w:val="24"/>
        </w:rPr>
        <w:t>5</w:t>
      </w:r>
      <w:r w:rsidRPr="000F76B6">
        <w:rPr>
          <w:rFonts w:ascii="Arial" w:hAnsi="Arial" w:cs="Arial"/>
          <w:sz w:val="24"/>
          <w:szCs w:val="24"/>
        </w:rPr>
        <w:t xml:space="preserve"> de </w:t>
      </w:r>
      <w:r w:rsidR="00D10219">
        <w:rPr>
          <w:rFonts w:ascii="Arial" w:hAnsi="Arial" w:cs="Arial"/>
          <w:sz w:val="24"/>
          <w:szCs w:val="24"/>
        </w:rPr>
        <w:t>f</w:t>
      </w:r>
      <w:r w:rsidRPr="000F76B6">
        <w:rPr>
          <w:rFonts w:ascii="Arial" w:hAnsi="Arial" w:cs="Arial"/>
          <w:sz w:val="24"/>
          <w:szCs w:val="24"/>
        </w:rPr>
        <w:t>e</w:t>
      </w:r>
      <w:r w:rsidR="00D10219">
        <w:rPr>
          <w:rFonts w:ascii="Arial" w:hAnsi="Arial" w:cs="Arial"/>
          <w:sz w:val="24"/>
          <w:szCs w:val="24"/>
        </w:rPr>
        <w:t>bre</w:t>
      </w:r>
      <w:r w:rsidRPr="000F76B6">
        <w:rPr>
          <w:rFonts w:ascii="Arial" w:hAnsi="Arial" w:cs="Arial"/>
          <w:sz w:val="24"/>
          <w:szCs w:val="24"/>
        </w:rPr>
        <w:t xml:space="preserve">ro del año </w:t>
      </w:r>
      <w:r w:rsidR="00793172">
        <w:rPr>
          <w:rFonts w:ascii="Arial" w:hAnsi="Arial" w:cs="Arial"/>
          <w:sz w:val="24"/>
          <w:szCs w:val="24"/>
        </w:rPr>
        <w:t>en curso</w:t>
      </w:r>
      <w:r w:rsidRPr="000F76B6">
        <w:rPr>
          <w:rFonts w:ascii="Arial" w:hAnsi="Arial" w:cs="Arial"/>
          <w:sz w:val="24"/>
          <w:szCs w:val="24"/>
        </w:rPr>
        <w:t>.</w:t>
      </w:r>
    </w:p>
    <w:p w14:paraId="7A409615" w14:textId="77777777" w:rsidR="000F76B6" w:rsidRPr="000F76B6" w:rsidRDefault="000F76B6" w:rsidP="000F76B6">
      <w:pPr>
        <w:ind w:left="705" w:hanging="705"/>
        <w:jc w:val="both"/>
        <w:rPr>
          <w:rFonts w:ascii="Arial" w:hAnsi="Arial" w:cs="Arial"/>
          <w:sz w:val="24"/>
          <w:szCs w:val="24"/>
        </w:rPr>
      </w:pPr>
      <w:r w:rsidRPr="000F76B6">
        <w:rPr>
          <w:rFonts w:ascii="Arial" w:hAnsi="Arial" w:cs="Arial"/>
          <w:b/>
          <w:sz w:val="24"/>
          <w:szCs w:val="24"/>
        </w:rPr>
        <w:t xml:space="preserve">IV.-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Lectura de Comunicados.</w:t>
      </w:r>
    </w:p>
    <w:p w14:paraId="1ACA9A2B" w14:textId="77777777" w:rsidR="000F76B6" w:rsidRPr="000F76B6" w:rsidRDefault="000F76B6" w:rsidP="000F76B6">
      <w:pPr>
        <w:pStyle w:val="Prrafodelista"/>
        <w:ind w:left="709"/>
        <w:jc w:val="both"/>
        <w:rPr>
          <w:rFonts w:ascii="Arial" w:hAnsi="Arial" w:cs="Arial"/>
          <w:color w:val="FF0000"/>
          <w:sz w:val="10"/>
          <w:szCs w:val="10"/>
        </w:rPr>
      </w:pPr>
    </w:p>
    <w:p w14:paraId="698924E2" w14:textId="77777777" w:rsidR="000F76B6" w:rsidRDefault="000F76B6" w:rsidP="000F76B6">
      <w:pPr>
        <w:pStyle w:val="Prrafodelista"/>
        <w:ind w:left="0"/>
        <w:jc w:val="both"/>
        <w:rPr>
          <w:rFonts w:ascii="Arial" w:hAnsi="Arial" w:cs="Arial"/>
          <w:sz w:val="24"/>
          <w:szCs w:val="24"/>
        </w:rPr>
      </w:pPr>
      <w:r w:rsidRPr="000F76B6">
        <w:rPr>
          <w:rFonts w:ascii="Arial" w:hAnsi="Arial" w:cs="Arial"/>
          <w:b/>
          <w:sz w:val="24"/>
          <w:szCs w:val="24"/>
        </w:rPr>
        <w:t xml:space="preserve">V.- </w:t>
      </w:r>
      <w:r w:rsidRPr="000F76B6">
        <w:rPr>
          <w:rFonts w:ascii="Arial" w:hAnsi="Arial" w:cs="Arial"/>
          <w:sz w:val="24"/>
          <w:szCs w:val="24"/>
        </w:rPr>
        <w:t xml:space="preserve">  </w:t>
      </w:r>
      <w:r>
        <w:rPr>
          <w:rFonts w:ascii="Arial" w:hAnsi="Arial" w:cs="Arial"/>
          <w:sz w:val="24"/>
          <w:szCs w:val="24"/>
        </w:rPr>
        <w:t xml:space="preserve">  </w:t>
      </w:r>
      <w:r w:rsidRPr="000F76B6">
        <w:rPr>
          <w:rFonts w:ascii="Arial" w:hAnsi="Arial" w:cs="Arial"/>
          <w:sz w:val="24"/>
          <w:szCs w:val="24"/>
        </w:rPr>
        <w:t>Turno de Asuntos a Comisiones Edilicias.</w:t>
      </w:r>
    </w:p>
    <w:p w14:paraId="4D58D3F5" w14:textId="77777777" w:rsidR="009B6B2C" w:rsidRPr="00195526" w:rsidRDefault="009B6B2C" w:rsidP="000F76B6">
      <w:pPr>
        <w:pStyle w:val="Prrafodelista"/>
        <w:ind w:left="0"/>
        <w:jc w:val="both"/>
        <w:rPr>
          <w:rFonts w:ascii="Arial" w:hAnsi="Arial" w:cs="Arial"/>
          <w:sz w:val="10"/>
          <w:szCs w:val="10"/>
        </w:rPr>
      </w:pPr>
    </w:p>
    <w:p w14:paraId="63C84062" w14:textId="77777777" w:rsidR="00195526" w:rsidRPr="00225FBB" w:rsidRDefault="00195526" w:rsidP="00195526">
      <w:pPr>
        <w:tabs>
          <w:tab w:val="left" w:pos="851"/>
        </w:tabs>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eastAsia="es-ES"/>
        </w:rPr>
        <w:t xml:space="preserve">VI.- </w:t>
      </w:r>
      <w:r>
        <w:rPr>
          <w:rFonts w:ascii="Arial" w:eastAsia="Times New Roman" w:hAnsi="Arial" w:cs="Arial"/>
          <w:b/>
          <w:sz w:val="24"/>
          <w:szCs w:val="24"/>
          <w:lang w:eastAsia="es-ES"/>
        </w:rPr>
        <w:t xml:space="preserve">  </w:t>
      </w:r>
      <w:r w:rsidRPr="00225FBB">
        <w:rPr>
          <w:rFonts w:ascii="Arial" w:eastAsia="Times New Roman" w:hAnsi="Arial" w:cs="Arial"/>
          <w:sz w:val="24"/>
          <w:szCs w:val="24"/>
          <w:lang w:eastAsia="es-ES"/>
        </w:rPr>
        <w:t>Lectura</w:t>
      </w:r>
      <w:r w:rsidR="00953C2E">
        <w:rPr>
          <w:rFonts w:ascii="Arial" w:eastAsia="Times New Roman" w:hAnsi="Arial" w:cs="Arial"/>
          <w:sz w:val="24"/>
          <w:szCs w:val="24"/>
          <w:lang w:val="es-ES" w:eastAsia="es-ES"/>
        </w:rPr>
        <w:t xml:space="preserve"> y en</w:t>
      </w:r>
      <w:r w:rsidRPr="00225FBB">
        <w:rPr>
          <w:rFonts w:ascii="Arial" w:eastAsia="Times New Roman" w:hAnsi="Arial" w:cs="Arial"/>
          <w:sz w:val="24"/>
          <w:szCs w:val="24"/>
          <w:lang w:val="es-ES" w:eastAsia="es-ES"/>
        </w:rPr>
        <w:t xml:space="preserve"> su caso debate y aprobación de dictámenes de comisiones </w:t>
      </w:r>
      <w:r>
        <w:rPr>
          <w:rFonts w:ascii="Arial" w:eastAsia="Times New Roman" w:hAnsi="Arial" w:cs="Arial"/>
          <w:sz w:val="24"/>
          <w:szCs w:val="24"/>
          <w:lang w:val="es-ES" w:eastAsia="es-ES"/>
        </w:rPr>
        <w:t xml:space="preserve">  </w:t>
      </w:r>
      <w:r w:rsidRPr="00225FBB">
        <w:rPr>
          <w:rFonts w:ascii="Arial" w:eastAsia="Times New Roman" w:hAnsi="Arial" w:cs="Arial"/>
          <w:sz w:val="24"/>
          <w:szCs w:val="24"/>
          <w:lang w:val="es-ES" w:eastAsia="es-ES"/>
        </w:rPr>
        <w:t>edilicias.</w:t>
      </w:r>
    </w:p>
    <w:p w14:paraId="145ADC67" w14:textId="77777777" w:rsidR="00195526" w:rsidRPr="00225FBB" w:rsidRDefault="00195526" w:rsidP="00195526">
      <w:pPr>
        <w:spacing w:after="0" w:line="240" w:lineRule="auto"/>
        <w:ind w:left="567" w:hanging="567"/>
        <w:jc w:val="both"/>
        <w:rPr>
          <w:rFonts w:ascii="Arial" w:eastAsia="Times New Roman" w:hAnsi="Arial" w:cs="Arial"/>
          <w:sz w:val="12"/>
          <w:szCs w:val="12"/>
          <w:lang w:val="es-ES" w:eastAsia="es-ES"/>
        </w:rPr>
      </w:pPr>
    </w:p>
    <w:p w14:paraId="7CC60500" w14:textId="77777777" w:rsidR="00195526" w:rsidRPr="00225FBB" w:rsidRDefault="00195526" w:rsidP="00195526">
      <w:pPr>
        <w:spacing w:line="240" w:lineRule="auto"/>
        <w:ind w:left="709" w:hanging="709"/>
        <w:jc w:val="both"/>
        <w:rPr>
          <w:rFonts w:ascii="Arial" w:eastAsia="Times New Roman" w:hAnsi="Arial" w:cs="Arial"/>
          <w:sz w:val="24"/>
          <w:szCs w:val="24"/>
          <w:lang w:val="es-ES" w:eastAsia="es-ES"/>
        </w:rPr>
      </w:pPr>
      <w:r w:rsidRPr="00225FBB">
        <w:rPr>
          <w:rFonts w:ascii="Arial" w:eastAsia="Times New Roman" w:hAnsi="Arial" w:cs="Arial"/>
          <w:b/>
          <w:sz w:val="24"/>
          <w:szCs w:val="24"/>
          <w:lang w:val="es-ES" w:eastAsia="es-ES"/>
        </w:rPr>
        <w:t>VII.-</w:t>
      </w:r>
      <w:r>
        <w:rPr>
          <w:rFonts w:ascii="Arial" w:eastAsia="Times New Roman" w:hAnsi="Arial" w:cs="Arial"/>
          <w:b/>
          <w:sz w:val="24"/>
          <w:szCs w:val="24"/>
          <w:lang w:val="es-ES" w:eastAsia="es-ES"/>
        </w:rPr>
        <w:t xml:space="preserve">   </w:t>
      </w:r>
      <w:r w:rsidRPr="00225FBB">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Iniciativas de aprobación directa.</w:t>
      </w:r>
    </w:p>
    <w:p w14:paraId="53BAC9EF" w14:textId="77777777" w:rsidR="00195526" w:rsidRPr="00225FBB" w:rsidRDefault="00195526" w:rsidP="00195526">
      <w:pPr>
        <w:spacing w:after="0" w:line="240" w:lineRule="auto"/>
        <w:ind w:left="709" w:hanging="709"/>
        <w:jc w:val="both"/>
        <w:rPr>
          <w:rFonts w:ascii="Arial" w:eastAsia="Times New Roman" w:hAnsi="Arial" w:cs="Arial"/>
          <w:sz w:val="24"/>
          <w:szCs w:val="24"/>
          <w:lang w:val="es-ES" w:eastAsia="es-ES"/>
        </w:rPr>
      </w:pPr>
    </w:p>
    <w:p w14:paraId="3FE1B642" w14:textId="77777777" w:rsidR="00195526" w:rsidRDefault="00195526" w:rsidP="00195526">
      <w:pPr>
        <w:pStyle w:val="Prrafodelista"/>
        <w:ind w:left="0"/>
        <w:jc w:val="both"/>
        <w:rPr>
          <w:rFonts w:ascii="Arial" w:hAnsi="Arial" w:cs="Arial"/>
          <w:sz w:val="24"/>
          <w:szCs w:val="24"/>
        </w:rPr>
      </w:pPr>
      <w:r w:rsidRPr="00225FBB">
        <w:rPr>
          <w:rFonts w:ascii="Arial" w:eastAsia="Times New Roman" w:hAnsi="Arial" w:cs="Arial"/>
          <w:b/>
          <w:sz w:val="24"/>
          <w:szCs w:val="24"/>
          <w:lang w:val="es-ES" w:eastAsia="es-ES"/>
        </w:rPr>
        <w:t xml:space="preserve">VIII.- </w:t>
      </w:r>
      <w:r>
        <w:rPr>
          <w:rFonts w:ascii="Arial" w:eastAsia="Times New Roman" w:hAnsi="Arial" w:cs="Arial"/>
          <w:b/>
          <w:sz w:val="24"/>
          <w:szCs w:val="24"/>
          <w:lang w:val="es-ES" w:eastAsia="es-ES"/>
        </w:rPr>
        <w:t xml:space="preserve">  </w:t>
      </w:r>
      <w:r w:rsidRPr="00225FBB">
        <w:rPr>
          <w:rFonts w:ascii="Arial" w:eastAsia="Times New Roman" w:hAnsi="Arial" w:cs="Arial"/>
          <w:sz w:val="24"/>
          <w:szCs w:val="24"/>
          <w:lang w:val="es-ES" w:eastAsia="es-ES"/>
        </w:rPr>
        <w:t>Asuntos generales</w:t>
      </w:r>
    </w:p>
    <w:p w14:paraId="5119D30C" w14:textId="77777777" w:rsidR="009B6B2C" w:rsidRPr="00195526" w:rsidRDefault="009B6B2C" w:rsidP="000F76B6">
      <w:pPr>
        <w:pStyle w:val="Prrafodelista"/>
        <w:ind w:left="0"/>
        <w:jc w:val="both"/>
        <w:rPr>
          <w:rFonts w:ascii="Arial" w:hAnsi="Arial" w:cs="Arial"/>
          <w:sz w:val="10"/>
          <w:szCs w:val="10"/>
        </w:rPr>
      </w:pPr>
    </w:p>
    <w:p w14:paraId="66C261BA" w14:textId="77777777" w:rsidR="00793172" w:rsidRPr="00225FBB" w:rsidRDefault="002046E0" w:rsidP="00793172">
      <w:pPr>
        <w:spacing w:after="0"/>
        <w:jc w:val="both"/>
        <w:rPr>
          <w:rFonts w:ascii="Arial" w:hAnsi="Arial" w:cs="Arial"/>
          <w:sz w:val="24"/>
          <w:szCs w:val="24"/>
        </w:rPr>
      </w:pPr>
      <w:r w:rsidRPr="00225FBB">
        <w:rPr>
          <w:rFonts w:ascii="Arial" w:hAnsi="Arial" w:cs="Arial"/>
          <w:sz w:val="24"/>
          <w:szCs w:val="24"/>
        </w:rPr>
        <w:t>Es cuanto Presidenta.----------------------------------------------------------------------------------------------</w:t>
      </w:r>
      <w:r w:rsidR="00953C2E">
        <w:rPr>
          <w:rFonts w:ascii="Arial" w:hAnsi="Arial" w:cs="Arial"/>
          <w:sz w:val="24"/>
          <w:szCs w:val="24"/>
        </w:rPr>
        <w:t>----------</w:t>
      </w:r>
      <w:r w:rsidR="00195526">
        <w:rPr>
          <w:rFonts w:ascii="Arial" w:hAnsi="Arial" w:cs="Arial"/>
          <w:sz w:val="24"/>
          <w:szCs w:val="24"/>
        </w:rPr>
        <w:t>-----</w:t>
      </w:r>
      <w:r w:rsidRPr="00225FBB">
        <w:rPr>
          <w:rFonts w:ascii="Arial" w:hAnsi="Arial" w:cs="Arial"/>
          <w:sz w:val="24"/>
          <w:szCs w:val="24"/>
        </w:rPr>
        <w:t>-----------------------</w:t>
      </w:r>
      <w:r w:rsidR="00225FBB">
        <w:rPr>
          <w:rFonts w:ascii="Arial" w:hAnsi="Arial" w:cs="Arial"/>
          <w:sz w:val="24"/>
          <w:szCs w:val="24"/>
        </w:rPr>
        <w:t>-----</w:t>
      </w:r>
      <w:r w:rsidR="00A34123">
        <w:rPr>
          <w:rFonts w:ascii="Arial" w:hAnsi="Arial" w:cs="Arial"/>
          <w:sz w:val="24"/>
          <w:szCs w:val="24"/>
        </w:rPr>
        <w:t>-</w:t>
      </w:r>
      <w:r w:rsidR="00225FBB">
        <w:rPr>
          <w:rFonts w:ascii="Arial" w:hAnsi="Arial" w:cs="Arial"/>
          <w:sz w:val="24"/>
          <w:szCs w:val="24"/>
        </w:rPr>
        <w:t>--------------</w:t>
      </w:r>
      <w:r w:rsidRPr="00225FBB">
        <w:rPr>
          <w:rFonts w:ascii="Arial" w:hAnsi="Arial" w:cs="Arial"/>
          <w:sz w:val="24"/>
          <w:szCs w:val="24"/>
        </w:rPr>
        <w:t>------------------------------------ Con la palabra la Presidenta Municipal, Mirna Citlalli Amaya de Luna: Por lo que en votación económica les pregunto</w:t>
      </w:r>
      <w:r w:rsidR="00953C2E">
        <w:rPr>
          <w:rFonts w:ascii="Arial" w:hAnsi="Arial" w:cs="Arial"/>
          <w:sz w:val="24"/>
          <w:szCs w:val="24"/>
        </w:rPr>
        <w:t>,</w:t>
      </w:r>
      <w:r w:rsidRPr="00225FBB">
        <w:rPr>
          <w:rFonts w:ascii="Arial" w:hAnsi="Arial" w:cs="Arial"/>
          <w:sz w:val="24"/>
          <w:szCs w:val="24"/>
        </w:rPr>
        <w:t xml:space="preserve"> quienes estén por la afirmativa de la aprobación del orden del día</w:t>
      </w:r>
      <w:r w:rsidR="00953C2E">
        <w:rPr>
          <w:rFonts w:ascii="Arial" w:hAnsi="Arial" w:cs="Arial"/>
          <w:sz w:val="24"/>
          <w:szCs w:val="24"/>
        </w:rPr>
        <w:t>,</w:t>
      </w:r>
      <w:r w:rsidR="00793172">
        <w:rPr>
          <w:rFonts w:ascii="Arial" w:hAnsi="Arial" w:cs="Arial"/>
          <w:sz w:val="24"/>
          <w:szCs w:val="24"/>
        </w:rPr>
        <w:t xml:space="preserve"> lo</w:t>
      </w:r>
      <w:r w:rsidRPr="00225FBB">
        <w:rPr>
          <w:rFonts w:ascii="Arial" w:hAnsi="Arial" w:cs="Arial"/>
          <w:sz w:val="24"/>
          <w:szCs w:val="24"/>
        </w:rPr>
        <w:t xml:space="preserve"> manif</w:t>
      </w:r>
      <w:r w:rsidR="00793172">
        <w:rPr>
          <w:rFonts w:ascii="Arial" w:hAnsi="Arial" w:cs="Arial"/>
          <w:sz w:val="24"/>
          <w:szCs w:val="24"/>
        </w:rPr>
        <w:t>i</w:t>
      </w:r>
      <w:r w:rsidRPr="00225FBB">
        <w:rPr>
          <w:rFonts w:ascii="Arial" w:hAnsi="Arial" w:cs="Arial"/>
          <w:sz w:val="24"/>
          <w:szCs w:val="24"/>
        </w:rPr>
        <w:t>est</w:t>
      </w:r>
      <w:r w:rsidR="00793172">
        <w:rPr>
          <w:rFonts w:ascii="Arial" w:hAnsi="Arial" w:cs="Arial"/>
          <w:sz w:val="24"/>
          <w:szCs w:val="24"/>
        </w:rPr>
        <w:t>en</w:t>
      </w:r>
      <w:r w:rsidR="00195526">
        <w:rPr>
          <w:rFonts w:ascii="Arial" w:hAnsi="Arial" w:cs="Arial"/>
          <w:sz w:val="24"/>
          <w:szCs w:val="24"/>
        </w:rPr>
        <w:t xml:space="preserve"> levantando su mano</w:t>
      </w:r>
      <w:r w:rsidR="00793172">
        <w:rPr>
          <w:rFonts w:ascii="Arial" w:hAnsi="Arial" w:cs="Arial"/>
          <w:sz w:val="24"/>
          <w:szCs w:val="24"/>
        </w:rPr>
        <w:t>, muchas gracias aprobado por unanimidad.</w:t>
      </w:r>
      <w:r w:rsidR="00195526">
        <w:rPr>
          <w:rFonts w:ascii="Arial" w:hAnsi="Arial" w:cs="Arial"/>
          <w:sz w:val="24"/>
          <w:szCs w:val="24"/>
        </w:rPr>
        <w:t>-------------------------------------------------------------------------------</w:t>
      </w:r>
      <w:r w:rsidR="00A34123">
        <w:rPr>
          <w:rFonts w:ascii="Arial" w:hAnsi="Arial" w:cs="Arial"/>
          <w:sz w:val="24"/>
          <w:szCs w:val="24"/>
        </w:rPr>
        <w:t>-</w:t>
      </w:r>
      <w:r w:rsidR="00195526">
        <w:rPr>
          <w:rFonts w:ascii="Arial" w:hAnsi="Arial" w:cs="Arial"/>
          <w:sz w:val="24"/>
          <w:szCs w:val="24"/>
        </w:rPr>
        <w:t>------------------------------------------</w:t>
      </w:r>
      <w:r w:rsidR="00793172">
        <w:rPr>
          <w:rFonts w:ascii="Arial" w:hAnsi="Arial" w:cs="Arial"/>
          <w:sz w:val="24"/>
          <w:szCs w:val="24"/>
        </w:rPr>
        <w:t>-------------------------------------------------------------</w:t>
      </w:r>
      <w:r w:rsidR="00793172" w:rsidRPr="00225FBB">
        <w:rPr>
          <w:rFonts w:ascii="Arial" w:hAnsi="Arial" w:cs="Arial"/>
          <w:sz w:val="24"/>
          <w:szCs w:val="24"/>
        </w:rPr>
        <w:t xml:space="preserve"> </w:t>
      </w:r>
    </w:p>
    <w:p w14:paraId="4A2C0BC3" w14:textId="77777777" w:rsidR="0042336D" w:rsidRDefault="002046E0" w:rsidP="008C69BA">
      <w:pPr>
        <w:spacing w:after="0"/>
        <w:jc w:val="both"/>
        <w:rPr>
          <w:rFonts w:ascii="Arial" w:hAnsi="Arial" w:cs="Arial"/>
          <w:sz w:val="24"/>
          <w:szCs w:val="24"/>
        </w:rPr>
      </w:pPr>
      <w:r w:rsidRPr="00225FBB">
        <w:rPr>
          <w:rFonts w:ascii="Arial" w:hAnsi="Arial" w:cs="Arial"/>
          <w:sz w:val="24"/>
          <w:szCs w:val="24"/>
        </w:rPr>
        <w:t xml:space="preserve">Con la palabra la Presidenta Municipal, Mirna Citlalli Amaya de Luna: Para el desahogo del </w:t>
      </w:r>
      <w:r w:rsidRPr="00225FBB">
        <w:rPr>
          <w:rFonts w:ascii="Arial" w:hAnsi="Arial" w:cs="Arial"/>
          <w:b/>
          <w:sz w:val="24"/>
          <w:szCs w:val="24"/>
          <w:u w:val="single"/>
        </w:rPr>
        <w:t>TERCER PUNTO</w:t>
      </w:r>
      <w:r w:rsidRPr="00225FBB">
        <w:rPr>
          <w:rFonts w:ascii="Arial" w:hAnsi="Arial" w:cs="Arial"/>
          <w:sz w:val="24"/>
          <w:szCs w:val="24"/>
        </w:rPr>
        <w:t xml:space="preserve"> del </w:t>
      </w:r>
      <w:r w:rsidR="00953C2E">
        <w:rPr>
          <w:rFonts w:ascii="Arial" w:hAnsi="Arial" w:cs="Arial"/>
          <w:sz w:val="24"/>
          <w:szCs w:val="24"/>
        </w:rPr>
        <w:t xml:space="preserve">orden del </w:t>
      </w:r>
      <w:r w:rsidRPr="00225FBB">
        <w:rPr>
          <w:rFonts w:ascii="Arial" w:hAnsi="Arial" w:cs="Arial"/>
          <w:sz w:val="24"/>
          <w:szCs w:val="24"/>
        </w:rPr>
        <w:t xml:space="preserve">día, consiste </w:t>
      </w:r>
      <w:r w:rsidR="00793172">
        <w:rPr>
          <w:rFonts w:ascii="Arial" w:hAnsi="Arial" w:cs="Arial"/>
          <w:sz w:val="24"/>
          <w:szCs w:val="24"/>
        </w:rPr>
        <w:t>a</w:t>
      </w:r>
      <w:r w:rsidRPr="00225FBB">
        <w:rPr>
          <w:rFonts w:ascii="Arial" w:hAnsi="Arial" w:cs="Arial"/>
          <w:sz w:val="24"/>
          <w:szCs w:val="24"/>
        </w:rPr>
        <w:t xml:space="preserve"> la </w:t>
      </w:r>
      <w:r w:rsidRPr="00225FBB">
        <w:rPr>
          <w:rFonts w:ascii="Arial" w:hAnsi="Arial" w:cs="Arial"/>
          <w:b/>
          <w:sz w:val="24"/>
          <w:szCs w:val="24"/>
        </w:rPr>
        <w:t>lectura, análisis</w:t>
      </w:r>
      <w:r w:rsidR="00793172">
        <w:rPr>
          <w:rFonts w:ascii="Arial" w:hAnsi="Arial" w:cs="Arial"/>
          <w:b/>
          <w:sz w:val="24"/>
          <w:szCs w:val="24"/>
        </w:rPr>
        <w:t xml:space="preserve"> y</w:t>
      </w:r>
      <w:r w:rsidRPr="00225FBB">
        <w:rPr>
          <w:rFonts w:ascii="Arial" w:hAnsi="Arial" w:cs="Arial"/>
          <w:b/>
          <w:sz w:val="24"/>
          <w:szCs w:val="24"/>
        </w:rPr>
        <w:t xml:space="preserve"> aprobación</w:t>
      </w:r>
      <w:r w:rsidRPr="00225FBB">
        <w:rPr>
          <w:rFonts w:ascii="Arial" w:hAnsi="Arial" w:cs="Arial"/>
          <w:sz w:val="24"/>
          <w:szCs w:val="24"/>
        </w:rPr>
        <w:t xml:space="preserve"> del acta de</w:t>
      </w:r>
      <w:r w:rsidR="00953C2E">
        <w:rPr>
          <w:rFonts w:ascii="Arial" w:hAnsi="Arial" w:cs="Arial"/>
          <w:sz w:val="24"/>
          <w:szCs w:val="24"/>
        </w:rPr>
        <w:t xml:space="preserve"> la</w:t>
      </w:r>
      <w:r w:rsidRPr="00225FBB">
        <w:rPr>
          <w:rFonts w:ascii="Arial" w:hAnsi="Arial" w:cs="Arial"/>
          <w:sz w:val="24"/>
          <w:szCs w:val="24"/>
        </w:rPr>
        <w:t xml:space="preserve"> sesión ordinaria de fecha</w:t>
      </w:r>
      <w:r w:rsidR="00953C2E">
        <w:rPr>
          <w:rFonts w:ascii="Arial" w:hAnsi="Arial" w:cs="Arial"/>
          <w:sz w:val="24"/>
          <w:szCs w:val="24"/>
        </w:rPr>
        <w:t xml:space="preserve"> de</w:t>
      </w:r>
      <w:r w:rsidRPr="00225FBB">
        <w:rPr>
          <w:rFonts w:ascii="Arial" w:hAnsi="Arial" w:cs="Arial"/>
          <w:sz w:val="24"/>
          <w:szCs w:val="24"/>
        </w:rPr>
        <w:t xml:space="preserve"> </w:t>
      </w:r>
      <w:r w:rsidR="00793172">
        <w:rPr>
          <w:rFonts w:ascii="Arial" w:hAnsi="Arial" w:cs="Arial"/>
          <w:sz w:val="24"/>
          <w:szCs w:val="24"/>
        </w:rPr>
        <w:t>0</w:t>
      </w:r>
      <w:r w:rsidR="00D10219">
        <w:rPr>
          <w:rFonts w:ascii="Arial" w:hAnsi="Arial" w:cs="Arial"/>
          <w:sz w:val="24"/>
          <w:szCs w:val="24"/>
        </w:rPr>
        <w:t>5</w:t>
      </w:r>
      <w:r w:rsidRPr="00225FBB">
        <w:rPr>
          <w:rFonts w:ascii="Arial" w:hAnsi="Arial" w:cs="Arial"/>
          <w:sz w:val="24"/>
          <w:szCs w:val="24"/>
        </w:rPr>
        <w:t xml:space="preserve"> de </w:t>
      </w:r>
      <w:r w:rsidR="00D10219">
        <w:rPr>
          <w:rFonts w:ascii="Arial" w:hAnsi="Arial" w:cs="Arial"/>
          <w:sz w:val="24"/>
          <w:szCs w:val="24"/>
        </w:rPr>
        <w:t>febr</w:t>
      </w:r>
      <w:r w:rsidR="000F76B6">
        <w:rPr>
          <w:rFonts w:ascii="Arial" w:hAnsi="Arial" w:cs="Arial"/>
          <w:sz w:val="24"/>
          <w:szCs w:val="24"/>
        </w:rPr>
        <w:t>ero</w:t>
      </w:r>
      <w:r w:rsidRPr="00225FBB">
        <w:rPr>
          <w:rFonts w:ascii="Arial" w:hAnsi="Arial" w:cs="Arial"/>
          <w:sz w:val="24"/>
          <w:szCs w:val="24"/>
        </w:rPr>
        <w:t xml:space="preserve"> del año 202</w:t>
      </w:r>
      <w:r w:rsidR="00195526">
        <w:rPr>
          <w:rFonts w:ascii="Arial" w:hAnsi="Arial" w:cs="Arial"/>
          <w:sz w:val="24"/>
          <w:szCs w:val="24"/>
        </w:rPr>
        <w:t>2</w:t>
      </w:r>
      <w:r w:rsidRPr="00225FBB">
        <w:rPr>
          <w:rFonts w:ascii="Arial" w:hAnsi="Arial" w:cs="Arial"/>
          <w:sz w:val="24"/>
          <w:szCs w:val="24"/>
        </w:rPr>
        <w:t xml:space="preserve">, </w:t>
      </w:r>
      <w:r w:rsidRPr="00195526">
        <w:rPr>
          <w:rFonts w:ascii="Arial" w:hAnsi="Arial" w:cs="Arial"/>
          <w:sz w:val="24"/>
          <w:szCs w:val="24"/>
        </w:rPr>
        <w:t xml:space="preserve"> </w:t>
      </w:r>
      <w:r w:rsidRPr="00195526">
        <w:rPr>
          <w:rFonts w:ascii="Arial" w:hAnsi="Arial" w:cs="Arial"/>
          <w:b/>
          <w:bCs/>
          <w:sz w:val="24"/>
          <w:szCs w:val="24"/>
        </w:rPr>
        <w:t xml:space="preserve">se solicita la dispensa de la lectura, </w:t>
      </w:r>
      <w:r w:rsidRPr="00225FBB">
        <w:rPr>
          <w:rFonts w:ascii="Arial" w:hAnsi="Arial" w:cs="Arial"/>
          <w:sz w:val="24"/>
          <w:szCs w:val="24"/>
        </w:rPr>
        <w:t xml:space="preserve">en virtud de que </w:t>
      </w:r>
      <w:r w:rsidR="00195526">
        <w:rPr>
          <w:rFonts w:ascii="Arial" w:hAnsi="Arial" w:cs="Arial"/>
          <w:sz w:val="24"/>
          <w:szCs w:val="24"/>
        </w:rPr>
        <w:t>el</w:t>
      </w:r>
      <w:r w:rsidRPr="00225FBB">
        <w:rPr>
          <w:rFonts w:ascii="Arial" w:hAnsi="Arial" w:cs="Arial"/>
          <w:sz w:val="24"/>
          <w:szCs w:val="24"/>
        </w:rPr>
        <w:t xml:space="preserve"> proyecto ha sido circulado con anticipación y enviado de manera electrónica para su estudio</w:t>
      </w:r>
      <w:r w:rsidR="00793172">
        <w:rPr>
          <w:rFonts w:ascii="Arial" w:hAnsi="Arial" w:cs="Arial"/>
          <w:sz w:val="24"/>
          <w:szCs w:val="24"/>
        </w:rPr>
        <w:t>,</w:t>
      </w:r>
      <w:r w:rsidRPr="00225FBB">
        <w:rPr>
          <w:rFonts w:ascii="Arial" w:hAnsi="Arial" w:cs="Arial"/>
          <w:sz w:val="24"/>
          <w:szCs w:val="24"/>
        </w:rPr>
        <w:t xml:space="preserve"> análisis, a través de sus correos autorizados</w:t>
      </w:r>
      <w:r w:rsidR="00793172">
        <w:rPr>
          <w:rFonts w:ascii="Arial" w:hAnsi="Arial" w:cs="Arial"/>
          <w:sz w:val="24"/>
          <w:szCs w:val="24"/>
        </w:rPr>
        <w:t xml:space="preserve"> por cada uno de ustedes</w:t>
      </w:r>
      <w:r w:rsidRPr="00225FBB">
        <w:rPr>
          <w:rFonts w:ascii="Arial" w:hAnsi="Arial" w:cs="Arial"/>
          <w:sz w:val="24"/>
          <w:szCs w:val="24"/>
        </w:rPr>
        <w:t>, por lo que en votación económica les pregunto, quienes estén por la afirmativa de la aprobación de la dispensa de la lectura, favor de manifestarlo</w:t>
      </w:r>
      <w:r w:rsidR="00047C17">
        <w:rPr>
          <w:rFonts w:ascii="Arial" w:hAnsi="Arial" w:cs="Arial"/>
          <w:sz w:val="24"/>
          <w:szCs w:val="24"/>
        </w:rPr>
        <w:t xml:space="preserve"> levantando su mano</w:t>
      </w:r>
      <w:r w:rsidRPr="00225FBB">
        <w:rPr>
          <w:rFonts w:ascii="Arial" w:hAnsi="Arial" w:cs="Arial"/>
          <w:sz w:val="24"/>
          <w:szCs w:val="24"/>
        </w:rPr>
        <w:t xml:space="preserve">, </w:t>
      </w:r>
      <w:r w:rsidR="00793172">
        <w:rPr>
          <w:rFonts w:ascii="Arial" w:hAnsi="Arial" w:cs="Arial"/>
          <w:sz w:val="24"/>
          <w:szCs w:val="24"/>
        </w:rPr>
        <w:t xml:space="preserve">muchas gracias </w:t>
      </w:r>
      <w:r w:rsidR="00047C17">
        <w:rPr>
          <w:rFonts w:ascii="Arial" w:hAnsi="Arial" w:cs="Arial"/>
          <w:sz w:val="24"/>
          <w:szCs w:val="24"/>
        </w:rPr>
        <w:t>se aprueba por unanimidad.</w:t>
      </w:r>
      <w:r w:rsidRPr="00225FBB">
        <w:rPr>
          <w:rFonts w:ascii="Arial" w:hAnsi="Arial" w:cs="Arial"/>
          <w:sz w:val="24"/>
          <w:szCs w:val="24"/>
        </w:rPr>
        <w:t>---------------------------------</w:t>
      </w:r>
      <w:r w:rsidR="000F76B6">
        <w:rPr>
          <w:rFonts w:ascii="Arial" w:hAnsi="Arial" w:cs="Arial"/>
          <w:sz w:val="24"/>
          <w:szCs w:val="24"/>
        </w:rPr>
        <w:t>-----------------------------</w:t>
      </w:r>
      <w:r w:rsidR="00B4279C">
        <w:rPr>
          <w:rFonts w:ascii="Arial" w:hAnsi="Arial" w:cs="Arial"/>
          <w:sz w:val="24"/>
          <w:szCs w:val="24"/>
        </w:rPr>
        <w:t>--</w:t>
      </w:r>
      <w:r w:rsidR="000F76B6">
        <w:rPr>
          <w:rFonts w:ascii="Arial" w:hAnsi="Arial" w:cs="Arial"/>
          <w:sz w:val="24"/>
          <w:szCs w:val="24"/>
        </w:rPr>
        <w:t>---------------------</w:t>
      </w:r>
      <w:r w:rsidR="00953C2E">
        <w:rPr>
          <w:rFonts w:ascii="Arial" w:hAnsi="Arial" w:cs="Arial"/>
          <w:sz w:val="24"/>
          <w:szCs w:val="24"/>
        </w:rPr>
        <w:t>--</w:t>
      </w:r>
      <w:r w:rsidR="00793172">
        <w:rPr>
          <w:rFonts w:ascii="Arial" w:hAnsi="Arial" w:cs="Arial"/>
          <w:sz w:val="24"/>
          <w:szCs w:val="24"/>
        </w:rPr>
        <w:t>-----------------------------------------------------------</w:t>
      </w:r>
      <w:r w:rsidRPr="00225FBB">
        <w:rPr>
          <w:rFonts w:ascii="Arial" w:hAnsi="Arial" w:cs="Arial"/>
          <w:sz w:val="24"/>
          <w:szCs w:val="24"/>
        </w:rPr>
        <w:t xml:space="preserve">---Con la palabra la Presidenta Municipal, Mirna Citlalli Amaya de Luna: Someto a votación </w:t>
      </w:r>
      <w:r w:rsidRPr="00195526">
        <w:rPr>
          <w:rFonts w:ascii="Arial" w:hAnsi="Arial" w:cs="Arial"/>
          <w:b/>
          <w:bCs/>
          <w:sz w:val="24"/>
          <w:szCs w:val="24"/>
        </w:rPr>
        <w:t>el contenido de</w:t>
      </w:r>
      <w:r w:rsidR="00B4279C">
        <w:rPr>
          <w:rFonts w:ascii="Arial" w:hAnsi="Arial" w:cs="Arial"/>
          <w:b/>
          <w:bCs/>
          <w:sz w:val="24"/>
          <w:szCs w:val="24"/>
        </w:rPr>
        <w:t xml:space="preserve">l </w:t>
      </w:r>
      <w:r w:rsidRPr="00195526">
        <w:rPr>
          <w:rFonts w:ascii="Arial" w:hAnsi="Arial" w:cs="Arial"/>
          <w:b/>
          <w:bCs/>
          <w:sz w:val="24"/>
          <w:szCs w:val="24"/>
        </w:rPr>
        <w:t>acta</w:t>
      </w:r>
      <w:r w:rsidRPr="00225FBB">
        <w:rPr>
          <w:rFonts w:ascii="Arial" w:hAnsi="Arial" w:cs="Arial"/>
          <w:sz w:val="24"/>
          <w:szCs w:val="24"/>
        </w:rPr>
        <w:t>, quien</w:t>
      </w:r>
      <w:r w:rsidR="00FC0A41">
        <w:rPr>
          <w:rFonts w:ascii="Arial" w:hAnsi="Arial" w:cs="Arial"/>
          <w:sz w:val="24"/>
          <w:szCs w:val="24"/>
        </w:rPr>
        <w:t>es</w:t>
      </w:r>
      <w:r w:rsidRPr="00225FBB">
        <w:rPr>
          <w:rFonts w:ascii="Arial" w:hAnsi="Arial" w:cs="Arial"/>
          <w:sz w:val="24"/>
          <w:szCs w:val="24"/>
        </w:rPr>
        <w:t xml:space="preserve"> </w:t>
      </w:r>
      <w:r w:rsidR="00FC0A41" w:rsidRPr="00225FBB">
        <w:rPr>
          <w:rFonts w:ascii="Arial" w:hAnsi="Arial" w:cs="Arial"/>
          <w:sz w:val="24"/>
          <w:szCs w:val="24"/>
        </w:rPr>
        <w:t>est</w:t>
      </w:r>
      <w:r w:rsidR="00FC0A41">
        <w:rPr>
          <w:rFonts w:ascii="Arial" w:hAnsi="Arial" w:cs="Arial"/>
          <w:sz w:val="24"/>
          <w:szCs w:val="24"/>
        </w:rPr>
        <w:t>én</w:t>
      </w:r>
      <w:r w:rsidRPr="00225FBB">
        <w:rPr>
          <w:rFonts w:ascii="Arial" w:hAnsi="Arial" w:cs="Arial"/>
          <w:sz w:val="24"/>
          <w:szCs w:val="24"/>
        </w:rPr>
        <w:t xml:space="preserve"> por la afirmativa, favor de manifestarlo,</w:t>
      </w:r>
      <w:r w:rsidR="00B4279C">
        <w:rPr>
          <w:rFonts w:ascii="Arial" w:hAnsi="Arial" w:cs="Arial"/>
          <w:sz w:val="24"/>
          <w:szCs w:val="24"/>
        </w:rPr>
        <w:t xml:space="preserve"> apr</w:t>
      </w:r>
      <w:r w:rsidR="00793172">
        <w:rPr>
          <w:rFonts w:ascii="Arial" w:hAnsi="Arial" w:cs="Arial"/>
          <w:sz w:val="24"/>
          <w:szCs w:val="24"/>
        </w:rPr>
        <w:t>obado</w:t>
      </w:r>
      <w:r w:rsidR="00B4279C">
        <w:rPr>
          <w:rFonts w:ascii="Arial" w:hAnsi="Arial" w:cs="Arial"/>
          <w:sz w:val="24"/>
          <w:szCs w:val="24"/>
        </w:rPr>
        <w:t xml:space="preserve"> por unanimidad.----------------------------------------------</w:t>
      </w:r>
      <w:r w:rsidRPr="00225FBB">
        <w:rPr>
          <w:rFonts w:ascii="Arial" w:hAnsi="Arial" w:cs="Arial"/>
          <w:sz w:val="24"/>
          <w:szCs w:val="24"/>
        </w:rPr>
        <w:t>-----------------------------------------------------------------</w:t>
      </w:r>
      <w:r w:rsidR="00A34123">
        <w:rPr>
          <w:rFonts w:ascii="Arial" w:hAnsi="Arial" w:cs="Arial"/>
          <w:sz w:val="24"/>
          <w:szCs w:val="24"/>
        </w:rPr>
        <w:t>--------</w:t>
      </w:r>
      <w:r w:rsidRPr="00225FBB">
        <w:rPr>
          <w:rFonts w:ascii="Arial" w:hAnsi="Arial" w:cs="Arial"/>
          <w:sz w:val="24"/>
          <w:szCs w:val="24"/>
        </w:rPr>
        <w:t>--</w:t>
      </w:r>
      <w:r w:rsidR="00793172">
        <w:rPr>
          <w:rFonts w:ascii="Arial" w:hAnsi="Arial" w:cs="Arial"/>
          <w:sz w:val="24"/>
          <w:szCs w:val="24"/>
        </w:rPr>
        <w:t>---------------------------------------</w:t>
      </w:r>
      <w:r w:rsidRPr="00225FBB">
        <w:rPr>
          <w:rFonts w:ascii="Arial" w:hAnsi="Arial" w:cs="Arial"/>
          <w:sz w:val="24"/>
          <w:szCs w:val="24"/>
        </w:rPr>
        <w:t xml:space="preserve">-----Con la palabra la Presidenta Municipal, Mirna Citlalli Amaya de Luna: En el desahogo del </w:t>
      </w:r>
      <w:r w:rsidRPr="00225FBB">
        <w:rPr>
          <w:rFonts w:ascii="Arial" w:hAnsi="Arial" w:cs="Arial"/>
          <w:b/>
          <w:sz w:val="24"/>
          <w:szCs w:val="24"/>
          <w:u w:val="single"/>
        </w:rPr>
        <w:t>CUARTO PUNTO</w:t>
      </w:r>
      <w:r w:rsidRPr="00225FBB">
        <w:rPr>
          <w:rFonts w:ascii="Arial" w:hAnsi="Arial" w:cs="Arial"/>
          <w:sz w:val="24"/>
          <w:szCs w:val="24"/>
        </w:rPr>
        <w:t xml:space="preserve"> del </w:t>
      </w:r>
      <w:r w:rsidR="00FC0A41">
        <w:rPr>
          <w:rFonts w:ascii="Arial" w:hAnsi="Arial" w:cs="Arial"/>
          <w:sz w:val="24"/>
          <w:szCs w:val="24"/>
        </w:rPr>
        <w:t xml:space="preserve">orden del </w:t>
      </w:r>
      <w:r w:rsidRPr="00225FBB">
        <w:rPr>
          <w:rFonts w:ascii="Arial" w:hAnsi="Arial" w:cs="Arial"/>
          <w:sz w:val="24"/>
          <w:szCs w:val="24"/>
        </w:rPr>
        <w:t xml:space="preserve">día, se solicita al Secretario del Ayuntamiento, dé lectura a los </w:t>
      </w:r>
      <w:r w:rsidRPr="00225FBB">
        <w:rPr>
          <w:rFonts w:ascii="Arial" w:hAnsi="Arial" w:cs="Arial"/>
          <w:b/>
          <w:sz w:val="24"/>
          <w:szCs w:val="24"/>
        </w:rPr>
        <w:t>comunicados agendados</w:t>
      </w:r>
      <w:r w:rsidRPr="00225FBB">
        <w:rPr>
          <w:rFonts w:ascii="Arial" w:hAnsi="Arial" w:cs="Arial"/>
          <w:bCs/>
          <w:sz w:val="24"/>
          <w:szCs w:val="24"/>
        </w:rPr>
        <w:t>.------------------------------------------------------------------------------------------------------------</w:t>
      </w:r>
      <w:r w:rsidR="00B4279C">
        <w:rPr>
          <w:rFonts w:ascii="Arial" w:hAnsi="Arial" w:cs="Arial"/>
          <w:bCs/>
          <w:sz w:val="24"/>
          <w:szCs w:val="24"/>
        </w:rPr>
        <w:t>------------</w:t>
      </w:r>
      <w:r w:rsidR="00A34123">
        <w:rPr>
          <w:rFonts w:ascii="Arial" w:hAnsi="Arial" w:cs="Arial"/>
          <w:bCs/>
          <w:sz w:val="24"/>
          <w:szCs w:val="24"/>
        </w:rPr>
        <w:t>--------------------</w:t>
      </w:r>
      <w:bookmarkStart w:id="3" w:name="_Hlk94013920"/>
      <w:r w:rsidR="000F76B6" w:rsidRPr="00225FBB">
        <w:rPr>
          <w:rFonts w:ascii="Arial" w:hAnsi="Arial" w:cs="Arial"/>
          <w:sz w:val="24"/>
          <w:szCs w:val="24"/>
        </w:rPr>
        <w:t>En uso de la voz el Secretario del Ayuntamiento, Mtro. Antonio Fernando Chávez Delgadillo:</w:t>
      </w:r>
      <w:r w:rsidR="000F76B6">
        <w:rPr>
          <w:rFonts w:ascii="Arial" w:hAnsi="Arial" w:cs="Arial"/>
          <w:sz w:val="24"/>
          <w:szCs w:val="24"/>
        </w:rPr>
        <w:t xml:space="preserve"> </w:t>
      </w:r>
      <w:r w:rsidR="00D10219" w:rsidRPr="00D10219">
        <w:rPr>
          <w:rFonts w:ascii="Arial" w:hAnsi="Arial" w:cs="Arial"/>
          <w:b/>
          <w:sz w:val="24"/>
          <w:szCs w:val="24"/>
        </w:rPr>
        <w:t xml:space="preserve">IV.- A) </w:t>
      </w:r>
      <w:r w:rsidR="00D10219" w:rsidRPr="00D10219">
        <w:rPr>
          <w:rFonts w:ascii="Arial" w:hAnsi="Arial" w:cs="Arial"/>
          <w:sz w:val="24"/>
          <w:szCs w:val="24"/>
        </w:rPr>
        <w:t>Se recibió escrito de la Secretaría General del H. Congreso del Estado de Jalisco, identificado como OF-CPL-S/N-LXIII</w:t>
      </w:r>
      <w:r w:rsidR="00D10219" w:rsidRPr="00793172">
        <w:rPr>
          <w:rFonts w:ascii="Arial" w:hAnsi="Arial" w:cs="Arial"/>
          <w:sz w:val="24"/>
          <w:szCs w:val="24"/>
        </w:rPr>
        <w:t>(Sexagésima Tercera)-</w:t>
      </w:r>
      <w:r w:rsidR="00D10219" w:rsidRPr="00D10219">
        <w:rPr>
          <w:rFonts w:ascii="Arial" w:hAnsi="Arial" w:cs="Arial"/>
          <w:sz w:val="24"/>
          <w:szCs w:val="24"/>
        </w:rPr>
        <w:t xml:space="preserve">21, mediante el cual informa respecto </w:t>
      </w:r>
      <w:r w:rsidR="00953C2E">
        <w:rPr>
          <w:rFonts w:ascii="Arial" w:hAnsi="Arial" w:cs="Arial"/>
          <w:sz w:val="24"/>
          <w:szCs w:val="24"/>
        </w:rPr>
        <w:t>de</w:t>
      </w:r>
      <w:r w:rsidR="00D10219" w:rsidRPr="00D10219">
        <w:rPr>
          <w:rFonts w:ascii="Arial" w:hAnsi="Arial" w:cs="Arial"/>
          <w:sz w:val="24"/>
          <w:szCs w:val="24"/>
        </w:rPr>
        <w:t xml:space="preserve"> la aprobación de los acuerdos legislativos 113-LXIII-22 y 114-</w:t>
      </w:r>
      <w:r w:rsidR="00D10219" w:rsidRPr="00D10219">
        <w:rPr>
          <w:rFonts w:ascii="Arial" w:hAnsi="Arial" w:cs="Arial"/>
          <w:sz w:val="24"/>
          <w:szCs w:val="24"/>
        </w:rPr>
        <w:lastRenderedPageBreak/>
        <w:t>LXIII-22.</w:t>
      </w:r>
      <w:r w:rsidR="00D10219">
        <w:rPr>
          <w:rFonts w:ascii="Arial" w:hAnsi="Arial" w:cs="Arial"/>
          <w:sz w:val="24"/>
          <w:szCs w:val="24"/>
        </w:rPr>
        <w:t>-------------------------------------------------------------------------------------------</w:t>
      </w:r>
      <w:r w:rsidR="00953C2E">
        <w:rPr>
          <w:rFonts w:ascii="Arial" w:hAnsi="Arial" w:cs="Arial"/>
          <w:sz w:val="24"/>
          <w:szCs w:val="24"/>
        </w:rPr>
        <w:t>--------------------------</w:t>
      </w:r>
      <w:r w:rsidR="00D10219">
        <w:rPr>
          <w:rFonts w:ascii="Arial" w:hAnsi="Arial" w:cs="Arial"/>
          <w:sz w:val="24"/>
          <w:szCs w:val="24"/>
        </w:rPr>
        <w:t>----------------------------</w:t>
      </w:r>
      <w:r w:rsidR="00FC0A41">
        <w:rPr>
          <w:rFonts w:ascii="Arial" w:hAnsi="Arial" w:cs="Arial"/>
          <w:sz w:val="24"/>
          <w:szCs w:val="24"/>
        </w:rPr>
        <w:t>-----------------</w:t>
      </w:r>
      <w:r w:rsidR="00D10219">
        <w:rPr>
          <w:rFonts w:ascii="Arial" w:hAnsi="Arial" w:cs="Arial"/>
          <w:sz w:val="24"/>
          <w:szCs w:val="24"/>
        </w:rPr>
        <w:t>-------------------</w:t>
      </w:r>
      <w:r w:rsidR="00D10219" w:rsidRPr="00D10219">
        <w:rPr>
          <w:rFonts w:ascii="Arial" w:hAnsi="Arial" w:cs="Arial"/>
          <w:b/>
          <w:sz w:val="24"/>
          <w:szCs w:val="24"/>
        </w:rPr>
        <w:t xml:space="preserve">IV.- B) </w:t>
      </w:r>
      <w:r w:rsidR="00D10219" w:rsidRPr="00D10219">
        <w:rPr>
          <w:rFonts w:ascii="Arial" w:hAnsi="Arial" w:cs="Arial"/>
          <w:sz w:val="24"/>
          <w:szCs w:val="24"/>
        </w:rPr>
        <w:t>Se recibió escrito de la</w:t>
      </w:r>
      <w:r w:rsidR="00FC0A41">
        <w:rPr>
          <w:rFonts w:ascii="Arial" w:hAnsi="Arial" w:cs="Arial"/>
          <w:sz w:val="24"/>
          <w:szCs w:val="24"/>
        </w:rPr>
        <w:t xml:space="preserve"> misma</w:t>
      </w:r>
      <w:r w:rsidR="00D10219" w:rsidRPr="00D10219">
        <w:rPr>
          <w:rFonts w:ascii="Arial" w:hAnsi="Arial" w:cs="Arial"/>
          <w:sz w:val="24"/>
          <w:szCs w:val="24"/>
        </w:rPr>
        <w:t xml:space="preserve"> Secretaría</w:t>
      </w:r>
      <w:r w:rsidR="00FC0A41">
        <w:rPr>
          <w:rFonts w:ascii="Arial" w:hAnsi="Arial" w:cs="Arial"/>
          <w:sz w:val="24"/>
          <w:szCs w:val="24"/>
        </w:rPr>
        <w:t xml:space="preserve"> </w:t>
      </w:r>
      <w:r w:rsidR="00D10219" w:rsidRPr="00D10219">
        <w:rPr>
          <w:rFonts w:ascii="Arial" w:hAnsi="Arial" w:cs="Arial"/>
          <w:sz w:val="24"/>
          <w:szCs w:val="24"/>
        </w:rPr>
        <w:t>del H. Congreso del Estado, identificado como OF-CPL-121-LXIII</w:t>
      </w:r>
      <w:r w:rsidR="00D10219" w:rsidRPr="00793172">
        <w:rPr>
          <w:rFonts w:ascii="Arial" w:hAnsi="Arial" w:cs="Arial"/>
          <w:sz w:val="24"/>
          <w:szCs w:val="24"/>
        </w:rPr>
        <w:t>(Sexagésima Tercera)-</w:t>
      </w:r>
      <w:r w:rsidR="00D10219" w:rsidRPr="00D10219">
        <w:rPr>
          <w:rFonts w:ascii="Arial" w:hAnsi="Arial" w:cs="Arial"/>
          <w:sz w:val="24"/>
          <w:szCs w:val="24"/>
        </w:rPr>
        <w:t xml:space="preserve">22, mediante el cual informa respecto </w:t>
      </w:r>
      <w:r w:rsidR="00FC0A41">
        <w:rPr>
          <w:rFonts w:ascii="Arial" w:hAnsi="Arial" w:cs="Arial"/>
          <w:sz w:val="24"/>
          <w:szCs w:val="24"/>
        </w:rPr>
        <w:t>de</w:t>
      </w:r>
      <w:r w:rsidR="00D10219" w:rsidRPr="00D10219">
        <w:rPr>
          <w:rFonts w:ascii="Arial" w:hAnsi="Arial" w:cs="Arial"/>
          <w:sz w:val="24"/>
          <w:szCs w:val="24"/>
        </w:rPr>
        <w:t xml:space="preserve"> la aprobación del acuerdo legislativo número 121-LXIII-22.</w:t>
      </w:r>
      <w:r w:rsidR="00D10219">
        <w:rPr>
          <w:rFonts w:ascii="Arial" w:hAnsi="Arial" w:cs="Arial"/>
          <w:sz w:val="24"/>
          <w:szCs w:val="24"/>
        </w:rPr>
        <w:t>-----------------------------------------------------------------------------------------------------------------</w:t>
      </w:r>
      <w:r w:rsidR="00D10219" w:rsidRPr="00D10219">
        <w:rPr>
          <w:rFonts w:ascii="Arial" w:hAnsi="Arial" w:cs="Arial"/>
          <w:b/>
          <w:sz w:val="24"/>
          <w:szCs w:val="24"/>
        </w:rPr>
        <w:t xml:space="preserve">IV.- C) </w:t>
      </w:r>
      <w:r w:rsidR="00D10219" w:rsidRPr="00D10219">
        <w:rPr>
          <w:rFonts w:ascii="Arial" w:hAnsi="Arial" w:cs="Arial"/>
          <w:sz w:val="24"/>
          <w:szCs w:val="24"/>
        </w:rPr>
        <w:t xml:space="preserve">Se recibió escrito de la Secretaría General del H. Congreso del Estado de Jalisco, </w:t>
      </w:r>
      <w:r w:rsidR="008C69BA">
        <w:rPr>
          <w:rFonts w:ascii="Arial" w:hAnsi="Arial" w:cs="Arial"/>
          <w:sz w:val="24"/>
          <w:szCs w:val="24"/>
        </w:rPr>
        <w:t xml:space="preserve">mediante el cual, </w:t>
      </w:r>
      <w:r w:rsidR="00953C2E">
        <w:rPr>
          <w:rFonts w:ascii="Arial" w:hAnsi="Arial" w:cs="Arial"/>
          <w:sz w:val="24"/>
          <w:szCs w:val="24"/>
        </w:rPr>
        <w:t xml:space="preserve">identificado </w:t>
      </w:r>
      <w:r w:rsidR="00D10219" w:rsidRPr="00D10219">
        <w:rPr>
          <w:rFonts w:ascii="Arial" w:hAnsi="Arial" w:cs="Arial"/>
          <w:sz w:val="24"/>
          <w:szCs w:val="24"/>
        </w:rPr>
        <w:t>OF-CPL-S/N-LXIII</w:t>
      </w:r>
      <w:r w:rsidR="00D10219" w:rsidRPr="00793172">
        <w:rPr>
          <w:rFonts w:ascii="Arial" w:hAnsi="Arial" w:cs="Arial"/>
          <w:sz w:val="24"/>
          <w:szCs w:val="24"/>
        </w:rPr>
        <w:t>(Sexagésima Tercera)-</w:t>
      </w:r>
      <w:r w:rsidR="00D10219" w:rsidRPr="00D10219">
        <w:rPr>
          <w:rFonts w:ascii="Arial" w:hAnsi="Arial" w:cs="Arial"/>
          <w:sz w:val="24"/>
          <w:szCs w:val="24"/>
        </w:rPr>
        <w:t xml:space="preserve">21, mediante el cual informa respecto </w:t>
      </w:r>
      <w:r w:rsidR="00FC0A41">
        <w:rPr>
          <w:rFonts w:ascii="Arial" w:hAnsi="Arial" w:cs="Arial"/>
          <w:sz w:val="24"/>
          <w:szCs w:val="24"/>
        </w:rPr>
        <w:t>de</w:t>
      </w:r>
      <w:r w:rsidR="00D10219" w:rsidRPr="00D10219">
        <w:rPr>
          <w:rFonts w:ascii="Arial" w:hAnsi="Arial" w:cs="Arial"/>
          <w:sz w:val="24"/>
          <w:szCs w:val="24"/>
        </w:rPr>
        <w:t xml:space="preserve"> la aprobación de los acuerdos legislativos número 138-LXIII-22, 139-LXIII-22, 141-LXIII-22 y 142-LXIII-22.</w:t>
      </w:r>
      <w:r w:rsidR="00D10219">
        <w:rPr>
          <w:rFonts w:ascii="Arial" w:hAnsi="Arial" w:cs="Arial"/>
          <w:sz w:val="24"/>
          <w:szCs w:val="24"/>
        </w:rPr>
        <w:t>----------------------------------------------------------------------------------------------------------------------</w:t>
      </w:r>
      <w:r w:rsidR="008C69BA">
        <w:rPr>
          <w:rFonts w:ascii="Arial" w:hAnsi="Arial" w:cs="Arial"/>
          <w:sz w:val="24"/>
          <w:szCs w:val="24"/>
        </w:rPr>
        <w:t xml:space="preserve">Y por último, </w:t>
      </w:r>
      <w:r w:rsidR="00D10219" w:rsidRPr="00D10219">
        <w:rPr>
          <w:rFonts w:ascii="Arial" w:hAnsi="Arial" w:cs="Arial"/>
          <w:b/>
          <w:sz w:val="24"/>
          <w:szCs w:val="24"/>
        </w:rPr>
        <w:t xml:space="preserve">IV.- D) </w:t>
      </w:r>
      <w:r w:rsidR="00D10219" w:rsidRPr="00D10219">
        <w:rPr>
          <w:rFonts w:ascii="Arial" w:hAnsi="Arial" w:cs="Arial"/>
          <w:sz w:val="24"/>
          <w:szCs w:val="24"/>
        </w:rPr>
        <w:t>Se recibió escrito de la Secretaría del H. Congreso del Estado de Jalisco, identificado como OF-CPL-143-LXIII</w:t>
      </w:r>
      <w:r w:rsidR="00D10219" w:rsidRPr="00793172">
        <w:rPr>
          <w:rFonts w:ascii="Arial" w:hAnsi="Arial" w:cs="Arial"/>
          <w:sz w:val="24"/>
          <w:szCs w:val="24"/>
        </w:rPr>
        <w:t>(Sexagésima Tercera)-</w:t>
      </w:r>
      <w:r w:rsidR="00D10219" w:rsidRPr="00D10219">
        <w:rPr>
          <w:rFonts w:ascii="Arial" w:hAnsi="Arial" w:cs="Arial"/>
          <w:sz w:val="24"/>
          <w:szCs w:val="24"/>
        </w:rPr>
        <w:t>22, med</w:t>
      </w:r>
      <w:r w:rsidR="00953C2E">
        <w:rPr>
          <w:rFonts w:ascii="Arial" w:hAnsi="Arial" w:cs="Arial"/>
          <w:sz w:val="24"/>
          <w:szCs w:val="24"/>
        </w:rPr>
        <w:t>iante el cual informa respecto de</w:t>
      </w:r>
      <w:r w:rsidR="00D10219" w:rsidRPr="00D10219">
        <w:rPr>
          <w:rFonts w:ascii="Arial" w:hAnsi="Arial" w:cs="Arial"/>
          <w:sz w:val="24"/>
          <w:szCs w:val="24"/>
        </w:rPr>
        <w:t xml:space="preserve"> la aprobación del acuerdo legislativo número 143-LXIII-22</w:t>
      </w:r>
      <w:r w:rsidR="008C69BA">
        <w:rPr>
          <w:rFonts w:ascii="Arial" w:hAnsi="Arial" w:cs="Arial"/>
          <w:sz w:val="24"/>
          <w:szCs w:val="24"/>
        </w:rPr>
        <w:t>, es cuanto Presidenta.</w:t>
      </w:r>
      <w:r w:rsidR="00D10219">
        <w:rPr>
          <w:rFonts w:ascii="Arial" w:hAnsi="Arial" w:cs="Arial"/>
          <w:sz w:val="24"/>
          <w:szCs w:val="24"/>
        </w:rPr>
        <w:t>-------------------------------------------------------------------------</w:t>
      </w:r>
      <w:r w:rsidR="00953C2E">
        <w:rPr>
          <w:rFonts w:ascii="Arial" w:hAnsi="Arial" w:cs="Arial"/>
          <w:sz w:val="24"/>
          <w:szCs w:val="24"/>
        </w:rPr>
        <w:t>--------------------</w:t>
      </w:r>
      <w:r w:rsidR="00D10219">
        <w:rPr>
          <w:rFonts w:ascii="Arial" w:hAnsi="Arial" w:cs="Arial"/>
          <w:sz w:val="24"/>
          <w:szCs w:val="24"/>
        </w:rPr>
        <w:t>------------------------------------------</w:t>
      </w:r>
      <w:r w:rsidR="00FC0A41">
        <w:rPr>
          <w:rFonts w:ascii="Arial" w:hAnsi="Arial" w:cs="Arial"/>
          <w:sz w:val="24"/>
          <w:szCs w:val="24"/>
        </w:rPr>
        <w:t>----------</w:t>
      </w:r>
      <w:r w:rsidR="00D10219">
        <w:rPr>
          <w:rFonts w:ascii="Arial" w:hAnsi="Arial" w:cs="Arial"/>
          <w:sz w:val="24"/>
          <w:szCs w:val="24"/>
        </w:rPr>
        <w:t>--------------</w:t>
      </w:r>
      <w:r w:rsidRPr="00225FBB">
        <w:rPr>
          <w:rFonts w:ascii="Arial" w:hAnsi="Arial" w:cs="Arial"/>
          <w:sz w:val="24"/>
          <w:szCs w:val="24"/>
        </w:rPr>
        <w:t xml:space="preserve">Con la palabra la Presidenta Municipal, Mirna Citlalli Amaya de Luna: </w:t>
      </w:r>
      <w:r w:rsidR="008C69BA">
        <w:rPr>
          <w:rFonts w:ascii="Arial" w:hAnsi="Arial" w:cs="Arial"/>
          <w:sz w:val="24"/>
          <w:szCs w:val="24"/>
        </w:rPr>
        <w:t>Gracias</w:t>
      </w:r>
      <w:r w:rsidR="00953C2E">
        <w:rPr>
          <w:rFonts w:ascii="Arial" w:hAnsi="Arial" w:cs="Arial"/>
          <w:sz w:val="24"/>
          <w:szCs w:val="24"/>
        </w:rPr>
        <w:t xml:space="preserve"> Secretario</w:t>
      </w:r>
      <w:r w:rsidR="008C69BA">
        <w:rPr>
          <w:rFonts w:ascii="Arial" w:hAnsi="Arial" w:cs="Arial"/>
          <w:sz w:val="24"/>
          <w:szCs w:val="24"/>
        </w:rPr>
        <w:t>, e</w:t>
      </w:r>
      <w:r w:rsidRPr="00225FBB">
        <w:rPr>
          <w:rFonts w:ascii="Arial" w:hAnsi="Arial" w:cs="Arial"/>
          <w:sz w:val="24"/>
          <w:szCs w:val="24"/>
        </w:rPr>
        <w:t xml:space="preserve">n el desahogo del </w:t>
      </w:r>
      <w:r w:rsidRPr="00225FBB">
        <w:rPr>
          <w:rFonts w:ascii="Arial" w:hAnsi="Arial" w:cs="Arial"/>
          <w:b/>
          <w:sz w:val="24"/>
          <w:szCs w:val="24"/>
          <w:u w:val="single"/>
        </w:rPr>
        <w:t>QUINTO PUNTO</w:t>
      </w:r>
      <w:r w:rsidRPr="00225FBB">
        <w:rPr>
          <w:rFonts w:ascii="Arial" w:hAnsi="Arial" w:cs="Arial"/>
          <w:sz w:val="24"/>
          <w:szCs w:val="24"/>
        </w:rPr>
        <w:t xml:space="preserve"> del orden del día, le solicito al Secretario, dé lectura a las iniciativas de </w:t>
      </w:r>
      <w:r w:rsidRPr="00225FBB">
        <w:rPr>
          <w:rFonts w:ascii="Arial" w:hAnsi="Arial" w:cs="Arial"/>
          <w:b/>
          <w:sz w:val="24"/>
          <w:szCs w:val="24"/>
        </w:rPr>
        <w:t>turno a Comisiones Edilicias agendadas</w:t>
      </w:r>
      <w:r w:rsidRPr="00225FBB">
        <w:rPr>
          <w:rFonts w:ascii="Arial" w:hAnsi="Arial" w:cs="Arial"/>
          <w:bCs/>
          <w:sz w:val="24"/>
          <w:szCs w:val="24"/>
        </w:rPr>
        <w:t>.-----------------------------------</w:t>
      </w:r>
      <w:r w:rsidR="00225FBB">
        <w:rPr>
          <w:rFonts w:ascii="Arial" w:hAnsi="Arial" w:cs="Arial"/>
          <w:bCs/>
          <w:sz w:val="24"/>
          <w:szCs w:val="24"/>
        </w:rPr>
        <w:t>--------------------</w:t>
      </w:r>
      <w:r w:rsidRPr="00225FBB">
        <w:rPr>
          <w:rFonts w:ascii="Arial" w:hAnsi="Arial" w:cs="Arial"/>
          <w:bCs/>
          <w:sz w:val="24"/>
          <w:szCs w:val="24"/>
        </w:rPr>
        <w:t>-----------------------------------------------------</w:t>
      </w:r>
      <w:r w:rsidR="00A34123">
        <w:rPr>
          <w:rFonts w:ascii="Arial" w:hAnsi="Arial" w:cs="Arial"/>
          <w:bCs/>
          <w:sz w:val="24"/>
          <w:szCs w:val="24"/>
        </w:rPr>
        <w:t>------</w:t>
      </w:r>
      <w:r w:rsidR="0071290F">
        <w:rPr>
          <w:rFonts w:ascii="Arial" w:hAnsi="Arial" w:cs="Arial"/>
          <w:bCs/>
          <w:sz w:val="24"/>
          <w:szCs w:val="24"/>
        </w:rPr>
        <w:t>----------------------------------------------------------------------------</w:t>
      </w:r>
      <w:r w:rsidR="00A34123">
        <w:rPr>
          <w:rFonts w:ascii="Arial" w:hAnsi="Arial" w:cs="Arial"/>
          <w:bCs/>
          <w:sz w:val="24"/>
          <w:szCs w:val="24"/>
        </w:rPr>
        <w:t>----</w:t>
      </w:r>
      <w:r w:rsidRPr="00225FBB">
        <w:rPr>
          <w:rFonts w:ascii="Arial" w:hAnsi="Arial" w:cs="Arial"/>
          <w:bCs/>
          <w:sz w:val="24"/>
          <w:szCs w:val="24"/>
        </w:rPr>
        <w:t>-------</w:t>
      </w:r>
      <w:bookmarkEnd w:id="3"/>
      <w:r w:rsidR="0042336D" w:rsidRPr="0042336D">
        <w:rPr>
          <w:rFonts w:ascii="Arial" w:hAnsi="Arial" w:cs="Arial"/>
          <w:sz w:val="24"/>
          <w:szCs w:val="24"/>
        </w:rPr>
        <w:t xml:space="preserve">En uso de la voz el Secretario del Ayuntamiento, Mtro. Antonio Fernando Chávez Delgadillo: </w:t>
      </w:r>
      <w:r w:rsidR="0042336D" w:rsidRPr="0042336D">
        <w:rPr>
          <w:rFonts w:ascii="Arial" w:hAnsi="Arial" w:cs="Arial"/>
          <w:b/>
          <w:sz w:val="24"/>
          <w:szCs w:val="24"/>
        </w:rPr>
        <w:t xml:space="preserve">V.- A) </w:t>
      </w:r>
      <w:r w:rsidR="0042336D" w:rsidRPr="0042336D">
        <w:rPr>
          <w:rFonts w:ascii="Arial" w:hAnsi="Arial" w:cs="Arial"/>
          <w:sz w:val="24"/>
          <w:szCs w:val="24"/>
        </w:rPr>
        <w:t>Iniciativa suscrita por la</w:t>
      </w:r>
      <w:r w:rsidR="008C69BA">
        <w:rPr>
          <w:rFonts w:ascii="Arial" w:hAnsi="Arial" w:cs="Arial"/>
          <w:sz w:val="24"/>
          <w:szCs w:val="24"/>
        </w:rPr>
        <w:t xml:space="preserve"> </w:t>
      </w:r>
      <w:r w:rsidR="008C69BA" w:rsidRPr="0042336D">
        <w:rPr>
          <w:rFonts w:ascii="Arial" w:hAnsi="Arial" w:cs="Arial"/>
          <w:b/>
          <w:sz w:val="24"/>
          <w:szCs w:val="24"/>
        </w:rPr>
        <w:t>Presidenta Municipal</w:t>
      </w:r>
      <w:r w:rsidR="008C69BA">
        <w:rPr>
          <w:rFonts w:ascii="Arial" w:hAnsi="Arial" w:cs="Arial"/>
          <w:b/>
          <w:sz w:val="24"/>
          <w:szCs w:val="24"/>
        </w:rPr>
        <w:t>,</w:t>
      </w:r>
      <w:r w:rsidR="0042336D" w:rsidRPr="0042336D">
        <w:rPr>
          <w:rFonts w:ascii="Arial" w:hAnsi="Arial" w:cs="Arial"/>
          <w:sz w:val="24"/>
          <w:szCs w:val="24"/>
        </w:rPr>
        <w:t xml:space="preserve"> </w:t>
      </w:r>
      <w:r w:rsidR="0042336D" w:rsidRPr="0042336D">
        <w:rPr>
          <w:rFonts w:ascii="Arial" w:hAnsi="Arial" w:cs="Arial"/>
          <w:b/>
          <w:sz w:val="24"/>
          <w:szCs w:val="24"/>
        </w:rPr>
        <w:t>Mirna Citlalli Amaya de Lun</w:t>
      </w:r>
      <w:r w:rsidR="008C69BA">
        <w:rPr>
          <w:rFonts w:ascii="Arial" w:hAnsi="Arial" w:cs="Arial"/>
          <w:b/>
          <w:sz w:val="24"/>
          <w:szCs w:val="24"/>
        </w:rPr>
        <w:t>a</w:t>
      </w:r>
      <w:r w:rsidR="0042336D" w:rsidRPr="0042336D">
        <w:rPr>
          <w:rFonts w:ascii="Arial" w:hAnsi="Arial" w:cs="Arial"/>
          <w:b/>
          <w:sz w:val="24"/>
          <w:szCs w:val="24"/>
        </w:rPr>
        <w:t xml:space="preserve">, </w:t>
      </w:r>
      <w:r w:rsidR="0042336D" w:rsidRPr="0042336D">
        <w:rPr>
          <w:rFonts w:ascii="Arial" w:hAnsi="Arial" w:cs="Arial"/>
          <w:sz w:val="24"/>
          <w:szCs w:val="24"/>
        </w:rPr>
        <w:t xml:space="preserve">mediante </w:t>
      </w:r>
      <w:r w:rsidR="0071290F">
        <w:rPr>
          <w:rFonts w:ascii="Arial" w:hAnsi="Arial" w:cs="Arial"/>
          <w:sz w:val="24"/>
          <w:szCs w:val="24"/>
        </w:rPr>
        <w:t>el</w:t>
      </w:r>
      <w:r w:rsidR="0042336D" w:rsidRPr="0042336D">
        <w:rPr>
          <w:rFonts w:ascii="Arial" w:hAnsi="Arial" w:cs="Arial"/>
          <w:sz w:val="24"/>
          <w:szCs w:val="24"/>
        </w:rPr>
        <w:t xml:space="preserve"> cual propone el turno a la Comisión Edilicia de </w:t>
      </w:r>
      <w:r w:rsidR="0042336D" w:rsidRPr="0042336D">
        <w:rPr>
          <w:rFonts w:ascii="Arial" w:hAnsi="Arial" w:cs="Arial"/>
          <w:b/>
          <w:sz w:val="24"/>
          <w:szCs w:val="24"/>
        </w:rPr>
        <w:t>Educación</w:t>
      </w:r>
      <w:r w:rsidR="0042336D" w:rsidRPr="0042336D">
        <w:rPr>
          <w:rFonts w:ascii="Arial" w:hAnsi="Arial" w:cs="Arial"/>
          <w:bCs/>
          <w:sz w:val="24"/>
          <w:szCs w:val="24"/>
        </w:rPr>
        <w:t xml:space="preserve">, para el estudio, análisis </w:t>
      </w:r>
      <w:r w:rsidR="0042336D" w:rsidRPr="0042336D">
        <w:rPr>
          <w:rFonts w:ascii="Arial" w:hAnsi="Arial" w:cs="Arial"/>
          <w:sz w:val="24"/>
          <w:szCs w:val="24"/>
        </w:rPr>
        <w:t>y dictaminación del proyecto que tiene por objet</w:t>
      </w:r>
      <w:r w:rsidR="00CF1516">
        <w:rPr>
          <w:rFonts w:ascii="Arial" w:hAnsi="Arial" w:cs="Arial"/>
          <w:sz w:val="24"/>
          <w:szCs w:val="24"/>
        </w:rPr>
        <w:t>ivo</w:t>
      </w:r>
      <w:r w:rsidR="0042336D" w:rsidRPr="0042336D">
        <w:rPr>
          <w:rFonts w:ascii="Arial" w:hAnsi="Arial" w:cs="Arial"/>
          <w:sz w:val="24"/>
          <w:szCs w:val="24"/>
        </w:rPr>
        <w:t xml:space="preserve"> ver la </w:t>
      </w:r>
      <w:r w:rsidR="0042336D" w:rsidRPr="0042336D">
        <w:rPr>
          <w:rFonts w:ascii="Arial" w:hAnsi="Arial" w:cs="Arial"/>
          <w:b/>
          <w:sz w:val="24"/>
          <w:szCs w:val="24"/>
        </w:rPr>
        <w:t>viabilidad de que el Gobierno Municipal de San Pedro Tlaquepaque suscriba y asuma la Carta de</w:t>
      </w:r>
      <w:r w:rsidR="0071290F">
        <w:rPr>
          <w:rFonts w:ascii="Arial" w:hAnsi="Arial" w:cs="Arial"/>
          <w:b/>
          <w:sz w:val="24"/>
          <w:szCs w:val="24"/>
        </w:rPr>
        <w:t xml:space="preserve"> las</w:t>
      </w:r>
      <w:r w:rsidR="0042336D" w:rsidRPr="0042336D">
        <w:rPr>
          <w:rFonts w:ascii="Arial" w:hAnsi="Arial" w:cs="Arial"/>
          <w:b/>
          <w:sz w:val="24"/>
          <w:szCs w:val="24"/>
        </w:rPr>
        <w:t xml:space="preserve"> Ciudades Educadoras y solicitar la admisión a la Asociación Internacional de Ciudades Educadoras</w:t>
      </w:r>
      <w:r w:rsidR="0042336D">
        <w:rPr>
          <w:rFonts w:ascii="Arial" w:hAnsi="Arial" w:cs="Arial"/>
          <w:b/>
          <w:sz w:val="24"/>
          <w:szCs w:val="24"/>
        </w:rPr>
        <w:t xml:space="preserve">, </w:t>
      </w:r>
      <w:r w:rsidR="0042336D">
        <w:rPr>
          <w:rFonts w:ascii="Arial" w:hAnsi="Arial" w:cs="Arial"/>
          <w:sz w:val="24"/>
          <w:szCs w:val="24"/>
        </w:rPr>
        <w:t>es cuanto Presidenta</w:t>
      </w:r>
      <w:r w:rsidR="0042336D" w:rsidRPr="006A1C51">
        <w:rPr>
          <w:rFonts w:ascii="Arial" w:hAnsi="Arial" w:cs="Arial"/>
          <w:sz w:val="24"/>
          <w:szCs w:val="24"/>
        </w:rPr>
        <w:t>.</w:t>
      </w:r>
      <w:r w:rsidR="0042336D">
        <w:rPr>
          <w:rFonts w:ascii="Arial" w:hAnsi="Arial" w:cs="Arial"/>
          <w:sz w:val="24"/>
          <w:szCs w:val="24"/>
        </w:rPr>
        <w:t>---------------------------------------------------------------------------------------------</w:t>
      </w:r>
      <w:r w:rsidR="00CF1516">
        <w:rPr>
          <w:rFonts w:ascii="Arial" w:hAnsi="Arial" w:cs="Arial"/>
          <w:sz w:val="24"/>
          <w:szCs w:val="24"/>
        </w:rPr>
        <w:t>--------------</w:t>
      </w:r>
      <w:r w:rsidR="0042336D">
        <w:rPr>
          <w:rFonts w:ascii="Arial" w:hAnsi="Arial" w:cs="Arial"/>
          <w:sz w:val="24"/>
          <w:szCs w:val="24"/>
        </w:rPr>
        <w:t>-------------</w:t>
      </w:r>
      <w:r w:rsidR="0071290F">
        <w:rPr>
          <w:rFonts w:ascii="Arial" w:hAnsi="Arial" w:cs="Arial"/>
          <w:sz w:val="24"/>
          <w:szCs w:val="24"/>
        </w:rPr>
        <w:t>-------------------</w:t>
      </w:r>
      <w:r w:rsidR="0042336D">
        <w:rPr>
          <w:rFonts w:ascii="Arial" w:hAnsi="Arial" w:cs="Arial"/>
          <w:sz w:val="24"/>
          <w:szCs w:val="24"/>
        </w:rPr>
        <w:t>--------------------------------------------------</w:t>
      </w:r>
    </w:p>
    <w:p w14:paraId="16CC26F6" w14:textId="77777777" w:rsidR="004B317A" w:rsidRPr="00FA18D4" w:rsidRDefault="004B317A" w:rsidP="004B317A">
      <w:pPr>
        <w:spacing w:after="0" w:line="240" w:lineRule="auto"/>
        <w:jc w:val="both"/>
        <w:rPr>
          <w:rFonts w:ascii="Arial" w:eastAsia="Arial" w:hAnsi="Arial" w:cs="Arial"/>
          <w:b/>
          <w:sz w:val="24"/>
          <w:szCs w:val="24"/>
        </w:rPr>
      </w:pPr>
      <w:r w:rsidRPr="00FA18D4">
        <w:rPr>
          <w:rFonts w:ascii="Arial" w:eastAsia="Arial" w:hAnsi="Arial" w:cs="Arial"/>
          <w:b/>
          <w:sz w:val="24"/>
          <w:szCs w:val="24"/>
        </w:rPr>
        <w:t>PLENO DEL H. AYUNTAMIENTO DEL MUNICIPIO DE SAN PEDRO TLAQUEPAQUE, JALISCO.</w:t>
      </w:r>
    </w:p>
    <w:p w14:paraId="30FF6D28" w14:textId="77777777" w:rsidR="004B317A" w:rsidRPr="00FA18D4" w:rsidRDefault="004B317A" w:rsidP="004B317A">
      <w:pPr>
        <w:spacing w:after="0" w:line="240" w:lineRule="auto"/>
        <w:jc w:val="both"/>
        <w:rPr>
          <w:rFonts w:ascii="Arial" w:eastAsia="Arial" w:hAnsi="Arial" w:cs="Arial"/>
          <w:b/>
          <w:sz w:val="24"/>
          <w:szCs w:val="24"/>
        </w:rPr>
      </w:pPr>
      <w:r w:rsidRPr="00FA18D4">
        <w:rPr>
          <w:rFonts w:ascii="Arial" w:eastAsia="Arial" w:hAnsi="Arial" w:cs="Arial"/>
          <w:b/>
          <w:sz w:val="24"/>
          <w:szCs w:val="24"/>
        </w:rPr>
        <w:t>PRESENTE.</w:t>
      </w:r>
    </w:p>
    <w:p w14:paraId="520B5D70" w14:textId="1FA98858" w:rsidR="004B317A" w:rsidRDefault="004B317A" w:rsidP="004B317A">
      <w:pPr>
        <w:spacing w:after="0" w:line="240" w:lineRule="auto"/>
        <w:jc w:val="both"/>
        <w:rPr>
          <w:rFonts w:ascii="Arial" w:eastAsia="Arial" w:hAnsi="Arial" w:cs="Arial"/>
          <w:b/>
          <w:sz w:val="24"/>
          <w:szCs w:val="24"/>
        </w:rPr>
      </w:pPr>
    </w:p>
    <w:p w14:paraId="45E05A21" w14:textId="77777777" w:rsidR="00D87C20" w:rsidRPr="00FA18D4" w:rsidRDefault="00D87C20" w:rsidP="004B317A">
      <w:pPr>
        <w:spacing w:after="0" w:line="240" w:lineRule="auto"/>
        <w:jc w:val="both"/>
        <w:rPr>
          <w:rFonts w:ascii="Arial" w:eastAsia="Arial" w:hAnsi="Arial" w:cs="Arial"/>
          <w:b/>
          <w:sz w:val="24"/>
          <w:szCs w:val="24"/>
        </w:rPr>
      </w:pPr>
    </w:p>
    <w:p w14:paraId="190C7D96" w14:textId="77777777" w:rsidR="004B317A" w:rsidRPr="004B317A" w:rsidRDefault="004B317A" w:rsidP="00D87C20">
      <w:pPr>
        <w:pStyle w:val="Textoindependiente"/>
        <w:jc w:val="both"/>
        <w:rPr>
          <w:rFonts w:ascii="Arial" w:hAnsi="Arial" w:cs="Arial"/>
          <w:sz w:val="24"/>
          <w:szCs w:val="24"/>
          <w:lang w:val="es-MX"/>
        </w:rPr>
      </w:pPr>
      <w:r w:rsidRPr="004B317A">
        <w:rPr>
          <w:rFonts w:ascii="Arial" w:hAnsi="Arial" w:cs="Arial"/>
          <w:sz w:val="24"/>
          <w:szCs w:val="24"/>
          <w:lang w:val="es-MX"/>
        </w:rPr>
        <w:t xml:space="preserve">La que suscribe </w:t>
      </w:r>
      <w:r w:rsidRPr="004B317A">
        <w:rPr>
          <w:rFonts w:ascii="Arial" w:hAnsi="Arial" w:cs="Arial"/>
          <w:b/>
          <w:bCs/>
          <w:sz w:val="24"/>
          <w:szCs w:val="24"/>
          <w:lang w:val="es-MX"/>
        </w:rPr>
        <w:t>Mirna Citlalli Amaya de Luna</w:t>
      </w:r>
      <w:r w:rsidRPr="004B317A">
        <w:rPr>
          <w:rFonts w:ascii="Arial" w:hAnsi="Arial" w:cs="Arial"/>
          <w:b/>
          <w:sz w:val="24"/>
          <w:szCs w:val="24"/>
          <w:lang w:val="es-MX"/>
        </w:rPr>
        <w:t xml:space="preserve">, </w:t>
      </w:r>
      <w:r w:rsidRPr="004B317A">
        <w:rPr>
          <w:rFonts w:ascii="Arial" w:hAnsi="Arial" w:cs="Arial"/>
          <w:sz w:val="24"/>
          <w:szCs w:val="24"/>
          <w:lang w:val="es-MX"/>
        </w:rPr>
        <w:t>en mi carácter de Presidenta Municipal del Ayuntamiento de San Pedro Tlaquepaque, Jalisco; de conformidad con el artículo 115 de la Constitución Política de los Estados Unidos Mexicanos; 73 fracciones I y II, 85, 86 y 88 de la Constitución Política del Estado de Jalisco; 2, 3, 37 fracción XX, 41 fracción I, 47 fracción VI, 48, 82 y 93 de la Ley del Gobierno y la Administración Pública Municipal del Estado de Jalisco; 25 fracciones  XXXII y XLIII,  27, 142 Y 145 fracción II del Reglamento del Gobierno y de la Administración Pública del Ayuntamiento Constitucional de San Pedro Tlaquepaque, tengo a bien someter a la elevada y distinguida consideración de este cuerpo edilicio en pleno la siguiente:</w:t>
      </w:r>
    </w:p>
    <w:p w14:paraId="0F3AAC8D" w14:textId="77777777" w:rsidR="004B317A" w:rsidRPr="00FA18D4" w:rsidRDefault="004B317A" w:rsidP="004B317A">
      <w:pPr>
        <w:spacing w:after="0" w:line="240" w:lineRule="auto"/>
        <w:jc w:val="both"/>
        <w:rPr>
          <w:rFonts w:ascii="Arial" w:eastAsia="Arial" w:hAnsi="Arial" w:cs="Arial"/>
          <w:sz w:val="24"/>
          <w:szCs w:val="24"/>
        </w:rPr>
      </w:pPr>
    </w:p>
    <w:p w14:paraId="3C9A05F4" w14:textId="77777777" w:rsidR="00D87C20" w:rsidRDefault="00D87C20" w:rsidP="004B317A">
      <w:pPr>
        <w:spacing w:after="0" w:line="240" w:lineRule="auto"/>
        <w:jc w:val="center"/>
        <w:rPr>
          <w:rFonts w:ascii="Arial" w:eastAsia="Arial" w:hAnsi="Arial" w:cs="Arial"/>
          <w:b/>
          <w:sz w:val="24"/>
          <w:szCs w:val="24"/>
        </w:rPr>
      </w:pPr>
    </w:p>
    <w:p w14:paraId="5531A917" w14:textId="77777777" w:rsidR="00D87C20" w:rsidRDefault="00D87C20" w:rsidP="004B317A">
      <w:pPr>
        <w:spacing w:after="0" w:line="240" w:lineRule="auto"/>
        <w:jc w:val="center"/>
        <w:rPr>
          <w:rFonts w:ascii="Arial" w:eastAsia="Arial" w:hAnsi="Arial" w:cs="Arial"/>
          <w:b/>
          <w:sz w:val="24"/>
          <w:szCs w:val="24"/>
        </w:rPr>
      </w:pPr>
    </w:p>
    <w:p w14:paraId="02270487" w14:textId="77777777" w:rsidR="00D87C20" w:rsidRDefault="00D87C20" w:rsidP="004B317A">
      <w:pPr>
        <w:spacing w:after="0" w:line="240" w:lineRule="auto"/>
        <w:jc w:val="center"/>
        <w:rPr>
          <w:rFonts w:ascii="Arial" w:eastAsia="Arial" w:hAnsi="Arial" w:cs="Arial"/>
          <w:b/>
          <w:sz w:val="24"/>
          <w:szCs w:val="24"/>
        </w:rPr>
      </w:pPr>
    </w:p>
    <w:p w14:paraId="58FA5485" w14:textId="2DE55ABA" w:rsidR="004B317A" w:rsidRPr="00FA18D4" w:rsidRDefault="004B317A" w:rsidP="004B317A">
      <w:pPr>
        <w:spacing w:after="0" w:line="240" w:lineRule="auto"/>
        <w:jc w:val="center"/>
        <w:rPr>
          <w:rFonts w:ascii="Arial" w:eastAsia="Arial" w:hAnsi="Arial" w:cs="Arial"/>
          <w:b/>
          <w:sz w:val="24"/>
          <w:szCs w:val="24"/>
        </w:rPr>
      </w:pPr>
      <w:r w:rsidRPr="00FA18D4">
        <w:rPr>
          <w:rFonts w:ascii="Arial" w:eastAsia="Arial" w:hAnsi="Arial" w:cs="Arial"/>
          <w:b/>
          <w:sz w:val="24"/>
          <w:szCs w:val="24"/>
        </w:rPr>
        <w:t>INICIATIVA PARA TURNO A COMISIÓN:</w:t>
      </w:r>
    </w:p>
    <w:p w14:paraId="16894E1B" w14:textId="77777777" w:rsidR="004B317A" w:rsidRPr="00FA18D4" w:rsidRDefault="004B317A" w:rsidP="004B317A">
      <w:pPr>
        <w:spacing w:after="0" w:line="240" w:lineRule="auto"/>
        <w:jc w:val="both"/>
        <w:rPr>
          <w:rFonts w:ascii="Arial" w:eastAsia="Arial" w:hAnsi="Arial" w:cs="Arial"/>
          <w:b/>
          <w:sz w:val="24"/>
          <w:szCs w:val="24"/>
        </w:rPr>
      </w:pPr>
    </w:p>
    <w:p w14:paraId="2C8628D8" w14:textId="77777777" w:rsidR="004B317A" w:rsidRPr="00FA18D4" w:rsidRDefault="004B317A" w:rsidP="004B317A">
      <w:pPr>
        <w:spacing w:after="0" w:line="240" w:lineRule="auto"/>
        <w:jc w:val="both"/>
        <w:rPr>
          <w:rFonts w:ascii="Arial" w:eastAsia="Arial" w:hAnsi="Arial" w:cs="Arial"/>
          <w:b/>
          <w:bCs/>
          <w:sz w:val="24"/>
          <w:szCs w:val="24"/>
        </w:rPr>
      </w:pPr>
      <w:r w:rsidRPr="00FA18D4">
        <w:rPr>
          <w:rFonts w:ascii="Arial" w:eastAsia="Arial" w:hAnsi="Arial" w:cs="Arial"/>
          <w:sz w:val="24"/>
          <w:szCs w:val="24"/>
        </w:rPr>
        <w:t xml:space="preserve">Mediante la cual se propone al pleno del H. Ayuntamiento Constitucional de San Pedro Tlaquepaque, Jalisco, apruebe y autorice turnar a la </w:t>
      </w:r>
      <w:r w:rsidRPr="00FA18D4">
        <w:rPr>
          <w:rFonts w:ascii="Arial" w:eastAsia="Arial" w:hAnsi="Arial" w:cs="Arial"/>
          <w:b/>
          <w:bCs/>
          <w:sz w:val="24"/>
          <w:szCs w:val="24"/>
        </w:rPr>
        <w:t>Comisión Edilicia de Educación</w:t>
      </w:r>
      <w:r w:rsidRPr="00FA18D4">
        <w:rPr>
          <w:rFonts w:ascii="Arial" w:eastAsia="Arial" w:hAnsi="Arial" w:cs="Arial"/>
          <w:sz w:val="24"/>
          <w:szCs w:val="24"/>
        </w:rPr>
        <w:t>, para su estudio, análisis y en su caso, dictaminación de la presente propuesta que tiene por objeto ver la viabilidad de que el Gobierno Municipal de San Pedro Tlaquepaque suscriba y asuma la Carta de Ciudades Educadoras y solicitar la admisión a la Asociación Internacional de Ciudades Educadoras.</w:t>
      </w:r>
    </w:p>
    <w:p w14:paraId="31D9A170" w14:textId="77777777" w:rsidR="004B317A" w:rsidRPr="00FA18D4" w:rsidRDefault="004B317A" w:rsidP="004B317A">
      <w:pPr>
        <w:spacing w:after="0" w:line="240" w:lineRule="auto"/>
        <w:jc w:val="both"/>
        <w:rPr>
          <w:rFonts w:ascii="Arial" w:eastAsia="Arial" w:hAnsi="Arial" w:cs="Arial"/>
          <w:sz w:val="24"/>
          <w:szCs w:val="24"/>
        </w:rPr>
      </w:pPr>
    </w:p>
    <w:p w14:paraId="05131DA8" w14:textId="77777777" w:rsidR="004B317A" w:rsidRPr="00FA18D4" w:rsidRDefault="004B317A" w:rsidP="004B317A">
      <w:pPr>
        <w:spacing w:after="0" w:line="240" w:lineRule="auto"/>
        <w:jc w:val="both"/>
        <w:rPr>
          <w:rFonts w:ascii="Arial" w:eastAsia="Arial" w:hAnsi="Arial" w:cs="Arial"/>
          <w:sz w:val="24"/>
          <w:szCs w:val="24"/>
        </w:rPr>
      </w:pPr>
      <w:r w:rsidRPr="00FA18D4">
        <w:rPr>
          <w:rFonts w:ascii="Arial" w:eastAsia="Arial" w:hAnsi="Arial" w:cs="Arial"/>
          <w:sz w:val="24"/>
          <w:szCs w:val="24"/>
        </w:rPr>
        <w:t>Para tales efectos hago de su conocimiento la siguiente:</w:t>
      </w:r>
    </w:p>
    <w:p w14:paraId="496572F3" w14:textId="77777777" w:rsidR="004B317A" w:rsidRPr="00FA18D4" w:rsidRDefault="004B317A" w:rsidP="004B317A">
      <w:pPr>
        <w:spacing w:after="0" w:line="240" w:lineRule="auto"/>
        <w:jc w:val="center"/>
        <w:rPr>
          <w:rFonts w:ascii="Arial" w:eastAsia="Arial" w:hAnsi="Arial" w:cs="Arial"/>
          <w:b/>
          <w:sz w:val="24"/>
          <w:szCs w:val="24"/>
        </w:rPr>
      </w:pPr>
    </w:p>
    <w:p w14:paraId="53F7A19A" w14:textId="77777777" w:rsidR="004B317A" w:rsidRPr="00FA18D4" w:rsidRDefault="004B317A" w:rsidP="004B317A">
      <w:pPr>
        <w:spacing w:after="0" w:line="240" w:lineRule="auto"/>
        <w:jc w:val="center"/>
        <w:rPr>
          <w:rFonts w:ascii="Arial" w:eastAsia="Arial" w:hAnsi="Arial" w:cs="Arial"/>
          <w:b/>
          <w:sz w:val="24"/>
          <w:szCs w:val="24"/>
        </w:rPr>
      </w:pPr>
      <w:r w:rsidRPr="00FA18D4">
        <w:rPr>
          <w:rFonts w:ascii="Arial" w:eastAsia="Arial" w:hAnsi="Arial" w:cs="Arial"/>
          <w:b/>
          <w:sz w:val="24"/>
          <w:szCs w:val="24"/>
        </w:rPr>
        <w:t>EXPOSICIÓN DE MOTIVOS:</w:t>
      </w:r>
    </w:p>
    <w:p w14:paraId="5DFF7C2B" w14:textId="77777777" w:rsidR="004B317A" w:rsidRPr="00FA18D4" w:rsidRDefault="004B317A" w:rsidP="004B317A">
      <w:pPr>
        <w:spacing w:after="0" w:line="240" w:lineRule="auto"/>
        <w:jc w:val="both"/>
        <w:rPr>
          <w:rFonts w:ascii="Arial" w:eastAsia="Arial" w:hAnsi="Arial" w:cs="Arial"/>
          <w:b/>
          <w:sz w:val="24"/>
          <w:szCs w:val="24"/>
        </w:rPr>
      </w:pPr>
    </w:p>
    <w:p w14:paraId="2D4B54B0" w14:textId="77777777" w:rsidR="004B317A" w:rsidRPr="00FA18D4" w:rsidRDefault="004B317A" w:rsidP="004B317A">
      <w:pPr>
        <w:spacing w:line="240" w:lineRule="auto"/>
        <w:jc w:val="both"/>
        <w:rPr>
          <w:rFonts w:ascii="Arial" w:hAnsi="Arial" w:cs="Arial"/>
          <w:sz w:val="24"/>
          <w:szCs w:val="24"/>
        </w:rPr>
      </w:pPr>
      <w:r w:rsidRPr="00FA18D4">
        <w:rPr>
          <w:rFonts w:ascii="Arial" w:eastAsia="Arial" w:hAnsi="Arial" w:cs="Arial"/>
          <w:b/>
          <w:bCs/>
          <w:sz w:val="24"/>
          <w:szCs w:val="24"/>
        </w:rPr>
        <w:t>1.-</w:t>
      </w:r>
      <w:r w:rsidRPr="00FA18D4">
        <w:rPr>
          <w:rFonts w:ascii="Arial" w:eastAsia="Arial" w:hAnsi="Arial" w:cs="Arial"/>
          <w:sz w:val="24"/>
          <w:szCs w:val="24"/>
        </w:rPr>
        <w:t xml:space="preserve">En nuestro País el derecho a la  educación se encuentra consagrado en el artículo tercero de la Constitución Política de los Estados Unidos Mexicanos en el cual, obliga a los diversos niveles de Gobierno a dar las herramientas necesarias para que el ciudadano pueda acceder a ella. En dicho artículo, no solo se establece la responsabilidad del Estado hacia los jóvenes, niñas, niños y adolescentes de proporcionarles la posibilidad de permanecer estudiando, sino que también nos habla de que está </w:t>
      </w:r>
      <w:r w:rsidRPr="00FA18D4">
        <w:rPr>
          <w:rFonts w:ascii="Arial" w:hAnsi="Arial" w:cs="Arial"/>
          <w:sz w:val="24"/>
          <w:szCs w:val="24"/>
        </w:rPr>
        <w:t>se basará en el respeto irrestricto de la dignidad de las personas, con un enfoque de derechos humanos y de igualdad sustantiva.</w:t>
      </w:r>
    </w:p>
    <w:p w14:paraId="3DFCC053" w14:textId="77777777" w:rsidR="004B317A" w:rsidRPr="00D87C20" w:rsidRDefault="004B317A" w:rsidP="004B317A">
      <w:pPr>
        <w:spacing w:line="240" w:lineRule="auto"/>
        <w:jc w:val="both"/>
        <w:rPr>
          <w:rFonts w:ascii="Arial" w:hAnsi="Arial" w:cs="Arial"/>
          <w:sz w:val="8"/>
          <w:szCs w:val="8"/>
        </w:rPr>
      </w:pPr>
    </w:p>
    <w:p w14:paraId="246B0892" w14:textId="77777777" w:rsidR="004B317A" w:rsidRPr="00FA18D4" w:rsidRDefault="004B317A" w:rsidP="004B317A">
      <w:pPr>
        <w:spacing w:line="240" w:lineRule="auto"/>
        <w:jc w:val="both"/>
        <w:rPr>
          <w:rFonts w:ascii="Arial" w:hAnsi="Arial" w:cs="Arial"/>
          <w:sz w:val="24"/>
          <w:szCs w:val="24"/>
        </w:rPr>
      </w:pPr>
      <w:r w:rsidRPr="00FA18D4">
        <w:rPr>
          <w:rFonts w:ascii="Arial" w:hAnsi="Arial" w:cs="Arial"/>
          <w:b/>
          <w:bCs/>
          <w:sz w:val="24"/>
          <w:szCs w:val="24"/>
        </w:rPr>
        <w:t>2.-</w:t>
      </w:r>
      <w:r w:rsidRPr="00FA18D4">
        <w:rPr>
          <w:rFonts w:ascii="Arial" w:hAnsi="Arial" w:cs="Arial"/>
          <w:sz w:val="24"/>
          <w:szCs w:val="24"/>
        </w:rPr>
        <w:t>Por su parte en la Declaración Universal de los Derechos humanos se encuentra consagrada en el artículo 26 el derecho a la educación, en consecuencia  y en nuestra calidad de autoridad, nos encontramos  obligados acatar esta disposición, de conformidad con lo que establece el artículo 1 de la Constitución Política de los Estados Unidos Mexicanos.</w:t>
      </w:r>
    </w:p>
    <w:p w14:paraId="39348967" w14:textId="77777777" w:rsidR="004B317A" w:rsidRPr="00D87C20" w:rsidRDefault="004B317A" w:rsidP="004B317A">
      <w:pPr>
        <w:pStyle w:val="Sinespaciado"/>
        <w:ind w:left="720"/>
        <w:jc w:val="center"/>
        <w:rPr>
          <w:rFonts w:ascii="Arial" w:hAnsi="Arial" w:cs="Arial"/>
          <w:b/>
          <w:bCs/>
          <w:sz w:val="18"/>
          <w:szCs w:val="18"/>
        </w:rPr>
      </w:pPr>
    </w:p>
    <w:p w14:paraId="2F880F62" w14:textId="77777777" w:rsidR="004B317A" w:rsidRPr="00FA18D4" w:rsidRDefault="004B317A" w:rsidP="004B317A">
      <w:pPr>
        <w:pStyle w:val="Sinespaciado"/>
        <w:ind w:left="720"/>
        <w:jc w:val="center"/>
        <w:rPr>
          <w:rFonts w:ascii="Arial" w:hAnsi="Arial" w:cs="Arial"/>
          <w:b/>
          <w:bCs/>
          <w:sz w:val="24"/>
          <w:szCs w:val="24"/>
        </w:rPr>
      </w:pPr>
      <w:r w:rsidRPr="00FA18D4">
        <w:rPr>
          <w:rFonts w:ascii="Arial" w:hAnsi="Arial" w:cs="Arial"/>
          <w:b/>
          <w:bCs/>
          <w:sz w:val="24"/>
          <w:szCs w:val="24"/>
        </w:rPr>
        <w:t>CONSIDERACIONES:</w:t>
      </w:r>
    </w:p>
    <w:p w14:paraId="11C2E9B6" w14:textId="77777777" w:rsidR="004B317A" w:rsidRPr="00FA18D4" w:rsidRDefault="004B317A" w:rsidP="004B317A">
      <w:pPr>
        <w:pStyle w:val="Sinespaciado"/>
        <w:ind w:left="720"/>
        <w:jc w:val="center"/>
        <w:rPr>
          <w:rFonts w:ascii="Arial" w:hAnsi="Arial" w:cs="Arial"/>
          <w:b/>
          <w:bCs/>
          <w:sz w:val="24"/>
          <w:szCs w:val="24"/>
        </w:rPr>
      </w:pPr>
    </w:p>
    <w:p w14:paraId="7D8CAD0D" w14:textId="77777777" w:rsidR="004B317A" w:rsidRPr="00FA18D4" w:rsidRDefault="004B317A" w:rsidP="004B317A">
      <w:pPr>
        <w:pStyle w:val="Sinespaciado"/>
        <w:jc w:val="both"/>
        <w:rPr>
          <w:rFonts w:ascii="Arial" w:hAnsi="Arial" w:cs="Arial"/>
          <w:sz w:val="24"/>
          <w:szCs w:val="24"/>
        </w:rPr>
      </w:pPr>
      <w:r w:rsidRPr="00FA18D4">
        <w:rPr>
          <w:rFonts w:ascii="Arial" w:hAnsi="Arial" w:cs="Arial"/>
          <w:b/>
          <w:bCs/>
          <w:sz w:val="24"/>
          <w:szCs w:val="24"/>
        </w:rPr>
        <w:t xml:space="preserve">I.- </w:t>
      </w:r>
      <w:r w:rsidRPr="00FA18D4">
        <w:rPr>
          <w:rFonts w:ascii="Arial" w:hAnsi="Arial" w:cs="Arial"/>
          <w:sz w:val="24"/>
          <w:szCs w:val="24"/>
        </w:rPr>
        <w:t>El Municipio libre es un orden de gobierno, así como la base de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18D7C5EF" w14:textId="77777777" w:rsidR="004B317A" w:rsidRPr="00FA18D4" w:rsidRDefault="004B317A" w:rsidP="004B317A">
      <w:pPr>
        <w:pStyle w:val="Sinespaciado"/>
        <w:jc w:val="both"/>
        <w:rPr>
          <w:rFonts w:ascii="Arial" w:hAnsi="Arial" w:cs="Arial"/>
          <w:sz w:val="24"/>
          <w:szCs w:val="24"/>
        </w:rPr>
      </w:pPr>
    </w:p>
    <w:p w14:paraId="28D11F31" w14:textId="77777777" w:rsidR="004B317A" w:rsidRPr="00FA18D4" w:rsidRDefault="004B317A" w:rsidP="004B317A">
      <w:pPr>
        <w:pStyle w:val="Sinespaciado"/>
        <w:jc w:val="both"/>
        <w:rPr>
          <w:rFonts w:ascii="Arial" w:hAnsi="Arial" w:cs="Arial"/>
          <w:sz w:val="24"/>
          <w:szCs w:val="24"/>
        </w:rPr>
      </w:pPr>
      <w:r w:rsidRPr="00FA18D4">
        <w:rPr>
          <w:rFonts w:ascii="Arial" w:hAnsi="Arial" w:cs="Arial"/>
          <w:sz w:val="24"/>
          <w:szCs w:val="24"/>
        </w:rPr>
        <w:t>II.-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79A66B92" w14:textId="77777777" w:rsidR="004B317A" w:rsidRPr="00FA18D4" w:rsidRDefault="004B317A" w:rsidP="004B317A">
      <w:pPr>
        <w:pStyle w:val="Sinespaciado"/>
        <w:jc w:val="both"/>
        <w:rPr>
          <w:rFonts w:ascii="Arial" w:hAnsi="Arial" w:cs="Arial"/>
          <w:sz w:val="24"/>
          <w:szCs w:val="24"/>
        </w:rPr>
      </w:pPr>
    </w:p>
    <w:p w14:paraId="0079B8E7" w14:textId="77777777" w:rsidR="004B317A" w:rsidRPr="00FA18D4" w:rsidRDefault="004B317A" w:rsidP="004B317A">
      <w:pPr>
        <w:pStyle w:val="Sinespaciado"/>
        <w:jc w:val="both"/>
        <w:rPr>
          <w:rFonts w:ascii="Arial" w:hAnsi="Arial" w:cs="Arial"/>
          <w:sz w:val="24"/>
          <w:szCs w:val="24"/>
        </w:rPr>
      </w:pPr>
      <w:r w:rsidRPr="00FA18D4">
        <w:rPr>
          <w:rFonts w:ascii="Arial" w:hAnsi="Arial" w:cs="Arial"/>
          <w:sz w:val="24"/>
          <w:szCs w:val="24"/>
        </w:rPr>
        <w:t>Lo anterior de conformidad con los artículos  115 de la Constitución Política de los Estados Unidos Mexicanos; 73, 77, 79 fracción X, 86 párrafo primero de la Constitución Política del Estado de Jalisco; 37 fracción X y XX, 41, 47 fracción XIV de la Ley de Gobierno y Administración Pública Municipal del Estado de Jalisco; 6, 24 fracción VIII, XXXII, XLIII, 27 fracción I, VII, XXVIII del Reglamento del Gobierno y de la Administración Pública del Ayuntamiento Constitucional de San Pedro Tlaquepaque, y demás que resulten aplicables.</w:t>
      </w:r>
    </w:p>
    <w:p w14:paraId="58B728F1" w14:textId="77777777" w:rsidR="004B317A" w:rsidRPr="00FA18D4" w:rsidRDefault="004B317A" w:rsidP="004B317A">
      <w:pPr>
        <w:pStyle w:val="Sinespaciado"/>
        <w:jc w:val="both"/>
        <w:rPr>
          <w:rFonts w:ascii="Arial" w:hAnsi="Arial" w:cs="Arial"/>
          <w:sz w:val="24"/>
          <w:szCs w:val="24"/>
        </w:rPr>
      </w:pPr>
    </w:p>
    <w:p w14:paraId="05AA9A25" w14:textId="77777777" w:rsidR="004B317A" w:rsidRPr="00FA18D4" w:rsidRDefault="004B317A" w:rsidP="004B317A">
      <w:pPr>
        <w:spacing w:line="240" w:lineRule="auto"/>
        <w:jc w:val="both"/>
        <w:rPr>
          <w:rFonts w:ascii="Arial" w:hAnsi="Arial" w:cs="Arial"/>
          <w:sz w:val="24"/>
          <w:szCs w:val="24"/>
        </w:rPr>
      </w:pPr>
      <w:r w:rsidRPr="00FA18D4">
        <w:rPr>
          <w:rFonts w:ascii="Arial" w:hAnsi="Arial" w:cs="Arial"/>
          <w:sz w:val="24"/>
          <w:szCs w:val="24"/>
        </w:rPr>
        <w:t>Por lo anteriormente expuesto y fundado someto a la consideración del Pleno del Ayuntamiento Constitucional de San Pedro Tlaquepaque los siguientes puntos de:</w:t>
      </w:r>
    </w:p>
    <w:p w14:paraId="7CE82E4B" w14:textId="77777777" w:rsidR="004B317A" w:rsidRPr="00FA18D4" w:rsidRDefault="004B317A" w:rsidP="004B317A">
      <w:pPr>
        <w:pStyle w:val="body-textcontita"/>
        <w:spacing w:before="0" w:beforeAutospacing="0" w:after="0" w:afterAutospacing="0"/>
        <w:jc w:val="center"/>
        <w:rPr>
          <w:rFonts w:cs="Arial"/>
          <w:b/>
          <w:bCs/>
          <w:i w:val="0"/>
          <w:iCs w:val="0"/>
          <w:sz w:val="24"/>
          <w:szCs w:val="24"/>
        </w:rPr>
      </w:pPr>
      <w:r w:rsidRPr="00FA18D4">
        <w:rPr>
          <w:rFonts w:cs="Arial"/>
          <w:b/>
          <w:bCs/>
          <w:i w:val="0"/>
          <w:iCs w:val="0"/>
          <w:sz w:val="24"/>
          <w:szCs w:val="24"/>
        </w:rPr>
        <w:t>ACUERDO:</w:t>
      </w:r>
    </w:p>
    <w:p w14:paraId="7244DD91" w14:textId="77777777" w:rsidR="004B317A" w:rsidRPr="00FA18D4" w:rsidRDefault="004B317A" w:rsidP="004B317A">
      <w:pPr>
        <w:pStyle w:val="body-textcontita"/>
        <w:spacing w:before="0" w:beforeAutospacing="0" w:after="0" w:afterAutospacing="0"/>
        <w:jc w:val="center"/>
        <w:rPr>
          <w:rFonts w:cs="Arial"/>
          <w:b/>
          <w:bCs/>
          <w:i w:val="0"/>
          <w:iCs w:val="0"/>
          <w:sz w:val="24"/>
          <w:szCs w:val="24"/>
        </w:rPr>
      </w:pPr>
    </w:p>
    <w:p w14:paraId="56F4FA49" w14:textId="77777777" w:rsidR="004B317A" w:rsidRPr="00FA18D4" w:rsidRDefault="004B317A" w:rsidP="004B317A">
      <w:pPr>
        <w:pStyle w:val="body-textcontita"/>
        <w:spacing w:before="0" w:beforeAutospacing="0" w:after="0" w:afterAutospacing="0"/>
        <w:jc w:val="both"/>
        <w:rPr>
          <w:rFonts w:cs="Arial"/>
          <w:bCs/>
          <w:i w:val="0"/>
          <w:iCs w:val="0"/>
          <w:sz w:val="24"/>
          <w:szCs w:val="24"/>
        </w:rPr>
      </w:pPr>
      <w:r w:rsidRPr="00FA18D4">
        <w:rPr>
          <w:rFonts w:cs="Arial"/>
          <w:b/>
          <w:bCs/>
          <w:i w:val="0"/>
          <w:iCs w:val="0"/>
          <w:sz w:val="24"/>
          <w:szCs w:val="24"/>
        </w:rPr>
        <w:t xml:space="preserve">PRIMERO. </w:t>
      </w:r>
      <w:r w:rsidRPr="00FA18D4">
        <w:rPr>
          <w:rFonts w:cs="Arial"/>
          <w:bCs/>
          <w:i w:val="0"/>
          <w:iCs w:val="0"/>
          <w:sz w:val="24"/>
          <w:szCs w:val="24"/>
        </w:rPr>
        <w:t xml:space="preserve">El Ayuntamiento Constitucional del Municipio de San Pedro Tlaquepaque, aprueba y autoriza el turno a la </w:t>
      </w:r>
      <w:r w:rsidRPr="00FA18D4">
        <w:rPr>
          <w:rFonts w:cs="Arial"/>
          <w:b/>
          <w:i w:val="0"/>
          <w:iCs w:val="0"/>
          <w:sz w:val="24"/>
          <w:szCs w:val="24"/>
        </w:rPr>
        <w:t>Comisión Edilicia de Educación</w:t>
      </w:r>
      <w:r w:rsidRPr="00FA18D4">
        <w:rPr>
          <w:rFonts w:cs="Arial"/>
          <w:bCs/>
          <w:i w:val="0"/>
          <w:iCs w:val="0"/>
          <w:sz w:val="24"/>
          <w:szCs w:val="24"/>
        </w:rPr>
        <w:t>, a efecto de que se avoque al estudio de los requisitos para la formalización de la adhesión del ingreso del municipio solicitando su ingreso a la AICE (Asociación Internacional de Ciudades Educadoras) y comprometernos a cumplir los principios de la Carta de Ciudades Educadoras y a participar en los canales de debate, intercambio y colaboración de la AICE.</w:t>
      </w:r>
    </w:p>
    <w:p w14:paraId="0F32B10B" w14:textId="77777777" w:rsidR="004B317A" w:rsidRPr="00FA18D4" w:rsidRDefault="004B317A" w:rsidP="004B317A">
      <w:pPr>
        <w:pStyle w:val="body-textcontita"/>
        <w:spacing w:before="0" w:beforeAutospacing="0" w:after="0" w:afterAutospacing="0"/>
        <w:jc w:val="both"/>
        <w:rPr>
          <w:rFonts w:cs="Arial"/>
          <w:bCs/>
          <w:i w:val="0"/>
          <w:iCs w:val="0"/>
          <w:sz w:val="24"/>
          <w:szCs w:val="24"/>
        </w:rPr>
      </w:pPr>
    </w:p>
    <w:p w14:paraId="26BEA367" w14:textId="77777777" w:rsidR="004B317A" w:rsidRPr="00FA18D4" w:rsidRDefault="004B317A" w:rsidP="004B317A">
      <w:pPr>
        <w:pStyle w:val="body-textcontita"/>
        <w:spacing w:before="0" w:beforeAutospacing="0" w:after="0" w:afterAutospacing="0"/>
        <w:jc w:val="both"/>
        <w:rPr>
          <w:rFonts w:cs="Arial"/>
          <w:i w:val="0"/>
          <w:iCs w:val="0"/>
          <w:sz w:val="24"/>
          <w:szCs w:val="24"/>
        </w:rPr>
      </w:pPr>
      <w:r w:rsidRPr="00FA18D4">
        <w:rPr>
          <w:rFonts w:cs="Arial"/>
          <w:b/>
          <w:bCs/>
          <w:i w:val="0"/>
          <w:iCs w:val="0"/>
          <w:sz w:val="24"/>
          <w:szCs w:val="24"/>
        </w:rPr>
        <w:t>SEGUNDO.</w:t>
      </w:r>
      <w:r w:rsidRPr="00FA18D4">
        <w:rPr>
          <w:rFonts w:cs="Arial"/>
          <w:bCs/>
          <w:i w:val="0"/>
          <w:iCs w:val="0"/>
          <w:sz w:val="24"/>
          <w:szCs w:val="24"/>
        </w:rPr>
        <w:t xml:space="preserve"> </w:t>
      </w:r>
      <w:r w:rsidRPr="00FA18D4">
        <w:rPr>
          <w:rFonts w:cs="Arial"/>
          <w:i w:val="0"/>
          <w:iCs w:val="0"/>
          <w:sz w:val="24"/>
          <w:szCs w:val="24"/>
        </w:rPr>
        <w:t>Se instruye a la Coordinación General de Construcción a la Comunidad y a la Coordinación de Proyectos Especiales para que brinden el apoyo técnico a la  Comisión Edilicia de Educación para el desarrollo del estudio y análisis del presente turno.</w:t>
      </w:r>
    </w:p>
    <w:p w14:paraId="7A8F66EE" w14:textId="77777777" w:rsidR="004B317A" w:rsidRPr="00D87C20" w:rsidRDefault="004B317A" w:rsidP="004B317A">
      <w:pPr>
        <w:pStyle w:val="body-textcontita"/>
        <w:spacing w:before="0" w:beforeAutospacing="0" w:after="0" w:afterAutospacing="0"/>
        <w:jc w:val="both"/>
        <w:rPr>
          <w:rFonts w:cs="Arial"/>
          <w:i w:val="0"/>
          <w:iCs w:val="0"/>
          <w:sz w:val="14"/>
          <w:szCs w:val="14"/>
        </w:rPr>
      </w:pPr>
    </w:p>
    <w:p w14:paraId="6A6CA15C" w14:textId="77777777" w:rsidR="004B317A" w:rsidRPr="00FA18D4" w:rsidRDefault="004B317A" w:rsidP="004B317A">
      <w:pPr>
        <w:pStyle w:val="body-textcontita"/>
        <w:spacing w:before="0" w:beforeAutospacing="0" w:after="0" w:afterAutospacing="0"/>
        <w:jc w:val="both"/>
        <w:rPr>
          <w:rFonts w:cs="Arial"/>
          <w:i w:val="0"/>
          <w:iCs w:val="0"/>
          <w:sz w:val="24"/>
          <w:szCs w:val="24"/>
        </w:rPr>
      </w:pPr>
    </w:p>
    <w:p w14:paraId="64772BA6" w14:textId="77777777" w:rsidR="004B317A" w:rsidRPr="00FA18D4" w:rsidRDefault="004B317A" w:rsidP="004B317A">
      <w:pPr>
        <w:pStyle w:val="body-textcontita"/>
        <w:spacing w:before="0" w:beforeAutospacing="0" w:after="0" w:afterAutospacing="0"/>
        <w:jc w:val="both"/>
        <w:rPr>
          <w:rFonts w:cs="Arial"/>
          <w:bCs/>
          <w:i w:val="0"/>
          <w:iCs w:val="0"/>
          <w:sz w:val="24"/>
          <w:szCs w:val="24"/>
        </w:rPr>
      </w:pPr>
      <w:r w:rsidRPr="00FA18D4">
        <w:rPr>
          <w:rFonts w:cs="Arial"/>
          <w:b/>
          <w:sz w:val="24"/>
          <w:szCs w:val="24"/>
        </w:rPr>
        <w:t>Notifíquese</w:t>
      </w:r>
      <w:r w:rsidRPr="00FA18D4">
        <w:rPr>
          <w:rFonts w:cs="Arial"/>
          <w:bCs/>
          <w:i w:val="0"/>
          <w:iCs w:val="0"/>
          <w:sz w:val="24"/>
          <w:szCs w:val="24"/>
        </w:rPr>
        <w:t xml:space="preserve"> a la Presidenta de la Comisión Edilicia de Educación para que se avoque al estudio de la presente y emita el dictamen correspondiente para presentarse y en su caso aprobarse por el Ayuntamiento de San Pedro Tlaquepaque refrendando la voluntad de la ciudad de pertenecer a la AICE para todos los efectos legales a que haya lugar.</w:t>
      </w:r>
    </w:p>
    <w:p w14:paraId="4AD2685B" w14:textId="77777777" w:rsidR="004B317A" w:rsidRPr="00FA18D4" w:rsidRDefault="004B317A" w:rsidP="004B317A">
      <w:pPr>
        <w:autoSpaceDE w:val="0"/>
        <w:autoSpaceDN w:val="0"/>
        <w:adjustRightInd w:val="0"/>
        <w:spacing w:after="0"/>
        <w:ind w:firstLine="710"/>
        <w:jc w:val="center"/>
        <w:rPr>
          <w:rFonts w:ascii="Arial" w:hAnsi="Arial" w:cs="Arial"/>
          <w:b/>
          <w:bCs/>
          <w:sz w:val="24"/>
          <w:szCs w:val="24"/>
        </w:rPr>
      </w:pPr>
    </w:p>
    <w:p w14:paraId="04FA37DD" w14:textId="77777777" w:rsidR="004B317A" w:rsidRPr="00FA18D4" w:rsidRDefault="004B317A" w:rsidP="004B317A">
      <w:pPr>
        <w:pStyle w:val="body-textcontita"/>
        <w:spacing w:before="0" w:beforeAutospacing="0" w:after="0" w:afterAutospacing="0"/>
        <w:jc w:val="center"/>
        <w:rPr>
          <w:rFonts w:cs="Arial"/>
          <w:b/>
          <w:bCs/>
          <w:i w:val="0"/>
          <w:iCs w:val="0"/>
          <w:sz w:val="24"/>
          <w:szCs w:val="24"/>
        </w:rPr>
      </w:pPr>
      <w:r w:rsidRPr="00FA18D4">
        <w:rPr>
          <w:rFonts w:cs="Arial"/>
          <w:b/>
          <w:bCs/>
          <w:i w:val="0"/>
          <w:iCs w:val="0"/>
          <w:sz w:val="24"/>
          <w:szCs w:val="24"/>
        </w:rPr>
        <w:t>A T E N T A M E N T E</w:t>
      </w:r>
    </w:p>
    <w:p w14:paraId="0E3DD3BC" w14:textId="77777777" w:rsidR="004B317A" w:rsidRPr="00FA18D4" w:rsidRDefault="004B317A" w:rsidP="004B317A">
      <w:pPr>
        <w:autoSpaceDE w:val="0"/>
        <w:autoSpaceDN w:val="0"/>
        <w:adjustRightInd w:val="0"/>
        <w:spacing w:after="0"/>
        <w:ind w:firstLine="710"/>
        <w:jc w:val="center"/>
        <w:rPr>
          <w:rFonts w:ascii="Arial" w:hAnsi="Arial" w:cs="Arial"/>
          <w:sz w:val="24"/>
          <w:szCs w:val="24"/>
        </w:rPr>
      </w:pPr>
    </w:p>
    <w:p w14:paraId="00CCB66C" w14:textId="77777777" w:rsidR="004B317A" w:rsidRPr="00FA18D4" w:rsidRDefault="004B317A" w:rsidP="004B317A">
      <w:pPr>
        <w:pStyle w:val="NormalWeb"/>
        <w:spacing w:before="0" w:beforeAutospacing="0" w:after="0" w:afterAutospacing="0"/>
        <w:rPr>
          <w:rFonts w:ascii="Arial" w:hAnsi="Arial" w:cs="Arial"/>
        </w:rPr>
      </w:pPr>
    </w:p>
    <w:p w14:paraId="487EEBF4" w14:textId="77777777" w:rsidR="004B317A" w:rsidRPr="00FA18D4" w:rsidRDefault="004B317A" w:rsidP="004B317A">
      <w:pPr>
        <w:pStyle w:val="NormalWeb"/>
        <w:spacing w:before="0" w:beforeAutospacing="0" w:after="0" w:afterAutospacing="0"/>
        <w:jc w:val="center"/>
        <w:rPr>
          <w:rFonts w:ascii="Arial" w:hAnsi="Arial" w:cs="Arial"/>
          <w:b/>
          <w:bCs/>
        </w:rPr>
      </w:pPr>
      <w:r w:rsidRPr="00FA18D4">
        <w:rPr>
          <w:rFonts w:ascii="Arial" w:hAnsi="Arial" w:cs="Arial"/>
          <w:b/>
          <w:bCs/>
        </w:rPr>
        <w:t>Lcda. Mirna Citlalli Amaya De Luna</w:t>
      </w:r>
    </w:p>
    <w:p w14:paraId="482EDB9D" w14:textId="77777777" w:rsidR="004B317A" w:rsidRPr="00FA18D4" w:rsidRDefault="004B317A" w:rsidP="004B317A">
      <w:pPr>
        <w:pStyle w:val="NormalWeb"/>
        <w:spacing w:before="0" w:beforeAutospacing="0" w:after="0" w:afterAutospacing="0"/>
        <w:jc w:val="center"/>
        <w:rPr>
          <w:rFonts w:ascii="Arial" w:hAnsi="Arial" w:cs="Arial"/>
          <w:b/>
          <w:bCs/>
        </w:rPr>
      </w:pPr>
      <w:r w:rsidRPr="00FA18D4">
        <w:rPr>
          <w:rFonts w:ascii="Arial" w:hAnsi="Arial" w:cs="Arial"/>
          <w:b/>
          <w:bCs/>
        </w:rPr>
        <w:t>Presidenta Municipal del Ayuntamiento de</w:t>
      </w:r>
    </w:p>
    <w:p w14:paraId="48ABF186" w14:textId="77777777" w:rsidR="004B317A" w:rsidRPr="00FA18D4" w:rsidRDefault="004B317A" w:rsidP="004B317A">
      <w:pPr>
        <w:pStyle w:val="NormalWeb"/>
        <w:spacing w:before="0" w:beforeAutospacing="0" w:after="0" w:afterAutospacing="0"/>
        <w:jc w:val="center"/>
        <w:rPr>
          <w:rFonts w:ascii="Arial" w:hAnsi="Arial" w:cs="Arial"/>
          <w:b/>
          <w:bCs/>
        </w:rPr>
      </w:pPr>
      <w:r w:rsidRPr="00FA18D4">
        <w:rPr>
          <w:rFonts w:ascii="Arial" w:hAnsi="Arial" w:cs="Arial"/>
          <w:b/>
          <w:bCs/>
        </w:rPr>
        <w:t>San Pedro Tlaquepaque.</w:t>
      </w:r>
    </w:p>
    <w:p w14:paraId="27195D58" w14:textId="77777777" w:rsidR="0042336D" w:rsidRDefault="00AA2781" w:rsidP="0042336D">
      <w:pPr>
        <w:spacing w:line="240" w:lineRule="auto"/>
        <w:jc w:val="both"/>
        <w:rPr>
          <w:rFonts w:ascii="Arial" w:hAnsi="Arial" w:cs="Arial"/>
          <w:sz w:val="24"/>
          <w:szCs w:val="24"/>
        </w:rPr>
      </w:pPr>
      <w:r>
        <w:rPr>
          <w:rFonts w:ascii="Arial" w:eastAsia="Arial" w:hAnsi="Arial" w:cs="Arial"/>
          <w:sz w:val="24"/>
          <w:szCs w:val="24"/>
        </w:rPr>
        <w:t>--------------------------------------------------------------------------------------------------------------------------------------------------------------------------------------------------------------------------</w:t>
      </w:r>
      <w:r w:rsidR="0042336D" w:rsidRPr="00413398">
        <w:rPr>
          <w:rFonts w:ascii="Arial" w:hAnsi="Arial" w:cs="Arial"/>
          <w:sz w:val="24"/>
          <w:szCs w:val="24"/>
        </w:rPr>
        <w:t xml:space="preserve">Con la palabra la Presidenta Municipal, Mirna Citlalli Amaya de Luna: </w:t>
      </w:r>
      <w:r>
        <w:rPr>
          <w:rFonts w:ascii="Arial" w:hAnsi="Arial" w:cs="Arial"/>
          <w:sz w:val="24"/>
          <w:szCs w:val="24"/>
        </w:rPr>
        <w:t xml:space="preserve">Gracias, </w:t>
      </w:r>
      <w:r>
        <w:rPr>
          <w:rStyle w:val="TextoCar"/>
          <w:rFonts w:eastAsiaTheme="minorHAnsi"/>
          <w:sz w:val="24"/>
          <w:szCs w:val="24"/>
        </w:rPr>
        <w:t>p</w:t>
      </w:r>
      <w:r w:rsidR="0042336D" w:rsidRPr="00C43455">
        <w:rPr>
          <w:rStyle w:val="TextoCar"/>
          <w:rFonts w:eastAsiaTheme="minorHAnsi"/>
          <w:sz w:val="24"/>
          <w:szCs w:val="24"/>
        </w:rPr>
        <w:t>or lo que en votación económica les pregunto, quienes estén por la a</w:t>
      </w:r>
      <w:r>
        <w:rPr>
          <w:rStyle w:val="TextoCar"/>
          <w:rFonts w:eastAsiaTheme="minorHAnsi"/>
          <w:sz w:val="24"/>
          <w:szCs w:val="24"/>
        </w:rPr>
        <w:t>firmativa del turno a comisión</w:t>
      </w:r>
      <w:r w:rsidR="0042336D" w:rsidRPr="00C43455">
        <w:rPr>
          <w:rStyle w:val="TextoCar"/>
          <w:rFonts w:eastAsiaTheme="minorHAnsi"/>
          <w:sz w:val="24"/>
          <w:szCs w:val="24"/>
        </w:rPr>
        <w:t xml:space="preserve"> propuesto,</w:t>
      </w:r>
      <w:r>
        <w:rPr>
          <w:rStyle w:val="TextoCar"/>
          <w:rFonts w:eastAsiaTheme="minorHAnsi"/>
          <w:sz w:val="24"/>
          <w:szCs w:val="24"/>
        </w:rPr>
        <w:t xml:space="preserve"> lo manifiesten levantando su mano, gracias se aprueba por unanimidad.</w:t>
      </w:r>
      <w:r w:rsidR="00CF1516">
        <w:rPr>
          <w:rStyle w:val="TextoCar"/>
          <w:rFonts w:eastAsiaTheme="minorHAnsi"/>
          <w:sz w:val="24"/>
          <w:szCs w:val="24"/>
        </w:rPr>
        <w:t xml:space="preserve"> </w:t>
      </w:r>
      <w:r>
        <w:rPr>
          <w:rFonts w:ascii="Arial" w:hAnsi="Arial" w:cs="Arial"/>
          <w:b/>
          <w:sz w:val="24"/>
          <w:szCs w:val="24"/>
        </w:rPr>
        <w:t>E</w:t>
      </w:r>
      <w:r w:rsidR="00B931E4" w:rsidRPr="002B5B12">
        <w:rPr>
          <w:rFonts w:ascii="Arial" w:hAnsi="Arial" w:cs="Arial"/>
          <w:b/>
          <w:sz w:val="24"/>
          <w:szCs w:val="24"/>
        </w:rPr>
        <w:t>stando presentes 19 (diecinueve) integrantes del pleno, en forma económica fueron emitidos 19 (diecinueve) votos a favor,</w:t>
      </w:r>
      <w:r w:rsidR="00B931E4" w:rsidRPr="002B5B12">
        <w:rPr>
          <w:rFonts w:ascii="Arial" w:hAnsi="Arial" w:cs="Arial"/>
          <w:bCs/>
          <w:sz w:val="24"/>
          <w:szCs w:val="24"/>
        </w:rPr>
        <w:t xml:space="preserve"> </w:t>
      </w:r>
      <w:r w:rsidR="00B931E4" w:rsidRPr="002B5B12">
        <w:rPr>
          <w:rFonts w:ascii="Arial" w:hAnsi="Arial" w:cs="Arial"/>
          <w:b/>
          <w:sz w:val="24"/>
          <w:szCs w:val="24"/>
        </w:rPr>
        <w:t>por lo que en unanimidad fue aprobado</w:t>
      </w:r>
      <w:r w:rsidR="00B931E4" w:rsidRPr="002B5B12">
        <w:rPr>
          <w:rFonts w:ascii="Arial" w:hAnsi="Arial" w:cs="Arial"/>
          <w:sz w:val="24"/>
          <w:szCs w:val="24"/>
        </w:rPr>
        <w:t xml:space="preserve"> </w:t>
      </w:r>
      <w:r w:rsidR="00B931E4" w:rsidRPr="002B5B12">
        <w:rPr>
          <w:rFonts w:ascii="Arial" w:hAnsi="Arial" w:cs="Arial"/>
          <w:b/>
          <w:sz w:val="24"/>
          <w:szCs w:val="24"/>
        </w:rPr>
        <w:t xml:space="preserve">por mayoría simple </w:t>
      </w:r>
      <w:r w:rsidR="00B931E4" w:rsidRPr="002B5B12">
        <w:rPr>
          <w:rFonts w:ascii="Arial" w:hAnsi="Arial" w:cs="Arial"/>
          <w:sz w:val="24"/>
          <w:szCs w:val="24"/>
        </w:rPr>
        <w:t>el turno a comisión presentado por</w:t>
      </w:r>
      <w:r w:rsidR="00B931E4" w:rsidRPr="002B5B12">
        <w:rPr>
          <w:rFonts w:ascii="Arial" w:hAnsi="Arial" w:cs="Arial"/>
          <w:b/>
          <w:sz w:val="24"/>
          <w:szCs w:val="24"/>
        </w:rPr>
        <w:t xml:space="preserve"> </w:t>
      </w:r>
      <w:r w:rsidR="00B931E4" w:rsidRPr="002B5B12">
        <w:rPr>
          <w:rFonts w:ascii="Arial" w:hAnsi="Arial" w:cs="Arial"/>
          <w:bCs/>
          <w:sz w:val="24"/>
          <w:szCs w:val="24"/>
        </w:rPr>
        <w:t xml:space="preserve"> </w:t>
      </w:r>
      <w:r w:rsidR="00B931E4" w:rsidRPr="002B5B12">
        <w:rPr>
          <w:rFonts w:ascii="Arial" w:hAnsi="Arial" w:cs="Arial"/>
          <w:b/>
          <w:sz w:val="24"/>
          <w:szCs w:val="24"/>
        </w:rPr>
        <w:t>Mirna Citlalli Amaya de Luna,</w:t>
      </w:r>
      <w:r w:rsidR="00B931E4" w:rsidRPr="002B5B12">
        <w:rPr>
          <w:rFonts w:ascii="Arial" w:hAnsi="Arial" w:cs="Arial"/>
          <w:sz w:val="24"/>
          <w:szCs w:val="24"/>
        </w:rPr>
        <w:t xml:space="preserve"> </w:t>
      </w:r>
      <w:r w:rsidR="00B931E4" w:rsidRPr="002B5B12">
        <w:rPr>
          <w:rFonts w:ascii="Arial" w:hAnsi="Arial" w:cs="Arial"/>
          <w:b/>
          <w:sz w:val="24"/>
          <w:szCs w:val="24"/>
        </w:rPr>
        <w:t>Presidenta Municipal, bajo el siguiente:</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CF1516">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ACUERDO NÚMERO 0053/2022/TC</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B931E4" w:rsidRPr="00CF1516">
        <w:rPr>
          <w:rFonts w:ascii="Arial" w:hAnsi="Arial" w:cs="Arial"/>
          <w:b/>
          <w:bCs/>
          <w:sz w:val="24"/>
          <w:szCs w:val="24"/>
        </w:rPr>
        <w:t xml:space="preserve">PRIMERO.- </w:t>
      </w:r>
      <w:r w:rsidR="00B931E4" w:rsidRPr="00CF1516">
        <w:rPr>
          <w:rFonts w:ascii="Arial" w:hAnsi="Arial" w:cs="Arial"/>
          <w:bCs/>
          <w:sz w:val="24"/>
          <w:szCs w:val="24"/>
        </w:rPr>
        <w:t xml:space="preserve">El Ayuntamiento Constitucional del Municipio de San Pedro Tlaquepaque, aprueba y autoriza el turno a la </w:t>
      </w:r>
      <w:r w:rsidR="00B931E4" w:rsidRPr="00CF1516">
        <w:rPr>
          <w:rFonts w:ascii="Arial" w:hAnsi="Arial" w:cs="Arial"/>
          <w:b/>
          <w:sz w:val="24"/>
          <w:szCs w:val="24"/>
        </w:rPr>
        <w:t>Comisión Edilicia de Educación</w:t>
      </w:r>
      <w:r w:rsidR="00B931E4" w:rsidRPr="00CF1516">
        <w:rPr>
          <w:rFonts w:ascii="Arial" w:hAnsi="Arial" w:cs="Arial"/>
          <w:bCs/>
          <w:sz w:val="24"/>
          <w:szCs w:val="24"/>
        </w:rPr>
        <w:t>, a efecto de que se avoque al estudio de los requisitos para la formalización de la adhesión del ingreso del municipio solicitando su ingreso a la AICE (Asociación Internacional de Ciudades Educadoras) y comprometernos a cumplir los principios de la Carta de Ciudades Educadoras y a participar en los canales de debate, intercambio y colaboración de la AICE.------------------------------------------------------------------</w:t>
      </w:r>
      <w:r>
        <w:rPr>
          <w:rFonts w:ascii="Arial" w:hAnsi="Arial" w:cs="Arial"/>
          <w:bCs/>
          <w:sz w:val="24"/>
          <w:szCs w:val="24"/>
        </w:rPr>
        <w:t>---------------------</w:t>
      </w:r>
      <w:r w:rsidR="00B931E4" w:rsidRPr="00CF1516">
        <w:rPr>
          <w:rFonts w:ascii="Arial" w:hAnsi="Arial" w:cs="Arial"/>
          <w:bCs/>
          <w:sz w:val="24"/>
          <w:szCs w:val="24"/>
        </w:rPr>
        <w:t>--------------------------------------------------------------------</w:t>
      </w:r>
      <w:r w:rsidR="00B931E4" w:rsidRPr="00CF1516">
        <w:rPr>
          <w:rFonts w:ascii="Arial" w:hAnsi="Arial" w:cs="Arial"/>
          <w:b/>
          <w:bCs/>
          <w:sz w:val="24"/>
          <w:szCs w:val="24"/>
        </w:rPr>
        <w:t>SEGUNDO.-</w:t>
      </w:r>
      <w:r w:rsidR="00B931E4" w:rsidRPr="00CF1516">
        <w:rPr>
          <w:rFonts w:ascii="Arial" w:hAnsi="Arial" w:cs="Arial"/>
          <w:bCs/>
          <w:sz w:val="24"/>
          <w:szCs w:val="24"/>
        </w:rPr>
        <w:t xml:space="preserve"> </w:t>
      </w:r>
      <w:r w:rsidR="00B931E4" w:rsidRPr="00CF1516">
        <w:rPr>
          <w:rFonts w:ascii="Arial" w:hAnsi="Arial" w:cs="Arial"/>
          <w:sz w:val="24"/>
          <w:szCs w:val="24"/>
        </w:rPr>
        <w:t>Se instruye a la Coordinación General de Construcción a la Comunidad y a la Coordinación de Proyectos Especiales para que brinden el apoyo técnico a la  Comisión Edilicia de Educación para el desarrollo del estudio y análisis del presente turno.</w:t>
      </w:r>
      <w:r w:rsidR="00B931E4" w:rsidRPr="00CF1516">
        <w:rPr>
          <w:rFonts w:ascii="Arial" w:hAnsi="Arial" w:cs="Arial"/>
          <w:bCs/>
          <w:sz w:val="24"/>
          <w:szCs w:val="24"/>
        </w:rPr>
        <w:t>------------------------------------------------------------------------------------</w:t>
      </w:r>
      <w:r>
        <w:rPr>
          <w:rFonts w:ascii="Arial" w:hAnsi="Arial" w:cs="Arial"/>
          <w:bCs/>
          <w:sz w:val="24"/>
          <w:szCs w:val="24"/>
        </w:rPr>
        <w:t>-------------</w:t>
      </w:r>
      <w:r w:rsidR="00B931E4" w:rsidRPr="00CF1516">
        <w:rPr>
          <w:rFonts w:ascii="Arial" w:hAnsi="Arial" w:cs="Arial"/>
          <w:bCs/>
          <w:sz w:val="24"/>
          <w:szCs w:val="24"/>
        </w:rPr>
        <w:t>----------------------------------------------------------------------------------</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5B12">
        <w:rPr>
          <w:rStyle w:val="Fuentedeprrafopredeter1"/>
          <w:rFonts w:ascii="Arial" w:hAnsi="Arial" w:cs="Arial"/>
          <w:color w:val="000000" w:themeColor="text1"/>
          <w:sz w:val="24"/>
          <w:szCs w:val="24"/>
        </w:rPr>
        <w:t>.---------------------------------------------------------------------------------------------------------------</w:t>
      </w:r>
      <w:r w:rsidR="008D32AA">
        <w:rPr>
          <w:rStyle w:val="Fuentedeprrafopredeter1"/>
          <w:rFonts w:ascii="Arial" w:hAnsi="Arial" w:cs="Arial"/>
          <w:color w:val="000000" w:themeColor="text1"/>
          <w:sz w:val="24"/>
          <w:szCs w:val="24"/>
        </w:rPr>
        <w:t>-------------------------------------------------------</w:t>
      </w:r>
      <w:r w:rsidR="002B5B12">
        <w:rPr>
          <w:rStyle w:val="Fuentedeprrafopredeter1"/>
          <w:rFonts w:ascii="Arial" w:hAnsi="Arial" w:cs="Arial"/>
          <w:color w:val="000000" w:themeColor="text1"/>
          <w:sz w:val="24"/>
          <w:szCs w:val="24"/>
        </w:rPr>
        <w:t>---------------------------------</w:t>
      </w:r>
      <w:r w:rsidR="0042336D" w:rsidRPr="008D32AA">
        <w:rPr>
          <w:rFonts w:ascii="Arial" w:hAnsi="Arial" w:cs="Arial"/>
          <w:b/>
          <w:sz w:val="24"/>
          <w:szCs w:val="24"/>
        </w:rPr>
        <w:t>NOTIFÍQUESE.-</w:t>
      </w:r>
      <w:r w:rsidR="0042336D" w:rsidRPr="008D32AA">
        <w:rPr>
          <w:rFonts w:ascii="Arial" w:hAnsi="Arial" w:cs="Arial"/>
          <w:sz w:val="24"/>
          <w:szCs w:val="24"/>
        </w:rPr>
        <w:t xml:space="preserve"> </w:t>
      </w:r>
      <w:r w:rsidR="008D32AA" w:rsidRPr="008D32AA">
        <w:rPr>
          <w:rFonts w:ascii="Arial" w:hAnsi="Arial" w:cs="Arial"/>
          <w:bCs/>
          <w:sz w:val="24"/>
          <w:szCs w:val="24"/>
        </w:rPr>
        <w:t>Regidora Presidenta de la Comisión Edilicia Educación,</w:t>
      </w:r>
      <w:r w:rsidR="008D32AA" w:rsidRPr="008D32AA">
        <w:rPr>
          <w:rFonts w:ascii="Arial" w:hAnsi="Arial" w:cs="Arial"/>
          <w:b/>
          <w:sz w:val="24"/>
          <w:szCs w:val="24"/>
        </w:rPr>
        <w:t xml:space="preserve"> </w:t>
      </w:r>
      <w:r w:rsidR="0042336D" w:rsidRPr="008D32AA">
        <w:rPr>
          <w:rFonts w:ascii="Arial" w:hAnsi="Arial" w:cs="Arial"/>
          <w:sz w:val="24"/>
          <w:szCs w:val="24"/>
        </w:rPr>
        <w:t>para su conocimiento y efectos legales a que haya lugar.----------------------------------------------------------------------------------------------------------</w:t>
      </w:r>
      <w:r w:rsidR="008D32AA">
        <w:rPr>
          <w:rFonts w:ascii="Arial" w:hAnsi="Arial" w:cs="Arial"/>
          <w:sz w:val="24"/>
          <w:szCs w:val="24"/>
        </w:rPr>
        <w:t>-------</w:t>
      </w:r>
      <w:r w:rsidR="00CF1516">
        <w:rPr>
          <w:rFonts w:ascii="Arial" w:hAnsi="Arial" w:cs="Arial"/>
          <w:sz w:val="24"/>
          <w:szCs w:val="24"/>
        </w:rPr>
        <w:t>----</w:t>
      </w:r>
      <w:r w:rsidR="008D32AA">
        <w:rPr>
          <w:rFonts w:ascii="Arial" w:hAnsi="Arial" w:cs="Arial"/>
          <w:sz w:val="24"/>
          <w:szCs w:val="24"/>
        </w:rPr>
        <w:t>--------------</w:t>
      </w:r>
      <w:r w:rsidR="0042336D" w:rsidRPr="008D32AA">
        <w:rPr>
          <w:rFonts w:ascii="Arial" w:hAnsi="Arial" w:cs="Arial"/>
          <w:sz w:val="24"/>
          <w:szCs w:val="24"/>
        </w:rPr>
        <w:t>----------------------</w:t>
      </w:r>
      <w:r w:rsidR="0042336D"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42336D">
        <w:rPr>
          <w:rFonts w:ascii="Arial" w:hAnsi="Arial" w:cs="Arial"/>
          <w:sz w:val="24"/>
          <w:szCs w:val="24"/>
        </w:rPr>
        <w:t>Secretario.-----------------------------------------------------------------------------------------------</w:t>
      </w:r>
      <w:r>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sidRPr="00A2393E">
        <w:rPr>
          <w:rFonts w:ascii="Arial" w:hAnsi="Arial" w:cs="Arial"/>
          <w:sz w:val="24"/>
          <w:szCs w:val="24"/>
        </w:rPr>
        <w:t>En uso de la voz el Secretario del Ayuntamiento, Mtro. Antonio Fernando Chávez Delgadillo:</w:t>
      </w:r>
      <w:r w:rsidR="0042336D">
        <w:rPr>
          <w:rFonts w:ascii="Arial" w:hAnsi="Arial" w:cs="Arial"/>
          <w:sz w:val="24"/>
          <w:szCs w:val="24"/>
        </w:rPr>
        <w:t xml:space="preserve"> </w:t>
      </w:r>
      <w:r>
        <w:rPr>
          <w:rFonts w:ascii="Arial" w:hAnsi="Arial" w:cs="Arial"/>
          <w:sz w:val="24"/>
          <w:szCs w:val="24"/>
        </w:rPr>
        <w:t xml:space="preserve">Con su permiso Presidenta, </w:t>
      </w:r>
      <w:r w:rsidR="0042336D">
        <w:rPr>
          <w:rFonts w:ascii="Arial" w:hAnsi="Arial" w:cs="Arial"/>
          <w:b/>
          <w:sz w:val="24"/>
          <w:szCs w:val="24"/>
        </w:rPr>
        <w:t xml:space="preserve">V.- </w:t>
      </w:r>
      <w:r w:rsidR="004907FF" w:rsidRPr="00385DB1">
        <w:rPr>
          <w:rFonts w:ascii="Arial" w:hAnsi="Arial" w:cs="Arial"/>
          <w:b/>
          <w:sz w:val="24"/>
          <w:szCs w:val="24"/>
        </w:rPr>
        <w:t xml:space="preserve">B) </w:t>
      </w:r>
      <w:r w:rsidR="004907FF" w:rsidRPr="00385DB1">
        <w:rPr>
          <w:rFonts w:ascii="Arial" w:hAnsi="Arial" w:cs="Arial"/>
          <w:sz w:val="24"/>
          <w:szCs w:val="24"/>
        </w:rPr>
        <w:t xml:space="preserve">Iniciativa suscrita por el </w:t>
      </w:r>
      <w:r w:rsidR="004907FF" w:rsidRPr="00385DB1">
        <w:rPr>
          <w:rFonts w:ascii="Arial" w:hAnsi="Arial" w:cs="Arial"/>
          <w:b/>
          <w:sz w:val="24"/>
          <w:szCs w:val="24"/>
        </w:rPr>
        <w:t xml:space="preserve">Regidor Juan Martín Núñez Morán, </w:t>
      </w:r>
      <w:r>
        <w:rPr>
          <w:rFonts w:ascii="Arial" w:hAnsi="Arial" w:cs="Arial"/>
          <w:sz w:val="24"/>
          <w:szCs w:val="24"/>
        </w:rPr>
        <w:t>mediante el</w:t>
      </w:r>
      <w:r w:rsidR="004907FF" w:rsidRPr="00385DB1">
        <w:rPr>
          <w:rFonts w:ascii="Arial" w:hAnsi="Arial" w:cs="Arial"/>
          <w:sz w:val="24"/>
          <w:szCs w:val="24"/>
        </w:rPr>
        <w:t xml:space="preserve"> cual propone el turno a la Comisión Edilicia de </w:t>
      </w:r>
      <w:r w:rsidR="004907FF" w:rsidRPr="00385DB1">
        <w:rPr>
          <w:rFonts w:ascii="Arial" w:hAnsi="Arial" w:cs="Arial"/>
          <w:b/>
          <w:sz w:val="24"/>
          <w:szCs w:val="24"/>
        </w:rPr>
        <w:t>Reglamentos Municipales y Puntos Legislativos</w:t>
      </w:r>
      <w:r w:rsidR="004907FF" w:rsidRPr="00385DB1">
        <w:rPr>
          <w:rFonts w:ascii="Arial" w:hAnsi="Arial" w:cs="Arial"/>
          <w:sz w:val="24"/>
          <w:szCs w:val="24"/>
        </w:rPr>
        <w:t xml:space="preserve"> como convocante</w:t>
      </w:r>
      <w:r w:rsidR="004907FF" w:rsidRPr="00385DB1">
        <w:rPr>
          <w:rFonts w:ascii="Arial" w:hAnsi="Arial" w:cs="Arial"/>
          <w:bCs/>
          <w:sz w:val="24"/>
          <w:szCs w:val="24"/>
        </w:rPr>
        <w:t xml:space="preserve">, y a la Comisión Edilicia de </w:t>
      </w:r>
      <w:r w:rsidR="004907FF" w:rsidRPr="00385DB1">
        <w:rPr>
          <w:rFonts w:ascii="Arial" w:hAnsi="Arial" w:cs="Arial"/>
          <w:b/>
          <w:bCs/>
          <w:sz w:val="24"/>
          <w:szCs w:val="24"/>
        </w:rPr>
        <w:t>Gobernación</w:t>
      </w:r>
      <w:r w:rsidR="004907FF" w:rsidRPr="00385DB1">
        <w:rPr>
          <w:rFonts w:ascii="Arial" w:hAnsi="Arial" w:cs="Arial"/>
          <w:bCs/>
          <w:sz w:val="24"/>
          <w:szCs w:val="24"/>
        </w:rPr>
        <w:t xml:space="preserve"> como coadyuvante, para el estudio, análisis </w:t>
      </w:r>
      <w:r w:rsidR="004907FF" w:rsidRPr="00385DB1">
        <w:rPr>
          <w:rFonts w:ascii="Arial" w:hAnsi="Arial" w:cs="Arial"/>
          <w:sz w:val="24"/>
          <w:szCs w:val="24"/>
        </w:rPr>
        <w:t xml:space="preserve">y dictaminación del proyecto que tiene por objeto la </w:t>
      </w:r>
      <w:r w:rsidR="004907FF" w:rsidRPr="00385DB1">
        <w:rPr>
          <w:rFonts w:ascii="Arial" w:hAnsi="Arial" w:cs="Arial"/>
          <w:b/>
          <w:sz w:val="24"/>
          <w:szCs w:val="24"/>
        </w:rPr>
        <w:t>creación de la Comisión Edilicia Permanente de Tianguis, Mercados y Espacios Abiertos</w:t>
      </w:r>
      <w:r>
        <w:rPr>
          <w:rFonts w:ascii="Arial" w:hAnsi="Arial" w:cs="Arial"/>
          <w:b/>
          <w:sz w:val="24"/>
          <w:szCs w:val="24"/>
        </w:rPr>
        <w:t xml:space="preserve">, </w:t>
      </w:r>
      <w:r>
        <w:rPr>
          <w:rFonts w:ascii="Arial" w:hAnsi="Arial" w:cs="Arial"/>
          <w:sz w:val="24"/>
          <w:szCs w:val="24"/>
        </w:rPr>
        <w:t xml:space="preserve">es cuanto </w:t>
      </w:r>
      <w:r w:rsidR="0042336D">
        <w:rPr>
          <w:rFonts w:ascii="Arial" w:hAnsi="Arial" w:cs="Arial"/>
          <w:sz w:val="24"/>
          <w:szCs w:val="24"/>
        </w:rPr>
        <w:t>Presidenta</w:t>
      </w:r>
      <w:r w:rsidR="0042336D" w:rsidRPr="006A1C51">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Pr>
          <w:rFonts w:ascii="Arial" w:hAnsi="Arial" w:cs="Arial"/>
          <w:sz w:val="24"/>
          <w:szCs w:val="24"/>
        </w:rPr>
        <w:t xml:space="preserve">--- </w:t>
      </w:r>
    </w:p>
    <w:p w14:paraId="131ECF70" w14:textId="77777777" w:rsidR="004B317A" w:rsidRPr="00760589" w:rsidRDefault="004B317A" w:rsidP="00D87C20">
      <w:pPr>
        <w:spacing w:after="0" w:line="240" w:lineRule="auto"/>
        <w:jc w:val="both"/>
        <w:rPr>
          <w:rFonts w:ascii="Arial" w:eastAsia="Arial" w:hAnsi="Arial" w:cs="Arial"/>
          <w:b/>
          <w:sz w:val="24"/>
          <w:szCs w:val="24"/>
        </w:rPr>
      </w:pPr>
      <w:r w:rsidRPr="00760589">
        <w:rPr>
          <w:rFonts w:ascii="Arial" w:eastAsia="Arial" w:hAnsi="Arial" w:cs="Arial"/>
          <w:b/>
          <w:sz w:val="24"/>
          <w:szCs w:val="24"/>
        </w:rPr>
        <w:t>PLENO DEL H. AYUNTAMIENTO DEL MUNICIPIO DE SAN PEDRO TLAQUEPAQUE, JALISCO.</w:t>
      </w:r>
    </w:p>
    <w:p w14:paraId="2008C6B1" w14:textId="77777777" w:rsidR="004B317A" w:rsidRPr="00760589" w:rsidRDefault="004B317A" w:rsidP="00D87C20">
      <w:pPr>
        <w:spacing w:after="0" w:line="240" w:lineRule="auto"/>
        <w:jc w:val="both"/>
        <w:rPr>
          <w:rFonts w:ascii="Arial" w:eastAsia="Arial" w:hAnsi="Arial" w:cs="Arial"/>
          <w:b/>
          <w:sz w:val="24"/>
          <w:szCs w:val="24"/>
        </w:rPr>
      </w:pPr>
      <w:r w:rsidRPr="00760589">
        <w:rPr>
          <w:rFonts w:ascii="Arial" w:eastAsia="Arial" w:hAnsi="Arial" w:cs="Arial"/>
          <w:b/>
          <w:sz w:val="24"/>
          <w:szCs w:val="24"/>
        </w:rPr>
        <w:t>PRESENTE.</w:t>
      </w:r>
    </w:p>
    <w:p w14:paraId="0BBB4753" w14:textId="77777777" w:rsidR="004B317A" w:rsidRPr="00760589" w:rsidRDefault="004B317A" w:rsidP="00D87C20">
      <w:pPr>
        <w:spacing w:after="0" w:line="240" w:lineRule="auto"/>
        <w:jc w:val="both"/>
        <w:rPr>
          <w:rFonts w:ascii="Arial" w:eastAsia="Arial" w:hAnsi="Arial" w:cs="Arial"/>
          <w:b/>
          <w:sz w:val="24"/>
          <w:szCs w:val="24"/>
        </w:rPr>
      </w:pPr>
    </w:p>
    <w:p w14:paraId="2AABF885" w14:textId="77777777" w:rsidR="004B317A" w:rsidRPr="00760589" w:rsidRDefault="004B317A" w:rsidP="00D87C20">
      <w:pPr>
        <w:spacing w:after="0" w:line="240" w:lineRule="auto"/>
        <w:jc w:val="both"/>
        <w:rPr>
          <w:rFonts w:ascii="Arial" w:eastAsia="Arial" w:hAnsi="Arial" w:cs="Arial"/>
          <w:sz w:val="24"/>
          <w:szCs w:val="24"/>
        </w:rPr>
      </w:pPr>
      <w:r w:rsidRPr="00760589">
        <w:rPr>
          <w:rFonts w:ascii="Arial" w:eastAsia="Arial" w:hAnsi="Arial" w:cs="Arial"/>
          <w:sz w:val="24"/>
          <w:szCs w:val="24"/>
        </w:rPr>
        <w:t xml:space="preserve">El que suscribe, </w:t>
      </w:r>
      <w:r w:rsidRPr="00760589">
        <w:rPr>
          <w:rFonts w:ascii="Arial" w:eastAsia="Arial" w:hAnsi="Arial" w:cs="Arial"/>
          <w:b/>
          <w:sz w:val="24"/>
          <w:szCs w:val="24"/>
        </w:rPr>
        <w:t>Lic. Juan Martín Núñez Morán</w:t>
      </w:r>
      <w:r w:rsidRPr="00760589">
        <w:rPr>
          <w:rFonts w:ascii="Arial" w:eastAsia="Arial" w:hAnsi="Arial" w:cs="Arial"/>
          <w:sz w:val="24"/>
          <w:szCs w:val="24"/>
        </w:rPr>
        <w:t xml:space="preserve">, integrante de este H. Ayuntamiento; en uso de las atribuciones que me confieren los artículos 41 fracción II y 50 fracción I de la Ley del Gobierno y la Administración Pública Municipal de Estado de Jalisco; así como de los artículos 142, 145, 146, y 150 del Reglamento del Ayuntamiento y de la Administración Pública del Municipio de San Pedro Tlaquepaque; me permito presentar ante la consideración de esta representación popular la siguiente: </w:t>
      </w:r>
    </w:p>
    <w:p w14:paraId="2269D717" w14:textId="77777777" w:rsidR="004B317A" w:rsidRPr="00760589" w:rsidRDefault="004B317A" w:rsidP="00D87C20">
      <w:pPr>
        <w:spacing w:after="0" w:line="240" w:lineRule="auto"/>
        <w:jc w:val="both"/>
        <w:rPr>
          <w:rFonts w:ascii="Arial" w:eastAsia="Arial" w:hAnsi="Arial" w:cs="Arial"/>
          <w:sz w:val="24"/>
          <w:szCs w:val="24"/>
        </w:rPr>
      </w:pPr>
    </w:p>
    <w:p w14:paraId="516D5FDA" w14:textId="77777777" w:rsidR="004B317A" w:rsidRPr="00760589" w:rsidRDefault="004B317A" w:rsidP="00D87C20">
      <w:pPr>
        <w:spacing w:after="0" w:line="240" w:lineRule="auto"/>
        <w:jc w:val="both"/>
        <w:rPr>
          <w:rFonts w:ascii="Arial" w:eastAsia="Arial" w:hAnsi="Arial" w:cs="Arial"/>
          <w:sz w:val="24"/>
          <w:szCs w:val="24"/>
        </w:rPr>
      </w:pPr>
    </w:p>
    <w:p w14:paraId="6C030782" w14:textId="77777777" w:rsidR="004B317A" w:rsidRPr="00760589" w:rsidRDefault="004B317A" w:rsidP="00D87C20">
      <w:pPr>
        <w:spacing w:after="0" w:line="240" w:lineRule="auto"/>
        <w:jc w:val="center"/>
        <w:rPr>
          <w:rFonts w:ascii="Arial" w:eastAsia="Arial" w:hAnsi="Arial" w:cs="Arial"/>
          <w:b/>
          <w:sz w:val="24"/>
          <w:szCs w:val="24"/>
        </w:rPr>
      </w:pPr>
      <w:r w:rsidRPr="00760589">
        <w:rPr>
          <w:rFonts w:ascii="Arial" w:eastAsia="Arial" w:hAnsi="Arial" w:cs="Arial"/>
          <w:b/>
          <w:sz w:val="24"/>
          <w:szCs w:val="24"/>
        </w:rPr>
        <w:t>INICIATIVA PARA TURNO A COMISIÓN:</w:t>
      </w:r>
    </w:p>
    <w:p w14:paraId="4B43F3D9" w14:textId="77777777" w:rsidR="004B317A" w:rsidRPr="00760589" w:rsidRDefault="004B317A" w:rsidP="00D87C20">
      <w:pPr>
        <w:spacing w:after="0" w:line="240" w:lineRule="auto"/>
        <w:jc w:val="both"/>
        <w:rPr>
          <w:rFonts w:ascii="Arial" w:eastAsia="Arial" w:hAnsi="Arial" w:cs="Arial"/>
          <w:b/>
          <w:sz w:val="24"/>
          <w:szCs w:val="24"/>
        </w:rPr>
      </w:pPr>
    </w:p>
    <w:p w14:paraId="08EE9BC9" w14:textId="77777777" w:rsidR="004B317A" w:rsidRPr="00D87C20" w:rsidRDefault="004B317A" w:rsidP="00D87C20">
      <w:pPr>
        <w:spacing w:after="0" w:line="240" w:lineRule="auto"/>
        <w:jc w:val="both"/>
        <w:rPr>
          <w:rFonts w:ascii="Arial" w:eastAsia="Arial" w:hAnsi="Arial" w:cs="Arial"/>
          <w:b/>
          <w:sz w:val="16"/>
          <w:szCs w:val="16"/>
        </w:rPr>
      </w:pPr>
    </w:p>
    <w:p w14:paraId="44DB1A3A" w14:textId="77777777" w:rsidR="004B317A" w:rsidRPr="00760589" w:rsidRDefault="004B317A" w:rsidP="00D87C20">
      <w:pPr>
        <w:spacing w:after="0" w:line="240" w:lineRule="auto"/>
        <w:jc w:val="both"/>
        <w:rPr>
          <w:rFonts w:ascii="Arial" w:eastAsia="Arial" w:hAnsi="Arial" w:cs="Arial"/>
          <w:b/>
          <w:bCs/>
          <w:sz w:val="24"/>
          <w:szCs w:val="24"/>
        </w:rPr>
      </w:pPr>
      <w:r w:rsidRPr="00760589">
        <w:rPr>
          <w:rFonts w:ascii="Arial" w:eastAsia="Arial" w:hAnsi="Arial" w:cs="Arial"/>
          <w:sz w:val="24"/>
          <w:szCs w:val="24"/>
        </w:rPr>
        <w:t xml:space="preserve">Mediante la cual se propone al pleno del H. Ayuntamiento Constitucional de San Pedro Tlaquepaque, Jalisco, apruebe y autorice turnar a la </w:t>
      </w:r>
      <w:r w:rsidRPr="00760589">
        <w:rPr>
          <w:rFonts w:ascii="Arial" w:eastAsia="Arial" w:hAnsi="Arial" w:cs="Arial"/>
          <w:b/>
          <w:bCs/>
          <w:sz w:val="24"/>
          <w:szCs w:val="24"/>
        </w:rPr>
        <w:t>Comisión Edilicia de Reglamentos Municipales y Puntos Legislativos</w:t>
      </w:r>
      <w:r w:rsidRPr="00760589">
        <w:rPr>
          <w:rFonts w:ascii="Arial" w:eastAsia="Arial" w:hAnsi="Arial" w:cs="Arial"/>
          <w:sz w:val="24"/>
          <w:szCs w:val="24"/>
        </w:rPr>
        <w:t xml:space="preserve"> en calidad de convocante y  la </w:t>
      </w:r>
      <w:r w:rsidRPr="00760589">
        <w:rPr>
          <w:rFonts w:ascii="Arial" w:eastAsia="Arial" w:hAnsi="Arial" w:cs="Arial"/>
          <w:b/>
          <w:bCs/>
          <w:sz w:val="24"/>
          <w:szCs w:val="24"/>
        </w:rPr>
        <w:t>Comisión Edilicia de Gobernación</w:t>
      </w:r>
      <w:r w:rsidRPr="00760589">
        <w:rPr>
          <w:rFonts w:ascii="Arial" w:eastAsia="Arial" w:hAnsi="Arial" w:cs="Arial"/>
          <w:sz w:val="24"/>
          <w:szCs w:val="24"/>
        </w:rPr>
        <w:t xml:space="preserve"> en calidad de coadyuvante,  para su estudio, análisis y en su caso, dictaminación de la presente propuesta que tiene por objeto la creación de la </w:t>
      </w:r>
      <w:r w:rsidRPr="00760589">
        <w:rPr>
          <w:rFonts w:ascii="Arial" w:eastAsia="Arial" w:hAnsi="Arial" w:cs="Arial"/>
          <w:b/>
          <w:bCs/>
          <w:sz w:val="24"/>
          <w:szCs w:val="24"/>
        </w:rPr>
        <w:t>Comisión Edilicia  Permanente de Tianguis, Mercados y Espacios Abiertos.</w:t>
      </w:r>
    </w:p>
    <w:p w14:paraId="5DAF7D31" w14:textId="77777777" w:rsidR="004B317A" w:rsidRPr="00760589" w:rsidRDefault="004B317A" w:rsidP="00D87C20">
      <w:pPr>
        <w:spacing w:after="0" w:line="240" w:lineRule="auto"/>
        <w:jc w:val="both"/>
        <w:rPr>
          <w:rFonts w:ascii="Arial" w:eastAsia="Arial" w:hAnsi="Arial" w:cs="Arial"/>
          <w:sz w:val="24"/>
          <w:szCs w:val="24"/>
        </w:rPr>
      </w:pPr>
      <w:r w:rsidRPr="00760589">
        <w:rPr>
          <w:rFonts w:ascii="Arial" w:eastAsia="Arial" w:hAnsi="Arial" w:cs="Arial"/>
          <w:sz w:val="24"/>
          <w:szCs w:val="24"/>
        </w:rPr>
        <w:t>Para tales efectos hago de su conocimiento la siguiente:</w:t>
      </w:r>
    </w:p>
    <w:p w14:paraId="3062B76A" w14:textId="77777777" w:rsidR="004B317A" w:rsidRPr="00D87C20" w:rsidRDefault="004B317A" w:rsidP="00D87C20">
      <w:pPr>
        <w:spacing w:after="0" w:line="240" w:lineRule="auto"/>
        <w:jc w:val="center"/>
        <w:rPr>
          <w:rFonts w:ascii="Arial" w:eastAsia="Arial" w:hAnsi="Arial" w:cs="Arial"/>
          <w:b/>
          <w:sz w:val="14"/>
          <w:szCs w:val="14"/>
        </w:rPr>
      </w:pPr>
    </w:p>
    <w:p w14:paraId="4AEF2976" w14:textId="77777777" w:rsidR="00D87C20" w:rsidRDefault="00D87C20" w:rsidP="00D87C20">
      <w:pPr>
        <w:spacing w:after="0" w:line="240" w:lineRule="auto"/>
        <w:jc w:val="center"/>
        <w:rPr>
          <w:rFonts w:ascii="Arial" w:eastAsia="Arial" w:hAnsi="Arial" w:cs="Arial"/>
          <w:b/>
          <w:sz w:val="24"/>
          <w:szCs w:val="24"/>
        </w:rPr>
      </w:pPr>
    </w:p>
    <w:p w14:paraId="44CF9848" w14:textId="54167067" w:rsidR="004B317A" w:rsidRDefault="004B317A" w:rsidP="00D87C20">
      <w:pPr>
        <w:spacing w:after="0" w:line="240" w:lineRule="auto"/>
        <w:jc w:val="center"/>
        <w:rPr>
          <w:rFonts w:ascii="Arial" w:eastAsia="Arial" w:hAnsi="Arial" w:cs="Arial"/>
          <w:b/>
          <w:sz w:val="24"/>
          <w:szCs w:val="24"/>
        </w:rPr>
      </w:pPr>
      <w:r w:rsidRPr="00760589">
        <w:rPr>
          <w:rFonts w:ascii="Arial" w:eastAsia="Arial" w:hAnsi="Arial" w:cs="Arial"/>
          <w:b/>
          <w:sz w:val="24"/>
          <w:szCs w:val="24"/>
        </w:rPr>
        <w:t>EXPOSICIÓN DE MOTIVOS:</w:t>
      </w:r>
    </w:p>
    <w:p w14:paraId="7BE305C4" w14:textId="77777777" w:rsidR="00D87C20" w:rsidRPr="00D87C20" w:rsidRDefault="00D87C20" w:rsidP="00D87C20">
      <w:pPr>
        <w:spacing w:after="0" w:line="240" w:lineRule="auto"/>
        <w:jc w:val="center"/>
        <w:rPr>
          <w:rFonts w:ascii="Arial" w:eastAsia="Arial" w:hAnsi="Arial" w:cs="Arial"/>
          <w:b/>
          <w:sz w:val="16"/>
          <w:szCs w:val="16"/>
        </w:rPr>
      </w:pPr>
    </w:p>
    <w:p w14:paraId="6B11EAE7" w14:textId="77777777" w:rsidR="004B317A" w:rsidRPr="00760589" w:rsidRDefault="004B317A" w:rsidP="00D87C20">
      <w:pPr>
        <w:spacing w:after="0" w:line="240" w:lineRule="auto"/>
        <w:jc w:val="both"/>
        <w:rPr>
          <w:rFonts w:ascii="Arial" w:eastAsia="Arial" w:hAnsi="Arial" w:cs="Arial"/>
          <w:b/>
          <w:sz w:val="24"/>
          <w:szCs w:val="24"/>
        </w:rPr>
      </w:pPr>
    </w:p>
    <w:p w14:paraId="296D9D93" w14:textId="77777777" w:rsidR="004B317A" w:rsidRPr="00760589" w:rsidRDefault="004B317A" w:rsidP="00D87C20">
      <w:pPr>
        <w:spacing w:line="240" w:lineRule="auto"/>
        <w:jc w:val="both"/>
        <w:rPr>
          <w:rFonts w:ascii="Arial" w:eastAsia="Arial" w:hAnsi="Arial" w:cs="Arial"/>
          <w:sz w:val="24"/>
          <w:szCs w:val="24"/>
        </w:rPr>
      </w:pPr>
      <w:r w:rsidRPr="00760589">
        <w:rPr>
          <w:rFonts w:ascii="Arial" w:eastAsia="Arial" w:hAnsi="Arial" w:cs="Arial"/>
          <w:b/>
          <w:sz w:val="24"/>
          <w:szCs w:val="24"/>
        </w:rPr>
        <w:t xml:space="preserve">I.-  </w:t>
      </w:r>
      <w:r w:rsidRPr="00760589">
        <w:rPr>
          <w:rFonts w:ascii="Arial" w:eastAsia="Arial" w:hAnsi="Arial" w:cs="Arial"/>
          <w:sz w:val="24"/>
          <w:szCs w:val="24"/>
        </w:rPr>
        <w:t xml:space="preserve"> El comercio del Municipio de San Pedro Tlaquepaque es una de las unidades económicas que se  posiciona como predominante ya que en la sociedad es una forma necesaria de subsistir.</w:t>
      </w:r>
    </w:p>
    <w:p w14:paraId="6D42DB67" w14:textId="77777777" w:rsidR="004B317A" w:rsidRPr="00760589" w:rsidRDefault="004B317A" w:rsidP="00D87C20">
      <w:pPr>
        <w:spacing w:line="240" w:lineRule="auto"/>
        <w:jc w:val="both"/>
        <w:rPr>
          <w:rFonts w:ascii="Arial" w:eastAsia="Arial" w:hAnsi="Arial" w:cs="Arial"/>
          <w:sz w:val="24"/>
          <w:szCs w:val="24"/>
        </w:rPr>
      </w:pPr>
      <w:bookmarkStart w:id="4" w:name="_gjdgxs" w:colFirst="0" w:colLast="0"/>
      <w:bookmarkEnd w:id="4"/>
      <w:r w:rsidRPr="00760589">
        <w:rPr>
          <w:rFonts w:ascii="Arial" w:eastAsia="Arial" w:hAnsi="Arial" w:cs="Arial"/>
          <w:sz w:val="24"/>
          <w:szCs w:val="24"/>
        </w:rPr>
        <w:t>En las diversas actividades de este sector se comercializa, distribuye y se revenden productos y/o su propia mercancía.</w:t>
      </w:r>
    </w:p>
    <w:p w14:paraId="361A5734" w14:textId="77777777" w:rsidR="004B317A" w:rsidRPr="00760589" w:rsidRDefault="004B317A" w:rsidP="00D87C20">
      <w:pPr>
        <w:spacing w:line="240" w:lineRule="auto"/>
        <w:jc w:val="both"/>
        <w:rPr>
          <w:rFonts w:ascii="Arial" w:eastAsia="Arial" w:hAnsi="Arial" w:cs="Arial"/>
          <w:sz w:val="24"/>
          <w:szCs w:val="24"/>
        </w:rPr>
      </w:pPr>
      <w:r w:rsidRPr="00760589">
        <w:rPr>
          <w:rFonts w:ascii="Arial" w:eastAsia="Arial" w:hAnsi="Arial" w:cs="Arial"/>
          <w:b/>
          <w:sz w:val="24"/>
          <w:szCs w:val="24"/>
        </w:rPr>
        <w:t xml:space="preserve">II.- </w:t>
      </w:r>
      <w:r w:rsidRPr="00760589">
        <w:rPr>
          <w:rFonts w:ascii="Arial" w:eastAsia="Arial" w:hAnsi="Arial" w:cs="Arial"/>
          <w:sz w:val="24"/>
          <w:szCs w:val="24"/>
        </w:rPr>
        <w:t>Conforme a la información del Directorio Estadístico Nacional de Unidades Económicas (DENUE) del INEGI, el Municipio de San Pedro Tlaquepaque cuenta con 24,584 unidades económicas al mes de mayo de 2021.</w:t>
      </w:r>
    </w:p>
    <w:p w14:paraId="2B9036AA" w14:textId="77777777" w:rsidR="004B317A" w:rsidRPr="00760589" w:rsidRDefault="004B317A" w:rsidP="00D87C20">
      <w:pPr>
        <w:spacing w:line="240" w:lineRule="auto"/>
        <w:jc w:val="both"/>
        <w:rPr>
          <w:rFonts w:ascii="Arial" w:eastAsia="Arial" w:hAnsi="Arial" w:cs="Arial"/>
          <w:sz w:val="24"/>
          <w:szCs w:val="24"/>
        </w:rPr>
      </w:pPr>
      <w:r w:rsidRPr="00760589">
        <w:rPr>
          <w:rFonts w:ascii="Arial" w:eastAsia="Arial" w:hAnsi="Arial" w:cs="Arial"/>
          <w:sz w:val="24"/>
          <w:szCs w:val="24"/>
        </w:rPr>
        <w:t xml:space="preserve">Su distribución por sectores revela un predominio de unidades económicas dedicadas al comercio, siendo estas el 46.25% del total en el municipio. </w:t>
      </w:r>
    </w:p>
    <w:p w14:paraId="568DEA41" w14:textId="77777777" w:rsidR="004B317A" w:rsidRPr="00760589" w:rsidRDefault="004B317A" w:rsidP="00D87C20">
      <w:pPr>
        <w:spacing w:line="240" w:lineRule="auto"/>
        <w:jc w:val="both"/>
        <w:rPr>
          <w:rFonts w:ascii="Arial" w:eastAsia="Arial" w:hAnsi="Arial" w:cs="Arial"/>
          <w:sz w:val="24"/>
          <w:szCs w:val="24"/>
        </w:rPr>
      </w:pPr>
    </w:p>
    <w:p w14:paraId="1D6098EE" w14:textId="77777777" w:rsidR="004B317A" w:rsidRPr="00760589" w:rsidRDefault="004B317A" w:rsidP="004B317A">
      <w:pPr>
        <w:jc w:val="both"/>
        <w:rPr>
          <w:rFonts w:ascii="Arial" w:eastAsia="Arial" w:hAnsi="Arial" w:cs="Arial"/>
          <w:b/>
          <w:sz w:val="24"/>
          <w:szCs w:val="24"/>
        </w:rPr>
      </w:pPr>
      <w:r w:rsidRPr="00760589">
        <w:rPr>
          <w:rFonts w:ascii="Arial" w:eastAsia="Arial" w:hAnsi="Arial" w:cs="Arial"/>
          <w:b/>
          <w:noProof/>
          <w:sz w:val="24"/>
          <w:szCs w:val="24"/>
          <w:lang w:val="es-ES" w:eastAsia="es-ES"/>
        </w:rPr>
        <w:drawing>
          <wp:inline distT="0" distB="0" distL="0" distR="0" wp14:anchorId="6E246DF9" wp14:editId="1F0036BB">
            <wp:extent cx="5433982" cy="2235789"/>
            <wp:effectExtent l="0" t="0" r="0" b="0"/>
            <wp:docPr id="3" name="image3.png" descr="C:\Users\GRACIE~1.VIL\AppData\Local\Temp\WhatsApp Image 2022-02-04 at 11.36.49 AM.jpeg"/>
            <wp:cNvGraphicFramePr/>
            <a:graphic xmlns:a="http://schemas.openxmlformats.org/drawingml/2006/main">
              <a:graphicData uri="http://schemas.openxmlformats.org/drawingml/2006/picture">
                <pic:pic xmlns:pic="http://schemas.openxmlformats.org/drawingml/2006/picture">
                  <pic:nvPicPr>
                    <pic:cNvPr id="0" name="image3.png" descr="C:\Users\GRACIE~1.VIL\AppData\Local\Temp\WhatsApp Image 2022-02-04 at 11.36.49 AM.jpeg"/>
                    <pic:cNvPicPr preferRelativeResize="0"/>
                  </pic:nvPicPr>
                  <pic:blipFill>
                    <a:blip r:embed="rId8" cstate="print"/>
                    <a:srcRect/>
                    <a:stretch>
                      <a:fillRect/>
                    </a:stretch>
                  </pic:blipFill>
                  <pic:spPr>
                    <a:xfrm>
                      <a:off x="0" y="0"/>
                      <a:ext cx="5471020" cy="2251028"/>
                    </a:xfrm>
                    <a:prstGeom prst="rect">
                      <a:avLst/>
                    </a:prstGeom>
                    <a:ln/>
                  </pic:spPr>
                </pic:pic>
              </a:graphicData>
            </a:graphic>
          </wp:inline>
        </w:drawing>
      </w:r>
    </w:p>
    <w:p w14:paraId="7596C7B7" w14:textId="41C71366" w:rsidR="004B317A" w:rsidRPr="00760589" w:rsidRDefault="004B317A" w:rsidP="004B317A">
      <w:pPr>
        <w:jc w:val="both"/>
        <w:rPr>
          <w:rFonts w:ascii="Arial" w:eastAsia="Arial" w:hAnsi="Arial" w:cs="Arial"/>
          <w:sz w:val="24"/>
          <w:szCs w:val="24"/>
        </w:rPr>
      </w:pPr>
      <w:r w:rsidRPr="00760589">
        <w:rPr>
          <w:rFonts w:ascii="Arial" w:eastAsia="Arial" w:hAnsi="Arial" w:cs="Arial"/>
          <w:sz w:val="24"/>
          <w:szCs w:val="24"/>
        </w:rPr>
        <w:t xml:space="preserve">El municipio ocupa la posición 3 del total de los comercios establecidos en el Estado de Jalisco </w:t>
      </w:r>
      <w:r w:rsidR="006617F7" w:rsidRPr="00760589">
        <w:rPr>
          <w:rFonts w:ascii="Arial" w:eastAsia="Arial" w:hAnsi="Arial" w:cs="Arial"/>
          <w:sz w:val="24"/>
          <w:szCs w:val="24"/>
        </w:rPr>
        <w:t>y también</w:t>
      </w:r>
      <w:r w:rsidRPr="00760589">
        <w:rPr>
          <w:rFonts w:ascii="Arial" w:eastAsia="Arial" w:hAnsi="Arial" w:cs="Arial"/>
          <w:sz w:val="24"/>
          <w:szCs w:val="24"/>
        </w:rPr>
        <w:t xml:space="preserve"> a nivel regional el lugar número 3.</w:t>
      </w:r>
    </w:p>
    <w:p w14:paraId="3478A973" w14:textId="77777777" w:rsidR="004B317A" w:rsidRPr="00760589" w:rsidRDefault="004B317A" w:rsidP="004B317A">
      <w:pPr>
        <w:jc w:val="both"/>
        <w:rPr>
          <w:rFonts w:ascii="Arial" w:eastAsia="Arial" w:hAnsi="Arial" w:cs="Arial"/>
          <w:sz w:val="24"/>
          <w:szCs w:val="24"/>
        </w:rPr>
      </w:pPr>
      <w:r w:rsidRPr="00760589">
        <w:rPr>
          <w:rFonts w:ascii="Arial" w:eastAsia="Arial" w:hAnsi="Arial" w:cs="Arial"/>
          <w:noProof/>
          <w:sz w:val="24"/>
          <w:szCs w:val="24"/>
          <w:lang w:val="es-ES" w:eastAsia="es-ES"/>
        </w:rPr>
        <w:drawing>
          <wp:inline distT="0" distB="0" distL="0" distR="0" wp14:anchorId="24436275" wp14:editId="084E55FC">
            <wp:extent cx="5590186" cy="27839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5604402" cy="2791050"/>
                    </a:xfrm>
                    <a:prstGeom prst="rect">
                      <a:avLst/>
                    </a:prstGeom>
                    <a:ln/>
                  </pic:spPr>
                </pic:pic>
              </a:graphicData>
            </a:graphic>
          </wp:inline>
        </w:drawing>
      </w:r>
    </w:p>
    <w:p w14:paraId="14095EE5" w14:textId="77777777" w:rsidR="004B317A" w:rsidRPr="00760589" w:rsidRDefault="004B317A" w:rsidP="004B317A">
      <w:pPr>
        <w:jc w:val="both"/>
        <w:rPr>
          <w:rFonts w:ascii="Arial" w:eastAsia="Arial" w:hAnsi="Arial" w:cs="Arial"/>
          <w:sz w:val="24"/>
          <w:szCs w:val="24"/>
        </w:rPr>
      </w:pPr>
    </w:p>
    <w:p w14:paraId="468A40EC" w14:textId="77777777" w:rsidR="004B317A" w:rsidRPr="00760589" w:rsidRDefault="004B317A" w:rsidP="006617F7">
      <w:pPr>
        <w:spacing w:line="240" w:lineRule="auto"/>
        <w:jc w:val="both"/>
        <w:rPr>
          <w:rFonts w:ascii="Arial" w:eastAsia="Arial" w:hAnsi="Arial" w:cs="Arial"/>
          <w:sz w:val="24"/>
          <w:szCs w:val="24"/>
        </w:rPr>
      </w:pPr>
      <w:r w:rsidRPr="00760589">
        <w:rPr>
          <w:rFonts w:ascii="Arial" w:eastAsia="Arial" w:hAnsi="Arial" w:cs="Arial"/>
          <w:b/>
          <w:sz w:val="24"/>
          <w:szCs w:val="24"/>
        </w:rPr>
        <w:t xml:space="preserve">III.- </w:t>
      </w:r>
      <w:r w:rsidRPr="00760589">
        <w:rPr>
          <w:rFonts w:ascii="Arial" w:eastAsia="Arial" w:hAnsi="Arial" w:cs="Arial"/>
          <w:sz w:val="24"/>
          <w:szCs w:val="24"/>
        </w:rPr>
        <w:t>Los artesanos dentro del comercio en el Municipio de San Pedro Tlaquepaque, Jalisco en el Censo Artesanal 2018 del Instituto de la Artesanía Jalisciense (IAJ), son 852 artesanos, de los cuales 476 o el 56% se dedican a la alfarería, y el resto a otro tipo de artesanías como arte indígena, metalistería, textil, madera, entre otros.</w:t>
      </w:r>
    </w:p>
    <w:p w14:paraId="40E96D62" w14:textId="77777777" w:rsidR="004B317A" w:rsidRPr="00760589" w:rsidRDefault="004B317A" w:rsidP="006617F7">
      <w:pPr>
        <w:spacing w:line="240" w:lineRule="auto"/>
        <w:jc w:val="both"/>
        <w:rPr>
          <w:rFonts w:ascii="Arial" w:eastAsia="Arial" w:hAnsi="Arial" w:cs="Arial"/>
          <w:sz w:val="24"/>
          <w:szCs w:val="24"/>
        </w:rPr>
      </w:pPr>
      <w:r w:rsidRPr="00760589">
        <w:rPr>
          <w:rFonts w:ascii="Arial" w:eastAsia="Arial" w:hAnsi="Arial" w:cs="Arial"/>
          <w:sz w:val="24"/>
          <w:szCs w:val="24"/>
        </w:rPr>
        <w:t>Los artesanos de Tlaquepaque representan 23.4% del total de la Zona Centro de la entidad con un total de 852 y ocupan el segundo lugar en la región.</w:t>
      </w:r>
    </w:p>
    <w:p w14:paraId="561625A9" w14:textId="77777777" w:rsidR="004B317A" w:rsidRPr="00760589" w:rsidRDefault="004B317A" w:rsidP="006617F7">
      <w:pPr>
        <w:spacing w:line="240" w:lineRule="auto"/>
        <w:jc w:val="both"/>
        <w:rPr>
          <w:rFonts w:ascii="Arial" w:eastAsia="Arial" w:hAnsi="Arial" w:cs="Arial"/>
          <w:sz w:val="24"/>
          <w:szCs w:val="24"/>
        </w:rPr>
      </w:pPr>
      <w:r w:rsidRPr="00760589">
        <w:rPr>
          <w:rFonts w:ascii="Arial" w:eastAsia="Arial" w:hAnsi="Arial" w:cs="Arial"/>
          <w:sz w:val="24"/>
          <w:szCs w:val="24"/>
        </w:rPr>
        <w:t>En la Zona Centro, 34.7% se dedican a la alfarería, el 12.4% al arte indígena, 8.1% a la metalistería, y el resto a otro tipo de artesanías.</w:t>
      </w:r>
    </w:p>
    <w:p w14:paraId="2AAFB52A" w14:textId="77777777" w:rsidR="004B317A" w:rsidRPr="006617F7" w:rsidRDefault="004B317A" w:rsidP="006617F7">
      <w:pPr>
        <w:spacing w:line="240" w:lineRule="auto"/>
        <w:jc w:val="both"/>
        <w:rPr>
          <w:rFonts w:ascii="Arial" w:eastAsia="Arial" w:hAnsi="Arial" w:cs="Arial"/>
          <w:sz w:val="2"/>
          <w:szCs w:val="2"/>
        </w:rPr>
      </w:pPr>
    </w:p>
    <w:p w14:paraId="31C5CDE5" w14:textId="77777777" w:rsidR="004B317A" w:rsidRPr="00760589" w:rsidRDefault="004B317A" w:rsidP="006617F7">
      <w:pPr>
        <w:spacing w:after="0" w:line="240" w:lineRule="auto"/>
        <w:jc w:val="both"/>
        <w:rPr>
          <w:rFonts w:ascii="Arial" w:eastAsia="Arial" w:hAnsi="Arial" w:cs="Arial"/>
          <w:sz w:val="24"/>
          <w:szCs w:val="24"/>
        </w:rPr>
      </w:pPr>
      <w:r w:rsidRPr="00760589">
        <w:rPr>
          <w:rFonts w:ascii="Arial" w:eastAsia="Arial" w:hAnsi="Arial" w:cs="Arial"/>
          <w:b/>
          <w:bCs/>
          <w:sz w:val="24"/>
          <w:szCs w:val="24"/>
        </w:rPr>
        <w:t xml:space="preserve">IV.- </w:t>
      </w:r>
      <w:r w:rsidRPr="00760589">
        <w:rPr>
          <w:rFonts w:ascii="Arial" w:eastAsia="Arial" w:hAnsi="Arial" w:cs="Arial"/>
          <w:sz w:val="24"/>
          <w:szCs w:val="24"/>
        </w:rPr>
        <w:t>Ante tales circunstancias y con base en las consideraciones vertidas, es que en consideración del particular veo viable y factible la creación de la Comisión Edilicia Permanente de Tianguis, Mercados y Espacios Abiertos; misma que deberá de ser adicionada en el reglamento del gobierno de la Administración pública del Ayuntamiento Constitucional de San Pedro Tlaquepaque con las siguientes responsabilidades y atribuciones:</w:t>
      </w:r>
    </w:p>
    <w:p w14:paraId="0C78A888" w14:textId="77777777" w:rsidR="004B317A" w:rsidRPr="00760589" w:rsidRDefault="004B317A" w:rsidP="006617F7">
      <w:pPr>
        <w:spacing w:after="0" w:line="240" w:lineRule="auto"/>
        <w:jc w:val="both"/>
        <w:rPr>
          <w:rFonts w:ascii="Arial" w:eastAsia="Arial" w:hAnsi="Arial" w:cs="Arial"/>
          <w:sz w:val="24"/>
          <w:szCs w:val="24"/>
        </w:rPr>
      </w:pPr>
      <w:r w:rsidRPr="00760589">
        <w:rPr>
          <w:rFonts w:ascii="Arial" w:eastAsia="Times New Roman" w:hAnsi="Arial" w:cs="Arial"/>
          <w:b/>
          <w:sz w:val="24"/>
          <w:szCs w:val="24"/>
          <w:lang w:eastAsia="ar-SA"/>
        </w:rPr>
        <w:t>I.-</w:t>
      </w:r>
      <w:r w:rsidRPr="00760589">
        <w:rPr>
          <w:rFonts w:ascii="Arial" w:eastAsia="Times New Roman" w:hAnsi="Arial" w:cs="Arial"/>
          <w:sz w:val="24"/>
          <w:szCs w:val="24"/>
          <w:lang w:eastAsia="ar-SA"/>
        </w:rPr>
        <w:t xml:space="preserve"> Velar por la observancia y aplicación de las disposiciones normativas en la materia</w:t>
      </w:r>
    </w:p>
    <w:p w14:paraId="0BE610D2" w14:textId="77777777" w:rsidR="004B317A" w:rsidRPr="006617F7" w:rsidRDefault="004B317A" w:rsidP="006617F7">
      <w:pPr>
        <w:suppressAutoHyphens/>
        <w:autoSpaceDE w:val="0"/>
        <w:spacing w:after="0" w:line="240" w:lineRule="auto"/>
        <w:jc w:val="both"/>
        <w:rPr>
          <w:rFonts w:ascii="Arial" w:eastAsia="Times New Roman" w:hAnsi="Arial" w:cs="Arial"/>
          <w:b/>
          <w:sz w:val="24"/>
          <w:szCs w:val="24"/>
        </w:rPr>
      </w:pPr>
    </w:p>
    <w:p w14:paraId="14201099" w14:textId="77777777" w:rsidR="004B317A" w:rsidRPr="00760589" w:rsidRDefault="004B317A" w:rsidP="006617F7">
      <w:pPr>
        <w:suppressAutoHyphens/>
        <w:autoSpaceDE w:val="0"/>
        <w:spacing w:after="0" w:line="240" w:lineRule="auto"/>
        <w:jc w:val="both"/>
        <w:rPr>
          <w:rFonts w:ascii="Arial" w:eastAsia="Times New Roman" w:hAnsi="Arial" w:cs="Arial"/>
          <w:sz w:val="24"/>
          <w:szCs w:val="24"/>
          <w:lang w:eastAsia="ar-SA"/>
        </w:rPr>
      </w:pPr>
      <w:r w:rsidRPr="00760589">
        <w:rPr>
          <w:rFonts w:ascii="Arial" w:eastAsia="Times New Roman" w:hAnsi="Arial" w:cs="Arial"/>
          <w:b/>
          <w:sz w:val="24"/>
          <w:szCs w:val="24"/>
        </w:rPr>
        <w:t xml:space="preserve">II.- </w:t>
      </w:r>
      <w:r w:rsidRPr="00760589">
        <w:rPr>
          <w:rFonts w:ascii="Arial" w:eastAsia="Times New Roman" w:hAnsi="Arial" w:cs="Arial"/>
          <w:sz w:val="24"/>
          <w:szCs w:val="24"/>
        </w:rPr>
        <w:t>Proponer, analizar, estudiar y dictaminar las iniciativas en materia de Mercados Municipales, Tianguis y Comercios en la Vía Pública.</w:t>
      </w:r>
    </w:p>
    <w:p w14:paraId="2D297BED" w14:textId="77777777" w:rsidR="004B317A" w:rsidRPr="006617F7" w:rsidRDefault="004B317A" w:rsidP="006617F7">
      <w:pPr>
        <w:spacing w:after="0" w:line="240" w:lineRule="auto"/>
        <w:jc w:val="both"/>
        <w:rPr>
          <w:rFonts w:ascii="Arial" w:eastAsia="Times New Roman" w:hAnsi="Arial" w:cs="Arial"/>
          <w:sz w:val="32"/>
          <w:szCs w:val="32"/>
        </w:rPr>
      </w:pPr>
    </w:p>
    <w:p w14:paraId="2B83EB5F" w14:textId="77777777" w:rsidR="004B317A" w:rsidRPr="00760589" w:rsidRDefault="004B317A" w:rsidP="006617F7">
      <w:pPr>
        <w:suppressAutoHyphens/>
        <w:autoSpaceDE w:val="0"/>
        <w:spacing w:after="0" w:line="240" w:lineRule="auto"/>
        <w:jc w:val="both"/>
        <w:rPr>
          <w:rFonts w:ascii="Arial" w:eastAsia="Times New Roman" w:hAnsi="Arial" w:cs="Arial"/>
          <w:sz w:val="24"/>
          <w:szCs w:val="24"/>
          <w:lang w:eastAsia="ar-SA"/>
        </w:rPr>
      </w:pPr>
      <w:r w:rsidRPr="00760589">
        <w:rPr>
          <w:rFonts w:ascii="Arial" w:eastAsia="Times New Roman" w:hAnsi="Arial" w:cs="Arial"/>
          <w:b/>
          <w:bCs/>
          <w:sz w:val="24"/>
          <w:szCs w:val="24"/>
          <w:lang w:eastAsia="ar-SA"/>
        </w:rPr>
        <w:t xml:space="preserve">III. </w:t>
      </w:r>
      <w:r w:rsidRPr="00760589">
        <w:rPr>
          <w:rFonts w:ascii="Arial" w:eastAsia="Times New Roman" w:hAnsi="Arial" w:cs="Arial"/>
          <w:sz w:val="24"/>
          <w:szCs w:val="24"/>
          <w:lang w:eastAsia="ar-SA"/>
        </w:rPr>
        <w:t>Promover el estudio y acciones pertinentes al impulso económico y fomento del empleo en el Municipio;</w:t>
      </w:r>
    </w:p>
    <w:p w14:paraId="7EE95ECB" w14:textId="77777777" w:rsidR="004B317A" w:rsidRPr="006617F7" w:rsidRDefault="004B317A" w:rsidP="006617F7">
      <w:pPr>
        <w:spacing w:after="0" w:line="240" w:lineRule="auto"/>
        <w:jc w:val="both"/>
        <w:rPr>
          <w:rFonts w:ascii="Arial" w:eastAsia="Times New Roman" w:hAnsi="Arial" w:cs="Arial"/>
          <w:b/>
          <w:sz w:val="32"/>
          <w:szCs w:val="32"/>
        </w:rPr>
      </w:pPr>
    </w:p>
    <w:p w14:paraId="59E6964B" w14:textId="77777777" w:rsidR="004B317A" w:rsidRPr="00760589" w:rsidRDefault="004B317A" w:rsidP="006617F7">
      <w:pPr>
        <w:spacing w:after="0" w:line="240" w:lineRule="auto"/>
        <w:jc w:val="both"/>
        <w:rPr>
          <w:rFonts w:ascii="Arial" w:eastAsia="Times New Roman" w:hAnsi="Arial" w:cs="Arial"/>
          <w:sz w:val="24"/>
          <w:szCs w:val="24"/>
        </w:rPr>
      </w:pPr>
      <w:r w:rsidRPr="00760589">
        <w:rPr>
          <w:rFonts w:ascii="Arial" w:eastAsia="Times New Roman" w:hAnsi="Arial" w:cs="Arial"/>
          <w:b/>
          <w:sz w:val="24"/>
          <w:szCs w:val="24"/>
        </w:rPr>
        <w:t xml:space="preserve">VI.- </w:t>
      </w:r>
      <w:r w:rsidRPr="00760589">
        <w:rPr>
          <w:rFonts w:ascii="Arial" w:eastAsia="Times New Roman" w:hAnsi="Arial" w:cs="Arial"/>
          <w:sz w:val="24"/>
          <w:szCs w:val="24"/>
        </w:rPr>
        <w:t>Evaluar los trabajos de las dependencias municipales con funciones en la materia y, con base en sus resultados y las necesidades operantes, proponer las medidas pertinentes para orientar la política que el respecto deba emprender el municipio.</w:t>
      </w:r>
    </w:p>
    <w:p w14:paraId="7E20A185" w14:textId="77777777" w:rsidR="004B317A" w:rsidRPr="006617F7" w:rsidRDefault="004B317A" w:rsidP="006617F7">
      <w:pPr>
        <w:spacing w:after="0" w:line="240" w:lineRule="auto"/>
        <w:jc w:val="both"/>
        <w:rPr>
          <w:rFonts w:ascii="Arial" w:eastAsia="Times New Roman" w:hAnsi="Arial" w:cs="Arial"/>
          <w:sz w:val="32"/>
          <w:szCs w:val="32"/>
        </w:rPr>
      </w:pPr>
    </w:p>
    <w:p w14:paraId="44E16932" w14:textId="77777777" w:rsidR="004B317A" w:rsidRPr="00760589" w:rsidRDefault="004B317A" w:rsidP="006617F7">
      <w:pPr>
        <w:spacing w:after="0" w:line="240" w:lineRule="auto"/>
        <w:jc w:val="both"/>
        <w:rPr>
          <w:rFonts w:ascii="Arial" w:eastAsia="Times New Roman" w:hAnsi="Arial" w:cs="Arial"/>
          <w:sz w:val="24"/>
          <w:szCs w:val="24"/>
        </w:rPr>
      </w:pPr>
      <w:r w:rsidRPr="00760589">
        <w:rPr>
          <w:rFonts w:ascii="Arial" w:eastAsia="Times New Roman" w:hAnsi="Arial" w:cs="Arial"/>
          <w:b/>
          <w:sz w:val="24"/>
          <w:szCs w:val="24"/>
        </w:rPr>
        <w:t xml:space="preserve">V.- </w:t>
      </w:r>
      <w:r w:rsidRPr="00760589">
        <w:rPr>
          <w:rFonts w:ascii="Arial" w:eastAsia="Times New Roman" w:hAnsi="Arial" w:cs="Arial"/>
          <w:sz w:val="24"/>
          <w:szCs w:val="24"/>
        </w:rPr>
        <w:t xml:space="preserve">Analizar y, en su caso, proponer la celebración de convenios y contratos con las autoridades que tengan funciones en la materia y aquellos a efectuarse con los particulares. </w:t>
      </w:r>
    </w:p>
    <w:p w14:paraId="168D8300" w14:textId="77777777" w:rsidR="004B317A" w:rsidRPr="006617F7" w:rsidRDefault="004B317A" w:rsidP="006617F7">
      <w:pPr>
        <w:spacing w:after="0" w:line="240" w:lineRule="auto"/>
        <w:jc w:val="both"/>
        <w:rPr>
          <w:rFonts w:ascii="Arial" w:eastAsia="Times New Roman" w:hAnsi="Arial" w:cs="Arial"/>
          <w:sz w:val="32"/>
          <w:szCs w:val="32"/>
        </w:rPr>
      </w:pPr>
    </w:p>
    <w:p w14:paraId="4DE756B0" w14:textId="77777777" w:rsidR="004B317A" w:rsidRPr="00760589" w:rsidRDefault="004B317A" w:rsidP="006617F7">
      <w:pPr>
        <w:spacing w:after="0" w:line="240" w:lineRule="auto"/>
        <w:jc w:val="both"/>
        <w:rPr>
          <w:rFonts w:ascii="Arial" w:eastAsia="Times New Roman" w:hAnsi="Arial" w:cs="Arial"/>
          <w:sz w:val="24"/>
          <w:szCs w:val="24"/>
        </w:rPr>
      </w:pPr>
      <w:r w:rsidRPr="00760589">
        <w:rPr>
          <w:rFonts w:ascii="Arial" w:eastAsia="Times New Roman" w:hAnsi="Arial" w:cs="Arial"/>
          <w:b/>
          <w:sz w:val="24"/>
          <w:szCs w:val="24"/>
        </w:rPr>
        <w:t>VI.-</w:t>
      </w:r>
      <w:r w:rsidRPr="00760589">
        <w:rPr>
          <w:rFonts w:ascii="Arial" w:eastAsia="Times New Roman" w:hAnsi="Arial" w:cs="Arial"/>
          <w:sz w:val="24"/>
          <w:szCs w:val="24"/>
        </w:rPr>
        <w:t xml:space="preserve"> Realizar los estudios pertinentes y con base en estos, proponer la conveniencia de construcción de nuevos mercados municipales, así como el acondicionamiento y conservación de los existentes. </w:t>
      </w:r>
    </w:p>
    <w:p w14:paraId="3EF586EA" w14:textId="77777777" w:rsidR="004B317A" w:rsidRPr="006617F7" w:rsidRDefault="004B317A" w:rsidP="006617F7">
      <w:pPr>
        <w:spacing w:after="0" w:line="240" w:lineRule="auto"/>
        <w:jc w:val="both"/>
        <w:rPr>
          <w:rFonts w:ascii="Arial" w:eastAsia="Times New Roman" w:hAnsi="Arial" w:cs="Arial"/>
          <w:b/>
          <w:bCs/>
          <w:sz w:val="32"/>
          <w:szCs w:val="32"/>
          <w:lang w:eastAsia="ar-SA"/>
        </w:rPr>
      </w:pPr>
    </w:p>
    <w:p w14:paraId="6C4584D7" w14:textId="77777777" w:rsidR="004B317A" w:rsidRPr="00760589" w:rsidRDefault="004B317A" w:rsidP="006617F7">
      <w:pPr>
        <w:suppressAutoHyphens/>
        <w:autoSpaceDE w:val="0"/>
        <w:spacing w:after="0" w:line="240" w:lineRule="auto"/>
        <w:jc w:val="both"/>
        <w:rPr>
          <w:rFonts w:ascii="Arial" w:eastAsia="Times New Roman" w:hAnsi="Arial" w:cs="Arial"/>
          <w:sz w:val="24"/>
          <w:szCs w:val="24"/>
          <w:lang w:eastAsia="ar-SA"/>
        </w:rPr>
      </w:pPr>
      <w:r w:rsidRPr="00760589">
        <w:rPr>
          <w:rFonts w:ascii="Arial" w:eastAsia="Times New Roman" w:hAnsi="Arial" w:cs="Arial"/>
          <w:b/>
          <w:bCs/>
          <w:sz w:val="24"/>
          <w:szCs w:val="24"/>
          <w:lang w:eastAsia="ar-SA"/>
        </w:rPr>
        <w:t xml:space="preserve">VII. </w:t>
      </w:r>
      <w:r w:rsidRPr="00760589">
        <w:rPr>
          <w:rFonts w:ascii="Arial" w:eastAsia="Times New Roman" w:hAnsi="Arial" w:cs="Arial"/>
          <w:sz w:val="24"/>
          <w:szCs w:val="24"/>
          <w:lang w:eastAsia="ar-SA"/>
        </w:rPr>
        <w:t>Asesorar al/la Presidente/a Municipal en la materia.</w:t>
      </w:r>
    </w:p>
    <w:p w14:paraId="42061109" w14:textId="77777777" w:rsidR="004B317A" w:rsidRPr="00760589" w:rsidRDefault="004B317A" w:rsidP="006617F7">
      <w:pPr>
        <w:spacing w:line="240" w:lineRule="auto"/>
        <w:jc w:val="both"/>
        <w:rPr>
          <w:rFonts w:ascii="Arial" w:eastAsia="Arial" w:hAnsi="Arial" w:cs="Arial"/>
          <w:b/>
          <w:sz w:val="24"/>
          <w:szCs w:val="24"/>
        </w:rPr>
      </w:pPr>
    </w:p>
    <w:p w14:paraId="7DC85384" w14:textId="77777777" w:rsidR="004B317A" w:rsidRPr="00760589" w:rsidRDefault="004B317A" w:rsidP="006617F7">
      <w:pPr>
        <w:tabs>
          <w:tab w:val="left" w:pos="709"/>
        </w:tabs>
        <w:spacing w:after="0" w:line="240" w:lineRule="auto"/>
        <w:jc w:val="both"/>
        <w:rPr>
          <w:rFonts w:ascii="Arial" w:eastAsia="Arial" w:hAnsi="Arial" w:cs="Arial"/>
          <w:sz w:val="24"/>
          <w:szCs w:val="24"/>
        </w:rPr>
      </w:pPr>
      <w:r w:rsidRPr="00760589">
        <w:rPr>
          <w:rFonts w:ascii="Arial" w:eastAsia="Arial" w:hAnsi="Arial" w:cs="Arial"/>
          <w:sz w:val="24"/>
          <w:szCs w:val="24"/>
        </w:rPr>
        <w:t>Por lo anteriormente expuesto, y con fundamento en lo dispuesto por los artículos  41 fracción II, 42 fracción VI y 50 de la Ley del Gobierno y la Administración Pública Municipal del Estado de Jalisco; artículo 109 del Reglamento del Gobierno y de la Administración Pública del Ayuntamiento Constitucional de San Pedro Tlaquepaque, manifiesto a consideración de este Honorable Pleno, el siguiente:</w:t>
      </w:r>
    </w:p>
    <w:p w14:paraId="0938F993" w14:textId="77777777" w:rsidR="004B317A" w:rsidRPr="006617F7" w:rsidRDefault="004B317A" w:rsidP="006617F7">
      <w:pPr>
        <w:spacing w:after="0" w:line="240" w:lineRule="auto"/>
        <w:rPr>
          <w:rFonts w:ascii="Arial" w:eastAsia="Arial" w:hAnsi="Arial" w:cs="Arial"/>
          <w:b/>
          <w:sz w:val="18"/>
          <w:szCs w:val="18"/>
        </w:rPr>
      </w:pPr>
    </w:p>
    <w:p w14:paraId="2323FBED" w14:textId="77777777" w:rsidR="006617F7" w:rsidRDefault="006617F7" w:rsidP="006617F7">
      <w:pPr>
        <w:spacing w:after="0" w:line="240" w:lineRule="auto"/>
        <w:jc w:val="center"/>
        <w:rPr>
          <w:rFonts w:ascii="Arial" w:eastAsia="Arial" w:hAnsi="Arial" w:cs="Arial"/>
          <w:b/>
          <w:sz w:val="24"/>
          <w:szCs w:val="24"/>
        </w:rPr>
      </w:pPr>
    </w:p>
    <w:p w14:paraId="11B8D78F" w14:textId="77777777" w:rsidR="006617F7" w:rsidRDefault="006617F7" w:rsidP="006617F7">
      <w:pPr>
        <w:spacing w:after="0" w:line="240" w:lineRule="auto"/>
        <w:jc w:val="center"/>
        <w:rPr>
          <w:rFonts w:ascii="Arial" w:eastAsia="Arial" w:hAnsi="Arial" w:cs="Arial"/>
          <w:b/>
          <w:sz w:val="24"/>
          <w:szCs w:val="24"/>
        </w:rPr>
      </w:pPr>
    </w:p>
    <w:p w14:paraId="51D4ACCD" w14:textId="77777777" w:rsidR="006617F7" w:rsidRDefault="006617F7" w:rsidP="006617F7">
      <w:pPr>
        <w:spacing w:after="0" w:line="240" w:lineRule="auto"/>
        <w:jc w:val="center"/>
        <w:rPr>
          <w:rFonts w:ascii="Arial" w:eastAsia="Arial" w:hAnsi="Arial" w:cs="Arial"/>
          <w:b/>
          <w:sz w:val="24"/>
          <w:szCs w:val="24"/>
        </w:rPr>
      </w:pPr>
    </w:p>
    <w:p w14:paraId="69CB3160" w14:textId="7B32402B" w:rsidR="004B317A" w:rsidRPr="00760589" w:rsidRDefault="004B317A" w:rsidP="006617F7">
      <w:pPr>
        <w:spacing w:after="0" w:line="240" w:lineRule="auto"/>
        <w:jc w:val="center"/>
        <w:rPr>
          <w:rFonts w:ascii="Arial" w:eastAsia="Arial" w:hAnsi="Arial" w:cs="Arial"/>
          <w:b/>
          <w:sz w:val="24"/>
          <w:szCs w:val="24"/>
        </w:rPr>
      </w:pPr>
      <w:r w:rsidRPr="00760589">
        <w:rPr>
          <w:rFonts w:ascii="Arial" w:eastAsia="Arial" w:hAnsi="Arial" w:cs="Arial"/>
          <w:b/>
          <w:sz w:val="24"/>
          <w:szCs w:val="24"/>
        </w:rPr>
        <w:t>PUNTO DE ACUERDO:</w:t>
      </w:r>
    </w:p>
    <w:p w14:paraId="24158759" w14:textId="77777777" w:rsidR="004B317A" w:rsidRPr="006617F7" w:rsidRDefault="004B317A" w:rsidP="006617F7">
      <w:pPr>
        <w:spacing w:after="0" w:line="240" w:lineRule="auto"/>
        <w:jc w:val="center"/>
        <w:rPr>
          <w:rFonts w:ascii="Arial" w:eastAsia="Arial" w:hAnsi="Arial" w:cs="Arial"/>
          <w:b/>
          <w:sz w:val="20"/>
          <w:szCs w:val="20"/>
        </w:rPr>
      </w:pPr>
    </w:p>
    <w:p w14:paraId="68F6370C" w14:textId="66F625FD" w:rsidR="004B317A" w:rsidRDefault="004B317A" w:rsidP="006617F7">
      <w:pPr>
        <w:spacing w:after="0" w:line="240" w:lineRule="auto"/>
        <w:jc w:val="both"/>
        <w:rPr>
          <w:rFonts w:ascii="Arial" w:eastAsia="Arial" w:hAnsi="Arial" w:cs="Arial"/>
          <w:b/>
          <w:sz w:val="24"/>
          <w:szCs w:val="24"/>
        </w:rPr>
      </w:pPr>
      <w:r w:rsidRPr="00760589">
        <w:rPr>
          <w:rFonts w:ascii="Arial" w:eastAsia="Arial" w:hAnsi="Arial" w:cs="Arial"/>
          <w:b/>
          <w:sz w:val="24"/>
          <w:szCs w:val="24"/>
        </w:rPr>
        <w:t xml:space="preserve">Único.- </w:t>
      </w:r>
      <w:r w:rsidRPr="00760589">
        <w:rPr>
          <w:rFonts w:ascii="Arial" w:eastAsia="Arial" w:hAnsi="Arial" w:cs="Arial"/>
          <w:sz w:val="24"/>
          <w:szCs w:val="24"/>
        </w:rPr>
        <w:t xml:space="preserve">El Pleno del Ayuntamiento Constitucional del Municipio de San Pedro Tlaquepaque, Jalisco, aprueba y autoriza turnar a la </w:t>
      </w:r>
      <w:r w:rsidRPr="00760589">
        <w:rPr>
          <w:rFonts w:ascii="Arial" w:eastAsia="Arial" w:hAnsi="Arial" w:cs="Arial"/>
          <w:b/>
          <w:sz w:val="24"/>
          <w:szCs w:val="24"/>
        </w:rPr>
        <w:t xml:space="preserve">Comisión de Reglamentos Municipales y Puntos Legislativos </w:t>
      </w:r>
      <w:r w:rsidRPr="00760589">
        <w:rPr>
          <w:rFonts w:ascii="Arial" w:eastAsia="Arial" w:hAnsi="Arial" w:cs="Arial"/>
          <w:bCs/>
          <w:sz w:val="24"/>
          <w:szCs w:val="24"/>
        </w:rPr>
        <w:t xml:space="preserve">como convocante y la </w:t>
      </w:r>
      <w:r w:rsidRPr="00760589">
        <w:rPr>
          <w:rFonts w:ascii="Arial" w:eastAsia="Arial" w:hAnsi="Arial" w:cs="Arial"/>
          <w:b/>
          <w:sz w:val="24"/>
          <w:szCs w:val="24"/>
        </w:rPr>
        <w:t>Comisión Edilicia de Gobernación</w:t>
      </w:r>
      <w:r w:rsidRPr="00760589">
        <w:rPr>
          <w:rFonts w:ascii="Arial" w:eastAsia="Arial" w:hAnsi="Arial" w:cs="Arial"/>
          <w:bCs/>
          <w:sz w:val="24"/>
          <w:szCs w:val="24"/>
        </w:rPr>
        <w:t xml:space="preserve"> como Coadyuvante </w:t>
      </w:r>
      <w:r w:rsidRPr="00760589">
        <w:rPr>
          <w:rFonts w:ascii="Arial" w:eastAsia="Arial" w:hAnsi="Arial" w:cs="Arial"/>
          <w:sz w:val="24"/>
          <w:szCs w:val="24"/>
        </w:rPr>
        <w:t xml:space="preserve">para su estudio, análisis y dictaminación de la presente iniciativa, la cual tiene como objeto </w:t>
      </w:r>
      <w:r w:rsidRPr="00760589">
        <w:rPr>
          <w:rFonts w:ascii="Arial" w:eastAsia="Arial" w:hAnsi="Arial" w:cs="Arial"/>
          <w:b/>
          <w:sz w:val="24"/>
          <w:szCs w:val="24"/>
        </w:rPr>
        <w:t>La Creación de la Comisión Edilicia Permanente de Tianguis, Mercados y Espacios Abiertos.</w:t>
      </w:r>
    </w:p>
    <w:p w14:paraId="0C1C3BDF" w14:textId="77777777" w:rsidR="006617F7" w:rsidRPr="00760589" w:rsidRDefault="006617F7" w:rsidP="006617F7">
      <w:pPr>
        <w:spacing w:after="0" w:line="240" w:lineRule="auto"/>
        <w:jc w:val="both"/>
        <w:rPr>
          <w:rFonts w:ascii="Arial" w:eastAsia="Arial" w:hAnsi="Arial" w:cs="Arial"/>
          <w:b/>
          <w:sz w:val="24"/>
          <w:szCs w:val="24"/>
        </w:rPr>
      </w:pPr>
    </w:p>
    <w:p w14:paraId="32B4ACE3" w14:textId="77777777" w:rsidR="004B317A" w:rsidRPr="00760589" w:rsidRDefault="004B317A" w:rsidP="004B317A">
      <w:pPr>
        <w:spacing w:after="0" w:line="360" w:lineRule="auto"/>
        <w:jc w:val="center"/>
        <w:rPr>
          <w:rFonts w:ascii="Arial" w:eastAsia="Arial" w:hAnsi="Arial" w:cs="Arial"/>
          <w:b/>
          <w:sz w:val="24"/>
          <w:szCs w:val="24"/>
        </w:rPr>
      </w:pPr>
      <w:r w:rsidRPr="00760589">
        <w:rPr>
          <w:rFonts w:ascii="Arial" w:eastAsia="Arial" w:hAnsi="Arial" w:cs="Arial"/>
          <w:b/>
          <w:sz w:val="24"/>
          <w:szCs w:val="24"/>
        </w:rPr>
        <w:t>ATENTAMENTE</w:t>
      </w:r>
    </w:p>
    <w:p w14:paraId="5859470C" w14:textId="77777777" w:rsidR="004B317A" w:rsidRPr="00760589" w:rsidRDefault="004B317A" w:rsidP="004B317A">
      <w:pPr>
        <w:spacing w:after="0" w:line="360" w:lineRule="auto"/>
        <w:jc w:val="center"/>
        <w:rPr>
          <w:rFonts w:ascii="Arial" w:eastAsia="Arial" w:hAnsi="Arial" w:cs="Arial"/>
          <w:sz w:val="24"/>
          <w:szCs w:val="24"/>
        </w:rPr>
      </w:pPr>
      <w:r w:rsidRPr="00760589">
        <w:rPr>
          <w:rFonts w:ascii="Arial" w:eastAsia="Arial" w:hAnsi="Arial" w:cs="Arial"/>
          <w:sz w:val="24"/>
          <w:szCs w:val="24"/>
        </w:rPr>
        <w:t>San Pedro Tlaquepaque, Jalisco; a la fecha de su presentación.</w:t>
      </w:r>
    </w:p>
    <w:p w14:paraId="7407753E" w14:textId="77777777" w:rsidR="004B317A" w:rsidRPr="00760589" w:rsidRDefault="004B317A" w:rsidP="004B317A">
      <w:pPr>
        <w:spacing w:after="0" w:line="360" w:lineRule="auto"/>
        <w:jc w:val="center"/>
        <w:rPr>
          <w:rFonts w:ascii="Arial" w:eastAsia="Arial" w:hAnsi="Arial" w:cs="Arial"/>
          <w:sz w:val="24"/>
          <w:szCs w:val="24"/>
        </w:rPr>
      </w:pPr>
      <w:r w:rsidRPr="00760589">
        <w:rPr>
          <w:rFonts w:ascii="Arial" w:eastAsia="Arial" w:hAnsi="Arial" w:cs="Arial"/>
          <w:sz w:val="24"/>
          <w:szCs w:val="24"/>
        </w:rPr>
        <w:t>Salón de sesiones del Ayuntamiento de San Pedro Tlaquepaque.</w:t>
      </w:r>
    </w:p>
    <w:p w14:paraId="46C0AC43" w14:textId="77777777" w:rsidR="004B317A" w:rsidRPr="006617F7" w:rsidRDefault="004B317A" w:rsidP="004B317A">
      <w:pPr>
        <w:spacing w:after="0" w:line="240" w:lineRule="auto"/>
        <w:jc w:val="center"/>
        <w:rPr>
          <w:rFonts w:ascii="Arial" w:eastAsia="Arial" w:hAnsi="Arial" w:cs="Arial"/>
          <w:b/>
          <w:sz w:val="48"/>
          <w:szCs w:val="48"/>
        </w:rPr>
      </w:pPr>
    </w:p>
    <w:p w14:paraId="689D522A" w14:textId="77777777" w:rsidR="004B317A" w:rsidRPr="00760589" w:rsidRDefault="004B317A" w:rsidP="004B317A">
      <w:pPr>
        <w:spacing w:after="0" w:line="240" w:lineRule="auto"/>
        <w:jc w:val="center"/>
        <w:rPr>
          <w:rFonts w:ascii="Arial" w:eastAsia="Arial" w:hAnsi="Arial" w:cs="Arial"/>
          <w:b/>
          <w:sz w:val="24"/>
          <w:szCs w:val="24"/>
        </w:rPr>
      </w:pPr>
      <w:r w:rsidRPr="00760589">
        <w:rPr>
          <w:rFonts w:ascii="Arial" w:eastAsia="Arial" w:hAnsi="Arial" w:cs="Arial"/>
          <w:b/>
          <w:sz w:val="24"/>
          <w:szCs w:val="24"/>
        </w:rPr>
        <w:t>JUAN MARTIN NÚÑEZ MORÁN.</w:t>
      </w:r>
    </w:p>
    <w:p w14:paraId="76660E90" w14:textId="77777777" w:rsidR="004B317A" w:rsidRPr="00760589" w:rsidRDefault="004B317A" w:rsidP="004B317A">
      <w:pPr>
        <w:spacing w:after="0" w:line="240" w:lineRule="auto"/>
        <w:jc w:val="center"/>
        <w:rPr>
          <w:rFonts w:ascii="Arial" w:eastAsia="Arial" w:hAnsi="Arial" w:cs="Arial"/>
          <w:bCs/>
          <w:sz w:val="24"/>
          <w:szCs w:val="24"/>
        </w:rPr>
      </w:pPr>
      <w:r w:rsidRPr="00760589">
        <w:rPr>
          <w:rFonts w:ascii="Arial" w:eastAsia="Arial" w:hAnsi="Arial" w:cs="Arial"/>
          <w:bCs/>
          <w:sz w:val="24"/>
          <w:szCs w:val="24"/>
        </w:rPr>
        <w:t>Regidor del Ayuntamiento de San Pedro Tlaquepaque.</w:t>
      </w:r>
    </w:p>
    <w:p w14:paraId="4449AD70" w14:textId="77777777" w:rsidR="0042336D" w:rsidRDefault="00AA2781" w:rsidP="0042336D">
      <w:pPr>
        <w:spacing w:line="240" w:lineRule="auto"/>
        <w:jc w:val="both"/>
        <w:rPr>
          <w:rFonts w:ascii="Arial" w:hAnsi="Arial" w:cs="Arial"/>
          <w:sz w:val="24"/>
          <w:szCs w:val="24"/>
        </w:rPr>
      </w:pPr>
      <w:r>
        <w:rPr>
          <w:rFonts w:ascii="Arial" w:hAnsi="Arial" w:cs="Arial"/>
          <w:sz w:val="24"/>
          <w:szCs w:val="24"/>
        </w:rPr>
        <w:t>--------------------------------------------------------------------------------------------------------------------------------------------------------------------------------------------------------------------------</w:t>
      </w:r>
      <w:r w:rsidR="0042336D" w:rsidRPr="00413398">
        <w:rPr>
          <w:rFonts w:ascii="Arial" w:hAnsi="Arial" w:cs="Arial"/>
          <w:sz w:val="24"/>
          <w:szCs w:val="24"/>
        </w:rPr>
        <w:t xml:space="preserve">Con la palabra la Presidenta Municipal, Mirna Citlalli Amaya de Luna: </w:t>
      </w:r>
      <w:r>
        <w:rPr>
          <w:rFonts w:ascii="Arial" w:hAnsi="Arial" w:cs="Arial"/>
          <w:sz w:val="24"/>
          <w:szCs w:val="24"/>
        </w:rPr>
        <w:t xml:space="preserve">Gracias, </w:t>
      </w:r>
      <w:r>
        <w:rPr>
          <w:rStyle w:val="TextoCar"/>
          <w:rFonts w:eastAsiaTheme="minorHAnsi"/>
          <w:sz w:val="24"/>
          <w:szCs w:val="24"/>
        </w:rPr>
        <w:t>p</w:t>
      </w:r>
      <w:r w:rsidR="0042336D" w:rsidRPr="00C43455">
        <w:rPr>
          <w:rStyle w:val="TextoCar"/>
          <w:rFonts w:eastAsiaTheme="minorHAnsi"/>
          <w:sz w:val="24"/>
          <w:szCs w:val="24"/>
        </w:rPr>
        <w:t>or lo que en votación económica les pregunto, quienes estén por la a</w:t>
      </w:r>
      <w:r>
        <w:rPr>
          <w:rStyle w:val="TextoCar"/>
          <w:rFonts w:eastAsiaTheme="minorHAnsi"/>
          <w:sz w:val="24"/>
          <w:szCs w:val="24"/>
        </w:rPr>
        <w:t xml:space="preserve">firmativa del turno a comisión propuesto, lo manifiesten levantando su mano, gracias aprobado por unanimidad. </w:t>
      </w:r>
      <w:r w:rsidRPr="00AA2781">
        <w:rPr>
          <w:rStyle w:val="TextoCar"/>
          <w:rFonts w:eastAsiaTheme="minorHAnsi"/>
          <w:b/>
          <w:sz w:val="24"/>
          <w:szCs w:val="24"/>
        </w:rPr>
        <w:t>E</w:t>
      </w:r>
      <w:r w:rsidR="00B931E4" w:rsidRPr="002B5B12">
        <w:rPr>
          <w:rFonts w:ascii="Arial" w:hAnsi="Arial" w:cs="Arial"/>
          <w:b/>
          <w:sz w:val="24"/>
          <w:szCs w:val="24"/>
        </w:rPr>
        <w:t>stando presentes 19 (diecinueve) integrantes del pleno, en forma económica fueron emitidos 19 (diecinueve) votos a favor,</w:t>
      </w:r>
      <w:r w:rsidR="00B931E4" w:rsidRPr="002B5B12">
        <w:rPr>
          <w:rFonts w:ascii="Arial" w:hAnsi="Arial" w:cs="Arial"/>
          <w:bCs/>
          <w:sz w:val="24"/>
          <w:szCs w:val="24"/>
        </w:rPr>
        <w:t xml:space="preserve"> </w:t>
      </w:r>
      <w:r w:rsidR="00B931E4" w:rsidRPr="002B5B12">
        <w:rPr>
          <w:rFonts w:ascii="Arial" w:hAnsi="Arial" w:cs="Arial"/>
          <w:b/>
          <w:sz w:val="24"/>
          <w:szCs w:val="24"/>
        </w:rPr>
        <w:t>por lo que en unanimidad fue aprobado</w:t>
      </w:r>
      <w:r w:rsidR="00B931E4" w:rsidRPr="002B5B12">
        <w:rPr>
          <w:rFonts w:ascii="Arial" w:hAnsi="Arial" w:cs="Arial"/>
          <w:sz w:val="24"/>
          <w:szCs w:val="24"/>
        </w:rPr>
        <w:t xml:space="preserve"> </w:t>
      </w:r>
      <w:r w:rsidR="00B931E4" w:rsidRPr="002B5B12">
        <w:rPr>
          <w:rFonts w:ascii="Arial" w:hAnsi="Arial" w:cs="Arial"/>
          <w:b/>
          <w:sz w:val="24"/>
          <w:szCs w:val="24"/>
        </w:rPr>
        <w:t xml:space="preserve">por mayoría simple </w:t>
      </w:r>
      <w:r w:rsidR="00B931E4" w:rsidRPr="002B5B12">
        <w:rPr>
          <w:rFonts w:ascii="Arial" w:hAnsi="Arial" w:cs="Arial"/>
          <w:sz w:val="24"/>
          <w:szCs w:val="24"/>
        </w:rPr>
        <w:t xml:space="preserve">el turno a comisión presentado por el </w:t>
      </w:r>
      <w:r w:rsidR="00B931E4" w:rsidRPr="002B5B12">
        <w:rPr>
          <w:rFonts w:ascii="Arial" w:hAnsi="Arial" w:cs="Arial"/>
          <w:b/>
          <w:bCs/>
          <w:sz w:val="24"/>
          <w:szCs w:val="24"/>
        </w:rPr>
        <w:t>Regidor Juan Martín Núñez Moran</w:t>
      </w:r>
      <w:r w:rsidR="00B931E4" w:rsidRPr="002B5B12">
        <w:rPr>
          <w:rFonts w:ascii="Arial" w:hAnsi="Arial" w:cs="Arial"/>
          <w:b/>
          <w:sz w:val="24"/>
          <w:szCs w:val="24"/>
        </w:rPr>
        <w:t>, bajo el siguiente:</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ACUERDO NÚMERO 0054/2022/TC</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B931E4" w:rsidRPr="002B5B12">
        <w:rPr>
          <w:rFonts w:ascii="Arial" w:eastAsia="Arial" w:hAnsi="Arial" w:cs="Arial"/>
          <w:b/>
          <w:sz w:val="24"/>
          <w:szCs w:val="24"/>
        </w:rPr>
        <w:t xml:space="preserve">ÚNICO.- </w:t>
      </w:r>
      <w:r w:rsidR="00B931E4" w:rsidRPr="002B5B12">
        <w:rPr>
          <w:rFonts w:ascii="Arial" w:eastAsia="Arial" w:hAnsi="Arial" w:cs="Arial"/>
          <w:sz w:val="24"/>
          <w:szCs w:val="24"/>
        </w:rPr>
        <w:t xml:space="preserve">El Pleno del Ayuntamiento Constitucional del Municipio de San Pedro Tlaquepaque, Jalisco, aprueba y autoriza turnar a la </w:t>
      </w:r>
      <w:r w:rsidR="00B931E4" w:rsidRPr="002B5B12">
        <w:rPr>
          <w:rFonts w:ascii="Arial" w:eastAsia="Arial" w:hAnsi="Arial" w:cs="Arial"/>
          <w:b/>
          <w:sz w:val="24"/>
          <w:szCs w:val="24"/>
        </w:rPr>
        <w:t xml:space="preserve">Comisión de Reglamentos Municipales y Puntos Legislativos </w:t>
      </w:r>
      <w:r w:rsidR="00B931E4" w:rsidRPr="002B5B12">
        <w:rPr>
          <w:rFonts w:ascii="Arial" w:eastAsia="Arial" w:hAnsi="Arial" w:cs="Arial"/>
          <w:bCs/>
          <w:sz w:val="24"/>
          <w:szCs w:val="24"/>
        </w:rPr>
        <w:t xml:space="preserve">como convocante y la </w:t>
      </w:r>
      <w:r w:rsidR="00B931E4" w:rsidRPr="002B5B12">
        <w:rPr>
          <w:rFonts w:ascii="Arial" w:eastAsia="Arial" w:hAnsi="Arial" w:cs="Arial"/>
          <w:b/>
          <w:sz w:val="24"/>
          <w:szCs w:val="24"/>
        </w:rPr>
        <w:t>Comisión Edilicia de Gobernación</w:t>
      </w:r>
      <w:r w:rsidR="00B931E4" w:rsidRPr="002B5B12">
        <w:rPr>
          <w:rFonts w:ascii="Arial" w:eastAsia="Arial" w:hAnsi="Arial" w:cs="Arial"/>
          <w:bCs/>
          <w:sz w:val="24"/>
          <w:szCs w:val="24"/>
        </w:rPr>
        <w:t xml:space="preserve"> como Coadyuvante </w:t>
      </w:r>
      <w:r w:rsidR="00B931E4" w:rsidRPr="002B5B12">
        <w:rPr>
          <w:rFonts w:ascii="Arial" w:eastAsia="Arial" w:hAnsi="Arial" w:cs="Arial"/>
          <w:sz w:val="24"/>
          <w:szCs w:val="24"/>
        </w:rPr>
        <w:t xml:space="preserve">para su estudio, análisis y dictaminación de la presente iniciativa, la cual tiene como objeto </w:t>
      </w:r>
      <w:r w:rsidR="00B931E4" w:rsidRPr="002B5B12">
        <w:rPr>
          <w:rFonts w:ascii="Arial" w:eastAsia="Arial" w:hAnsi="Arial" w:cs="Arial"/>
          <w:b/>
          <w:sz w:val="24"/>
          <w:szCs w:val="24"/>
        </w:rPr>
        <w:t>La Creación de la Comisión Edilicia Permanente de Tianguis, Mercados y Espacios Abiertos</w:t>
      </w:r>
      <w:r w:rsidR="00B931E4" w:rsidRPr="002B5B12">
        <w:rPr>
          <w:rFonts w:ascii="Arial" w:eastAsia="Arial" w:hAnsi="Arial" w:cs="Arial"/>
          <w:bCs/>
          <w:sz w:val="24"/>
          <w:szCs w:val="24"/>
        </w:rPr>
        <w:t>.--------------</w:t>
      </w:r>
      <w:r>
        <w:rPr>
          <w:rFonts w:ascii="Arial" w:eastAsia="Arial" w:hAnsi="Arial" w:cs="Arial"/>
          <w:bCs/>
          <w:sz w:val="24"/>
          <w:szCs w:val="24"/>
        </w:rPr>
        <w:t>------------------------------</w:t>
      </w:r>
      <w:r w:rsidR="00B931E4" w:rsidRPr="002B5B12">
        <w:rPr>
          <w:rFonts w:ascii="Arial" w:eastAsia="Arial" w:hAnsi="Arial" w:cs="Arial"/>
          <w:bCs/>
          <w:sz w:val="24"/>
          <w:szCs w:val="24"/>
        </w:rPr>
        <w:t>----------------------------------------------------------------------------------</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5B12">
        <w:rPr>
          <w:rStyle w:val="Fuentedeprrafopredeter1"/>
          <w:rFonts w:ascii="Arial" w:hAnsi="Arial" w:cs="Arial"/>
          <w:color w:val="000000" w:themeColor="text1"/>
          <w:sz w:val="24"/>
          <w:szCs w:val="24"/>
        </w:rPr>
        <w:t>.------------------------------------------------------------------------------------------------------------------------------------------------</w:t>
      </w:r>
      <w:r>
        <w:rPr>
          <w:rStyle w:val="Fuentedeprrafopredeter1"/>
          <w:rFonts w:ascii="Arial" w:hAnsi="Arial" w:cs="Arial"/>
          <w:color w:val="000000" w:themeColor="text1"/>
          <w:sz w:val="24"/>
          <w:szCs w:val="24"/>
        </w:rPr>
        <w:t>-------------------------------------------------------</w:t>
      </w:r>
      <w:r w:rsidR="0042336D" w:rsidRPr="00733E72">
        <w:rPr>
          <w:rFonts w:ascii="Arial" w:hAnsi="Arial" w:cs="Arial"/>
          <w:b/>
          <w:sz w:val="24"/>
          <w:szCs w:val="24"/>
        </w:rPr>
        <w:t>NOTIFÍQUESE.-</w:t>
      </w:r>
      <w:r w:rsidR="0042336D" w:rsidRPr="00733E72">
        <w:rPr>
          <w:rFonts w:ascii="Arial" w:hAnsi="Arial" w:cs="Arial"/>
          <w:sz w:val="24"/>
          <w:szCs w:val="24"/>
        </w:rPr>
        <w:t xml:space="preserve"> </w:t>
      </w:r>
      <w:r w:rsidR="008D32AA" w:rsidRPr="008D32AA">
        <w:rPr>
          <w:rFonts w:ascii="Arial" w:hAnsi="Arial" w:cs="Arial"/>
          <w:bCs/>
        </w:rPr>
        <w:t>Regidora Presidenta de la Comisión Edilicia de Reglamentos Municipales y Puntos Legislativos; Regidora Presidenta de la Comisión Edilicia de Gobernación</w:t>
      </w:r>
      <w:r w:rsidR="0042336D" w:rsidRPr="00733E72">
        <w:rPr>
          <w:rFonts w:ascii="Arial" w:hAnsi="Arial" w:cs="Arial"/>
          <w:sz w:val="24"/>
          <w:szCs w:val="24"/>
        </w:rPr>
        <w:t>, para su conocimiento y efectos legales a que haya lugar.-------------------------------------------------------------------------------------------------------------------------</w:t>
      </w:r>
      <w:r w:rsidR="0042336D">
        <w:rPr>
          <w:rFonts w:ascii="Arial" w:hAnsi="Arial" w:cs="Arial"/>
          <w:sz w:val="24"/>
          <w:szCs w:val="24"/>
        </w:rPr>
        <w:t>---</w:t>
      </w:r>
      <w:r w:rsidRPr="00A2393E">
        <w:rPr>
          <w:rFonts w:ascii="Arial" w:hAnsi="Arial" w:cs="Arial"/>
          <w:sz w:val="24"/>
          <w:szCs w:val="24"/>
        </w:rPr>
        <w:t xml:space="preserve"> </w:t>
      </w:r>
      <w:r w:rsidR="0042336D" w:rsidRPr="00A2393E">
        <w:rPr>
          <w:rFonts w:ascii="Arial" w:hAnsi="Arial" w:cs="Arial"/>
          <w:sz w:val="24"/>
          <w:szCs w:val="24"/>
        </w:rPr>
        <w:t>En uso de la voz el Secretario del Ayuntamiento, Mtro. Antonio Fernando Chávez Delgadillo:</w:t>
      </w:r>
      <w:r w:rsidR="0042336D">
        <w:rPr>
          <w:rFonts w:ascii="Arial" w:hAnsi="Arial" w:cs="Arial"/>
          <w:sz w:val="24"/>
          <w:szCs w:val="24"/>
        </w:rPr>
        <w:t xml:space="preserve"> </w:t>
      </w:r>
      <w:r w:rsidR="0042336D">
        <w:rPr>
          <w:rFonts w:ascii="Arial" w:hAnsi="Arial" w:cs="Arial"/>
          <w:b/>
          <w:sz w:val="24"/>
          <w:szCs w:val="24"/>
        </w:rPr>
        <w:t xml:space="preserve">V.- </w:t>
      </w:r>
      <w:r w:rsidR="004907FF" w:rsidRPr="004907FF">
        <w:rPr>
          <w:rFonts w:ascii="Arial" w:hAnsi="Arial" w:cs="Arial"/>
          <w:b/>
          <w:sz w:val="24"/>
          <w:szCs w:val="24"/>
        </w:rPr>
        <w:t xml:space="preserve">C) </w:t>
      </w:r>
      <w:r w:rsidR="004907FF" w:rsidRPr="004907FF">
        <w:rPr>
          <w:rFonts w:ascii="Arial" w:hAnsi="Arial" w:cs="Arial"/>
          <w:sz w:val="24"/>
          <w:szCs w:val="24"/>
        </w:rPr>
        <w:t xml:space="preserve">Iniciativa suscrita por el </w:t>
      </w:r>
      <w:r w:rsidR="004907FF" w:rsidRPr="004907FF">
        <w:rPr>
          <w:rFonts w:ascii="Arial" w:hAnsi="Arial" w:cs="Arial"/>
          <w:b/>
          <w:sz w:val="24"/>
          <w:szCs w:val="24"/>
        </w:rPr>
        <w:t xml:space="preserve">Mtro. José Luis Salazar Martínez, Síndico Municipal, </w:t>
      </w:r>
      <w:r>
        <w:rPr>
          <w:rFonts w:ascii="Arial" w:hAnsi="Arial" w:cs="Arial"/>
          <w:sz w:val="24"/>
          <w:szCs w:val="24"/>
        </w:rPr>
        <w:t>mediante el</w:t>
      </w:r>
      <w:r w:rsidR="004907FF" w:rsidRPr="004907FF">
        <w:rPr>
          <w:rFonts w:ascii="Arial" w:hAnsi="Arial" w:cs="Arial"/>
          <w:sz w:val="24"/>
          <w:szCs w:val="24"/>
        </w:rPr>
        <w:t xml:space="preserve"> cual propone el turno a la Comisión Edilicia de </w:t>
      </w:r>
      <w:r w:rsidR="004907FF" w:rsidRPr="004907FF">
        <w:rPr>
          <w:rFonts w:ascii="Arial" w:hAnsi="Arial" w:cs="Arial"/>
          <w:b/>
          <w:sz w:val="24"/>
          <w:szCs w:val="24"/>
        </w:rPr>
        <w:t>Hacienda, Patrimonio y Presupuesto</w:t>
      </w:r>
      <w:r w:rsidR="004907FF" w:rsidRPr="004907FF">
        <w:rPr>
          <w:rFonts w:ascii="Arial" w:hAnsi="Arial" w:cs="Arial"/>
          <w:sz w:val="24"/>
          <w:szCs w:val="24"/>
        </w:rPr>
        <w:t xml:space="preserve"> como convocante, y a las Comisiones Edilicias de </w:t>
      </w:r>
      <w:r w:rsidR="004907FF" w:rsidRPr="004907FF">
        <w:rPr>
          <w:rFonts w:ascii="Arial" w:hAnsi="Arial" w:cs="Arial"/>
          <w:b/>
          <w:sz w:val="24"/>
          <w:szCs w:val="24"/>
        </w:rPr>
        <w:t>Desarrollo Social y Humano,</w:t>
      </w:r>
      <w:r w:rsidR="004907FF" w:rsidRPr="004907FF">
        <w:rPr>
          <w:rFonts w:ascii="Arial" w:hAnsi="Arial" w:cs="Arial"/>
          <w:sz w:val="24"/>
          <w:szCs w:val="24"/>
        </w:rPr>
        <w:t xml:space="preserve"> </w:t>
      </w:r>
      <w:r w:rsidR="004907FF" w:rsidRPr="004907FF">
        <w:rPr>
          <w:rFonts w:ascii="Arial" w:hAnsi="Arial" w:cs="Arial"/>
          <w:b/>
          <w:sz w:val="24"/>
          <w:szCs w:val="24"/>
        </w:rPr>
        <w:t xml:space="preserve">Reglamentos Municipales y Puntos Legislativos, y Planeación Socioeconómica y Urbana </w:t>
      </w:r>
      <w:r w:rsidR="004907FF" w:rsidRPr="004907FF">
        <w:rPr>
          <w:rFonts w:ascii="Arial" w:hAnsi="Arial" w:cs="Arial"/>
          <w:sz w:val="24"/>
          <w:szCs w:val="24"/>
        </w:rPr>
        <w:t xml:space="preserve"> </w:t>
      </w:r>
      <w:r w:rsidR="004907FF" w:rsidRPr="004907FF">
        <w:rPr>
          <w:rFonts w:ascii="Arial" w:hAnsi="Arial" w:cs="Arial"/>
          <w:bCs/>
          <w:sz w:val="24"/>
          <w:szCs w:val="24"/>
        </w:rPr>
        <w:t xml:space="preserve">como coadyuvantes, para el estudio y análisis del </w:t>
      </w:r>
      <w:r w:rsidR="004907FF" w:rsidRPr="004907FF">
        <w:rPr>
          <w:rFonts w:ascii="Arial" w:hAnsi="Arial" w:cs="Arial"/>
          <w:b/>
          <w:bCs/>
          <w:sz w:val="24"/>
          <w:szCs w:val="24"/>
        </w:rPr>
        <w:t>pronunciamiento sobre la aceptación o no de la recomendación 237/2021, emitida por la Comis</w:t>
      </w:r>
      <w:r>
        <w:rPr>
          <w:rFonts w:ascii="Arial" w:hAnsi="Arial" w:cs="Arial"/>
          <w:b/>
          <w:bCs/>
          <w:sz w:val="24"/>
          <w:szCs w:val="24"/>
        </w:rPr>
        <w:t>ión Estatal de Derechos Humanos,</w:t>
      </w:r>
      <w:r w:rsidR="004907FF" w:rsidRPr="004907FF">
        <w:rPr>
          <w:rFonts w:ascii="Arial" w:hAnsi="Arial" w:cs="Arial"/>
          <w:b/>
          <w:bCs/>
          <w:sz w:val="24"/>
          <w:szCs w:val="24"/>
        </w:rPr>
        <w:t xml:space="preserve"> </w:t>
      </w:r>
      <w:r>
        <w:rPr>
          <w:rFonts w:ascii="Arial" w:hAnsi="Arial" w:cs="Arial"/>
          <w:sz w:val="24"/>
          <w:szCs w:val="24"/>
        </w:rPr>
        <w:t xml:space="preserve">es cuanto </w:t>
      </w:r>
      <w:r w:rsidR="0042336D">
        <w:rPr>
          <w:rFonts w:ascii="Arial" w:hAnsi="Arial" w:cs="Arial"/>
          <w:sz w:val="24"/>
          <w:szCs w:val="24"/>
        </w:rPr>
        <w:t>Presidenta</w:t>
      </w:r>
      <w:r w:rsidR="0042336D" w:rsidRPr="006A1C51">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Pr>
          <w:rFonts w:ascii="Arial" w:hAnsi="Arial" w:cs="Arial"/>
          <w:sz w:val="24"/>
          <w:szCs w:val="24"/>
        </w:rPr>
        <w:t xml:space="preserve">-------------------------------------------------------------------------------------------------- </w:t>
      </w:r>
    </w:p>
    <w:p w14:paraId="598F76BB" w14:textId="77777777" w:rsidR="00F83409" w:rsidRPr="00F83409" w:rsidRDefault="00F83409" w:rsidP="00F83409">
      <w:pPr>
        <w:spacing w:after="0"/>
        <w:jc w:val="both"/>
        <w:rPr>
          <w:rFonts w:ascii="Arial" w:hAnsi="Arial" w:cs="Arial"/>
          <w:b/>
          <w:sz w:val="24"/>
          <w:szCs w:val="24"/>
        </w:rPr>
      </w:pPr>
      <w:r w:rsidRPr="00F83409">
        <w:rPr>
          <w:rFonts w:ascii="Arial" w:hAnsi="Arial" w:cs="Arial"/>
          <w:b/>
          <w:sz w:val="24"/>
          <w:szCs w:val="24"/>
        </w:rPr>
        <w:t xml:space="preserve">AL PLENO DEL H. AYUNTAMIENTO CONSTITUCIONAL </w:t>
      </w:r>
    </w:p>
    <w:p w14:paraId="6FCAC3FD" w14:textId="77777777" w:rsidR="00F83409" w:rsidRPr="00F83409" w:rsidRDefault="00F83409" w:rsidP="00F83409">
      <w:pPr>
        <w:spacing w:after="0"/>
        <w:jc w:val="both"/>
        <w:rPr>
          <w:rFonts w:ascii="Arial" w:hAnsi="Arial" w:cs="Arial"/>
          <w:b/>
          <w:sz w:val="24"/>
          <w:szCs w:val="24"/>
        </w:rPr>
      </w:pPr>
      <w:r w:rsidRPr="00F83409">
        <w:rPr>
          <w:rFonts w:ascii="Arial" w:hAnsi="Arial" w:cs="Arial"/>
          <w:b/>
          <w:sz w:val="24"/>
          <w:szCs w:val="24"/>
        </w:rPr>
        <w:t xml:space="preserve">DEL MUNICIPIO DE SAN PEDRO TLAQUEPAQUE, JALISCO. </w:t>
      </w:r>
    </w:p>
    <w:p w14:paraId="50CDBBDE" w14:textId="77777777" w:rsidR="00F83409" w:rsidRPr="00F83409" w:rsidRDefault="00F83409" w:rsidP="00F83409">
      <w:pPr>
        <w:spacing w:after="0"/>
        <w:jc w:val="both"/>
        <w:rPr>
          <w:rFonts w:ascii="Arial" w:hAnsi="Arial" w:cs="Arial"/>
          <w:b/>
          <w:sz w:val="24"/>
          <w:szCs w:val="24"/>
        </w:rPr>
      </w:pPr>
      <w:r w:rsidRPr="00F83409">
        <w:rPr>
          <w:rFonts w:ascii="Arial" w:hAnsi="Arial" w:cs="Arial"/>
          <w:b/>
          <w:sz w:val="24"/>
          <w:szCs w:val="24"/>
        </w:rPr>
        <w:t xml:space="preserve">PRESENTE. </w:t>
      </w:r>
    </w:p>
    <w:p w14:paraId="7FAD1055" w14:textId="77777777" w:rsidR="00F83409" w:rsidRPr="004A20FC" w:rsidRDefault="00F83409" w:rsidP="00F83409">
      <w:pPr>
        <w:spacing w:after="0"/>
        <w:jc w:val="both"/>
        <w:rPr>
          <w:rFonts w:ascii="Arial" w:hAnsi="Arial" w:cs="Arial"/>
          <w:b/>
          <w:sz w:val="24"/>
          <w:szCs w:val="24"/>
        </w:rPr>
      </w:pPr>
    </w:p>
    <w:p w14:paraId="2D58812B" w14:textId="77777777" w:rsidR="00F83409" w:rsidRPr="006F4669" w:rsidRDefault="00F83409" w:rsidP="00F83409">
      <w:pPr>
        <w:spacing w:after="0"/>
        <w:jc w:val="both"/>
        <w:rPr>
          <w:rFonts w:ascii="Arial" w:hAnsi="Arial" w:cs="Arial"/>
          <w:sz w:val="24"/>
          <w:szCs w:val="24"/>
        </w:rPr>
      </w:pPr>
      <w:r w:rsidRPr="004A20FC">
        <w:rPr>
          <w:rFonts w:ascii="Arial" w:hAnsi="Arial" w:cs="Arial"/>
          <w:b/>
          <w:sz w:val="24"/>
          <w:szCs w:val="24"/>
        </w:rPr>
        <w:t>JOSÉ LUIS SALAZAR MARTÍNEZ,</w:t>
      </w:r>
      <w:r>
        <w:rPr>
          <w:rFonts w:ascii="Arial" w:hAnsi="Arial" w:cs="Arial"/>
          <w:sz w:val="24"/>
          <w:szCs w:val="24"/>
        </w:rPr>
        <w:t xml:space="preserve"> en mi </w:t>
      </w:r>
      <w:r w:rsidRPr="003319C4">
        <w:rPr>
          <w:rFonts w:ascii="Arial" w:hAnsi="Arial" w:cs="Arial"/>
          <w:sz w:val="24"/>
          <w:szCs w:val="24"/>
        </w:rPr>
        <w:t xml:space="preserve"> carácter de Síndico Municipal de San Pedro Tlaquepaque,</w:t>
      </w:r>
      <w:r w:rsidRPr="003319C4">
        <w:rPr>
          <w:rFonts w:ascii="Arial" w:eastAsia="Arial Unicode MS" w:hAnsi="Arial" w:cs="Arial"/>
          <w:sz w:val="24"/>
          <w:szCs w:val="24"/>
        </w:rPr>
        <w:t xml:space="preserve"> me permito someter a consideración de este Órgano de Gobierno Munic</w:t>
      </w:r>
      <w:r>
        <w:rPr>
          <w:rFonts w:ascii="Arial" w:eastAsia="Arial Unicode MS" w:hAnsi="Arial" w:cs="Arial"/>
          <w:sz w:val="24"/>
          <w:szCs w:val="24"/>
        </w:rPr>
        <w:t>ipal, la siguiente</w:t>
      </w:r>
      <w:r w:rsidRPr="003319C4">
        <w:rPr>
          <w:rFonts w:ascii="Arial" w:hAnsi="Arial" w:cs="Arial"/>
          <w:sz w:val="24"/>
          <w:szCs w:val="24"/>
        </w:rPr>
        <w:t xml:space="preserve"> </w:t>
      </w:r>
      <w:r>
        <w:rPr>
          <w:rFonts w:ascii="Arial" w:hAnsi="Arial" w:cs="Arial"/>
          <w:b/>
          <w:bCs/>
          <w:sz w:val="24"/>
          <w:szCs w:val="24"/>
        </w:rPr>
        <w:t xml:space="preserve">INICIATIVA DE </w:t>
      </w:r>
      <w:r>
        <w:rPr>
          <w:rFonts w:ascii="Arial" w:hAnsi="Arial" w:cs="Arial"/>
          <w:color w:val="000000" w:themeColor="text1"/>
          <w:sz w:val="24"/>
          <w:szCs w:val="24"/>
        </w:rPr>
        <w:t xml:space="preserve"> </w:t>
      </w:r>
      <w:r w:rsidRPr="006511BC">
        <w:rPr>
          <w:rFonts w:ascii="Arial" w:hAnsi="Arial" w:cs="Arial"/>
          <w:b/>
          <w:color w:val="000000" w:themeColor="text1"/>
          <w:sz w:val="24"/>
          <w:szCs w:val="24"/>
        </w:rPr>
        <w:t>T</w:t>
      </w:r>
      <w:r>
        <w:rPr>
          <w:rFonts w:ascii="Arial" w:hAnsi="Arial" w:cs="Arial"/>
          <w:b/>
          <w:color w:val="000000" w:themeColor="text1"/>
          <w:sz w:val="24"/>
          <w:szCs w:val="24"/>
        </w:rPr>
        <w:t>URNO A COMISIÓN,</w:t>
      </w:r>
      <w:r>
        <w:rPr>
          <w:rFonts w:ascii="Arial" w:hAnsi="Arial" w:cs="Arial"/>
          <w:color w:val="000000" w:themeColor="text1"/>
          <w:sz w:val="24"/>
          <w:szCs w:val="24"/>
        </w:rPr>
        <w:t xml:space="preserve"> </w:t>
      </w:r>
      <w:r>
        <w:rPr>
          <w:rFonts w:ascii="Arial" w:hAnsi="Arial" w:cs="Arial"/>
          <w:b/>
          <w:color w:val="000000" w:themeColor="text1"/>
          <w:sz w:val="24"/>
          <w:szCs w:val="24"/>
        </w:rPr>
        <w:t>PARA EL ESTUDIO Y ANÁLISIS DEL PRONUNCIAMIENTO SOBRE LA ACEPTACIÓN O NO DE LA RECOMENDACIÓN 237/2021 EMITIDA POR LA COMISIÓN ESTATAL DE DERECHOS HUMANOS JALISCO</w:t>
      </w:r>
      <w:r>
        <w:rPr>
          <w:rFonts w:ascii="Arial" w:hAnsi="Arial" w:cs="Arial"/>
          <w:b/>
          <w:sz w:val="24"/>
          <w:szCs w:val="24"/>
        </w:rPr>
        <w:t xml:space="preserve">, </w:t>
      </w:r>
      <w:r>
        <w:rPr>
          <w:rFonts w:ascii="Arial" w:hAnsi="Arial" w:cs="Arial"/>
          <w:sz w:val="24"/>
          <w:szCs w:val="24"/>
        </w:rPr>
        <w:t>con base a la</w:t>
      </w:r>
      <w:r w:rsidRPr="00746818">
        <w:rPr>
          <w:rFonts w:ascii="Arial" w:hAnsi="Arial" w:cs="Arial"/>
          <w:sz w:val="24"/>
          <w:szCs w:val="24"/>
        </w:rPr>
        <w:t xml:space="preserve">  siguiente</w:t>
      </w:r>
      <w:r>
        <w:rPr>
          <w:rFonts w:ascii="Arial" w:hAnsi="Arial" w:cs="Arial"/>
          <w:sz w:val="24"/>
          <w:szCs w:val="24"/>
        </w:rPr>
        <w:t>:</w:t>
      </w:r>
    </w:p>
    <w:p w14:paraId="376024DD" w14:textId="77777777" w:rsidR="00F83409" w:rsidRDefault="00F83409" w:rsidP="00F83409">
      <w:pPr>
        <w:spacing w:after="0"/>
        <w:jc w:val="center"/>
        <w:rPr>
          <w:rFonts w:ascii="Arial" w:hAnsi="Arial" w:cs="Arial"/>
          <w:b/>
          <w:sz w:val="28"/>
          <w:szCs w:val="28"/>
        </w:rPr>
      </w:pPr>
    </w:p>
    <w:p w14:paraId="1F0994C6" w14:textId="77777777" w:rsidR="00F83409" w:rsidRPr="00F83409" w:rsidRDefault="00F83409" w:rsidP="00F83409">
      <w:pPr>
        <w:spacing w:after="0"/>
        <w:jc w:val="center"/>
        <w:rPr>
          <w:rFonts w:ascii="Arial" w:hAnsi="Arial" w:cs="Arial"/>
          <w:b/>
          <w:sz w:val="24"/>
          <w:szCs w:val="24"/>
        </w:rPr>
      </w:pPr>
      <w:r w:rsidRPr="00F83409">
        <w:rPr>
          <w:rFonts w:ascii="Arial" w:hAnsi="Arial" w:cs="Arial"/>
          <w:b/>
          <w:sz w:val="24"/>
          <w:szCs w:val="24"/>
        </w:rPr>
        <w:t>EXPOSICION DE MOTIVOS.</w:t>
      </w:r>
    </w:p>
    <w:p w14:paraId="4D9D2C3F" w14:textId="77777777" w:rsidR="00F83409" w:rsidRDefault="00F83409" w:rsidP="00F83409">
      <w:pPr>
        <w:spacing w:after="0"/>
        <w:jc w:val="center"/>
        <w:rPr>
          <w:rFonts w:ascii="Arial" w:hAnsi="Arial" w:cs="Arial"/>
          <w:b/>
          <w:sz w:val="28"/>
          <w:szCs w:val="28"/>
        </w:rPr>
      </w:pPr>
    </w:p>
    <w:p w14:paraId="21B74F32" w14:textId="77777777" w:rsidR="00F83409" w:rsidRDefault="00F83409" w:rsidP="00500DE0">
      <w:pPr>
        <w:pStyle w:val="NormalWeb"/>
        <w:numPr>
          <w:ilvl w:val="0"/>
          <w:numId w:val="4"/>
        </w:numPr>
        <w:shd w:val="clear" w:color="auto" w:fill="FFFFFF"/>
        <w:spacing w:before="0" w:beforeAutospacing="0" w:after="158" w:afterAutospacing="0" w:line="276" w:lineRule="auto"/>
        <w:ind w:left="142" w:firstLine="0"/>
        <w:jc w:val="both"/>
        <w:rPr>
          <w:rFonts w:ascii="Arial" w:hAnsi="Arial" w:cs="Arial"/>
        </w:rPr>
      </w:pPr>
      <w:r w:rsidRPr="00391B2A">
        <w:rPr>
          <w:rFonts w:ascii="Arial" w:hAnsi="Arial" w:cs="Arial"/>
        </w:rPr>
        <w:t xml:space="preserve">La Comisión Estatal de Derechos Humanos inició queja de oficio en contra de los 125 ayuntamientos del Estado de Jalisco, por la omisión y acciones deficientes en detrimento de los derechos humanos de accesibilidad, inclusión igualdad y no discriminación de las personas con discapacidad que habitan o transitan por el estado y que pueden constituir violaciones a los derechos humanos. </w:t>
      </w:r>
    </w:p>
    <w:p w14:paraId="31CD248F" w14:textId="77777777" w:rsidR="00F83409" w:rsidRDefault="00F83409" w:rsidP="00500DE0">
      <w:pPr>
        <w:pStyle w:val="NormalWeb"/>
        <w:numPr>
          <w:ilvl w:val="0"/>
          <w:numId w:val="4"/>
        </w:numPr>
        <w:shd w:val="clear" w:color="auto" w:fill="FFFFFF"/>
        <w:spacing w:before="0" w:beforeAutospacing="0" w:after="158" w:afterAutospacing="0" w:line="276" w:lineRule="auto"/>
        <w:ind w:left="142" w:firstLine="0"/>
        <w:jc w:val="both"/>
        <w:rPr>
          <w:rFonts w:ascii="Arial" w:hAnsi="Arial" w:cs="Arial"/>
        </w:rPr>
      </w:pPr>
      <w:r w:rsidRPr="00391B2A">
        <w:rPr>
          <w:rFonts w:ascii="Arial" w:hAnsi="Arial" w:cs="Arial"/>
        </w:rPr>
        <w:t xml:space="preserve">Con fecha 12 de abril de 2021, se admitió la queja número </w:t>
      </w:r>
      <w:r>
        <w:rPr>
          <w:rFonts w:ascii="Arial" w:hAnsi="Arial" w:cs="Arial"/>
        </w:rPr>
        <w:t xml:space="preserve">1865/2021/I y se requirió al titular del Ayuntamiento de San Pedro Tlaquepaque, un informe que contenga antecedentes, fundamentos legales y motivaciones de os actos u omisiones señalados en la queja, por lo que con fecha 4 de mayo del 2021 una vez realizado las investigaciones con las dependencias correspondientes, el Síndico Municipal  rindió el informe de ley, en que se desprende en términos generales lo siguiente: </w:t>
      </w:r>
    </w:p>
    <w:p w14:paraId="26005426" w14:textId="77777777" w:rsidR="00F83409" w:rsidRDefault="00F83409" w:rsidP="00F83409">
      <w:pPr>
        <w:pStyle w:val="NormalWeb"/>
        <w:shd w:val="clear" w:color="auto" w:fill="FFFFFF"/>
        <w:spacing w:before="0" w:beforeAutospacing="0" w:after="158" w:afterAutospacing="0" w:line="276" w:lineRule="auto"/>
        <w:ind w:left="993" w:right="1183"/>
        <w:jc w:val="both"/>
        <w:rPr>
          <w:rFonts w:ascii="Arial" w:hAnsi="Arial" w:cs="Arial"/>
          <w:sz w:val="18"/>
          <w:szCs w:val="18"/>
        </w:rPr>
      </w:pPr>
      <w:r>
        <w:rPr>
          <w:rFonts w:ascii="Arial" w:hAnsi="Arial" w:cs="Arial"/>
        </w:rPr>
        <w:t>”….</w:t>
      </w:r>
      <w:r>
        <w:rPr>
          <w:rFonts w:ascii="Arial" w:hAnsi="Arial" w:cs="Arial"/>
          <w:sz w:val="18"/>
          <w:szCs w:val="18"/>
        </w:rPr>
        <w:t xml:space="preserve">Es muy importante mencionar que este gobierno se encuentra realizando acciones de inclusión a través de sus diferentes dependencias y en coordinación con los organismos y entes públicos de otro niveles de gobierno a través de programas de apoyo y diversos instrumentos de bienestar social. </w:t>
      </w:r>
    </w:p>
    <w:p w14:paraId="75A8F33E" w14:textId="77777777" w:rsidR="00F83409" w:rsidRDefault="00F83409" w:rsidP="00F83409">
      <w:pPr>
        <w:pStyle w:val="NormalWeb"/>
        <w:shd w:val="clear" w:color="auto" w:fill="FFFFFF"/>
        <w:spacing w:before="0" w:beforeAutospacing="0" w:after="158" w:afterAutospacing="0" w:line="276" w:lineRule="auto"/>
        <w:ind w:left="993" w:right="1183"/>
        <w:jc w:val="both"/>
        <w:rPr>
          <w:rFonts w:ascii="Arial" w:hAnsi="Arial" w:cs="Arial"/>
          <w:sz w:val="18"/>
          <w:szCs w:val="18"/>
        </w:rPr>
      </w:pPr>
      <w:r>
        <w:rPr>
          <w:rFonts w:ascii="Arial" w:hAnsi="Arial" w:cs="Arial"/>
          <w:sz w:val="18"/>
          <w:szCs w:val="18"/>
        </w:rPr>
        <w:t>Queremos puntualizar que la disposición y el trabajo realizado día con día acredita la gran disposición que existe de disminuir las brechas de desigualdad e inclusión que afectan a las personas con discapacidad, sin embargo es obligación del gobierno proveer para toda la población que gobiernan tanto para los diferentes grupos vulnerables por lo que es sumamente complicado valorar acciones de omisión o violación sin tomar en consideración las acciones que se realizan y la capacidad económica con la que se cuenta para lograr todos los objetivos….</w:t>
      </w:r>
    </w:p>
    <w:p w14:paraId="6D888FA0" w14:textId="77777777" w:rsidR="00F83409" w:rsidRDefault="00F83409" w:rsidP="00F83409">
      <w:pPr>
        <w:pStyle w:val="NormalWeb"/>
        <w:shd w:val="clear" w:color="auto" w:fill="FFFFFF"/>
        <w:spacing w:before="0" w:beforeAutospacing="0" w:after="158" w:afterAutospacing="0" w:line="276" w:lineRule="auto"/>
        <w:ind w:left="993" w:right="1183"/>
        <w:jc w:val="both"/>
        <w:rPr>
          <w:rFonts w:ascii="Arial" w:hAnsi="Arial" w:cs="Arial"/>
          <w:sz w:val="18"/>
          <w:szCs w:val="18"/>
        </w:rPr>
      </w:pPr>
      <w:r>
        <w:rPr>
          <w:rFonts w:ascii="Arial" w:hAnsi="Arial" w:cs="Arial"/>
          <w:sz w:val="18"/>
          <w:szCs w:val="18"/>
        </w:rPr>
        <w:t>Con el objeto de dar a conocer los trabajos realizados por las diferentes dependencias se remiten los oficios de respuesta y se describen…(SIC)”</w:t>
      </w:r>
    </w:p>
    <w:p w14:paraId="2AFAE1F1" w14:textId="77777777" w:rsidR="00F83409" w:rsidRPr="004A7873" w:rsidRDefault="00F83409" w:rsidP="00F83409">
      <w:pPr>
        <w:pStyle w:val="Prrafodelista"/>
        <w:ind w:left="142"/>
        <w:jc w:val="both"/>
        <w:rPr>
          <w:rFonts w:ascii="Arial" w:hAnsi="Arial" w:cs="Arial"/>
          <w:i/>
          <w:color w:val="000000" w:themeColor="text1"/>
          <w:sz w:val="24"/>
          <w:szCs w:val="24"/>
        </w:rPr>
      </w:pPr>
    </w:p>
    <w:p w14:paraId="75BA94EB" w14:textId="77777777" w:rsidR="00F83409" w:rsidRPr="004A7873" w:rsidRDefault="00F83409" w:rsidP="00500DE0">
      <w:pPr>
        <w:pStyle w:val="Prrafodelista"/>
        <w:numPr>
          <w:ilvl w:val="0"/>
          <w:numId w:val="4"/>
        </w:numPr>
        <w:spacing w:after="160"/>
        <w:ind w:left="142" w:firstLine="0"/>
        <w:jc w:val="both"/>
        <w:rPr>
          <w:rFonts w:ascii="Arial" w:hAnsi="Arial" w:cs="Arial"/>
          <w:i/>
          <w:color w:val="000000" w:themeColor="text1"/>
          <w:sz w:val="24"/>
          <w:szCs w:val="24"/>
        </w:rPr>
      </w:pPr>
      <w:r>
        <w:rPr>
          <w:rFonts w:ascii="Arial" w:hAnsi="Arial" w:cs="Arial"/>
          <w:color w:val="000000" w:themeColor="text1"/>
          <w:sz w:val="24"/>
          <w:szCs w:val="24"/>
        </w:rPr>
        <w:t>Seguido de las etapas procesales dentro de la queja, se emitió la Recomendación 237/2021, por el incumplimiento integral de los deberes y obligaciones del gobierno municipal en la elaboración y ejecución de políticas públicas en materia de discapacidad, así como en la carencia de acciones afirmativas tendentes a prevenir, disminuir y erradicar las brechas de accesibilidad, desigualdad y discriminación en el ejercicio de los derechos de las personas con discapacidad en el estado de Jalisco. (Anexo 1).</w:t>
      </w:r>
    </w:p>
    <w:p w14:paraId="11EFE852" w14:textId="77777777" w:rsidR="00F83409" w:rsidRPr="004A7873" w:rsidRDefault="00F83409" w:rsidP="00F83409">
      <w:pPr>
        <w:pStyle w:val="Prrafodelista"/>
        <w:ind w:left="142"/>
        <w:jc w:val="both"/>
        <w:rPr>
          <w:rFonts w:ascii="Arial" w:hAnsi="Arial" w:cs="Arial"/>
          <w:i/>
          <w:color w:val="000000" w:themeColor="text1"/>
          <w:sz w:val="24"/>
          <w:szCs w:val="24"/>
        </w:rPr>
      </w:pPr>
      <w:r>
        <w:rPr>
          <w:rFonts w:ascii="Arial" w:hAnsi="Arial" w:cs="Arial"/>
          <w:color w:val="000000" w:themeColor="text1"/>
          <w:sz w:val="24"/>
          <w:szCs w:val="24"/>
        </w:rPr>
        <w:t xml:space="preserve"> </w:t>
      </w:r>
    </w:p>
    <w:p w14:paraId="3BB04976" w14:textId="77777777" w:rsidR="00F83409" w:rsidRPr="00C22DF8" w:rsidRDefault="00F83409" w:rsidP="00500DE0">
      <w:pPr>
        <w:pStyle w:val="Prrafodelista"/>
        <w:numPr>
          <w:ilvl w:val="0"/>
          <w:numId w:val="4"/>
        </w:numPr>
        <w:spacing w:after="160"/>
        <w:ind w:left="142" w:firstLine="0"/>
        <w:jc w:val="both"/>
        <w:rPr>
          <w:rFonts w:ascii="Arial" w:hAnsi="Arial" w:cs="Arial"/>
          <w:i/>
          <w:color w:val="000000" w:themeColor="text1"/>
          <w:sz w:val="24"/>
          <w:szCs w:val="24"/>
        </w:rPr>
      </w:pPr>
      <w:r w:rsidRPr="00C22DF8">
        <w:rPr>
          <w:rFonts w:ascii="Arial" w:hAnsi="Arial" w:cs="Arial"/>
          <w:color w:val="000000" w:themeColor="text1"/>
          <w:sz w:val="24"/>
          <w:szCs w:val="24"/>
        </w:rPr>
        <w:t xml:space="preserve">Mediante oficio 2511/2021 de fecha 26 de Noviembre del año 2021, suscrito por la Primera Visitadora General de la Comisión Estatal de Derechos Humanos Jalisco, solicita al titular de este Gobierno Municipal tenga a bien hacer del conocimiento a las y los integrantes del Cabildo del Ayuntamiento, para dentro del término de 10 diez días hábiles  se pronuncie sobre la aceptación o no de la misma. </w:t>
      </w:r>
      <w:r>
        <w:rPr>
          <w:rFonts w:ascii="Arial" w:hAnsi="Arial" w:cs="Arial"/>
          <w:color w:val="000000" w:themeColor="text1"/>
          <w:sz w:val="24"/>
          <w:szCs w:val="24"/>
        </w:rPr>
        <w:t>(anexo 2)</w:t>
      </w:r>
    </w:p>
    <w:p w14:paraId="74FF0C21" w14:textId="77777777" w:rsidR="00F83409" w:rsidRPr="006617F7" w:rsidRDefault="00F83409" w:rsidP="00F83409">
      <w:pPr>
        <w:pStyle w:val="Prrafodelista"/>
        <w:ind w:left="142"/>
        <w:jc w:val="both"/>
        <w:rPr>
          <w:rFonts w:ascii="Arial" w:hAnsi="Arial" w:cs="Arial"/>
          <w:i/>
          <w:color w:val="000000" w:themeColor="text1"/>
          <w:sz w:val="14"/>
          <w:szCs w:val="14"/>
        </w:rPr>
      </w:pPr>
    </w:p>
    <w:p w14:paraId="77814D23" w14:textId="77777777" w:rsidR="00F83409" w:rsidRDefault="00F83409" w:rsidP="00500DE0">
      <w:pPr>
        <w:pStyle w:val="NormalWeb"/>
        <w:numPr>
          <w:ilvl w:val="0"/>
          <w:numId w:val="4"/>
        </w:numPr>
        <w:shd w:val="clear" w:color="auto" w:fill="FFFFFF"/>
        <w:spacing w:before="0" w:beforeAutospacing="0" w:after="0" w:afterAutospacing="0" w:line="276" w:lineRule="auto"/>
        <w:ind w:left="142" w:firstLine="0"/>
        <w:jc w:val="both"/>
        <w:rPr>
          <w:rFonts w:ascii="Arial" w:hAnsi="Arial" w:cs="Arial"/>
        </w:rPr>
      </w:pPr>
      <w:r>
        <w:rPr>
          <w:rFonts w:ascii="Arial" w:hAnsi="Arial" w:cs="Arial"/>
        </w:rPr>
        <w:t xml:space="preserve">El pasado 16 de diciembre del 2021 el Concejal Síndico, solicita un prórroga para pronunciarse respecto de la aceptación o no de la recomendación 237/2021, a efecto de dar a conocer a las dependencias dicha recomendación y solicitar un análisis de los obstáculos y problemas que impedirían su cumplimiento, en ese sentido, con oficio 101/2022-I de fecha 14 de enero del 2022 suscrito por el Licenciado David Mimatqui Hernández Urdiales, Visitador adjunto a la Primera Visitaduría General de la Comisión Estatal de  Derechos Humanos Jalisco, concede prórroga solicitada . (Anexo 3) </w:t>
      </w:r>
    </w:p>
    <w:p w14:paraId="3679415C" w14:textId="77777777" w:rsidR="00F83409" w:rsidRPr="00C22DF8" w:rsidRDefault="00F83409" w:rsidP="00F83409">
      <w:pPr>
        <w:pStyle w:val="NormalWeb"/>
        <w:shd w:val="clear" w:color="auto" w:fill="FFFFFF"/>
        <w:spacing w:before="0" w:beforeAutospacing="0" w:after="0" w:afterAutospacing="0" w:line="276" w:lineRule="auto"/>
        <w:ind w:left="142"/>
        <w:jc w:val="both"/>
        <w:rPr>
          <w:rFonts w:ascii="Arial" w:hAnsi="Arial" w:cs="Arial"/>
        </w:rPr>
      </w:pPr>
    </w:p>
    <w:p w14:paraId="64CD33D2" w14:textId="77777777" w:rsidR="00F83409" w:rsidRDefault="00F83409" w:rsidP="00F83409">
      <w:pPr>
        <w:pStyle w:val="NormalWeb"/>
        <w:shd w:val="clear" w:color="auto" w:fill="FFFFFF"/>
        <w:spacing w:before="0" w:beforeAutospacing="0" w:after="0" w:afterAutospacing="0" w:line="276" w:lineRule="auto"/>
        <w:ind w:left="142"/>
        <w:jc w:val="both"/>
        <w:rPr>
          <w:rFonts w:ascii="Arial" w:hAnsi="Arial" w:cs="Arial"/>
        </w:rPr>
      </w:pPr>
      <w:r>
        <w:rPr>
          <w:rFonts w:ascii="Arial" w:hAnsi="Arial" w:cs="Arial"/>
          <w:color w:val="000000" w:themeColor="text1"/>
        </w:rPr>
        <w:t xml:space="preserve">En razón de lo anterior, se remitieron oficios a las dependencias correspondientes, realizando cada una de ellas su contestación, a efecto de que se conozca sus obstáculos y problemas que impiden el cumplimiento de la recomendación 237/2021.  (Anexos 4). </w:t>
      </w:r>
    </w:p>
    <w:p w14:paraId="2F49F17B" w14:textId="77777777" w:rsidR="00F83409" w:rsidRDefault="00F83409" w:rsidP="00F83409">
      <w:pPr>
        <w:pStyle w:val="NormalWeb"/>
        <w:shd w:val="clear" w:color="auto" w:fill="FFFFFF"/>
        <w:spacing w:before="0" w:beforeAutospacing="0" w:after="0" w:afterAutospacing="0" w:line="276" w:lineRule="auto"/>
        <w:ind w:left="142"/>
        <w:jc w:val="both"/>
        <w:rPr>
          <w:rFonts w:ascii="Arial" w:eastAsiaTheme="minorHAnsi" w:hAnsi="Arial" w:cs="Arial"/>
          <w:i/>
          <w:color w:val="000000" w:themeColor="text1"/>
          <w:lang w:eastAsia="en-US"/>
        </w:rPr>
      </w:pPr>
    </w:p>
    <w:p w14:paraId="42C1CEA1" w14:textId="77777777" w:rsidR="00F83409" w:rsidRPr="000341D0" w:rsidRDefault="00F83409" w:rsidP="00500DE0">
      <w:pPr>
        <w:pStyle w:val="NormalWeb"/>
        <w:numPr>
          <w:ilvl w:val="0"/>
          <w:numId w:val="4"/>
        </w:numPr>
        <w:shd w:val="clear" w:color="auto" w:fill="FFFFFF"/>
        <w:spacing w:before="0" w:beforeAutospacing="0" w:after="0" w:afterAutospacing="0" w:line="276" w:lineRule="auto"/>
        <w:ind w:left="142" w:firstLine="0"/>
        <w:jc w:val="both"/>
        <w:rPr>
          <w:rFonts w:ascii="Arial" w:hAnsi="Arial" w:cs="Arial"/>
          <w:i/>
          <w:color w:val="000000" w:themeColor="text1"/>
        </w:rPr>
      </w:pPr>
      <w:r w:rsidRPr="000341D0">
        <w:rPr>
          <w:rFonts w:ascii="Arial" w:hAnsi="Arial" w:cs="Arial"/>
        </w:rPr>
        <w:t xml:space="preserve">Con fecha 11 de febrero del 2022 se recibió es la Sindicatura el oficio DGJ/OP/971/2022 suscrito por el Director General Jurídico, en el que solicita se dé a conocer a Pleno el documento y se lleven a cabo las acciones que se juzguen convenientes previo a la aceptación o no de la referida recomendación. </w:t>
      </w:r>
      <w:r>
        <w:rPr>
          <w:rFonts w:ascii="Arial" w:hAnsi="Arial" w:cs="Arial"/>
        </w:rPr>
        <w:t>(anexo 5)</w:t>
      </w:r>
    </w:p>
    <w:p w14:paraId="2020D340" w14:textId="77777777" w:rsidR="00F83409" w:rsidRPr="006655A5" w:rsidRDefault="00F83409" w:rsidP="00F83409">
      <w:pPr>
        <w:pStyle w:val="NormalWeb"/>
        <w:shd w:val="clear" w:color="auto" w:fill="FFFFFF"/>
        <w:spacing w:before="0" w:beforeAutospacing="0" w:after="0" w:afterAutospacing="0" w:line="276" w:lineRule="auto"/>
        <w:jc w:val="both"/>
        <w:rPr>
          <w:rFonts w:ascii="Arial" w:hAnsi="Arial" w:cs="Arial"/>
          <w:color w:val="000000" w:themeColor="text1"/>
        </w:rPr>
      </w:pPr>
    </w:p>
    <w:p w14:paraId="26551325" w14:textId="77777777" w:rsidR="00F83409" w:rsidRPr="00F83409" w:rsidRDefault="00F83409" w:rsidP="00F83409">
      <w:pPr>
        <w:jc w:val="center"/>
        <w:rPr>
          <w:rFonts w:ascii="Arial" w:hAnsi="Arial" w:cs="Arial"/>
          <w:b/>
          <w:sz w:val="24"/>
          <w:szCs w:val="24"/>
        </w:rPr>
      </w:pPr>
      <w:r w:rsidRPr="00F83409">
        <w:rPr>
          <w:rFonts w:ascii="Arial" w:hAnsi="Arial" w:cs="Arial"/>
          <w:b/>
          <w:sz w:val="24"/>
          <w:szCs w:val="24"/>
        </w:rPr>
        <w:t>C O N S I D E R A N D O S:</w:t>
      </w:r>
    </w:p>
    <w:p w14:paraId="28CC4491" w14:textId="77777777" w:rsidR="00F83409" w:rsidRPr="006617F7" w:rsidRDefault="00F83409" w:rsidP="00F83409">
      <w:pPr>
        <w:spacing w:after="30"/>
        <w:jc w:val="center"/>
        <w:rPr>
          <w:rFonts w:ascii="Arial" w:hAnsi="Arial" w:cs="Arial"/>
          <w:sz w:val="18"/>
          <w:szCs w:val="18"/>
        </w:rPr>
      </w:pPr>
    </w:p>
    <w:p w14:paraId="3F6F2526" w14:textId="77777777" w:rsidR="00F83409" w:rsidRPr="000D1747" w:rsidRDefault="00F83409" w:rsidP="00F83409">
      <w:pPr>
        <w:jc w:val="both"/>
        <w:rPr>
          <w:rFonts w:ascii="Arial" w:hAnsi="Arial" w:cs="Arial"/>
          <w:sz w:val="24"/>
          <w:szCs w:val="24"/>
        </w:rPr>
      </w:pPr>
      <w:r w:rsidRPr="000D1747">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25F0FEAB" w14:textId="77777777" w:rsidR="00F83409" w:rsidRPr="000D1747" w:rsidRDefault="00F83409" w:rsidP="00F83409">
      <w:pPr>
        <w:autoSpaceDE w:val="0"/>
        <w:autoSpaceDN w:val="0"/>
        <w:adjustRightInd w:val="0"/>
        <w:jc w:val="both"/>
        <w:rPr>
          <w:rFonts w:ascii="Arial" w:eastAsia="Malgun Gothic" w:hAnsi="Arial" w:cs="Arial"/>
          <w:sz w:val="24"/>
          <w:szCs w:val="24"/>
        </w:rPr>
      </w:pPr>
    </w:p>
    <w:p w14:paraId="2966B420" w14:textId="77777777" w:rsidR="00F83409" w:rsidRPr="000D1747" w:rsidRDefault="00F83409" w:rsidP="00F83409">
      <w:pPr>
        <w:jc w:val="both"/>
        <w:rPr>
          <w:rFonts w:ascii="Arial" w:hAnsi="Arial" w:cs="Arial"/>
          <w:sz w:val="24"/>
          <w:szCs w:val="24"/>
        </w:rPr>
      </w:pPr>
      <w:r w:rsidRPr="000D1747">
        <w:rPr>
          <w:rFonts w:ascii="Arial" w:hAnsi="Arial" w:cs="Arial"/>
          <w:sz w:val="24"/>
          <w:szCs w:val="24"/>
        </w:rPr>
        <w:t>II.-Cada Municipio es gobernado por un Ayuntamiento de elección popular y se integra por un Presidente Munici</w:t>
      </w:r>
      <w:r>
        <w:rPr>
          <w:rFonts w:ascii="Arial" w:hAnsi="Arial" w:cs="Arial"/>
          <w:sz w:val="24"/>
          <w:szCs w:val="24"/>
        </w:rPr>
        <w:t>pal, un Síndico y el número de R</w:t>
      </w:r>
      <w:r w:rsidRPr="000D1747">
        <w:rPr>
          <w:rFonts w:ascii="Arial" w:hAnsi="Arial" w:cs="Arial"/>
          <w:sz w:val="24"/>
          <w:szCs w:val="24"/>
        </w:rPr>
        <w:t xml:space="preserve">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6418E678" w14:textId="77777777" w:rsidR="00F83409" w:rsidRPr="006617F7" w:rsidRDefault="00F83409" w:rsidP="00F83409">
      <w:pPr>
        <w:jc w:val="both"/>
        <w:rPr>
          <w:rFonts w:ascii="Verdana" w:hAnsi="Verdana" w:cs="Arial"/>
          <w:sz w:val="2"/>
          <w:szCs w:val="2"/>
        </w:rPr>
      </w:pPr>
    </w:p>
    <w:p w14:paraId="2A4E884D" w14:textId="77777777" w:rsidR="00F83409" w:rsidRPr="000D1747" w:rsidRDefault="00F83409" w:rsidP="00F83409">
      <w:pPr>
        <w:spacing w:after="0"/>
        <w:jc w:val="both"/>
        <w:rPr>
          <w:rFonts w:ascii="Arial" w:hAnsi="Arial" w:cs="Arial"/>
          <w:sz w:val="24"/>
          <w:szCs w:val="24"/>
        </w:rPr>
      </w:pPr>
      <w:r w:rsidRPr="000D1747">
        <w:rPr>
          <w:rFonts w:ascii="Arial" w:hAnsi="Arial" w:cs="Arial"/>
          <w:sz w:val="24"/>
          <w:szCs w:val="24"/>
        </w:rPr>
        <w:t>Lo anterior de conformidad con los artículos 115 de la Constitución Política de los Estados Unidos Me</w:t>
      </w:r>
      <w:r>
        <w:rPr>
          <w:rFonts w:ascii="Arial" w:hAnsi="Arial" w:cs="Arial"/>
          <w:sz w:val="24"/>
          <w:szCs w:val="24"/>
        </w:rPr>
        <w:t>xicanos;  73, 77, 79</w:t>
      </w:r>
      <w:r w:rsidRPr="000D1747">
        <w:rPr>
          <w:rFonts w:ascii="Arial" w:hAnsi="Arial" w:cs="Arial"/>
          <w:sz w:val="24"/>
          <w:szCs w:val="24"/>
        </w:rPr>
        <w:t xml:space="preserve">, 86 párrafo primero de la Constitución Política del Estado de Jalisco; </w:t>
      </w:r>
      <w:r>
        <w:rPr>
          <w:rFonts w:ascii="Arial" w:hAnsi="Arial" w:cs="Arial"/>
          <w:sz w:val="24"/>
          <w:szCs w:val="24"/>
        </w:rPr>
        <w:t xml:space="preserve">2, 3, </w:t>
      </w:r>
      <w:r w:rsidRPr="000D1747">
        <w:rPr>
          <w:rFonts w:ascii="Arial" w:hAnsi="Arial" w:cs="Arial"/>
          <w:sz w:val="24"/>
          <w:szCs w:val="24"/>
        </w:rPr>
        <w:t xml:space="preserve">37 fracción </w:t>
      </w:r>
      <w:r>
        <w:rPr>
          <w:rFonts w:ascii="Arial" w:hAnsi="Arial" w:cs="Arial"/>
          <w:sz w:val="24"/>
          <w:szCs w:val="24"/>
        </w:rPr>
        <w:t>I</w:t>
      </w:r>
      <w:r w:rsidRPr="000D1747">
        <w:rPr>
          <w:rFonts w:ascii="Arial" w:hAnsi="Arial" w:cs="Arial"/>
          <w:sz w:val="24"/>
          <w:szCs w:val="24"/>
        </w:rPr>
        <w:t>I, 41</w:t>
      </w:r>
      <w:r>
        <w:rPr>
          <w:rFonts w:ascii="Arial" w:hAnsi="Arial" w:cs="Arial"/>
          <w:sz w:val="24"/>
          <w:szCs w:val="24"/>
        </w:rPr>
        <w:t xml:space="preserve"> fracción III, 53 fracción III</w:t>
      </w:r>
      <w:r w:rsidRPr="000D1747">
        <w:rPr>
          <w:rFonts w:ascii="Arial" w:hAnsi="Arial" w:cs="Arial"/>
          <w:sz w:val="24"/>
          <w:szCs w:val="24"/>
        </w:rPr>
        <w:t xml:space="preserve"> de la Ley de Gobierno y Administración Pública Municipal; </w:t>
      </w:r>
      <w:r>
        <w:rPr>
          <w:rFonts w:ascii="Arial" w:eastAsia="Arial Unicode MS" w:hAnsi="Arial" w:cs="Arial"/>
          <w:sz w:val="24"/>
          <w:szCs w:val="24"/>
        </w:rPr>
        <w:t>así mismo los artículos 25, fracción XII,</w:t>
      </w:r>
      <w:r w:rsidRPr="008143C0">
        <w:rPr>
          <w:rFonts w:ascii="Arial" w:eastAsia="Arial Unicode MS" w:hAnsi="Arial" w:cs="Arial"/>
          <w:sz w:val="24"/>
          <w:szCs w:val="24"/>
        </w:rPr>
        <w:t xml:space="preserve"> 33 fracción I</w:t>
      </w:r>
      <w:r>
        <w:rPr>
          <w:rFonts w:ascii="Arial" w:eastAsia="Arial Unicode MS" w:hAnsi="Arial" w:cs="Arial"/>
          <w:sz w:val="24"/>
          <w:szCs w:val="24"/>
        </w:rPr>
        <w:t xml:space="preserve"> y II, </w:t>
      </w:r>
      <w:r w:rsidRPr="008143C0">
        <w:rPr>
          <w:rFonts w:ascii="Arial" w:eastAsia="Arial Unicode MS" w:hAnsi="Arial" w:cs="Arial"/>
          <w:sz w:val="24"/>
          <w:szCs w:val="24"/>
        </w:rPr>
        <w:t>142, 145 fracción I, 146 y 151 del Reglamento del Gobierno y de la Administración Publica del Ayuntamiento Constituc</w:t>
      </w:r>
      <w:r>
        <w:rPr>
          <w:rFonts w:ascii="Arial" w:eastAsia="Arial Unicode MS" w:hAnsi="Arial" w:cs="Arial"/>
          <w:sz w:val="24"/>
          <w:szCs w:val="24"/>
        </w:rPr>
        <w:t>ional de San Pedro Tlaquepaque  Jalisco,</w:t>
      </w:r>
      <w:r w:rsidRPr="008143C0">
        <w:rPr>
          <w:rFonts w:ascii="Arial" w:eastAsia="Arial Unicode MS" w:hAnsi="Arial" w:cs="Arial"/>
          <w:sz w:val="24"/>
          <w:szCs w:val="24"/>
        </w:rPr>
        <w:t xml:space="preserve"> </w:t>
      </w:r>
      <w:r w:rsidRPr="000D1747">
        <w:rPr>
          <w:rFonts w:ascii="Arial" w:hAnsi="Arial" w:cs="Arial"/>
          <w:sz w:val="24"/>
          <w:szCs w:val="24"/>
        </w:rPr>
        <w:t>y demás que resulten aplicables.</w:t>
      </w:r>
    </w:p>
    <w:p w14:paraId="21CFAB5F" w14:textId="77777777" w:rsidR="00F83409" w:rsidRDefault="00F83409" w:rsidP="00F83409">
      <w:pPr>
        <w:spacing w:after="0"/>
        <w:jc w:val="both"/>
        <w:rPr>
          <w:rFonts w:ascii="Arial" w:hAnsi="Arial" w:cs="Arial"/>
          <w:sz w:val="24"/>
          <w:szCs w:val="24"/>
        </w:rPr>
      </w:pPr>
    </w:p>
    <w:p w14:paraId="36EE143C" w14:textId="77777777" w:rsidR="00F83409" w:rsidRPr="000D1747" w:rsidRDefault="00F83409" w:rsidP="00F83409">
      <w:pPr>
        <w:spacing w:after="0"/>
        <w:jc w:val="both"/>
        <w:rPr>
          <w:rFonts w:ascii="Arial" w:hAnsi="Arial" w:cs="Arial"/>
          <w:sz w:val="24"/>
          <w:szCs w:val="24"/>
        </w:rPr>
      </w:pPr>
      <w:r w:rsidRPr="000D1747">
        <w:rPr>
          <w:rFonts w:ascii="Arial" w:hAnsi="Arial" w:cs="Arial"/>
          <w:sz w:val="24"/>
          <w:szCs w:val="24"/>
        </w:rPr>
        <w:t xml:space="preserve">Por lo anteriormente expuesto y fundado someto a la consideración del </w:t>
      </w:r>
      <w:r>
        <w:rPr>
          <w:rFonts w:ascii="Arial" w:hAnsi="Arial" w:cs="Arial"/>
          <w:sz w:val="24"/>
          <w:szCs w:val="24"/>
        </w:rPr>
        <w:t>Pleno del Ayuntamiento el siguiente punto</w:t>
      </w:r>
      <w:r w:rsidRPr="000D1747">
        <w:rPr>
          <w:rFonts w:ascii="Arial" w:hAnsi="Arial" w:cs="Arial"/>
          <w:sz w:val="24"/>
          <w:szCs w:val="24"/>
        </w:rPr>
        <w:t xml:space="preserve"> de:</w:t>
      </w:r>
    </w:p>
    <w:p w14:paraId="668B0887" w14:textId="77777777" w:rsidR="00F83409" w:rsidRPr="00D1203F" w:rsidRDefault="00F83409" w:rsidP="00F83409">
      <w:pPr>
        <w:spacing w:after="0"/>
        <w:jc w:val="both"/>
        <w:rPr>
          <w:rFonts w:ascii="Arial" w:hAnsi="Arial" w:cs="Arial"/>
          <w:sz w:val="28"/>
          <w:szCs w:val="28"/>
        </w:rPr>
      </w:pPr>
    </w:p>
    <w:p w14:paraId="7ED30EDC" w14:textId="77777777" w:rsidR="00F83409" w:rsidRPr="006617F7" w:rsidRDefault="00F83409" w:rsidP="00F83409">
      <w:pPr>
        <w:spacing w:after="0"/>
        <w:jc w:val="center"/>
        <w:rPr>
          <w:rFonts w:ascii="Arial" w:hAnsi="Arial" w:cs="Arial"/>
          <w:b/>
          <w:sz w:val="24"/>
          <w:szCs w:val="24"/>
        </w:rPr>
      </w:pPr>
      <w:r w:rsidRPr="006617F7">
        <w:rPr>
          <w:rFonts w:ascii="Arial" w:hAnsi="Arial" w:cs="Arial"/>
          <w:b/>
          <w:sz w:val="24"/>
          <w:szCs w:val="24"/>
        </w:rPr>
        <w:t>A C U E R D O</w:t>
      </w:r>
    </w:p>
    <w:p w14:paraId="01EE1CBD" w14:textId="77777777" w:rsidR="00F83409" w:rsidRDefault="00F83409" w:rsidP="00F83409">
      <w:pPr>
        <w:spacing w:after="30" w:line="240" w:lineRule="auto"/>
        <w:jc w:val="both"/>
        <w:rPr>
          <w:rFonts w:ascii="Arial" w:hAnsi="Arial" w:cs="Arial"/>
          <w:b/>
          <w:sz w:val="24"/>
          <w:szCs w:val="24"/>
        </w:rPr>
      </w:pPr>
    </w:p>
    <w:p w14:paraId="26D13A3B" w14:textId="77777777" w:rsidR="00F83409" w:rsidRPr="00ED2D01" w:rsidRDefault="00F83409" w:rsidP="00F83409">
      <w:pPr>
        <w:spacing w:after="0"/>
        <w:jc w:val="both"/>
        <w:rPr>
          <w:rFonts w:ascii="Arial" w:hAnsi="Arial" w:cs="Arial"/>
          <w:b/>
          <w:sz w:val="24"/>
          <w:szCs w:val="24"/>
        </w:rPr>
      </w:pPr>
      <w:r>
        <w:rPr>
          <w:rFonts w:ascii="Arial" w:hAnsi="Arial" w:cs="Arial"/>
          <w:b/>
          <w:sz w:val="24"/>
          <w:szCs w:val="24"/>
        </w:rPr>
        <w:t>ÚNICO</w:t>
      </w:r>
      <w:r w:rsidRPr="009F521F">
        <w:rPr>
          <w:rFonts w:ascii="Arial" w:hAnsi="Arial" w:cs="Arial"/>
          <w:b/>
          <w:sz w:val="24"/>
          <w:szCs w:val="24"/>
        </w:rPr>
        <w:t>.-</w:t>
      </w:r>
      <w:r>
        <w:rPr>
          <w:rFonts w:ascii="Arial" w:hAnsi="Arial" w:cs="Arial"/>
          <w:b/>
          <w:sz w:val="24"/>
          <w:szCs w:val="24"/>
        </w:rPr>
        <w:t xml:space="preserve"> EL PLENO DEL AYUNTAMIENTO DE SAN PEDRO TLAQUEPAQUE, APRUEBA Y AUTORIZA</w:t>
      </w:r>
      <w:r>
        <w:rPr>
          <w:rFonts w:ascii="Arial" w:hAnsi="Arial" w:cs="Arial"/>
          <w:b/>
          <w:color w:val="000000" w:themeColor="text1"/>
          <w:sz w:val="24"/>
          <w:szCs w:val="24"/>
        </w:rPr>
        <w:t xml:space="preserve"> </w:t>
      </w:r>
      <w:r w:rsidRPr="006511BC">
        <w:rPr>
          <w:rFonts w:ascii="Arial" w:hAnsi="Arial" w:cs="Arial"/>
          <w:b/>
          <w:color w:val="000000" w:themeColor="text1"/>
          <w:sz w:val="24"/>
          <w:szCs w:val="24"/>
        </w:rPr>
        <w:t>T</w:t>
      </w:r>
      <w:r>
        <w:rPr>
          <w:rFonts w:ascii="Arial" w:hAnsi="Arial" w:cs="Arial"/>
          <w:b/>
          <w:color w:val="000000" w:themeColor="text1"/>
          <w:sz w:val="24"/>
          <w:szCs w:val="24"/>
        </w:rPr>
        <w:t xml:space="preserve">URNAR A LA COMISIÓN EDILICIA DE HACIENDA PATRIMONIO Y PRESUPUESTO </w:t>
      </w:r>
      <w:r w:rsidRPr="000474A6">
        <w:rPr>
          <w:rFonts w:ascii="Arial" w:hAnsi="Arial" w:cs="Arial"/>
          <w:b/>
          <w:color w:val="000000" w:themeColor="text1"/>
          <w:sz w:val="24"/>
          <w:szCs w:val="24"/>
        </w:rPr>
        <w:t>COMO CONVOCANTE</w:t>
      </w:r>
      <w:r>
        <w:rPr>
          <w:rFonts w:ascii="Arial" w:hAnsi="Arial" w:cs="Arial"/>
          <w:b/>
          <w:color w:val="000000" w:themeColor="text1"/>
          <w:sz w:val="24"/>
          <w:szCs w:val="24"/>
        </w:rPr>
        <w:t xml:space="preserve"> Y A LAS COMISIONES EDILICIAS DE DESARROLLO SOCIAL Y HUMANO, REGLAMENTOS MUNICIPALES Y PUNTOS LEGISLATIVOS, PLANEACIÓN SOCIOECONÓMICA Y URBANA COMO COADYUVANTE,</w:t>
      </w:r>
      <w:r>
        <w:rPr>
          <w:rFonts w:ascii="Arial" w:hAnsi="Arial" w:cs="Arial"/>
          <w:color w:val="000000" w:themeColor="text1"/>
          <w:sz w:val="24"/>
          <w:szCs w:val="24"/>
        </w:rPr>
        <w:t xml:space="preserve"> </w:t>
      </w:r>
      <w:r>
        <w:rPr>
          <w:rFonts w:ascii="Arial" w:hAnsi="Arial" w:cs="Arial"/>
          <w:b/>
          <w:color w:val="000000" w:themeColor="text1"/>
          <w:sz w:val="24"/>
          <w:szCs w:val="24"/>
        </w:rPr>
        <w:t xml:space="preserve">PARA EL ESTUDIO Y ANÁLISIS DEL PRONUNCIAMIENTO SOBRE LA ACEPTACIÓN O NO DE LA RECOMENDACIÓN 237/2021 EMITIDA POR LA COMISIÓN ESTATAL DE DERECHOS HUMANOS JALISCO. </w:t>
      </w:r>
    </w:p>
    <w:p w14:paraId="43B3AC6C" w14:textId="77777777" w:rsidR="00F83409" w:rsidRPr="006D6DA5" w:rsidRDefault="00F83409" w:rsidP="00F83409">
      <w:pPr>
        <w:spacing w:after="0"/>
        <w:jc w:val="both"/>
        <w:rPr>
          <w:rFonts w:ascii="Arial" w:hAnsi="Arial" w:cs="Arial"/>
          <w:b/>
          <w:sz w:val="24"/>
          <w:szCs w:val="24"/>
        </w:rPr>
      </w:pPr>
    </w:p>
    <w:p w14:paraId="65EBDC7A" w14:textId="77777777" w:rsidR="00F83409" w:rsidRPr="006617F7" w:rsidRDefault="00F83409" w:rsidP="00F83409">
      <w:pPr>
        <w:spacing w:after="0" w:line="240" w:lineRule="auto"/>
        <w:jc w:val="both"/>
        <w:rPr>
          <w:rFonts w:ascii="Arial" w:hAnsi="Arial" w:cs="Arial"/>
          <w:b/>
          <w:sz w:val="4"/>
          <w:szCs w:val="4"/>
        </w:rPr>
      </w:pPr>
    </w:p>
    <w:p w14:paraId="24762A8F" w14:textId="77777777" w:rsidR="00F83409" w:rsidRDefault="00F83409" w:rsidP="00F83409">
      <w:pPr>
        <w:spacing w:after="0" w:line="240" w:lineRule="auto"/>
        <w:jc w:val="both"/>
        <w:rPr>
          <w:rFonts w:ascii="Arial" w:hAnsi="Arial" w:cs="Arial"/>
          <w:sz w:val="24"/>
          <w:szCs w:val="24"/>
        </w:rPr>
      </w:pPr>
      <w:r w:rsidRPr="001B194E">
        <w:rPr>
          <w:rFonts w:ascii="Arial" w:hAnsi="Arial" w:cs="Arial"/>
          <w:b/>
          <w:sz w:val="24"/>
          <w:szCs w:val="24"/>
        </w:rPr>
        <w:t>NOTIFÍQUESE.-</w:t>
      </w:r>
      <w:r>
        <w:rPr>
          <w:rFonts w:ascii="Arial" w:hAnsi="Arial" w:cs="Arial"/>
          <w:sz w:val="24"/>
          <w:szCs w:val="24"/>
        </w:rPr>
        <w:t xml:space="preserve"> A las Presidencias de la Comisión Edilicia de Desarrollo Social y Humano, Hacienda Patrimonio y Presupuesto, Reglamentos Municipales y Puntos Legislativos, y Planeación Sociecómica y Urbana para que se aboque al estudio y análisis del presente turno y se lleve a cabo la dictaminación correspondiente.</w:t>
      </w:r>
    </w:p>
    <w:p w14:paraId="644B7B8D" w14:textId="77777777" w:rsidR="00F83409" w:rsidRDefault="00F83409" w:rsidP="00F83409">
      <w:pPr>
        <w:spacing w:after="0" w:line="240" w:lineRule="auto"/>
        <w:jc w:val="both"/>
        <w:rPr>
          <w:rFonts w:ascii="Arial" w:hAnsi="Arial" w:cs="Arial"/>
          <w:sz w:val="24"/>
          <w:szCs w:val="24"/>
        </w:rPr>
      </w:pPr>
    </w:p>
    <w:p w14:paraId="65E134C9" w14:textId="77777777" w:rsidR="00F83409" w:rsidRDefault="00F83409" w:rsidP="00F83409">
      <w:pPr>
        <w:spacing w:after="0" w:line="240" w:lineRule="auto"/>
        <w:jc w:val="both"/>
        <w:rPr>
          <w:rFonts w:ascii="Arial" w:hAnsi="Arial" w:cs="Arial"/>
          <w:i/>
          <w:sz w:val="24"/>
          <w:szCs w:val="24"/>
        </w:rPr>
      </w:pPr>
    </w:p>
    <w:p w14:paraId="0BB2FFA1" w14:textId="77777777" w:rsidR="00F83409" w:rsidRPr="003A40E2" w:rsidRDefault="00F83409" w:rsidP="00F83409">
      <w:pPr>
        <w:spacing w:after="0" w:line="240" w:lineRule="auto"/>
        <w:jc w:val="center"/>
        <w:rPr>
          <w:rFonts w:ascii="Arial" w:hAnsi="Arial" w:cs="Arial"/>
          <w:b/>
          <w:sz w:val="24"/>
          <w:szCs w:val="24"/>
        </w:rPr>
      </w:pPr>
      <w:r w:rsidRPr="003A40E2">
        <w:rPr>
          <w:rFonts w:ascii="Arial" w:hAnsi="Arial" w:cs="Arial"/>
          <w:b/>
          <w:sz w:val="24"/>
          <w:szCs w:val="24"/>
        </w:rPr>
        <w:t>ATENTAMENTE.</w:t>
      </w:r>
    </w:p>
    <w:p w14:paraId="6D057996" w14:textId="77777777" w:rsidR="00F83409" w:rsidRDefault="00F83409" w:rsidP="00F83409">
      <w:pPr>
        <w:spacing w:after="0" w:line="240" w:lineRule="auto"/>
        <w:jc w:val="center"/>
        <w:rPr>
          <w:rFonts w:ascii="Arial" w:hAnsi="Arial" w:cs="Arial"/>
          <w:b/>
          <w:sz w:val="24"/>
          <w:szCs w:val="24"/>
        </w:rPr>
      </w:pPr>
      <w:r w:rsidRPr="003A40E2">
        <w:rPr>
          <w:rFonts w:ascii="Arial" w:hAnsi="Arial" w:cs="Arial"/>
          <w:b/>
          <w:sz w:val="24"/>
          <w:szCs w:val="24"/>
        </w:rPr>
        <w:t>San Pedro Tlaquepaque, Jalisc</w:t>
      </w:r>
      <w:r>
        <w:rPr>
          <w:rFonts w:ascii="Arial" w:hAnsi="Arial" w:cs="Arial"/>
          <w:b/>
          <w:sz w:val="24"/>
          <w:szCs w:val="24"/>
        </w:rPr>
        <w:t>o. A la fecha de su presentación</w:t>
      </w:r>
      <w:r w:rsidRPr="003A40E2">
        <w:rPr>
          <w:rFonts w:ascii="Arial" w:hAnsi="Arial" w:cs="Arial"/>
          <w:b/>
          <w:sz w:val="24"/>
          <w:szCs w:val="24"/>
        </w:rPr>
        <w:t>.</w:t>
      </w:r>
    </w:p>
    <w:p w14:paraId="06164EE1" w14:textId="77777777" w:rsidR="00F83409" w:rsidRDefault="00F83409" w:rsidP="00F83409">
      <w:pPr>
        <w:spacing w:after="0" w:line="240" w:lineRule="auto"/>
        <w:jc w:val="center"/>
        <w:rPr>
          <w:rFonts w:ascii="Arial" w:hAnsi="Arial" w:cs="Arial"/>
          <w:b/>
          <w:sz w:val="24"/>
          <w:szCs w:val="24"/>
        </w:rPr>
      </w:pPr>
    </w:p>
    <w:p w14:paraId="2D4BAB28" w14:textId="77777777" w:rsidR="00F83409" w:rsidRDefault="00F83409" w:rsidP="00F83409">
      <w:pPr>
        <w:spacing w:after="0" w:line="240" w:lineRule="auto"/>
        <w:jc w:val="center"/>
        <w:rPr>
          <w:rFonts w:ascii="Arial" w:hAnsi="Arial" w:cs="Arial"/>
          <w:b/>
          <w:sz w:val="24"/>
          <w:szCs w:val="24"/>
        </w:rPr>
      </w:pPr>
    </w:p>
    <w:p w14:paraId="4AF1F19A" w14:textId="77777777" w:rsidR="00F83409" w:rsidRPr="000E459A" w:rsidRDefault="00F83409" w:rsidP="00F83409">
      <w:pPr>
        <w:spacing w:after="0" w:line="240" w:lineRule="auto"/>
        <w:jc w:val="center"/>
        <w:rPr>
          <w:rFonts w:ascii="Arial" w:hAnsi="Arial" w:cs="Arial"/>
          <w:b/>
          <w:sz w:val="24"/>
          <w:szCs w:val="24"/>
        </w:rPr>
      </w:pPr>
      <w:r w:rsidRPr="000E459A">
        <w:rPr>
          <w:rFonts w:ascii="Arial" w:hAnsi="Arial" w:cs="Arial"/>
          <w:b/>
          <w:sz w:val="24"/>
          <w:szCs w:val="24"/>
        </w:rPr>
        <w:t>JOSÉ LUIS SALAZAR MARTÍNEZ</w:t>
      </w:r>
    </w:p>
    <w:p w14:paraId="3ECE7324" w14:textId="77777777" w:rsidR="00F83409" w:rsidRDefault="00F83409" w:rsidP="00F83409">
      <w:pPr>
        <w:spacing w:after="0" w:line="240" w:lineRule="auto"/>
        <w:jc w:val="center"/>
        <w:rPr>
          <w:rFonts w:ascii="Arial" w:hAnsi="Arial" w:cs="Arial"/>
          <w:b/>
          <w:sz w:val="24"/>
          <w:szCs w:val="24"/>
        </w:rPr>
      </w:pPr>
      <w:r>
        <w:rPr>
          <w:rFonts w:ascii="Arial" w:hAnsi="Arial" w:cs="Arial"/>
          <w:b/>
          <w:sz w:val="24"/>
          <w:szCs w:val="24"/>
        </w:rPr>
        <w:t>SÍNDICO MUNICIPAL</w:t>
      </w:r>
    </w:p>
    <w:p w14:paraId="69807D95" w14:textId="77777777" w:rsidR="00F83409" w:rsidRDefault="00F83409" w:rsidP="00F83409">
      <w:pPr>
        <w:spacing w:after="0" w:line="240" w:lineRule="auto"/>
        <w:jc w:val="both"/>
        <w:rPr>
          <w:rFonts w:ascii="Arial" w:hAnsi="Arial" w:cs="Arial"/>
          <w:sz w:val="16"/>
          <w:szCs w:val="16"/>
        </w:rPr>
      </w:pPr>
      <w:r>
        <w:rPr>
          <w:rFonts w:ascii="Arial" w:hAnsi="Arial" w:cs="Arial"/>
          <w:sz w:val="16"/>
          <w:szCs w:val="16"/>
        </w:rPr>
        <w:t>JLSM/ASR</w:t>
      </w:r>
    </w:p>
    <w:p w14:paraId="015E9B9E" w14:textId="77777777" w:rsidR="00F83409" w:rsidRDefault="00F83409" w:rsidP="00F83409">
      <w:pPr>
        <w:spacing w:after="0" w:line="240" w:lineRule="auto"/>
        <w:jc w:val="both"/>
        <w:rPr>
          <w:rFonts w:ascii="Arial" w:hAnsi="Arial" w:cs="Arial"/>
          <w:sz w:val="16"/>
          <w:szCs w:val="16"/>
        </w:rPr>
      </w:pPr>
    </w:p>
    <w:p w14:paraId="6EA3D2D0" w14:textId="77777777" w:rsidR="0042336D" w:rsidRDefault="00AA2781" w:rsidP="0042336D">
      <w:pPr>
        <w:spacing w:line="240" w:lineRule="auto"/>
        <w:jc w:val="both"/>
        <w:rPr>
          <w:rFonts w:ascii="Arial" w:hAnsi="Arial" w:cs="Arial"/>
          <w:sz w:val="24"/>
          <w:szCs w:val="24"/>
        </w:rPr>
      </w:pPr>
      <w:r>
        <w:rPr>
          <w:rFonts w:ascii="Arial" w:hAnsi="Arial" w:cs="Arial"/>
          <w:sz w:val="24"/>
          <w:szCs w:val="24"/>
        </w:rPr>
        <w:t>--------------------------------------------------------------------------------------------------------------------------------------------------------------------------------------------------------------------------</w:t>
      </w:r>
      <w:r w:rsidR="0042336D" w:rsidRPr="00413398">
        <w:rPr>
          <w:rFonts w:ascii="Arial" w:hAnsi="Arial" w:cs="Arial"/>
          <w:sz w:val="24"/>
          <w:szCs w:val="24"/>
        </w:rPr>
        <w:t xml:space="preserve">Con la palabra la Presidenta Municipal, Mirna Citlalli Amaya de Luna: </w:t>
      </w:r>
      <w:r w:rsidR="0042336D" w:rsidRPr="00C43455">
        <w:rPr>
          <w:rStyle w:val="TextoCar"/>
          <w:rFonts w:eastAsiaTheme="minorHAnsi"/>
          <w:sz w:val="24"/>
          <w:szCs w:val="24"/>
        </w:rPr>
        <w:t>Por lo que en votación económica les pregunto, quienes estén por la a</w:t>
      </w:r>
      <w:r>
        <w:rPr>
          <w:rStyle w:val="TextoCar"/>
          <w:rFonts w:eastAsiaTheme="minorHAnsi"/>
          <w:sz w:val="24"/>
          <w:szCs w:val="24"/>
        </w:rPr>
        <w:t>firmativa del turno a comisión</w:t>
      </w:r>
      <w:r w:rsidR="0042336D" w:rsidRPr="00C43455">
        <w:rPr>
          <w:rStyle w:val="TextoCar"/>
          <w:rFonts w:eastAsiaTheme="minorHAnsi"/>
          <w:sz w:val="24"/>
          <w:szCs w:val="24"/>
        </w:rPr>
        <w:t xml:space="preserve"> propuesto, favor de manifestarlo,</w:t>
      </w:r>
      <w:r>
        <w:rPr>
          <w:rStyle w:val="TextoCar"/>
          <w:rFonts w:eastAsiaTheme="minorHAnsi"/>
          <w:sz w:val="24"/>
          <w:szCs w:val="24"/>
        </w:rPr>
        <w:t xml:space="preserve"> muchas gracias aprobado por unanimidad. </w:t>
      </w:r>
      <w:r w:rsidRPr="00AA2781">
        <w:rPr>
          <w:rStyle w:val="TextoCar"/>
          <w:rFonts w:eastAsiaTheme="minorHAnsi"/>
          <w:b/>
          <w:sz w:val="24"/>
          <w:szCs w:val="24"/>
        </w:rPr>
        <w:t>E</w:t>
      </w:r>
      <w:r w:rsidR="00B931E4" w:rsidRPr="002B5B12">
        <w:rPr>
          <w:rFonts w:ascii="Arial" w:hAnsi="Arial" w:cs="Arial"/>
          <w:b/>
          <w:sz w:val="24"/>
          <w:szCs w:val="24"/>
        </w:rPr>
        <w:t>stando presentes 19 (diecinueve) integrantes del pleno, en forma económica fueron emitidos 19 (diecinueve) votos a favor,</w:t>
      </w:r>
      <w:r w:rsidR="00B931E4" w:rsidRPr="002B5B12">
        <w:rPr>
          <w:rFonts w:ascii="Arial" w:hAnsi="Arial" w:cs="Arial"/>
          <w:bCs/>
          <w:sz w:val="24"/>
          <w:szCs w:val="24"/>
        </w:rPr>
        <w:t xml:space="preserve"> </w:t>
      </w:r>
      <w:r w:rsidR="00B931E4" w:rsidRPr="002B5B12">
        <w:rPr>
          <w:rFonts w:ascii="Arial" w:hAnsi="Arial" w:cs="Arial"/>
          <w:b/>
          <w:sz w:val="24"/>
          <w:szCs w:val="24"/>
        </w:rPr>
        <w:t>por lo que en unanimidad fue aprobado</w:t>
      </w:r>
      <w:r w:rsidR="00B931E4" w:rsidRPr="002B5B12">
        <w:rPr>
          <w:rFonts w:ascii="Arial" w:hAnsi="Arial" w:cs="Arial"/>
          <w:sz w:val="24"/>
          <w:szCs w:val="24"/>
        </w:rPr>
        <w:t xml:space="preserve"> </w:t>
      </w:r>
      <w:r w:rsidR="00B931E4" w:rsidRPr="002B5B12">
        <w:rPr>
          <w:rFonts w:ascii="Arial" w:hAnsi="Arial" w:cs="Arial"/>
          <w:b/>
          <w:sz w:val="24"/>
          <w:szCs w:val="24"/>
        </w:rPr>
        <w:t xml:space="preserve">por mayoría simple </w:t>
      </w:r>
      <w:r w:rsidR="00B931E4" w:rsidRPr="002B5B12">
        <w:rPr>
          <w:rFonts w:ascii="Arial" w:hAnsi="Arial" w:cs="Arial"/>
          <w:sz w:val="24"/>
          <w:szCs w:val="24"/>
        </w:rPr>
        <w:t>el turno a comisión presentado por</w:t>
      </w:r>
      <w:r w:rsidR="00B931E4" w:rsidRPr="002B5B12">
        <w:rPr>
          <w:rFonts w:ascii="Arial" w:hAnsi="Arial" w:cs="Arial"/>
          <w:bCs/>
          <w:sz w:val="24"/>
          <w:szCs w:val="24"/>
        </w:rPr>
        <w:t xml:space="preserve"> </w:t>
      </w:r>
      <w:r w:rsidR="00B931E4" w:rsidRPr="002B5B12">
        <w:rPr>
          <w:rFonts w:ascii="Arial" w:hAnsi="Arial" w:cs="Arial"/>
          <w:b/>
          <w:sz w:val="24"/>
          <w:szCs w:val="24"/>
        </w:rPr>
        <w:t>José Luis Salazar Martínez,</w:t>
      </w:r>
      <w:r w:rsidR="00B931E4" w:rsidRPr="002B5B12">
        <w:rPr>
          <w:rFonts w:ascii="Arial" w:hAnsi="Arial" w:cs="Arial"/>
          <w:sz w:val="24"/>
          <w:szCs w:val="24"/>
        </w:rPr>
        <w:t xml:space="preserve"> </w:t>
      </w:r>
      <w:r w:rsidR="00B931E4" w:rsidRPr="002B5B12">
        <w:rPr>
          <w:rFonts w:ascii="Arial" w:hAnsi="Arial" w:cs="Arial"/>
          <w:b/>
          <w:sz w:val="24"/>
          <w:szCs w:val="24"/>
        </w:rPr>
        <w:t>Síndico Municipal, bajo el siguiente:</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4555EE">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ACUERDO NÚMERO 0055/2022/TC</w:t>
      </w:r>
      <w:r w:rsidR="00B931E4" w:rsidRPr="002B5B12">
        <w:rPr>
          <w:rFonts w:ascii="Arial" w:hAnsi="Arial" w:cs="Arial"/>
          <w:sz w:val="24"/>
          <w:szCs w:val="24"/>
        </w:rPr>
        <w:t>----------------------------------------------------------</w:t>
      </w:r>
      <w:r w:rsidR="004555EE">
        <w:rPr>
          <w:rFonts w:ascii="Arial" w:hAnsi="Arial" w:cs="Arial"/>
          <w:sz w:val="24"/>
          <w:szCs w:val="24"/>
        </w:rPr>
        <w:t>-</w:t>
      </w:r>
      <w:r w:rsidR="00B931E4" w:rsidRPr="002B5B12">
        <w:rPr>
          <w:rFonts w:ascii="Arial" w:hAnsi="Arial" w:cs="Arial"/>
          <w:sz w:val="24"/>
          <w:szCs w:val="24"/>
        </w:rPr>
        <w:t>--------------------------------------</w:t>
      </w:r>
      <w:r>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 xml:space="preserve">ÚNICO.- </w:t>
      </w:r>
      <w:r w:rsidR="00B931E4" w:rsidRPr="002B5B12">
        <w:rPr>
          <w:rFonts w:ascii="Arial" w:hAnsi="Arial" w:cs="Arial"/>
          <w:bCs/>
          <w:sz w:val="24"/>
          <w:szCs w:val="24"/>
        </w:rPr>
        <w:t>El Pleno del Ayuntamiento de San Pedro Tlaquepaque, aprueba y autoriza</w:t>
      </w:r>
      <w:r w:rsidR="00B931E4" w:rsidRPr="002B5B12">
        <w:rPr>
          <w:rFonts w:ascii="Arial" w:hAnsi="Arial" w:cs="Arial"/>
          <w:bCs/>
          <w:color w:val="000000" w:themeColor="text1"/>
          <w:sz w:val="24"/>
          <w:szCs w:val="24"/>
        </w:rPr>
        <w:t xml:space="preserve"> turnar a la </w:t>
      </w:r>
      <w:r w:rsidR="00B931E4" w:rsidRPr="002B5B12">
        <w:rPr>
          <w:rFonts w:ascii="Arial" w:hAnsi="Arial" w:cs="Arial"/>
          <w:b/>
          <w:color w:val="000000" w:themeColor="text1"/>
          <w:sz w:val="24"/>
          <w:szCs w:val="24"/>
        </w:rPr>
        <w:t>Comisión Edilicia de Hacienda, Patrimonio y Presupuesto como convocante y a las Comisiones Edilicias de Desarrollo Social y Humano, Reglamentos Municipales y Puntos Legislativos, Planeación Socioeconómica y Urbana como coadyuvante, para el estudio y análisis del pronunciamiento sobre la aceptación o no de la recomendación 237/2021 emitida por la Comisión Estatal de Derechos Humanos Jalisco</w:t>
      </w:r>
      <w:r w:rsidR="00B931E4" w:rsidRPr="002B5B12">
        <w:rPr>
          <w:rFonts w:ascii="Arial" w:hAnsi="Arial" w:cs="Arial"/>
          <w:bCs/>
          <w:color w:val="000000" w:themeColor="text1"/>
          <w:sz w:val="24"/>
          <w:szCs w:val="24"/>
        </w:rPr>
        <w:t>.--------------------------------------------------------------------------------------------------------------------------------</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5B12">
        <w:rPr>
          <w:rStyle w:val="Fuentedeprrafopredeter1"/>
          <w:rFonts w:ascii="Arial" w:hAnsi="Arial" w:cs="Arial"/>
          <w:color w:val="000000" w:themeColor="text1"/>
          <w:sz w:val="24"/>
          <w:szCs w:val="24"/>
        </w:rPr>
        <w:t>.---------------------------------------------------------------------------------------------------</w:t>
      </w:r>
      <w:r w:rsidR="008D32AA">
        <w:rPr>
          <w:rStyle w:val="Fuentedeprrafopredeter1"/>
          <w:rFonts w:ascii="Arial" w:hAnsi="Arial" w:cs="Arial"/>
          <w:color w:val="000000" w:themeColor="text1"/>
          <w:sz w:val="24"/>
          <w:szCs w:val="24"/>
        </w:rPr>
        <w:t>------------------------------------------------------</w:t>
      </w:r>
      <w:r w:rsidR="002B5B12">
        <w:rPr>
          <w:rStyle w:val="Fuentedeprrafopredeter1"/>
          <w:rFonts w:ascii="Arial" w:hAnsi="Arial" w:cs="Arial"/>
          <w:color w:val="000000" w:themeColor="text1"/>
          <w:sz w:val="24"/>
          <w:szCs w:val="24"/>
        </w:rPr>
        <w:t>---------------------------------------------</w:t>
      </w:r>
      <w:r w:rsidR="0042336D" w:rsidRPr="00733E72">
        <w:rPr>
          <w:rFonts w:ascii="Arial" w:hAnsi="Arial" w:cs="Arial"/>
          <w:b/>
          <w:sz w:val="24"/>
          <w:szCs w:val="24"/>
        </w:rPr>
        <w:t>NOTIFÍQUESE.-</w:t>
      </w:r>
      <w:r w:rsidR="0042336D" w:rsidRPr="00733E72">
        <w:rPr>
          <w:rFonts w:ascii="Arial" w:hAnsi="Arial" w:cs="Arial"/>
          <w:sz w:val="24"/>
          <w:szCs w:val="24"/>
        </w:rPr>
        <w:t xml:space="preserve"> </w:t>
      </w:r>
      <w:r w:rsidR="008D32AA">
        <w:rPr>
          <w:rFonts w:ascii="Arial" w:hAnsi="Arial" w:cs="Arial"/>
        </w:rPr>
        <w:t xml:space="preserve">Presidenta de la Comisión Edilicia de Planeación Socioeconómica y Urbana, </w:t>
      </w:r>
      <w:r w:rsidR="008D32AA" w:rsidRPr="007B241B">
        <w:rPr>
          <w:rFonts w:ascii="Arial" w:hAnsi="Arial" w:cs="Arial"/>
        </w:rPr>
        <w:t>Presidenta de la Comisión Edilicia de Hacienda, Patrimonio y Presupuesto</w:t>
      </w:r>
      <w:r w:rsidR="008D32AA">
        <w:rPr>
          <w:rFonts w:ascii="Arial" w:hAnsi="Arial" w:cs="Arial"/>
        </w:rPr>
        <w:t xml:space="preserve">; </w:t>
      </w:r>
      <w:r w:rsidR="008D32AA" w:rsidRPr="001551F7">
        <w:rPr>
          <w:rFonts w:ascii="Arial" w:hAnsi="Arial" w:cs="Arial"/>
        </w:rPr>
        <w:t>Regidor</w:t>
      </w:r>
      <w:r w:rsidR="008D32AA">
        <w:rPr>
          <w:rFonts w:ascii="Arial" w:hAnsi="Arial" w:cs="Arial"/>
        </w:rPr>
        <w:t xml:space="preserve"> Presidente de la Comisión Edilicia de Desarrollo Social y Humano</w:t>
      </w:r>
      <w:r w:rsidR="004555EE">
        <w:rPr>
          <w:rFonts w:ascii="Arial" w:hAnsi="Arial" w:cs="Arial"/>
        </w:rPr>
        <w:t xml:space="preserve">; </w:t>
      </w:r>
      <w:r w:rsidR="004555EE" w:rsidRPr="00F10A58">
        <w:rPr>
          <w:rFonts w:ascii="Arial" w:hAnsi="Arial" w:cs="Arial"/>
        </w:rPr>
        <w:t>Regidora Presidenta de la Comisión Edilicia de Reglamentos Municipales y Puntos Legislativos</w:t>
      </w:r>
      <w:r w:rsidR="004555EE">
        <w:rPr>
          <w:rFonts w:ascii="Arial" w:hAnsi="Arial" w:cs="Arial"/>
        </w:rPr>
        <w:t>;</w:t>
      </w:r>
      <w:r w:rsidR="0042336D" w:rsidRPr="00733E72">
        <w:rPr>
          <w:rFonts w:ascii="Arial" w:hAnsi="Arial" w:cs="Arial"/>
          <w:sz w:val="24"/>
          <w:szCs w:val="24"/>
        </w:rPr>
        <w:t xml:space="preserve"> para su conocimiento y efectos legales a que haya lugar.--------------------------------------------------------------------------</w:t>
      </w:r>
      <w:r w:rsidR="004555EE">
        <w:rPr>
          <w:rFonts w:ascii="Arial" w:hAnsi="Arial" w:cs="Arial"/>
          <w:sz w:val="24"/>
          <w:szCs w:val="24"/>
        </w:rPr>
        <w:t>-------------</w:t>
      </w:r>
      <w:r w:rsidR="0042336D" w:rsidRPr="00733E72">
        <w:rPr>
          <w:rFonts w:ascii="Arial" w:hAnsi="Arial" w:cs="Arial"/>
          <w:sz w:val="24"/>
          <w:szCs w:val="24"/>
        </w:rPr>
        <w:t>-----------------------------------------------</w:t>
      </w:r>
      <w:r w:rsidR="0042336D">
        <w:rPr>
          <w:rFonts w:ascii="Arial" w:hAnsi="Arial" w:cs="Arial"/>
          <w:sz w:val="24"/>
          <w:szCs w:val="24"/>
        </w:rPr>
        <w:t>--------</w:t>
      </w:r>
      <w:r w:rsidR="0042336D" w:rsidRPr="00733E72">
        <w:rPr>
          <w:rFonts w:ascii="Arial" w:hAnsi="Arial" w:cs="Arial"/>
          <w:sz w:val="24"/>
          <w:szCs w:val="24"/>
        </w:rPr>
        <w:t xml:space="preserve"> </w:t>
      </w:r>
      <w:r w:rsidR="0042336D" w:rsidRPr="00413398">
        <w:rPr>
          <w:rFonts w:ascii="Arial" w:hAnsi="Arial" w:cs="Arial"/>
          <w:sz w:val="24"/>
          <w:szCs w:val="24"/>
        </w:rPr>
        <w:t>Con la palabra la Presidenta Municipal, Mirna Citlalli Amaya de Luna:</w:t>
      </w:r>
      <w:r w:rsidR="0042336D">
        <w:rPr>
          <w:rFonts w:ascii="Arial" w:hAnsi="Arial" w:cs="Arial"/>
          <w:sz w:val="24"/>
          <w:szCs w:val="24"/>
        </w:rPr>
        <w:t xml:space="preserve"> Continúe Secretario.----------------------------------------------------------------------------------------------</w:t>
      </w:r>
      <w:r>
        <w:rPr>
          <w:rFonts w:ascii="Arial" w:hAnsi="Arial" w:cs="Arial"/>
          <w:sz w:val="24"/>
          <w:szCs w:val="24"/>
        </w:rPr>
        <w:t>--------------------------------</w:t>
      </w:r>
      <w:r w:rsidR="0042336D">
        <w:rPr>
          <w:rFonts w:ascii="Arial" w:hAnsi="Arial" w:cs="Arial"/>
          <w:sz w:val="24"/>
          <w:szCs w:val="24"/>
        </w:rPr>
        <w:t>-----------------------------------------------------------------------------</w:t>
      </w:r>
      <w:r w:rsidR="0042336D" w:rsidRPr="00A2393E">
        <w:rPr>
          <w:rFonts w:ascii="Arial" w:hAnsi="Arial" w:cs="Arial"/>
          <w:sz w:val="24"/>
          <w:szCs w:val="24"/>
        </w:rPr>
        <w:t>En uso de la voz el Secretario del Ayuntamiento, Mtro. Antonio Fernando Chávez Delgadillo:</w:t>
      </w:r>
      <w:r w:rsidR="0042336D">
        <w:rPr>
          <w:rFonts w:ascii="Arial" w:hAnsi="Arial" w:cs="Arial"/>
          <w:sz w:val="24"/>
          <w:szCs w:val="24"/>
        </w:rPr>
        <w:t xml:space="preserve"> </w:t>
      </w:r>
      <w:r w:rsidR="0042336D">
        <w:rPr>
          <w:rFonts w:ascii="Arial" w:hAnsi="Arial" w:cs="Arial"/>
          <w:b/>
          <w:sz w:val="24"/>
          <w:szCs w:val="24"/>
        </w:rPr>
        <w:t xml:space="preserve">V.- </w:t>
      </w:r>
      <w:r w:rsidR="004907FF" w:rsidRPr="004907FF">
        <w:rPr>
          <w:rFonts w:ascii="Arial" w:hAnsi="Arial" w:cs="Arial"/>
          <w:b/>
          <w:sz w:val="24"/>
          <w:szCs w:val="24"/>
        </w:rPr>
        <w:t xml:space="preserve">D) </w:t>
      </w:r>
      <w:r w:rsidR="004907FF" w:rsidRPr="004907FF">
        <w:rPr>
          <w:rFonts w:ascii="Arial" w:hAnsi="Arial" w:cs="Arial"/>
          <w:sz w:val="24"/>
          <w:szCs w:val="24"/>
        </w:rPr>
        <w:t xml:space="preserve">Iniciativa suscrita por el </w:t>
      </w:r>
      <w:r w:rsidR="004907FF" w:rsidRPr="004907FF">
        <w:rPr>
          <w:rFonts w:ascii="Arial" w:hAnsi="Arial" w:cs="Arial"/>
          <w:b/>
          <w:sz w:val="24"/>
          <w:szCs w:val="24"/>
        </w:rPr>
        <w:t xml:space="preserve">Mtro. José Luis Salazar Martínez, Síndico Municipal, </w:t>
      </w:r>
      <w:r w:rsidR="004907FF" w:rsidRPr="004907FF">
        <w:rPr>
          <w:rFonts w:ascii="Arial" w:hAnsi="Arial" w:cs="Arial"/>
          <w:sz w:val="24"/>
          <w:szCs w:val="24"/>
        </w:rPr>
        <w:t>media</w:t>
      </w:r>
      <w:r>
        <w:rPr>
          <w:rFonts w:ascii="Arial" w:hAnsi="Arial" w:cs="Arial"/>
          <w:sz w:val="24"/>
          <w:szCs w:val="24"/>
        </w:rPr>
        <w:t>nte el</w:t>
      </w:r>
      <w:r w:rsidR="004907FF" w:rsidRPr="004907FF">
        <w:rPr>
          <w:rFonts w:ascii="Arial" w:hAnsi="Arial" w:cs="Arial"/>
          <w:sz w:val="24"/>
          <w:szCs w:val="24"/>
        </w:rPr>
        <w:t xml:space="preserve"> cual propone el turno a la Comisión Edilicia de </w:t>
      </w:r>
      <w:r w:rsidR="004907FF" w:rsidRPr="004907FF">
        <w:rPr>
          <w:rFonts w:ascii="Arial" w:hAnsi="Arial" w:cs="Arial"/>
          <w:b/>
          <w:sz w:val="24"/>
          <w:szCs w:val="24"/>
        </w:rPr>
        <w:t>Defensa de Niños, Niñas y Adolescentes</w:t>
      </w:r>
      <w:r w:rsidR="004907FF" w:rsidRPr="004907FF">
        <w:rPr>
          <w:rFonts w:ascii="Arial" w:hAnsi="Arial" w:cs="Arial"/>
          <w:sz w:val="24"/>
          <w:szCs w:val="24"/>
        </w:rPr>
        <w:t xml:space="preserve"> como convocante</w:t>
      </w:r>
      <w:r w:rsidR="004907FF" w:rsidRPr="004907FF">
        <w:rPr>
          <w:rFonts w:ascii="Arial" w:hAnsi="Arial" w:cs="Arial"/>
          <w:bCs/>
          <w:sz w:val="24"/>
          <w:szCs w:val="24"/>
        </w:rPr>
        <w:t xml:space="preserve">, y a la Comisión Edilicia de </w:t>
      </w:r>
      <w:r w:rsidR="004907FF" w:rsidRPr="004907FF">
        <w:rPr>
          <w:rFonts w:ascii="Arial" w:hAnsi="Arial" w:cs="Arial"/>
          <w:b/>
          <w:sz w:val="24"/>
          <w:szCs w:val="24"/>
        </w:rPr>
        <w:t>Reglamentos Municipales y Puntos Legislativos</w:t>
      </w:r>
      <w:r w:rsidR="004907FF" w:rsidRPr="004907FF">
        <w:rPr>
          <w:rFonts w:ascii="Arial" w:hAnsi="Arial" w:cs="Arial"/>
          <w:b/>
          <w:bCs/>
          <w:sz w:val="24"/>
          <w:szCs w:val="24"/>
        </w:rPr>
        <w:t xml:space="preserve"> </w:t>
      </w:r>
      <w:r w:rsidR="004907FF" w:rsidRPr="004907FF">
        <w:rPr>
          <w:rFonts w:ascii="Arial" w:hAnsi="Arial" w:cs="Arial"/>
          <w:bCs/>
          <w:sz w:val="24"/>
          <w:szCs w:val="24"/>
        </w:rPr>
        <w:t xml:space="preserve">como coadyuvante, para el estudio, análisis </w:t>
      </w:r>
      <w:r w:rsidR="004907FF" w:rsidRPr="004907FF">
        <w:rPr>
          <w:rFonts w:ascii="Arial" w:hAnsi="Arial" w:cs="Arial"/>
          <w:sz w:val="24"/>
          <w:szCs w:val="24"/>
        </w:rPr>
        <w:t xml:space="preserve">y dictaminación del proyecto que tiene por objeto </w:t>
      </w:r>
      <w:r w:rsidR="004907FF" w:rsidRPr="004907FF">
        <w:rPr>
          <w:rFonts w:ascii="Arial" w:hAnsi="Arial" w:cs="Arial"/>
          <w:b/>
          <w:sz w:val="24"/>
          <w:szCs w:val="24"/>
        </w:rPr>
        <w:t>modificar el Reglamento del Sistema Municipal de Protección de los Derechos de Niñas, Niños y Adolescentes en el Municipio de San Pedro Tlaquepaque</w:t>
      </w:r>
      <w:r>
        <w:rPr>
          <w:rFonts w:ascii="Arial" w:hAnsi="Arial" w:cs="Arial"/>
          <w:b/>
          <w:sz w:val="24"/>
          <w:szCs w:val="24"/>
        </w:rPr>
        <w:t xml:space="preserve">, </w:t>
      </w:r>
      <w:r>
        <w:rPr>
          <w:rFonts w:ascii="Arial" w:hAnsi="Arial" w:cs="Arial"/>
          <w:sz w:val="24"/>
          <w:szCs w:val="24"/>
        </w:rPr>
        <w:t xml:space="preserve">es cuanto </w:t>
      </w:r>
      <w:r w:rsidR="0042336D">
        <w:rPr>
          <w:rFonts w:ascii="Arial" w:hAnsi="Arial" w:cs="Arial"/>
          <w:sz w:val="24"/>
          <w:szCs w:val="24"/>
        </w:rPr>
        <w:t>Presidenta</w:t>
      </w:r>
      <w:r w:rsidR="0042336D" w:rsidRPr="006A1C51">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Pr>
          <w:rFonts w:ascii="Arial" w:hAnsi="Arial" w:cs="Arial"/>
          <w:sz w:val="24"/>
          <w:szCs w:val="24"/>
        </w:rPr>
        <w:t>----------------</w:t>
      </w:r>
      <w:r>
        <w:rPr>
          <w:rFonts w:ascii="Arial" w:hAnsi="Arial" w:cs="Arial"/>
          <w:sz w:val="24"/>
          <w:szCs w:val="24"/>
        </w:rPr>
        <w:t>--------------------------</w:t>
      </w:r>
      <w:r w:rsidR="0042336D">
        <w:rPr>
          <w:rFonts w:ascii="Arial" w:hAnsi="Arial" w:cs="Arial"/>
          <w:sz w:val="24"/>
          <w:szCs w:val="24"/>
        </w:rPr>
        <w:t xml:space="preserve">------------------ </w:t>
      </w:r>
    </w:p>
    <w:p w14:paraId="1DDB6685" w14:textId="07B676DD" w:rsidR="00F83409" w:rsidRPr="00CF7CAC" w:rsidRDefault="00F83409" w:rsidP="00F83409">
      <w:pPr>
        <w:spacing w:after="0"/>
        <w:jc w:val="both"/>
        <w:rPr>
          <w:rFonts w:ascii="Arial" w:hAnsi="Arial" w:cs="Arial"/>
          <w:b/>
          <w:sz w:val="24"/>
          <w:szCs w:val="24"/>
        </w:rPr>
      </w:pPr>
      <w:r w:rsidRPr="00CF7CAC">
        <w:rPr>
          <w:rFonts w:ascii="Arial" w:hAnsi="Arial" w:cs="Arial"/>
          <w:b/>
          <w:sz w:val="24"/>
          <w:szCs w:val="24"/>
        </w:rPr>
        <w:t xml:space="preserve">AL PLENO DEL H. AYUNTAMIENTO CONSTITUCIONAL </w:t>
      </w:r>
    </w:p>
    <w:p w14:paraId="04F8BC3C" w14:textId="77777777" w:rsidR="00F83409" w:rsidRPr="00CF7CAC" w:rsidRDefault="00F83409" w:rsidP="00F83409">
      <w:pPr>
        <w:spacing w:after="0"/>
        <w:jc w:val="both"/>
        <w:rPr>
          <w:rFonts w:ascii="Arial" w:hAnsi="Arial" w:cs="Arial"/>
          <w:b/>
          <w:sz w:val="24"/>
          <w:szCs w:val="24"/>
        </w:rPr>
      </w:pPr>
      <w:r w:rsidRPr="00CF7CAC">
        <w:rPr>
          <w:rFonts w:ascii="Arial" w:hAnsi="Arial" w:cs="Arial"/>
          <w:b/>
          <w:sz w:val="24"/>
          <w:szCs w:val="24"/>
        </w:rPr>
        <w:t xml:space="preserve">DEL MUNICIPIO DE SAN PEDRO TLAQUEPAQUE, JALISCO. </w:t>
      </w:r>
    </w:p>
    <w:p w14:paraId="5559FAF3" w14:textId="77777777" w:rsidR="00F83409" w:rsidRPr="00CF7CAC" w:rsidRDefault="00F83409" w:rsidP="00F83409">
      <w:pPr>
        <w:spacing w:after="0"/>
        <w:jc w:val="both"/>
        <w:rPr>
          <w:rFonts w:ascii="Arial" w:hAnsi="Arial" w:cs="Arial"/>
          <w:b/>
          <w:sz w:val="24"/>
          <w:szCs w:val="24"/>
        </w:rPr>
      </w:pPr>
      <w:r w:rsidRPr="00CF7CAC">
        <w:rPr>
          <w:rFonts w:ascii="Arial" w:hAnsi="Arial" w:cs="Arial"/>
          <w:b/>
          <w:sz w:val="24"/>
          <w:szCs w:val="24"/>
        </w:rPr>
        <w:t xml:space="preserve">PRESENTE. </w:t>
      </w:r>
    </w:p>
    <w:p w14:paraId="77FD1C1C" w14:textId="77777777" w:rsidR="00F83409" w:rsidRPr="00534AFC" w:rsidRDefault="00F83409" w:rsidP="00F83409">
      <w:pPr>
        <w:spacing w:after="0"/>
        <w:jc w:val="both"/>
        <w:rPr>
          <w:rFonts w:ascii="Arial" w:hAnsi="Arial" w:cs="Arial"/>
          <w:b/>
          <w:sz w:val="28"/>
          <w:szCs w:val="28"/>
        </w:rPr>
      </w:pPr>
    </w:p>
    <w:p w14:paraId="442C4439" w14:textId="77777777" w:rsidR="00F83409" w:rsidRPr="00534AFC" w:rsidRDefault="00F83409" w:rsidP="00F83409">
      <w:pPr>
        <w:spacing w:after="0"/>
        <w:jc w:val="both"/>
        <w:rPr>
          <w:rFonts w:ascii="Arial" w:hAnsi="Arial" w:cs="Arial"/>
          <w:sz w:val="24"/>
          <w:szCs w:val="24"/>
        </w:rPr>
      </w:pPr>
      <w:r w:rsidRPr="00534AFC">
        <w:rPr>
          <w:rFonts w:ascii="Arial" w:hAnsi="Arial" w:cs="Arial"/>
          <w:b/>
          <w:sz w:val="24"/>
          <w:szCs w:val="24"/>
        </w:rPr>
        <w:t>JOSÉ LUIS SALAZAR MARTÍNEZ</w:t>
      </w:r>
      <w:r w:rsidRPr="00534AFC">
        <w:rPr>
          <w:rFonts w:ascii="Arial" w:hAnsi="Arial" w:cs="Arial"/>
          <w:sz w:val="24"/>
          <w:szCs w:val="24"/>
        </w:rPr>
        <w:t xml:space="preserve">, en mi carácter de Síndico Municipal del H. Ayuntamiento Constitucional del Municipio de San Pedro Tlaquepaque, me permito someter a consideración de este Órgano de Gobierno Municipal, la siguiente </w:t>
      </w:r>
      <w:r w:rsidRPr="00534AFC">
        <w:rPr>
          <w:rFonts w:ascii="Arial" w:hAnsi="Arial" w:cs="Arial"/>
          <w:b/>
          <w:sz w:val="24"/>
          <w:szCs w:val="24"/>
        </w:rPr>
        <w:t>INICIATIVA DE TURNO A COMISION que tiene por objeto modificar el Reglamento del Sistema Municipal de Protección de los Derechos de Niñas, Niños y Adolescentes en el Municipio de San Pedro Tlaquepaque</w:t>
      </w:r>
      <w:r w:rsidRPr="00534AFC">
        <w:rPr>
          <w:rFonts w:ascii="Arial" w:hAnsi="Arial" w:cs="Arial"/>
          <w:sz w:val="24"/>
          <w:szCs w:val="24"/>
        </w:rPr>
        <w:t xml:space="preserve">, con base en la siguiente: </w:t>
      </w:r>
    </w:p>
    <w:p w14:paraId="714227D4" w14:textId="77777777" w:rsidR="00F83409" w:rsidRPr="00FF1175" w:rsidRDefault="00F83409" w:rsidP="00F83409">
      <w:pPr>
        <w:spacing w:after="0"/>
        <w:jc w:val="both"/>
        <w:rPr>
          <w:rFonts w:ascii="Arial" w:hAnsi="Arial" w:cs="Arial"/>
          <w:sz w:val="4"/>
          <w:szCs w:val="4"/>
        </w:rPr>
      </w:pPr>
    </w:p>
    <w:p w14:paraId="11FEEA27" w14:textId="77777777" w:rsidR="00F83409" w:rsidRPr="00534AFC" w:rsidRDefault="00F83409" w:rsidP="00F83409">
      <w:pPr>
        <w:spacing w:after="0"/>
        <w:jc w:val="both"/>
        <w:rPr>
          <w:rFonts w:ascii="Arial" w:hAnsi="Arial" w:cs="Arial"/>
          <w:sz w:val="24"/>
          <w:szCs w:val="24"/>
        </w:rPr>
      </w:pPr>
    </w:p>
    <w:p w14:paraId="7B6990A3" w14:textId="77777777" w:rsidR="00F83409" w:rsidRPr="00534AFC" w:rsidRDefault="00F83409" w:rsidP="00F83409">
      <w:pPr>
        <w:spacing w:after="0"/>
        <w:jc w:val="center"/>
        <w:rPr>
          <w:rFonts w:ascii="Arial" w:hAnsi="Arial" w:cs="Arial"/>
          <w:b/>
          <w:sz w:val="24"/>
          <w:szCs w:val="24"/>
        </w:rPr>
      </w:pPr>
      <w:r w:rsidRPr="00534AFC">
        <w:rPr>
          <w:rFonts w:ascii="Arial" w:hAnsi="Arial" w:cs="Arial"/>
          <w:b/>
          <w:sz w:val="24"/>
          <w:szCs w:val="24"/>
        </w:rPr>
        <w:t xml:space="preserve">EXPOSICIÓN DE MOTIVOS </w:t>
      </w:r>
    </w:p>
    <w:p w14:paraId="1BDEBF71" w14:textId="77777777" w:rsidR="00F83409" w:rsidRPr="00FF1175" w:rsidRDefault="00F83409" w:rsidP="00F83409">
      <w:pPr>
        <w:spacing w:after="0"/>
        <w:jc w:val="center"/>
        <w:rPr>
          <w:rFonts w:ascii="Arial" w:hAnsi="Arial" w:cs="Arial"/>
          <w:b/>
          <w:sz w:val="20"/>
          <w:szCs w:val="20"/>
        </w:rPr>
      </w:pPr>
    </w:p>
    <w:p w14:paraId="4B632033" w14:textId="77777777" w:rsidR="00F83409" w:rsidRPr="00534AFC" w:rsidRDefault="00F83409" w:rsidP="00F83409">
      <w:pPr>
        <w:spacing w:after="0"/>
        <w:jc w:val="both"/>
        <w:rPr>
          <w:rFonts w:ascii="Arial" w:hAnsi="Arial" w:cs="Arial"/>
          <w:sz w:val="24"/>
          <w:szCs w:val="24"/>
        </w:rPr>
      </w:pPr>
      <w:r w:rsidRPr="00534AFC">
        <w:rPr>
          <w:rFonts w:ascii="Arial" w:hAnsi="Arial" w:cs="Arial"/>
          <w:b/>
          <w:sz w:val="28"/>
          <w:szCs w:val="28"/>
        </w:rPr>
        <w:t>I.-</w:t>
      </w:r>
      <w:r w:rsidRPr="00534AFC">
        <w:rPr>
          <w:rFonts w:ascii="Arial" w:hAnsi="Arial" w:cs="Arial"/>
          <w:sz w:val="28"/>
          <w:szCs w:val="28"/>
        </w:rPr>
        <w:t xml:space="preserve"> </w:t>
      </w:r>
      <w:r w:rsidRPr="00534AFC">
        <w:rPr>
          <w:rFonts w:ascii="Arial" w:hAnsi="Arial" w:cs="Arial"/>
          <w:sz w:val="24"/>
          <w:szCs w:val="24"/>
        </w:rPr>
        <w:t>Los niños, niñas y adolescentes de San Pedro Tlaquepaque son pieza clave para el futuro de nuestro Municipio, es por ello la importancia de que tengan un sano desarrollo, un entorno de paz y armonía, ya que en estas fases de crecimiento, en donde acontece el proceso y cambios para su buen crecimiento más significativo y en el que el ser humano consigue las habilidades mínimas necesarias para vivir e insertarse y adaptarse en la sociedad. En ese sentido este  gobierno municipal estamos trabajando y haciendo cambios para mejorar y garantizar un mejor entorno social a nuestros niños, niñas y adolescente.</w:t>
      </w:r>
    </w:p>
    <w:p w14:paraId="34D72FAD" w14:textId="77777777" w:rsidR="00F83409" w:rsidRPr="00534AFC" w:rsidRDefault="00F83409" w:rsidP="00F83409">
      <w:pPr>
        <w:pStyle w:val="NormalWeb"/>
        <w:shd w:val="clear" w:color="auto" w:fill="FFFFFF"/>
        <w:spacing w:before="0" w:beforeAutospacing="0" w:after="0" w:afterAutospacing="0" w:line="276" w:lineRule="auto"/>
        <w:ind w:left="142"/>
        <w:jc w:val="both"/>
        <w:rPr>
          <w:rFonts w:ascii="Arial" w:eastAsiaTheme="minorHAnsi" w:hAnsi="Arial" w:cs="Arial"/>
          <w:sz w:val="28"/>
          <w:szCs w:val="28"/>
          <w:lang w:eastAsia="en-US"/>
        </w:rPr>
      </w:pPr>
    </w:p>
    <w:p w14:paraId="3E4CCFF2" w14:textId="77777777" w:rsidR="00F83409" w:rsidRPr="00534AFC" w:rsidRDefault="00F83409" w:rsidP="00F83409">
      <w:pPr>
        <w:pStyle w:val="NormalWeb"/>
        <w:shd w:val="clear" w:color="auto" w:fill="FFFFFF"/>
        <w:spacing w:before="0" w:beforeAutospacing="0" w:after="0" w:afterAutospacing="0" w:line="276" w:lineRule="auto"/>
        <w:ind w:left="142"/>
        <w:jc w:val="both"/>
        <w:rPr>
          <w:rFonts w:ascii="Arial" w:hAnsi="Arial" w:cs="Arial"/>
        </w:rPr>
      </w:pPr>
      <w:r w:rsidRPr="00534AFC">
        <w:rPr>
          <w:rFonts w:ascii="Arial" w:hAnsi="Arial" w:cs="Arial"/>
          <w:b/>
          <w:sz w:val="28"/>
          <w:szCs w:val="28"/>
        </w:rPr>
        <w:t>II.-</w:t>
      </w:r>
      <w:r w:rsidRPr="00534AFC">
        <w:rPr>
          <w:rFonts w:ascii="Arial" w:hAnsi="Arial" w:cs="Arial"/>
          <w:sz w:val="28"/>
          <w:szCs w:val="28"/>
        </w:rPr>
        <w:t xml:space="preserve"> </w:t>
      </w:r>
      <w:r w:rsidRPr="00534AFC">
        <w:rPr>
          <w:rFonts w:ascii="Arial" w:hAnsi="Arial" w:cs="Arial"/>
        </w:rPr>
        <w:t xml:space="preserve">Es por ello, que se implementaran las medidas necesarias que garantice su protección contra toda forma de discriminación y siempre en beneficio de su interés superior, por lo que  es necesario adecuar el diseño organizacional y operativo del Sistema Municipal de Protección de Niños, Niñas y Adolescentes SIPINA, a efecto de mejorar la coordinación entre las  dependencias, así como definir con mayor claridad las áreas y atribuciones en la agencia de los Niños, Niñas y Adolescentes. </w:t>
      </w:r>
    </w:p>
    <w:p w14:paraId="23D2576C" w14:textId="77777777" w:rsidR="00F83409" w:rsidRPr="00534AFC" w:rsidRDefault="00F83409" w:rsidP="00F83409">
      <w:pPr>
        <w:pStyle w:val="NormalWeb"/>
        <w:shd w:val="clear" w:color="auto" w:fill="FFFFFF"/>
        <w:spacing w:before="0" w:beforeAutospacing="0" w:after="0" w:afterAutospacing="0" w:line="276" w:lineRule="auto"/>
        <w:ind w:left="142"/>
        <w:jc w:val="both"/>
        <w:rPr>
          <w:rFonts w:ascii="Arial" w:eastAsiaTheme="minorHAnsi" w:hAnsi="Arial" w:cs="Arial"/>
          <w:b/>
          <w:i/>
          <w:color w:val="000000" w:themeColor="text1"/>
          <w:sz w:val="28"/>
          <w:szCs w:val="28"/>
          <w:lang w:eastAsia="en-US"/>
        </w:rPr>
      </w:pPr>
    </w:p>
    <w:p w14:paraId="5770A246" w14:textId="77777777" w:rsidR="00F83409" w:rsidRPr="00534AFC" w:rsidRDefault="00F83409" w:rsidP="00F83409">
      <w:pPr>
        <w:pStyle w:val="NormalWeb"/>
        <w:shd w:val="clear" w:color="auto" w:fill="FFFFFF"/>
        <w:spacing w:before="0" w:beforeAutospacing="0" w:after="158" w:afterAutospacing="0" w:line="276" w:lineRule="auto"/>
        <w:jc w:val="both"/>
        <w:rPr>
          <w:rFonts w:ascii="Arial" w:hAnsi="Arial" w:cs="Arial"/>
        </w:rPr>
      </w:pPr>
      <w:r w:rsidRPr="00534AFC">
        <w:rPr>
          <w:rFonts w:ascii="Arial" w:eastAsiaTheme="minorHAnsi" w:hAnsi="Arial" w:cs="Arial"/>
          <w:b/>
          <w:i/>
          <w:color w:val="000000" w:themeColor="text1"/>
          <w:sz w:val="28"/>
          <w:szCs w:val="28"/>
          <w:lang w:eastAsia="en-US"/>
        </w:rPr>
        <w:t>IV</w:t>
      </w:r>
      <w:r w:rsidRPr="00534AFC">
        <w:rPr>
          <w:rFonts w:ascii="Arial" w:eastAsiaTheme="minorHAnsi" w:hAnsi="Arial" w:cs="Arial"/>
          <w:b/>
          <w:i/>
          <w:color w:val="000000" w:themeColor="text1"/>
          <w:lang w:eastAsia="en-US"/>
        </w:rPr>
        <w:t>.-</w:t>
      </w:r>
      <w:r w:rsidRPr="00534AFC">
        <w:rPr>
          <w:rFonts w:ascii="Arial" w:hAnsi="Arial" w:cs="Arial"/>
        </w:rPr>
        <w:t xml:space="preserve"> En razón de lo anterior, se propone la reforma de los artículos 1, 2, 3, 5, 9, 11, 12, 13, 14, del 15 al 27, 31, 37, 38, 39, del 41 al 49, 52 al 66 del Reglamento del Sistema Municipal de Protección de los Derechos de Niñas, Niños y Adolescentes en el Municipio de San Pedro Tlaquepaque  para quedar de la siguiente manera: </w:t>
      </w:r>
    </w:p>
    <w:tbl>
      <w:tblPr>
        <w:tblStyle w:val="Tablaconcuadrcula"/>
        <w:tblW w:w="8505" w:type="dxa"/>
        <w:tblInd w:w="250" w:type="dxa"/>
        <w:tblLayout w:type="fixed"/>
        <w:tblLook w:val="04A0" w:firstRow="1" w:lastRow="0" w:firstColumn="1" w:lastColumn="0" w:noHBand="0" w:noVBand="1"/>
      </w:tblPr>
      <w:tblGrid>
        <w:gridCol w:w="4536"/>
        <w:gridCol w:w="3969"/>
      </w:tblGrid>
      <w:tr w:rsidR="00F83409" w:rsidRPr="00534AFC" w14:paraId="5C10C31A" w14:textId="77777777" w:rsidTr="00FF1175">
        <w:tc>
          <w:tcPr>
            <w:tcW w:w="4536" w:type="dxa"/>
          </w:tcPr>
          <w:p w14:paraId="170E41AE" w14:textId="77777777" w:rsidR="00F83409" w:rsidRPr="00534AFC" w:rsidRDefault="00F83409" w:rsidP="0071290F">
            <w:pPr>
              <w:rPr>
                <w:b/>
                <w:sz w:val="18"/>
                <w:szCs w:val="18"/>
              </w:rPr>
            </w:pPr>
            <w:r w:rsidRPr="00534AFC">
              <w:rPr>
                <w:b/>
                <w:sz w:val="18"/>
                <w:szCs w:val="18"/>
              </w:rPr>
              <w:t>ACTUAL</w:t>
            </w:r>
          </w:p>
        </w:tc>
        <w:tc>
          <w:tcPr>
            <w:tcW w:w="3969" w:type="dxa"/>
          </w:tcPr>
          <w:p w14:paraId="18FA796B" w14:textId="77777777" w:rsidR="00F83409" w:rsidRPr="00534AFC" w:rsidRDefault="00F83409" w:rsidP="0071290F">
            <w:pPr>
              <w:rPr>
                <w:b/>
                <w:sz w:val="18"/>
                <w:szCs w:val="18"/>
              </w:rPr>
            </w:pPr>
            <w:r w:rsidRPr="00534AFC">
              <w:rPr>
                <w:b/>
                <w:sz w:val="18"/>
                <w:szCs w:val="18"/>
              </w:rPr>
              <w:t>PROPUESTA</w:t>
            </w:r>
          </w:p>
        </w:tc>
      </w:tr>
      <w:tr w:rsidR="00F83409" w:rsidRPr="00534AFC" w14:paraId="37578613" w14:textId="77777777" w:rsidTr="00FF1175">
        <w:tc>
          <w:tcPr>
            <w:tcW w:w="4536" w:type="dxa"/>
          </w:tcPr>
          <w:p w14:paraId="0A19B65B" w14:textId="77777777" w:rsidR="00F83409" w:rsidRPr="00534AFC" w:rsidRDefault="00F83409" w:rsidP="0071290F">
            <w:pPr>
              <w:pStyle w:val="Sinespaciado"/>
              <w:rPr>
                <w:rFonts w:cs="Arial"/>
                <w:b/>
                <w:sz w:val="18"/>
                <w:szCs w:val="18"/>
              </w:rPr>
            </w:pPr>
          </w:p>
          <w:p w14:paraId="177588D8" w14:textId="77777777" w:rsidR="00F83409" w:rsidRPr="00534AFC" w:rsidRDefault="00F83409" w:rsidP="0071290F">
            <w:pPr>
              <w:pStyle w:val="Sinespaciado"/>
              <w:jc w:val="both"/>
              <w:rPr>
                <w:rFonts w:cs="Arial"/>
                <w:b/>
                <w:sz w:val="18"/>
                <w:szCs w:val="18"/>
              </w:rPr>
            </w:pPr>
            <w:r w:rsidRPr="00534AFC">
              <w:rPr>
                <w:rFonts w:cs="Arial"/>
                <w:b/>
                <w:sz w:val="18"/>
                <w:szCs w:val="18"/>
              </w:rPr>
              <w:t>REGLAMENTO DEL SISTEMA MUNICIPAL DE PROTECCIÓN DE LOS DERECHOS DE NIÑAS, NIÑOS Y ADOLESCENTES EN EL MUNICIPIO DE SAN PEDRO TLAQUEPAQUE.</w:t>
            </w:r>
          </w:p>
          <w:p w14:paraId="130F7A66" w14:textId="77777777" w:rsidR="00F83409" w:rsidRPr="00534AFC" w:rsidRDefault="00F83409" w:rsidP="0071290F">
            <w:pPr>
              <w:pStyle w:val="Normal1"/>
              <w:tabs>
                <w:tab w:val="left" w:pos="5085"/>
              </w:tabs>
              <w:jc w:val="both"/>
              <w:rPr>
                <w:rFonts w:asciiTheme="minorHAnsi" w:hAnsiTheme="minorHAnsi" w:cs="Arial"/>
                <w:b/>
                <w:bCs/>
                <w:sz w:val="18"/>
                <w:szCs w:val="18"/>
              </w:rPr>
            </w:pPr>
          </w:p>
          <w:p w14:paraId="53D749CF"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TÍTULO PRIMERO</w:t>
            </w:r>
          </w:p>
          <w:p w14:paraId="0537713B"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DISPOSICIONES GENERALES.</w:t>
            </w:r>
          </w:p>
          <w:p w14:paraId="3AFF8E8B" w14:textId="77777777" w:rsidR="00F83409" w:rsidRPr="00534AFC" w:rsidRDefault="00F83409" w:rsidP="0071290F">
            <w:pPr>
              <w:pStyle w:val="Normal1"/>
              <w:tabs>
                <w:tab w:val="left" w:pos="5085"/>
              </w:tabs>
              <w:jc w:val="center"/>
              <w:rPr>
                <w:rFonts w:asciiTheme="minorHAnsi" w:hAnsiTheme="minorHAnsi" w:cs="Arial"/>
                <w:b/>
                <w:sz w:val="18"/>
                <w:szCs w:val="18"/>
              </w:rPr>
            </w:pPr>
          </w:p>
          <w:p w14:paraId="790C477B"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CAPÍTULO I</w:t>
            </w:r>
          </w:p>
          <w:p w14:paraId="671F237B"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 xml:space="preserve"> Naturaleza, Objeto y Definiciones.</w:t>
            </w:r>
          </w:p>
          <w:p w14:paraId="30A111CE" w14:textId="77777777" w:rsidR="00F83409" w:rsidRPr="00534AFC" w:rsidRDefault="00F83409" w:rsidP="0071290F">
            <w:pPr>
              <w:pStyle w:val="Normal1"/>
              <w:tabs>
                <w:tab w:val="left" w:pos="5085"/>
              </w:tabs>
              <w:jc w:val="both"/>
              <w:rPr>
                <w:rFonts w:asciiTheme="minorHAnsi" w:hAnsiTheme="minorHAnsi" w:cs="Arial"/>
                <w:sz w:val="18"/>
                <w:szCs w:val="18"/>
              </w:rPr>
            </w:pPr>
          </w:p>
          <w:p w14:paraId="2E34E9CC" w14:textId="77777777" w:rsidR="00F83409" w:rsidRPr="00534AFC" w:rsidRDefault="00F83409" w:rsidP="0071290F">
            <w:pPr>
              <w:jc w:val="both"/>
              <w:rPr>
                <w:rFonts w:cs="Arial"/>
                <w:sz w:val="18"/>
                <w:szCs w:val="18"/>
              </w:rPr>
            </w:pPr>
            <w:r w:rsidRPr="00534AFC">
              <w:rPr>
                <w:rFonts w:cs="Arial"/>
                <w:b/>
                <w:sz w:val="18"/>
                <w:szCs w:val="18"/>
              </w:rPr>
              <w:t>Artículo 1.</w:t>
            </w:r>
            <w:r w:rsidRPr="00534AFC">
              <w:rPr>
                <w:rFonts w:cs="Arial"/>
                <w:sz w:val="18"/>
                <w:szCs w:val="18"/>
              </w:rPr>
              <w:t xml:space="preserve"> </w:t>
            </w:r>
            <w:r w:rsidRPr="00534AFC">
              <w:rPr>
                <w:rFonts w:cs="Arial"/>
                <w:b/>
                <w:sz w:val="18"/>
                <w:szCs w:val="18"/>
              </w:rPr>
              <w:t>Naturaleza y Observancia del Reglamento.</w:t>
            </w:r>
            <w:r w:rsidRPr="00534AFC">
              <w:rPr>
                <w:rFonts w:cs="Arial"/>
                <w:sz w:val="18"/>
                <w:szCs w:val="18"/>
              </w:rPr>
              <w:t xml:space="preserve"> El presente Reglamento es de orden público, interés social y de observancia general en el territorio del municipio de San Pedro Tlaquepaque, Jalisco y su aplicación corresponde en el ámbito de su competencia a las dependencias y entidades del Gobierno Municipal, así como a los organismos públicos descentralizados y desconcentrados, además de la participación de los sectores públicos, privados y demás afines.</w:t>
            </w:r>
          </w:p>
          <w:p w14:paraId="3EFA0868" w14:textId="77777777" w:rsidR="00F83409" w:rsidRPr="00534AFC" w:rsidRDefault="00F83409" w:rsidP="0071290F">
            <w:pPr>
              <w:jc w:val="both"/>
              <w:rPr>
                <w:rFonts w:cs="Arial"/>
                <w:sz w:val="18"/>
                <w:szCs w:val="18"/>
              </w:rPr>
            </w:pPr>
          </w:p>
          <w:p w14:paraId="19215AB2" w14:textId="77777777" w:rsidR="00F83409" w:rsidRPr="00534AFC" w:rsidRDefault="00F83409" w:rsidP="0071290F">
            <w:pPr>
              <w:pStyle w:val="Sinespaciado"/>
              <w:jc w:val="both"/>
              <w:rPr>
                <w:rFonts w:cs="Arial"/>
                <w:sz w:val="18"/>
                <w:szCs w:val="18"/>
              </w:rPr>
            </w:pPr>
            <w:r w:rsidRPr="00534AFC">
              <w:rPr>
                <w:rFonts w:cs="Arial"/>
                <w:sz w:val="18"/>
                <w:szCs w:val="18"/>
              </w:rPr>
              <w:t>El presente reglamento se expide de conformidad al artículo 115 de la Constitución Política de los Estados Unidos Mexicanos; artículos 1 fracción II, 3, 119 de la Ley General de los Derechos de niñas, niños y adolescentes; 73 y 77 de la Constitución Política del Estado de Jalisco,  y artículos 76, 99 y 100 de la Ley de los Derechos de niñas, niños y adolescentes del Estado de Jalisco, así como lo previsto por el artículo 37 fracción XVII de la Ley de Gobierno y la Administración Pública Municipal del Estado de Jalisco.</w:t>
            </w:r>
          </w:p>
          <w:p w14:paraId="2FA11B22" w14:textId="77777777" w:rsidR="00F83409" w:rsidRPr="00534AFC" w:rsidRDefault="00F83409" w:rsidP="0071290F">
            <w:pPr>
              <w:jc w:val="both"/>
              <w:rPr>
                <w:rFonts w:cs="Arial"/>
                <w:sz w:val="18"/>
                <w:szCs w:val="18"/>
              </w:rPr>
            </w:pPr>
          </w:p>
          <w:p w14:paraId="529AB13B" w14:textId="77777777" w:rsidR="00F83409" w:rsidRPr="00534AFC" w:rsidRDefault="00F83409" w:rsidP="0071290F">
            <w:pPr>
              <w:jc w:val="both"/>
              <w:rPr>
                <w:rFonts w:cs="Arial"/>
                <w:sz w:val="18"/>
                <w:szCs w:val="18"/>
              </w:rPr>
            </w:pPr>
            <w:r w:rsidRPr="00534AFC">
              <w:rPr>
                <w:rFonts w:cs="Arial"/>
                <w:b/>
                <w:sz w:val="18"/>
                <w:szCs w:val="18"/>
              </w:rPr>
              <w:t>Artículo 2</w:t>
            </w:r>
            <w:r w:rsidRPr="00534AFC">
              <w:rPr>
                <w:rFonts w:cs="Arial"/>
                <w:sz w:val="18"/>
                <w:szCs w:val="18"/>
              </w:rPr>
              <w:t xml:space="preserve">. </w:t>
            </w:r>
            <w:r w:rsidRPr="00534AFC">
              <w:rPr>
                <w:rFonts w:cs="Arial"/>
                <w:b/>
                <w:sz w:val="18"/>
                <w:szCs w:val="18"/>
              </w:rPr>
              <w:t xml:space="preserve">Objeto. </w:t>
            </w:r>
            <w:r w:rsidRPr="00534AFC">
              <w:rPr>
                <w:rFonts w:cs="Arial"/>
                <w:sz w:val="18"/>
                <w:szCs w:val="18"/>
              </w:rPr>
              <w:t>Este Reglamento tiene por objeto regular las disposiciones a efecto de respetar, promover, proteger y garantizar los derechos de niñas, niños y adolescentes en el Municipio de San Pedro Tlaquepaque.</w:t>
            </w:r>
          </w:p>
          <w:p w14:paraId="138E0206" w14:textId="77777777" w:rsidR="00F83409" w:rsidRPr="00534AFC" w:rsidRDefault="00F83409" w:rsidP="0071290F">
            <w:pPr>
              <w:jc w:val="both"/>
              <w:rPr>
                <w:rFonts w:cs="Arial"/>
                <w:sz w:val="18"/>
                <w:szCs w:val="18"/>
              </w:rPr>
            </w:pPr>
          </w:p>
          <w:p w14:paraId="49F04EA3" w14:textId="77777777" w:rsidR="00F83409" w:rsidRPr="00534AFC" w:rsidRDefault="00F83409" w:rsidP="0071290F">
            <w:pPr>
              <w:jc w:val="both"/>
              <w:rPr>
                <w:rFonts w:cs="Arial"/>
                <w:sz w:val="18"/>
                <w:szCs w:val="18"/>
              </w:rPr>
            </w:pPr>
            <w:r w:rsidRPr="00534AFC">
              <w:rPr>
                <w:rFonts w:cs="Arial"/>
                <w:b/>
                <w:sz w:val="18"/>
                <w:szCs w:val="18"/>
              </w:rPr>
              <w:t>Artículo 3</w:t>
            </w:r>
            <w:r w:rsidRPr="00534AFC">
              <w:rPr>
                <w:rFonts w:cs="Arial"/>
                <w:sz w:val="18"/>
                <w:szCs w:val="18"/>
              </w:rPr>
              <w:t xml:space="preserve">. </w:t>
            </w:r>
            <w:r w:rsidRPr="00534AFC">
              <w:rPr>
                <w:rFonts w:cs="Arial"/>
                <w:b/>
                <w:sz w:val="18"/>
                <w:szCs w:val="18"/>
              </w:rPr>
              <w:t xml:space="preserve">Definiciones. </w:t>
            </w:r>
            <w:r w:rsidRPr="00534AFC">
              <w:rPr>
                <w:rFonts w:cs="Arial"/>
                <w:sz w:val="18"/>
                <w:szCs w:val="18"/>
              </w:rPr>
              <w:t>Para los efectos de este reglamento se entiende por:</w:t>
            </w:r>
          </w:p>
          <w:p w14:paraId="23058E5F" w14:textId="77777777" w:rsidR="00F83409" w:rsidRPr="00534AFC" w:rsidRDefault="00F83409" w:rsidP="0071290F">
            <w:pPr>
              <w:jc w:val="both"/>
              <w:rPr>
                <w:rFonts w:cs="Arial"/>
                <w:sz w:val="18"/>
                <w:szCs w:val="18"/>
                <w:u w:val="single"/>
              </w:rPr>
            </w:pPr>
          </w:p>
          <w:p w14:paraId="27338D1C" w14:textId="77777777" w:rsidR="00F83409" w:rsidRPr="00534AFC" w:rsidRDefault="00F83409" w:rsidP="0071290F">
            <w:pPr>
              <w:jc w:val="both"/>
              <w:rPr>
                <w:rFonts w:cs="Arial"/>
                <w:sz w:val="18"/>
                <w:szCs w:val="18"/>
              </w:rPr>
            </w:pPr>
            <w:r w:rsidRPr="00534AFC">
              <w:rPr>
                <w:rFonts w:cs="Arial"/>
                <w:sz w:val="18"/>
                <w:szCs w:val="18"/>
              </w:rPr>
              <w:t>Albergue o Centro de asistencia social: El establecimiento, lugar o espacio, ya sea público o privado, donde se proporciona el servicio de cuidado alternativo o acogimiento residencial para niñas, niños y adolescentes que se encuentran sin cuidado parental o familiar, o están en riesgo de perderlo;</w:t>
            </w:r>
          </w:p>
          <w:p w14:paraId="7FB9204B" w14:textId="77777777" w:rsidR="00F83409" w:rsidRPr="00534AFC" w:rsidRDefault="00F83409" w:rsidP="0071290F">
            <w:pPr>
              <w:ind w:left="720"/>
              <w:jc w:val="both"/>
              <w:rPr>
                <w:rFonts w:cs="Arial"/>
                <w:sz w:val="18"/>
                <w:szCs w:val="18"/>
              </w:rPr>
            </w:pPr>
          </w:p>
          <w:p w14:paraId="7C18D521" w14:textId="77777777" w:rsidR="00F83409" w:rsidRPr="00534AFC" w:rsidRDefault="00F83409" w:rsidP="0071290F">
            <w:pPr>
              <w:jc w:val="both"/>
              <w:rPr>
                <w:rFonts w:cs="Arial"/>
                <w:sz w:val="18"/>
                <w:szCs w:val="18"/>
              </w:rPr>
            </w:pPr>
            <w:r w:rsidRPr="00534AFC">
              <w:rPr>
                <w:rFonts w:cs="Arial"/>
                <w:sz w:val="18"/>
                <w:szCs w:val="18"/>
              </w:rPr>
              <w:t>Autoridades: Las autoridades y los servidores públicos de las dependencias y entidades del Gobierno Municipal, así como los organismos públicos descentralizados y desconcentrados;</w:t>
            </w:r>
          </w:p>
          <w:p w14:paraId="5FB544CE" w14:textId="77777777" w:rsidR="00F83409" w:rsidRPr="00534AFC" w:rsidRDefault="00F83409" w:rsidP="0071290F">
            <w:pPr>
              <w:jc w:val="both"/>
              <w:rPr>
                <w:rFonts w:cs="Arial"/>
                <w:sz w:val="18"/>
                <w:szCs w:val="18"/>
              </w:rPr>
            </w:pPr>
          </w:p>
          <w:p w14:paraId="481D6961" w14:textId="77777777" w:rsidR="00F83409" w:rsidRPr="00534AFC" w:rsidRDefault="00F83409" w:rsidP="0071290F">
            <w:pPr>
              <w:jc w:val="both"/>
              <w:rPr>
                <w:rFonts w:cs="Arial"/>
                <w:sz w:val="18"/>
                <w:szCs w:val="18"/>
              </w:rPr>
            </w:pPr>
            <w:r w:rsidRPr="00534AFC">
              <w:rPr>
                <w:rFonts w:cs="Arial"/>
                <w:sz w:val="18"/>
                <w:szCs w:val="18"/>
              </w:rPr>
              <w:t>Comité Técnico de Evaluación: El Comité Técnico de Evaluación en materia de acogida, pre-adopción, adopciones y reintegraciones;</w:t>
            </w:r>
          </w:p>
          <w:p w14:paraId="2B608036" w14:textId="77777777" w:rsidR="00F83409" w:rsidRPr="00534AFC" w:rsidRDefault="00F83409" w:rsidP="0071290F">
            <w:pPr>
              <w:jc w:val="both"/>
              <w:rPr>
                <w:rFonts w:cs="Arial"/>
                <w:sz w:val="18"/>
                <w:szCs w:val="18"/>
              </w:rPr>
            </w:pPr>
          </w:p>
          <w:p w14:paraId="30236685" w14:textId="77777777" w:rsidR="00F83409" w:rsidRPr="00534AFC" w:rsidRDefault="00F83409" w:rsidP="0071290F">
            <w:pPr>
              <w:pStyle w:val="Sinespaciado"/>
              <w:jc w:val="both"/>
              <w:rPr>
                <w:rFonts w:cs="Arial"/>
                <w:sz w:val="18"/>
                <w:szCs w:val="18"/>
              </w:rPr>
            </w:pPr>
            <w:r w:rsidRPr="00534AFC">
              <w:rPr>
                <w:rFonts w:cs="Arial"/>
                <w:sz w:val="18"/>
                <w:szCs w:val="18"/>
              </w:rPr>
              <w:t>Consejo Consultivo: El Consejo Consultivo de la Procuraduría de Protección de Niñas, Niños y Adolescentes del Municipio de San Pedro Tlaquepaque;</w:t>
            </w:r>
          </w:p>
          <w:p w14:paraId="5920BA0E" w14:textId="77777777" w:rsidR="00F83409" w:rsidRPr="00534AFC" w:rsidRDefault="00F83409" w:rsidP="0071290F">
            <w:pPr>
              <w:jc w:val="both"/>
              <w:rPr>
                <w:rFonts w:cs="Arial"/>
                <w:sz w:val="18"/>
                <w:szCs w:val="18"/>
              </w:rPr>
            </w:pPr>
          </w:p>
          <w:p w14:paraId="578E9EB3" w14:textId="77777777" w:rsidR="00F83409" w:rsidRPr="00534AFC" w:rsidRDefault="00F83409" w:rsidP="0071290F">
            <w:pPr>
              <w:jc w:val="both"/>
              <w:rPr>
                <w:rFonts w:cs="Arial"/>
                <w:sz w:val="18"/>
                <w:szCs w:val="18"/>
              </w:rPr>
            </w:pPr>
            <w:r w:rsidRPr="00534AFC">
              <w:rPr>
                <w:rFonts w:cs="Arial"/>
                <w:sz w:val="18"/>
                <w:szCs w:val="18"/>
              </w:rPr>
              <w:t>Delegación Institucional:</w:t>
            </w:r>
            <w:r w:rsidRPr="00534AFC">
              <w:rPr>
                <w:rFonts w:cs="Arial"/>
                <w:b/>
                <w:sz w:val="18"/>
                <w:szCs w:val="18"/>
              </w:rPr>
              <w:t xml:space="preserve"> </w:t>
            </w:r>
            <w:r w:rsidRPr="00534AFC">
              <w:rPr>
                <w:rFonts w:cs="Arial"/>
                <w:sz w:val="18"/>
                <w:szCs w:val="18"/>
              </w:rPr>
              <w:t>La Delegación Institucional de la Procuraduría de Protección de Niñas, Niños y Adolescentes del Municipio de San Pedro Tlaquepaque;</w:t>
            </w:r>
          </w:p>
          <w:p w14:paraId="156B1D49" w14:textId="77777777" w:rsidR="00F83409" w:rsidRPr="00534AFC" w:rsidRDefault="00F83409" w:rsidP="0071290F">
            <w:pPr>
              <w:jc w:val="both"/>
              <w:rPr>
                <w:rFonts w:cs="Arial"/>
                <w:sz w:val="18"/>
                <w:szCs w:val="18"/>
              </w:rPr>
            </w:pPr>
          </w:p>
          <w:p w14:paraId="494F2E58" w14:textId="77777777" w:rsidR="00F83409" w:rsidRPr="00534AFC" w:rsidRDefault="00F83409" w:rsidP="0071290F">
            <w:pPr>
              <w:jc w:val="both"/>
              <w:rPr>
                <w:rFonts w:cs="Arial"/>
                <w:sz w:val="18"/>
                <w:szCs w:val="18"/>
              </w:rPr>
            </w:pPr>
            <w:r w:rsidRPr="00534AFC">
              <w:rPr>
                <w:rFonts w:cs="Arial"/>
                <w:sz w:val="18"/>
                <w:szCs w:val="18"/>
              </w:rPr>
              <w:t>El Municipio: El Municipio de San Pedro Tlaquepaque;</w:t>
            </w:r>
          </w:p>
          <w:p w14:paraId="7DB1C1FA" w14:textId="77777777" w:rsidR="00F83409" w:rsidRPr="00534AFC" w:rsidRDefault="00F83409" w:rsidP="0071290F">
            <w:pPr>
              <w:jc w:val="both"/>
              <w:rPr>
                <w:rFonts w:cs="Arial"/>
                <w:sz w:val="18"/>
                <w:szCs w:val="18"/>
              </w:rPr>
            </w:pPr>
          </w:p>
          <w:p w14:paraId="276B961F" w14:textId="77777777" w:rsidR="00F83409" w:rsidRPr="00534AFC" w:rsidRDefault="00F83409" w:rsidP="0071290F">
            <w:pPr>
              <w:jc w:val="both"/>
              <w:rPr>
                <w:rFonts w:cs="Arial"/>
                <w:sz w:val="18"/>
                <w:szCs w:val="18"/>
              </w:rPr>
            </w:pPr>
            <w:r w:rsidRPr="00534AFC">
              <w:rPr>
                <w:rFonts w:cs="Arial"/>
                <w:sz w:val="18"/>
                <w:szCs w:val="18"/>
              </w:rPr>
              <w:t>Ley Estatal: La Ley de los Derechos de Niñas, Niños y Adolescentes en el Estado de Jalisco;</w:t>
            </w:r>
          </w:p>
          <w:p w14:paraId="656AF84E" w14:textId="77777777" w:rsidR="00F83409" w:rsidRPr="00534AFC" w:rsidRDefault="00F83409" w:rsidP="0071290F">
            <w:pPr>
              <w:jc w:val="both"/>
              <w:rPr>
                <w:rFonts w:cs="Arial"/>
                <w:sz w:val="18"/>
                <w:szCs w:val="18"/>
              </w:rPr>
            </w:pPr>
          </w:p>
          <w:p w14:paraId="53C4A865" w14:textId="77777777" w:rsidR="00F83409" w:rsidRPr="00534AFC" w:rsidRDefault="00F83409" w:rsidP="0071290F">
            <w:pPr>
              <w:jc w:val="both"/>
              <w:rPr>
                <w:rFonts w:cs="Arial"/>
                <w:sz w:val="18"/>
                <w:szCs w:val="18"/>
              </w:rPr>
            </w:pPr>
            <w:r w:rsidRPr="00534AFC">
              <w:rPr>
                <w:rFonts w:cs="Arial"/>
                <w:sz w:val="18"/>
                <w:szCs w:val="18"/>
              </w:rPr>
              <w:t>Ley General: Ley General de los Derechos de Niñas, Niños y Adolescentes;</w:t>
            </w:r>
          </w:p>
          <w:p w14:paraId="3A7CFF49" w14:textId="77777777" w:rsidR="00F83409" w:rsidRPr="00534AFC" w:rsidRDefault="00F83409" w:rsidP="0071290F">
            <w:pPr>
              <w:jc w:val="both"/>
              <w:rPr>
                <w:rFonts w:cs="Arial"/>
                <w:sz w:val="18"/>
                <w:szCs w:val="18"/>
              </w:rPr>
            </w:pPr>
          </w:p>
          <w:p w14:paraId="685A7021" w14:textId="77777777" w:rsidR="00F83409" w:rsidRPr="00534AFC" w:rsidRDefault="00F83409" w:rsidP="0071290F">
            <w:pPr>
              <w:jc w:val="both"/>
              <w:rPr>
                <w:rFonts w:cs="Arial"/>
                <w:sz w:val="18"/>
                <w:szCs w:val="18"/>
              </w:rPr>
            </w:pPr>
            <w:r w:rsidRPr="00534AFC">
              <w:rPr>
                <w:rFonts w:cs="Arial"/>
                <w:sz w:val="18"/>
                <w:szCs w:val="18"/>
              </w:rPr>
              <w:t>Procuraduría de Protección: La Procuraduría de Protección de Niñas, Niños y Adolescentes del Estado de Jalisco;</w:t>
            </w:r>
          </w:p>
          <w:p w14:paraId="708C8F4E" w14:textId="77777777" w:rsidR="00F83409" w:rsidRPr="00534AFC" w:rsidRDefault="00F83409" w:rsidP="0071290F">
            <w:pPr>
              <w:jc w:val="both"/>
              <w:rPr>
                <w:rFonts w:cs="Arial"/>
                <w:sz w:val="18"/>
                <w:szCs w:val="18"/>
              </w:rPr>
            </w:pPr>
          </w:p>
          <w:p w14:paraId="5B62A410" w14:textId="77777777" w:rsidR="00F83409" w:rsidRPr="00534AFC" w:rsidRDefault="00F83409" w:rsidP="0071290F">
            <w:pPr>
              <w:jc w:val="both"/>
              <w:rPr>
                <w:rFonts w:cs="Arial"/>
                <w:sz w:val="18"/>
                <w:szCs w:val="18"/>
              </w:rPr>
            </w:pPr>
            <w:r w:rsidRPr="00534AFC">
              <w:rPr>
                <w:rFonts w:cs="Arial"/>
                <w:sz w:val="18"/>
                <w:szCs w:val="18"/>
              </w:rPr>
              <w:t>Programa Municipal: El Programa Municipal de Protección de Niñas, Niños y Adolescentes;</w:t>
            </w:r>
          </w:p>
          <w:p w14:paraId="723CD60C" w14:textId="77777777" w:rsidR="00F83409" w:rsidRPr="00534AFC" w:rsidRDefault="00F83409" w:rsidP="0071290F">
            <w:pPr>
              <w:ind w:left="720"/>
              <w:jc w:val="both"/>
              <w:rPr>
                <w:rFonts w:cs="Arial"/>
                <w:sz w:val="18"/>
                <w:szCs w:val="18"/>
              </w:rPr>
            </w:pPr>
          </w:p>
          <w:p w14:paraId="22EC7B34" w14:textId="77777777" w:rsidR="00F83409" w:rsidRPr="00534AFC" w:rsidRDefault="00F83409" w:rsidP="0071290F">
            <w:pPr>
              <w:jc w:val="both"/>
              <w:rPr>
                <w:rFonts w:cs="Arial"/>
                <w:sz w:val="18"/>
                <w:szCs w:val="18"/>
              </w:rPr>
            </w:pPr>
            <w:r w:rsidRPr="00534AFC">
              <w:rPr>
                <w:rFonts w:cs="Arial"/>
                <w:sz w:val="18"/>
                <w:szCs w:val="18"/>
              </w:rPr>
              <w:t>Programa Estatal: El Programa Estatal de Protección de Niñas, Niños y Adolescentes;</w:t>
            </w:r>
          </w:p>
          <w:p w14:paraId="653F42A5" w14:textId="77777777" w:rsidR="00F83409" w:rsidRPr="00534AFC" w:rsidRDefault="00F83409" w:rsidP="0071290F">
            <w:pPr>
              <w:ind w:left="720"/>
              <w:jc w:val="both"/>
              <w:rPr>
                <w:rFonts w:cs="Arial"/>
                <w:sz w:val="18"/>
                <w:szCs w:val="18"/>
              </w:rPr>
            </w:pPr>
          </w:p>
          <w:p w14:paraId="46EC9C17" w14:textId="77777777" w:rsidR="00F83409" w:rsidRPr="00534AFC" w:rsidRDefault="00F83409" w:rsidP="0071290F">
            <w:pPr>
              <w:jc w:val="both"/>
              <w:rPr>
                <w:rFonts w:cs="Arial"/>
                <w:sz w:val="18"/>
                <w:szCs w:val="18"/>
              </w:rPr>
            </w:pPr>
            <w:r w:rsidRPr="00534AFC">
              <w:rPr>
                <w:rFonts w:cs="Arial"/>
                <w:sz w:val="18"/>
                <w:szCs w:val="18"/>
              </w:rPr>
              <w:t>Reglamento: El Reglamento de los Derechos de Niñas, Niños y Adolescentes en el Municipio de San Pedro Tlaquepaque;</w:t>
            </w:r>
          </w:p>
          <w:p w14:paraId="7E2D0AA0" w14:textId="77777777" w:rsidR="00F83409" w:rsidRPr="00534AFC" w:rsidRDefault="00F83409" w:rsidP="0071290F">
            <w:pPr>
              <w:jc w:val="both"/>
              <w:rPr>
                <w:rFonts w:cs="Arial"/>
                <w:sz w:val="18"/>
                <w:szCs w:val="18"/>
              </w:rPr>
            </w:pPr>
          </w:p>
          <w:p w14:paraId="20FD8806" w14:textId="77777777" w:rsidR="00F83409" w:rsidRPr="00534AFC" w:rsidRDefault="00F83409" w:rsidP="0071290F">
            <w:pPr>
              <w:jc w:val="both"/>
              <w:rPr>
                <w:rFonts w:cs="Arial"/>
                <w:sz w:val="18"/>
                <w:szCs w:val="18"/>
              </w:rPr>
            </w:pPr>
            <w:r w:rsidRPr="00534AFC">
              <w:rPr>
                <w:rFonts w:cs="Arial"/>
                <w:sz w:val="18"/>
                <w:szCs w:val="18"/>
              </w:rPr>
              <w:t>Reglamento de la Ley: El Reglamento de la Ley de los Derechos de Niñas, Niños y Adolescentes en el Estado de Jalisco;</w:t>
            </w:r>
          </w:p>
          <w:p w14:paraId="3958173C" w14:textId="77777777" w:rsidR="00F83409" w:rsidRPr="00534AFC" w:rsidRDefault="00F83409" w:rsidP="0071290F">
            <w:pPr>
              <w:jc w:val="both"/>
              <w:rPr>
                <w:rFonts w:cs="Arial"/>
                <w:sz w:val="18"/>
                <w:szCs w:val="18"/>
              </w:rPr>
            </w:pPr>
          </w:p>
          <w:p w14:paraId="03803676" w14:textId="77777777" w:rsidR="00F83409" w:rsidRPr="00534AFC" w:rsidRDefault="00F83409" w:rsidP="0071290F">
            <w:pPr>
              <w:jc w:val="both"/>
              <w:rPr>
                <w:rFonts w:cs="Arial"/>
                <w:sz w:val="18"/>
                <w:szCs w:val="18"/>
              </w:rPr>
            </w:pPr>
            <w:r w:rsidRPr="00534AFC">
              <w:rPr>
                <w:rFonts w:cs="Arial"/>
                <w:sz w:val="18"/>
                <w:szCs w:val="18"/>
              </w:rPr>
              <w:t>Secretaría Ejecutiva: La Secretaría Ejecutiva del Sistema Municipal de Protección de Niñas, Niños y Adolescentes;</w:t>
            </w:r>
          </w:p>
          <w:p w14:paraId="68B6024A" w14:textId="77777777" w:rsidR="00F83409" w:rsidRPr="00534AFC" w:rsidRDefault="00F83409" w:rsidP="0071290F">
            <w:pPr>
              <w:ind w:left="720"/>
              <w:jc w:val="both"/>
              <w:rPr>
                <w:rFonts w:cs="Arial"/>
                <w:sz w:val="18"/>
                <w:szCs w:val="18"/>
              </w:rPr>
            </w:pPr>
          </w:p>
          <w:p w14:paraId="2982BE48" w14:textId="77777777" w:rsidR="00F83409" w:rsidRPr="00534AFC" w:rsidRDefault="00F83409" w:rsidP="0071290F">
            <w:pPr>
              <w:jc w:val="both"/>
              <w:rPr>
                <w:rFonts w:cs="Arial"/>
                <w:sz w:val="18"/>
                <w:szCs w:val="18"/>
              </w:rPr>
            </w:pPr>
            <w:r w:rsidRPr="00534AFC">
              <w:rPr>
                <w:rFonts w:cs="Arial"/>
                <w:sz w:val="18"/>
                <w:szCs w:val="18"/>
              </w:rPr>
              <w:t>Sistema Estatal DIF: El organismo público descentralizado denominado Sistema Estatal para el Desarrollo Integral de la Familia del Estado de Jalisco;</w:t>
            </w:r>
          </w:p>
          <w:p w14:paraId="17CA8B21" w14:textId="77777777" w:rsidR="00F83409" w:rsidRPr="00534AFC" w:rsidRDefault="00F83409" w:rsidP="0071290F">
            <w:pPr>
              <w:jc w:val="both"/>
              <w:rPr>
                <w:rFonts w:cs="Arial"/>
                <w:sz w:val="18"/>
                <w:szCs w:val="18"/>
              </w:rPr>
            </w:pPr>
          </w:p>
          <w:p w14:paraId="50482297" w14:textId="77777777" w:rsidR="00F83409" w:rsidRPr="00534AFC" w:rsidRDefault="00F83409" w:rsidP="0071290F">
            <w:pPr>
              <w:jc w:val="both"/>
              <w:rPr>
                <w:rFonts w:cs="Arial"/>
                <w:sz w:val="18"/>
                <w:szCs w:val="18"/>
              </w:rPr>
            </w:pPr>
            <w:r w:rsidRPr="00534AFC">
              <w:rPr>
                <w:rFonts w:cs="Arial"/>
                <w:sz w:val="18"/>
                <w:szCs w:val="18"/>
              </w:rPr>
              <w:t>Sistema Estatal de Protección: Es el Sistema local para la protección integral de los derechos de niñas, niños y adolescentes;</w:t>
            </w:r>
          </w:p>
          <w:p w14:paraId="7A63DE22" w14:textId="77777777" w:rsidR="00F83409" w:rsidRPr="00534AFC" w:rsidRDefault="00F83409" w:rsidP="0071290F">
            <w:pPr>
              <w:ind w:left="720"/>
              <w:jc w:val="both"/>
              <w:rPr>
                <w:rFonts w:cs="Arial"/>
                <w:sz w:val="18"/>
                <w:szCs w:val="18"/>
              </w:rPr>
            </w:pPr>
          </w:p>
          <w:p w14:paraId="644DB20A" w14:textId="77777777" w:rsidR="00F83409" w:rsidRPr="00534AFC" w:rsidRDefault="00F83409" w:rsidP="0071290F">
            <w:pPr>
              <w:jc w:val="both"/>
              <w:rPr>
                <w:rFonts w:cs="Arial"/>
                <w:sz w:val="18"/>
                <w:szCs w:val="18"/>
              </w:rPr>
            </w:pPr>
            <w:r w:rsidRPr="00534AFC">
              <w:rPr>
                <w:rFonts w:cs="Arial"/>
                <w:sz w:val="18"/>
                <w:szCs w:val="18"/>
              </w:rPr>
              <w:t>Sistema Municipal de Protección: Es un diseño organizacional y operativo concebido para coordinar e implementar una política integral de derechos de la niñez y adolescencia conformado por autoridades, órganos, mecanismos, instancias, leyes, normas, políticas, acciones, servicios y presupuestos orientados a respetar, promover, proteger y restituir los derechos de las Niñas, Niños y Adolescentes que;</w:t>
            </w:r>
          </w:p>
          <w:p w14:paraId="13B414DC" w14:textId="77777777" w:rsidR="00F83409" w:rsidRPr="00534AFC" w:rsidRDefault="00F83409" w:rsidP="0071290F">
            <w:pPr>
              <w:ind w:left="720"/>
              <w:jc w:val="both"/>
              <w:rPr>
                <w:rFonts w:cs="Arial"/>
                <w:sz w:val="18"/>
                <w:szCs w:val="18"/>
              </w:rPr>
            </w:pPr>
          </w:p>
          <w:p w14:paraId="7E90EC9F" w14:textId="77777777" w:rsidR="00F83409" w:rsidRPr="00534AFC" w:rsidRDefault="00F83409" w:rsidP="0071290F">
            <w:pPr>
              <w:jc w:val="both"/>
              <w:rPr>
                <w:rFonts w:cs="Arial"/>
                <w:sz w:val="18"/>
                <w:szCs w:val="18"/>
              </w:rPr>
            </w:pPr>
            <w:r w:rsidRPr="00534AFC">
              <w:rPr>
                <w:rFonts w:cs="Arial"/>
                <w:sz w:val="18"/>
                <w:szCs w:val="18"/>
              </w:rPr>
              <w:t>Sistema Municipal DIF: Es el organismo público descentralizado del municipio denominado Sistema Municipal para el Desarrollo Integral de la Familia.</w:t>
            </w:r>
          </w:p>
          <w:p w14:paraId="18D29284" w14:textId="77777777" w:rsidR="00F83409" w:rsidRPr="00534AFC" w:rsidRDefault="00F83409" w:rsidP="0071290F">
            <w:pPr>
              <w:jc w:val="both"/>
              <w:rPr>
                <w:rFonts w:cs="Arial"/>
                <w:sz w:val="18"/>
                <w:szCs w:val="18"/>
              </w:rPr>
            </w:pPr>
          </w:p>
          <w:p w14:paraId="614B8414" w14:textId="77777777" w:rsidR="00F83409" w:rsidRPr="00534AFC" w:rsidRDefault="00F83409" w:rsidP="0071290F">
            <w:pPr>
              <w:jc w:val="both"/>
              <w:rPr>
                <w:rFonts w:cs="Arial"/>
                <w:sz w:val="18"/>
                <w:szCs w:val="18"/>
              </w:rPr>
            </w:pPr>
          </w:p>
          <w:p w14:paraId="2916E0F6" w14:textId="77777777" w:rsidR="00F83409" w:rsidRPr="00534AFC" w:rsidRDefault="00F83409" w:rsidP="0071290F">
            <w:pPr>
              <w:jc w:val="center"/>
              <w:rPr>
                <w:rFonts w:cs="Arial"/>
                <w:b/>
                <w:sz w:val="18"/>
                <w:szCs w:val="18"/>
              </w:rPr>
            </w:pPr>
            <w:r w:rsidRPr="00534AFC">
              <w:rPr>
                <w:rFonts w:cs="Arial"/>
                <w:b/>
                <w:sz w:val="18"/>
                <w:szCs w:val="18"/>
              </w:rPr>
              <w:t>CAPÍTULO II</w:t>
            </w:r>
          </w:p>
          <w:p w14:paraId="6DC11435" w14:textId="77777777" w:rsidR="00F83409" w:rsidRPr="00534AFC" w:rsidRDefault="00F83409" w:rsidP="0071290F">
            <w:pPr>
              <w:jc w:val="center"/>
              <w:rPr>
                <w:rFonts w:cs="Arial"/>
                <w:b/>
                <w:sz w:val="18"/>
                <w:szCs w:val="18"/>
              </w:rPr>
            </w:pPr>
            <w:r w:rsidRPr="00534AFC">
              <w:rPr>
                <w:rFonts w:cs="Arial"/>
                <w:b/>
                <w:sz w:val="18"/>
                <w:szCs w:val="18"/>
              </w:rPr>
              <w:t>De los Principios Rectores.</w:t>
            </w:r>
          </w:p>
          <w:p w14:paraId="2331231A" w14:textId="77777777" w:rsidR="00F83409" w:rsidRPr="00534AFC" w:rsidRDefault="00F83409" w:rsidP="0071290F">
            <w:pPr>
              <w:jc w:val="center"/>
              <w:rPr>
                <w:rFonts w:cs="Arial"/>
                <w:b/>
                <w:sz w:val="18"/>
                <w:szCs w:val="18"/>
              </w:rPr>
            </w:pPr>
          </w:p>
          <w:p w14:paraId="2F1C5B03" w14:textId="77777777" w:rsidR="00F83409" w:rsidRPr="00534AFC" w:rsidRDefault="00F83409" w:rsidP="0071290F">
            <w:pPr>
              <w:jc w:val="both"/>
              <w:rPr>
                <w:rFonts w:cs="Arial"/>
                <w:sz w:val="18"/>
                <w:szCs w:val="18"/>
              </w:rPr>
            </w:pPr>
            <w:r w:rsidRPr="00534AFC">
              <w:rPr>
                <w:rFonts w:cs="Arial"/>
                <w:b/>
                <w:sz w:val="18"/>
                <w:szCs w:val="18"/>
              </w:rPr>
              <w:t>Artículo 4.</w:t>
            </w:r>
            <w:r w:rsidRPr="00534AFC">
              <w:rPr>
                <w:rFonts w:cs="Arial"/>
                <w:sz w:val="18"/>
                <w:szCs w:val="18"/>
              </w:rPr>
              <w:t xml:space="preserve"> </w:t>
            </w:r>
            <w:r w:rsidRPr="00534AFC">
              <w:rPr>
                <w:rFonts w:cs="Arial"/>
                <w:b/>
                <w:sz w:val="18"/>
                <w:szCs w:val="18"/>
              </w:rPr>
              <w:t>Definición de Niñas, Niños y Adolescentes.</w:t>
            </w:r>
            <w:r w:rsidRPr="00534AFC">
              <w:rPr>
                <w:rFonts w:cs="Arial"/>
                <w:sz w:val="18"/>
                <w:szCs w:val="18"/>
              </w:rPr>
              <w:t xml:space="preserve"> Son niñas y niños los menores de doce años, y adolescentes las personas de entre doce años cumplidos y menos de dieciocho años de edad.</w:t>
            </w:r>
          </w:p>
          <w:p w14:paraId="6DDC4F43" w14:textId="77777777" w:rsidR="00F83409" w:rsidRPr="00534AFC" w:rsidRDefault="00F83409" w:rsidP="0071290F">
            <w:pPr>
              <w:jc w:val="both"/>
              <w:rPr>
                <w:rFonts w:cs="Arial"/>
                <w:sz w:val="18"/>
                <w:szCs w:val="18"/>
              </w:rPr>
            </w:pPr>
          </w:p>
          <w:p w14:paraId="37D9C0FD" w14:textId="77777777" w:rsidR="00F83409" w:rsidRPr="00534AFC" w:rsidRDefault="00F83409" w:rsidP="0071290F">
            <w:pPr>
              <w:jc w:val="both"/>
              <w:rPr>
                <w:rFonts w:cs="Arial"/>
                <w:sz w:val="18"/>
                <w:szCs w:val="18"/>
              </w:rPr>
            </w:pPr>
            <w:r w:rsidRPr="00534AFC">
              <w:rPr>
                <w:rFonts w:cs="Arial"/>
                <w:sz w:val="18"/>
                <w:szCs w:val="18"/>
              </w:rPr>
              <w:t>Cuando exista la duda de si se trata de una persona mayor de dieciocho años de edad, se presumirá que es adolescente. Cuando exista la duda de si se trata de una persona mayor o menor de doce años, se presumirá que es niña o niño.</w:t>
            </w:r>
          </w:p>
          <w:p w14:paraId="37CD894B" w14:textId="77777777" w:rsidR="00F83409" w:rsidRPr="00534AFC" w:rsidRDefault="00F83409" w:rsidP="0071290F">
            <w:pPr>
              <w:jc w:val="both"/>
              <w:rPr>
                <w:rFonts w:cs="Arial"/>
                <w:sz w:val="18"/>
                <w:szCs w:val="18"/>
              </w:rPr>
            </w:pPr>
          </w:p>
          <w:p w14:paraId="6318E4DA" w14:textId="77777777" w:rsidR="00F83409" w:rsidRPr="00534AFC" w:rsidRDefault="00F83409" w:rsidP="0071290F">
            <w:pPr>
              <w:jc w:val="both"/>
              <w:rPr>
                <w:rFonts w:cs="Arial"/>
                <w:sz w:val="18"/>
                <w:szCs w:val="18"/>
              </w:rPr>
            </w:pPr>
            <w:r w:rsidRPr="00534AFC">
              <w:rPr>
                <w:rFonts w:cs="Arial"/>
                <w:b/>
                <w:sz w:val="18"/>
                <w:szCs w:val="18"/>
              </w:rPr>
              <w:t>Artículo 5.</w:t>
            </w:r>
            <w:r w:rsidRPr="00534AFC">
              <w:rPr>
                <w:rFonts w:cs="Arial"/>
                <w:sz w:val="18"/>
                <w:szCs w:val="18"/>
              </w:rPr>
              <w:t xml:space="preserve"> </w:t>
            </w:r>
            <w:r w:rsidRPr="00534AFC">
              <w:rPr>
                <w:rFonts w:cs="Arial"/>
                <w:b/>
                <w:sz w:val="18"/>
                <w:szCs w:val="18"/>
              </w:rPr>
              <w:t>Se privilegia el interés superior de la niñez.</w:t>
            </w:r>
            <w:r w:rsidRPr="00534AFC">
              <w:rPr>
                <w:rFonts w:cs="Arial"/>
                <w:sz w:val="18"/>
                <w:szCs w:val="18"/>
              </w:rPr>
              <w:t xml:space="preserve"> En la aplicación de las disposiciones contenidas en este reglamento, se estará a los principios generales tutelados por el orden jurídico mexicano, privilegiando en todo momento el interés superior de la niñez y los principios rectores del presente reglamento.</w:t>
            </w:r>
          </w:p>
          <w:p w14:paraId="4D105A88" w14:textId="77777777" w:rsidR="00F83409" w:rsidRPr="00534AFC" w:rsidRDefault="00F83409" w:rsidP="0071290F">
            <w:pPr>
              <w:jc w:val="both"/>
              <w:rPr>
                <w:rFonts w:cs="Arial"/>
                <w:sz w:val="18"/>
                <w:szCs w:val="18"/>
              </w:rPr>
            </w:pPr>
          </w:p>
          <w:p w14:paraId="076DFD5C" w14:textId="77777777" w:rsidR="00F83409" w:rsidRPr="00534AFC" w:rsidRDefault="00F83409" w:rsidP="0071290F">
            <w:pPr>
              <w:jc w:val="both"/>
              <w:rPr>
                <w:rFonts w:cs="Arial"/>
                <w:sz w:val="18"/>
                <w:szCs w:val="18"/>
              </w:rPr>
            </w:pPr>
            <w:r w:rsidRPr="00534AFC">
              <w:rPr>
                <w:rFonts w:cs="Arial"/>
                <w:sz w:val="18"/>
                <w:szCs w:val="18"/>
              </w:rPr>
              <w:t>Cuando se presenten diferentes interpretaciones, se elegirá la que satisfaga de manera más efectiva el principio rector de interés superior de la niñez.</w:t>
            </w:r>
          </w:p>
          <w:p w14:paraId="219D5FC1" w14:textId="77777777" w:rsidR="00F83409" w:rsidRPr="00534AFC" w:rsidRDefault="00F83409" w:rsidP="0071290F">
            <w:pPr>
              <w:jc w:val="both"/>
              <w:rPr>
                <w:rFonts w:cs="Arial"/>
                <w:sz w:val="18"/>
                <w:szCs w:val="18"/>
              </w:rPr>
            </w:pPr>
          </w:p>
          <w:p w14:paraId="2D6F44D5" w14:textId="77777777" w:rsidR="00F83409" w:rsidRPr="00534AFC" w:rsidRDefault="00F83409" w:rsidP="0071290F">
            <w:pPr>
              <w:jc w:val="both"/>
              <w:rPr>
                <w:rFonts w:cs="Arial"/>
                <w:sz w:val="18"/>
                <w:szCs w:val="18"/>
              </w:rPr>
            </w:pPr>
            <w:r w:rsidRPr="00534AFC">
              <w:rPr>
                <w:rFonts w:cs="Arial"/>
                <w:sz w:val="18"/>
                <w:szCs w:val="18"/>
              </w:rPr>
              <w:t>Serán supletorios de este Reglamento, la Ley Estatal y su reglamento, la Ley General y su reglamento, el Código Civil, el Código de Procedimientos Civiles, el Código de Asistencia Social y la Ley Orgánica de la Procuraduría Social, todos ordenamientos del Estado de Jalisco.</w:t>
            </w:r>
          </w:p>
          <w:p w14:paraId="20B0716D" w14:textId="77777777" w:rsidR="00F83409" w:rsidRPr="00534AFC" w:rsidRDefault="00F83409" w:rsidP="0071290F">
            <w:pPr>
              <w:jc w:val="both"/>
              <w:rPr>
                <w:rFonts w:cs="Arial"/>
                <w:sz w:val="18"/>
                <w:szCs w:val="18"/>
              </w:rPr>
            </w:pPr>
          </w:p>
          <w:p w14:paraId="2BFC3878" w14:textId="77777777" w:rsidR="00F83409" w:rsidRPr="00534AFC" w:rsidRDefault="00F83409" w:rsidP="0071290F">
            <w:pPr>
              <w:jc w:val="both"/>
              <w:rPr>
                <w:rFonts w:cs="Arial"/>
                <w:sz w:val="18"/>
                <w:szCs w:val="18"/>
              </w:rPr>
            </w:pPr>
            <w:r w:rsidRPr="00534AFC">
              <w:rPr>
                <w:rFonts w:cs="Arial"/>
                <w:b/>
                <w:sz w:val="18"/>
                <w:szCs w:val="18"/>
              </w:rPr>
              <w:t>Artículo 6.</w:t>
            </w:r>
            <w:r w:rsidRPr="00534AFC">
              <w:rPr>
                <w:rFonts w:cs="Arial"/>
                <w:sz w:val="18"/>
                <w:szCs w:val="18"/>
              </w:rPr>
              <w:t xml:space="preserve"> Son </w:t>
            </w:r>
            <w:r w:rsidRPr="00534AFC">
              <w:rPr>
                <w:rFonts w:cs="Arial"/>
                <w:b/>
                <w:sz w:val="18"/>
                <w:szCs w:val="18"/>
              </w:rPr>
              <w:t>Principios rectores.</w:t>
            </w:r>
            <w:r w:rsidRPr="00534AFC">
              <w:rPr>
                <w:rFonts w:cs="Arial"/>
                <w:sz w:val="18"/>
                <w:szCs w:val="18"/>
              </w:rPr>
              <w:t xml:space="preserve"> Serán principios rectores en la observancia, interpretación y aplicación de este reglamento, además de los contenidos en el artículo 6 de la Ley General, los siguientes:</w:t>
            </w:r>
          </w:p>
          <w:p w14:paraId="060F0D38" w14:textId="77777777" w:rsidR="00F83409" w:rsidRPr="00534AFC" w:rsidRDefault="00F83409" w:rsidP="0071290F">
            <w:pPr>
              <w:jc w:val="both"/>
              <w:rPr>
                <w:rFonts w:cs="Arial"/>
                <w:sz w:val="18"/>
                <w:szCs w:val="18"/>
              </w:rPr>
            </w:pPr>
          </w:p>
          <w:p w14:paraId="0A7AC49C" w14:textId="77777777" w:rsidR="00F83409" w:rsidRPr="00534AFC" w:rsidRDefault="00F83409" w:rsidP="0071290F">
            <w:pPr>
              <w:jc w:val="both"/>
              <w:rPr>
                <w:rFonts w:cs="Arial"/>
                <w:sz w:val="18"/>
                <w:szCs w:val="18"/>
              </w:rPr>
            </w:pPr>
            <w:r w:rsidRPr="00534AFC">
              <w:rPr>
                <w:rFonts w:cs="Arial"/>
                <w:sz w:val="18"/>
                <w:szCs w:val="18"/>
              </w:rPr>
              <w:t>I. El enfoque antidiscriminatorio;</w:t>
            </w:r>
          </w:p>
          <w:p w14:paraId="22D54F0B" w14:textId="77777777" w:rsidR="00F83409" w:rsidRPr="00534AFC" w:rsidRDefault="00F83409" w:rsidP="0071290F">
            <w:pPr>
              <w:jc w:val="both"/>
              <w:rPr>
                <w:rFonts w:cs="Arial"/>
                <w:sz w:val="18"/>
                <w:szCs w:val="18"/>
              </w:rPr>
            </w:pPr>
          </w:p>
          <w:p w14:paraId="6C461F93" w14:textId="77777777" w:rsidR="00F83409" w:rsidRPr="00534AFC" w:rsidRDefault="00F83409" w:rsidP="0071290F">
            <w:pPr>
              <w:jc w:val="both"/>
              <w:rPr>
                <w:rFonts w:cs="Arial"/>
                <w:sz w:val="18"/>
                <w:szCs w:val="18"/>
              </w:rPr>
            </w:pPr>
            <w:r w:rsidRPr="00534AFC">
              <w:rPr>
                <w:rFonts w:cs="Arial"/>
                <w:sz w:val="18"/>
                <w:szCs w:val="18"/>
              </w:rPr>
              <w:t>II. La unidad de la familia;</w:t>
            </w:r>
          </w:p>
          <w:p w14:paraId="59364EA6" w14:textId="77777777" w:rsidR="00F83409" w:rsidRPr="00534AFC" w:rsidRDefault="00F83409" w:rsidP="0071290F">
            <w:pPr>
              <w:jc w:val="both"/>
              <w:rPr>
                <w:rFonts w:cs="Arial"/>
                <w:sz w:val="18"/>
                <w:szCs w:val="18"/>
              </w:rPr>
            </w:pPr>
          </w:p>
          <w:p w14:paraId="13742713" w14:textId="77777777" w:rsidR="00F83409" w:rsidRPr="00534AFC" w:rsidRDefault="00F83409" w:rsidP="0071290F">
            <w:pPr>
              <w:jc w:val="both"/>
              <w:rPr>
                <w:rFonts w:cs="Arial"/>
                <w:sz w:val="18"/>
                <w:szCs w:val="18"/>
              </w:rPr>
            </w:pPr>
            <w:r w:rsidRPr="00534AFC">
              <w:rPr>
                <w:rFonts w:cs="Arial"/>
                <w:sz w:val="18"/>
                <w:szCs w:val="18"/>
              </w:rPr>
              <w:t>III. La transversalidad en la legislación, políticas públicas, actividades administrativas, económicas y culturales;</w:t>
            </w:r>
          </w:p>
          <w:p w14:paraId="6A0BC58A" w14:textId="77777777" w:rsidR="00F83409" w:rsidRPr="00534AFC" w:rsidRDefault="00F83409" w:rsidP="0071290F">
            <w:pPr>
              <w:jc w:val="both"/>
              <w:rPr>
                <w:rFonts w:cs="Arial"/>
                <w:sz w:val="18"/>
                <w:szCs w:val="18"/>
              </w:rPr>
            </w:pPr>
          </w:p>
          <w:p w14:paraId="60A61D77" w14:textId="77777777" w:rsidR="00F83409" w:rsidRPr="00534AFC" w:rsidRDefault="00F83409" w:rsidP="0071290F">
            <w:pPr>
              <w:jc w:val="both"/>
              <w:rPr>
                <w:rFonts w:cs="Arial"/>
                <w:sz w:val="18"/>
                <w:szCs w:val="18"/>
              </w:rPr>
            </w:pPr>
            <w:r w:rsidRPr="00534AFC">
              <w:rPr>
                <w:rFonts w:cs="Arial"/>
                <w:sz w:val="18"/>
                <w:szCs w:val="18"/>
              </w:rPr>
              <w:t>IV. La atención prioritaria;</w:t>
            </w:r>
          </w:p>
          <w:p w14:paraId="5FC5525E" w14:textId="77777777" w:rsidR="00F83409" w:rsidRPr="00534AFC" w:rsidRDefault="00F83409" w:rsidP="0071290F">
            <w:pPr>
              <w:jc w:val="both"/>
              <w:rPr>
                <w:rFonts w:cs="Arial"/>
                <w:sz w:val="18"/>
                <w:szCs w:val="18"/>
              </w:rPr>
            </w:pPr>
          </w:p>
          <w:p w14:paraId="2FF5CED2" w14:textId="77777777" w:rsidR="00F83409" w:rsidRPr="00534AFC" w:rsidRDefault="00F83409" w:rsidP="0071290F">
            <w:pPr>
              <w:jc w:val="both"/>
              <w:rPr>
                <w:rFonts w:cs="Arial"/>
                <w:sz w:val="18"/>
                <w:szCs w:val="18"/>
              </w:rPr>
            </w:pPr>
            <w:r w:rsidRPr="00534AFC">
              <w:rPr>
                <w:rFonts w:cs="Arial"/>
                <w:sz w:val="18"/>
                <w:szCs w:val="18"/>
              </w:rPr>
              <w:t>V. La protección; y</w:t>
            </w:r>
          </w:p>
          <w:p w14:paraId="040C0CA2" w14:textId="77777777" w:rsidR="00F83409" w:rsidRPr="00534AFC" w:rsidRDefault="00F83409" w:rsidP="0071290F">
            <w:pPr>
              <w:jc w:val="both"/>
              <w:rPr>
                <w:rFonts w:cs="Arial"/>
                <w:sz w:val="18"/>
                <w:szCs w:val="18"/>
              </w:rPr>
            </w:pPr>
          </w:p>
          <w:p w14:paraId="5D4D5B1F" w14:textId="77777777" w:rsidR="00F83409" w:rsidRPr="00534AFC" w:rsidRDefault="00F83409" w:rsidP="0071290F">
            <w:pPr>
              <w:jc w:val="both"/>
              <w:rPr>
                <w:rFonts w:cs="Arial"/>
                <w:sz w:val="18"/>
                <w:szCs w:val="18"/>
              </w:rPr>
            </w:pPr>
            <w:r w:rsidRPr="00534AFC">
              <w:rPr>
                <w:rFonts w:cs="Arial"/>
                <w:sz w:val="18"/>
                <w:szCs w:val="18"/>
              </w:rPr>
              <w:t>VI. La crianza.</w:t>
            </w:r>
          </w:p>
          <w:p w14:paraId="7BAD9DE8" w14:textId="77777777" w:rsidR="00F83409" w:rsidRPr="00534AFC" w:rsidRDefault="00F83409" w:rsidP="0071290F">
            <w:pPr>
              <w:jc w:val="both"/>
              <w:rPr>
                <w:rFonts w:cs="Arial"/>
                <w:sz w:val="18"/>
                <w:szCs w:val="18"/>
              </w:rPr>
            </w:pPr>
          </w:p>
          <w:p w14:paraId="4E8FD1D4" w14:textId="77777777" w:rsidR="00F83409" w:rsidRPr="00534AFC" w:rsidRDefault="00F83409" w:rsidP="0071290F">
            <w:pPr>
              <w:jc w:val="both"/>
              <w:rPr>
                <w:rFonts w:cs="Arial"/>
                <w:sz w:val="18"/>
                <w:szCs w:val="18"/>
              </w:rPr>
            </w:pPr>
            <w:r w:rsidRPr="00534AFC">
              <w:rPr>
                <w:rFonts w:cs="Arial"/>
                <w:b/>
                <w:sz w:val="18"/>
                <w:szCs w:val="18"/>
              </w:rPr>
              <w:t>Artículo 7.</w:t>
            </w:r>
            <w:r w:rsidRPr="00534AFC">
              <w:rPr>
                <w:rFonts w:cs="Arial"/>
                <w:sz w:val="18"/>
                <w:szCs w:val="18"/>
              </w:rPr>
              <w:t xml:space="preserve"> </w:t>
            </w:r>
            <w:r w:rsidRPr="00534AFC">
              <w:rPr>
                <w:rFonts w:cs="Arial"/>
                <w:b/>
                <w:sz w:val="18"/>
                <w:szCs w:val="18"/>
              </w:rPr>
              <w:t xml:space="preserve">Forma de prestar el servicio. </w:t>
            </w:r>
            <w:r w:rsidRPr="00534AFC">
              <w:rPr>
                <w:rFonts w:cs="Arial"/>
                <w:sz w:val="18"/>
                <w:szCs w:val="18"/>
              </w:rPr>
              <w:t>Para el cumplimiento del objeto del presente reglamento, toda persona que brinde atención o servicio a niñas, niños y adolescentes, deberá otorgarlo con calidad, respeto a la dignidad y calidez, conforme a la edad, desarrollo evolutivo, cognoscitivo y madurez, respetando en todo momento sus derechos consagrados en la Constitución Política de los Estados Unidos Mexicanos y en los tratados internacionales de los que el Estado Mexicano sea parte.</w:t>
            </w:r>
          </w:p>
          <w:p w14:paraId="7E71984A" w14:textId="77777777" w:rsidR="00F83409" w:rsidRPr="00534AFC" w:rsidRDefault="00F83409" w:rsidP="0071290F">
            <w:pPr>
              <w:jc w:val="both"/>
              <w:rPr>
                <w:rFonts w:cs="Arial"/>
                <w:sz w:val="18"/>
                <w:szCs w:val="18"/>
              </w:rPr>
            </w:pPr>
          </w:p>
          <w:p w14:paraId="66EC4CC3" w14:textId="77777777" w:rsidR="00F83409" w:rsidRPr="00534AFC" w:rsidRDefault="00F83409" w:rsidP="0071290F">
            <w:pPr>
              <w:jc w:val="both"/>
              <w:rPr>
                <w:rFonts w:cs="Arial"/>
                <w:sz w:val="18"/>
                <w:szCs w:val="18"/>
              </w:rPr>
            </w:pPr>
          </w:p>
          <w:p w14:paraId="1249B4AD" w14:textId="77777777" w:rsidR="00F83409" w:rsidRPr="00534AFC" w:rsidRDefault="00F83409" w:rsidP="0071290F">
            <w:pPr>
              <w:jc w:val="center"/>
              <w:rPr>
                <w:rFonts w:cs="Arial"/>
                <w:b/>
                <w:sz w:val="18"/>
                <w:szCs w:val="18"/>
              </w:rPr>
            </w:pPr>
            <w:r w:rsidRPr="00534AFC">
              <w:rPr>
                <w:rFonts w:cs="Arial"/>
                <w:b/>
                <w:sz w:val="18"/>
                <w:szCs w:val="18"/>
              </w:rPr>
              <w:t>TÍTULO SEGUNDO</w:t>
            </w:r>
          </w:p>
          <w:p w14:paraId="30A5108A" w14:textId="77777777" w:rsidR="00F83409" w:rsidRPr="00534AFC" w:rsidRDefault="00F83409" w:rsidP="0071290F">
            <w:pPr>
              <w:jc w:val="center"/>
              <w:rPr>
                <w:rFonts w:cs="Arial"/>
                <w:b/>
                <w:sz w:val="18"/>
                <w:szCs w:val="18"/>
              </w:rPr>
            </w:pPr>
            <w:r w:rsidRPr="00534AFC">
              <w:rPr>
                <w:rFonts w:cs="Arial"/>
                <w:b/>
                <w:sz w:val="18"/>
                <w:szCs w:val="18"/>
              </w:rPr>
              <w:t>LOS DERECHOS DE NIÑAS, NIÑOS Y ADOLESCENTES.</w:t>
            </w:r>
          </w:p>
          <w:p w14:paraId="477840BE" w14:textId="77777777" w:rsidR="00F83409" w:rsidRPr="00534AFC" w:rsidRDefault="00F83409" w:rsidP="0071290F">
            <w:pPr>
              <w:jc w:val="both"/>
              <w:rPr>
                <w:rFonts w:cs="Arial"/>
                <w:b/>
                <w:sz w:val="18"/>
                <w:szCs w:val="18"/>
              </w:rPr>
            </w:pPr>
          </w:p>
          <w:p w14:paraId="6B58A538" w14:textId="77777777" w:rsidR="00F83409" w:rsidRPr="00534AFC" w:rsidRDefault="00F83409" w:rsidP="0071290F">
            <w:pPr>
              <w:jc w:val="center"/>
              <w:rPr>
                <w:rFonts w:cs="Arial"/>
                <w:b/>
                <w:sz w:val="18"/>
                <w:szCs w:val="18"/>
              </w:rPr>
            </w:pPr>
            <w:r w:rsidRPr="00534AFC">
              <w:rPr>
                <w:rFonts w:cs="Arial"/>
                <w:b/>
                <w:sz w:val="18"/>
                <w:szCs w:val="18"/>
              </w:rPr>
              <w:t>CAPÍTULO I</w:t>
            </w:r>
          </w:p>
          <w:p w14:paraId="42C73A46" w14:textId="77777777" w:rsidR="00F83409" w:rsidRPr="00534AFC" w:rsidRDefault="00F83409" w:rsidP="0071290F">
            <w:pPr>
              <w:jc w:val="center"/>
              <w:rPr>
                <w:rFonts w:cs="Arial"/>
                <w:b/>
                <w:sz w:val="18"/>
                <w:szCs w:val="18"/>
              </w:rPr>
            </w:pPr>
            <w:r w:rsidRPr="00534AFC">
              <w:rPr>
                <w:rFonts w:cs="Arial"/>
                <w:b/>
                <w:sz w:val="18"/>
                <w:szCs w:val="18"/>
              </w:rPr>
              <w:t>De los Derechos.</w:t>
            </w:r>
          </w:p>
          <w:p w14:paraId="70135CAE" w14:textId="77777777" w:rsidR="00F83409" w:rsidRPr="00534AFC" w:rsidRDefault="00F83409" w:rsidP="0071290F">
            <w:pPr>
              <w:rPr>
                <w:rFonts w:cs="Arial"/>
                <w:b/>
                <w:sz w:val="18"/>
                <w:szCs w:val="18"/>
              </w:rPr>
            </w:pPr>
          </w:p>
          <w:p w14:paraId="31D76377" w14:textId="77777777" w:rsidR="00F83409" w:rsidRPr="00534AFC" w:rsidRDefault="00F83409" w:rsidP="0071290F">
            <w:pPr>
              <w:jc w:val="both"/>
              <w:rPr>
                <w:rFonts w:cs="Arial"/>
                <w:sz w:val="18"/>
                <w:szCs w:val="18"/>
              </w:rPr>
            </w:pPr>
            <w:r w:rsidRPr="00534AFC">
              <w:rPr>
                <w:rFonts w:cs="Arial"/>
                <w:b/>
                <w:sz w:val="18"/>
                <w:szCs w:val="18"/>
              </w:rPr>
              <w:t>Artículo 8</w:t>
            </w:r>
            <w:r w:rsidRPr="00534AFC">
              <w:rPr>
                <w:rFonts w:cs="Arial"/>
                <w:sz w:val="18"/>
                <w:szCs w:val="18"/>
              </w:rPr>
              <w:t xml:space="preserve">. </w:t>
            </w:r>
            <w:r w:rsidRPr="00534AFC">
              <w:rPr>
                <w:rFonts w:cs="Arial"/>
                <w:b/>
                <w:sz w:val="18"/>
                <w:szCs w:val="18"/>
              </w:rPr>
              <w:t xml:space="preserve">Los Derechos. </w:t>
            </w:r>
            <w:r w:rsidRPr="00534AFC">
              <w:rPr>
                <w:rFonts w:cs="Arial"/>
                <w:sz w:val="18"/>
                <w:szCs w:val="18"/>
              </w:rPr>
              <w:t>Para los efectos del presente reglamento son derechos de niñas, niños y adolescentes, de manera enunciativa más no limitativa, los siguientes:</w:t>
            </w:r>
          </w:p>
          <w:p w14:paraId="2F0FA792" w14:textId="77777777" w:rsidR="00F83409" w:rsidRPr="00534AFC" w:rsidRDefault="00F83409" w:rsidP="0071290F">
            <w:pPr>
              <w:jc w:val="both"/>
              <w:rPr>
                <w:rFonts w:cs="Arial"/>
                <w:sz w:val="18"/>
                <w:szCs w:val="18"/>
              </w:rPr>
            </w:pPr>
          </w:p>
          <w:p w14:paraId="069C4FA1" w14:textId="77777777" w:rsidR="00F83409" w:rsidRPr="00534AFC" w:rsidRDefault="00F83409" w:rsidP="0071290F">
            <w:pPr>
              <w:ind w:left="720"/>
              <w:jc w:val="both"/>
              <w:rPr>
                <w:rFonts w:cs="Arial"/>
                <w:sz w:val="18"/>
                <w:szCs w:val="18"/>
              </w:rPr>
            </w:pPr>
            <w:r w:rsidRPr="00534AFC">
              <w:rPr>
                <w:rFonts w:cs="Arial"/>
                <w:sz w:val="18"/>
                <w:szCs w:val="18"/>
              </w:rPr>
              <w:t>I. La vida, la supervivencia, el desarrollo y el máximo bienestar integral posible;</w:t>
            </w:r>
          </w:p>
          <w:p w14:paraId="35A780D2" w14:textId="77777777" w:rsidR="00F83409" w:rsidRPr="00534AFC" w:rsidRDefault="00F83409" w:rsidP="0071290F">
            <w:pPr>
              <w:ind w:left="720"/>
              <w:jc w:val="both"/>
              <w:rPr>
                <w:rFonts w:cs="Arial"/>
                <w:sz w:val="18"/>
                <w:szCs w:val="18"/>
              </w:rPr>
            </w:pPr>
          </w:p>
          <w:p w14:paraId="7605CE01" w14:textId="77777777" w:rsidR="00F83409" w:rsidRPr="00534AFC" w:rsidRDefault="00F83409" w:rsidP="0071290F">
            <w:pPr>
              <w:ind w:left="720"/>
              <w:jc w:val="both"/>
              <w:rPr>
                <w:rFonts w:cs="Arial"/>
                <w:sz w:val="18"/>
                <w:szCs w:val="18"/>
              </w:rPr>
            </w:pPr>
            <w:r w:rsidRPr="00534AFC">
              <w:rPr>
                <w:rFonts w:cs="Arial"/>
                <w:sz w:val="18"/>
                <w:szCs w:val="18"/>
              </w:rPr>
              <w:t>II. La prioridad;</w:t>
            </w:r>
          </w:p>
          <w:p w14:paraId="57BCF4C6" w14:textId="77777777" w:rsidR="00F83409" w:rsidRPr="00534AFC" w:rsidRDefault="00F83409" w:rsidP="0071290F">
            <w:pPr>
              <w:ind w:left="720"/>
              <w:jc w:val="both"/>
              <w:rPr>
                <w:rFonts w:cs="Arial"/>
                <w:sz w:val="18"/>
                <w:szCs w:val="18"/>
              </w:rPr>
            </w:pPr>
          </w:p>
          <w:p w14:paraId="070725E0" w14:textId="77777777" w:rsidR="00F83409" w:rsidRPr="00534AFC" w:rsidRDefault="00F83409" w:rsidP="0071290F">
            <w:pPr>
              <w:ind w:left="720"/>
              <w:jc w:val="both"/>
              <w:rPr>
                <w:rFonts w:cs="Arial"/>
                <w:sz w:val="18"/>
                <w:szCs w:val="18"/>
              </w:rPr>
            </w:pPr>
            <w:r w:rsidRPr="00534AFC">
              <w:rPr>
                <w:rFonts w:cs="Arial"/>
                <w:sz w:val="18"/>
                <w:szCs w:val="18"/>
              </w:rPr>
              <w:t>III. A la identidad;</w:t>
            </w:r>
          </w:p>
          <w:p w14:paraId="3844C2F7" w14:textId="77777777" w:rsidR="00F83409" w:rsidRPr="00534AFC" w:rsidRDefault="00F83409" w:rsidP="0071290F">
            <w:pPr>
              <w:ind w:left="720"/>
              <w:jc w:val="both"/>
              <w:rPr>
                <w:rFonts w:cs="Arial"/>
                <w:sz w:val="18"/>
                <w:szCs w:val="18"/>
              </w:rPr>
            </w:pPr>
          </w:p>
          <w:p w14:paraId="40F8473C" w14:textId="77777777" w:rsidR="00F83409" w:rsidRPr="00534AFC" w:rsidRDefault="00F83409" w:rsidP="0071290F">
            <w:pPr>
              <w:ind w:left="720"/>
              <w:jc w:val="both"/>
              <w:rPr>
                <w:rFonts w:cs="Arial"/>
                <w:sz w:val="18"/>
                <w:szCs w:val="18"/>
              </w:rPr>
            </w:pPr>
            <w:r w:rsidRPr="00534AFC">
              <w:rPr>
                <w:rFonts w:cs="Arial"/>
                <w:sz w:val="18"/>
                <w:szCs w:val="18"/>
              </w:rPr>
              <w:t>IV. Desarrollarse en un ambiente familiar sano y a la unidad familiar;</w:t>
            </w:r>
          </w:p>
          <w:p w14:paraId="0FD1A9E8" w14:textId="77777777" w:rsidR="00F83409" w:rsidRPr="00534AFC" w:rsidRDefault="00F83409" w:rsidP="0071290F">
            <w:pPr>
              <w:ind w:left="720"/>
              <w:jc w:val="both"/>
              <w:rPr>
                <w:rFonts w:cs="Arial"/>
                <w:sz w:val="18"/>
                <w:szCs w:val="18"/>
              </w:rPr>
            </w:pPr>
          </w:p>
          <w:p w14:paraId="796FEC57" w14:textId="77777777" w:rsidR="00F83409" w:rsidRPr="00534AFC" w:rsidRDefault="00F83409" w:rsidP="0071290F">
            <w:pPr>
              <w:ind w:left="720"/>
              <w:jc w:val="both"/>
              <w:rPr>
                <w:rFonts w:cs="Arial"/>
                <w:sz w:val="18"/>
                <w:szCs w:val="18"/>
              </w:rPr>
            </w:pPr>
            <w:r w:rsidRPr="00534AFC">
              <w:rPr>
                <w:rFonts w:cs="Arial"/>
                <w:sz w:val="18"/>
                <w:szCs w:val="18"/>
              </w:rPr>
              <w:t>V. La igualdad sustantiva;</w:t>
            </w:r>
          </w:p>
          <w:p w14:paraId="55CAB53F" w14:textId="77777777" w:rsidR="00F83409" w:rsidRPr="00534AFC" w:rsidRDefault="00F83409" w:rsidP="0071290F">
            <w:pPr>
              <w:ind w:left="720"/>
              <w:jc w:val="both"/>
              <w:rPr>
                <w:rFonts w:cs="Arial"/>
                <w:sz w:val="18"/>
                <w:szCs w:val="18"/>
              </w:rPr>
            </w:pPr>
          </w:p>
          <w:p w14:paraId="5C98249A" w14:textId="77777777" w:rsidR="00F83409" w:rsidRPr="00534AFC" w:rsidRDefault="00F83409" w:rsidP="0071290F">
            <w:pPr>
              <w:ind w:left="720"/>
              <w:jc w:val="both"/>
              <w:rPr>
                <w:rFonts w:cs="Arial"/>
                <w:sz w:val="18"/>
                <w:szCs w:val="18"/>
              </w:rPr>
            </w:pPr>
            <w:r w:rsidRPr="00534AFC">
              <w:rPr>
                <w:rFonts w:cs="Arial"/>
                <w:sz w:val="18"/>
                <w:szCs w:val="18"/>
              </w:rPr>
              <w:t>VI. A no ser discriminado;</w:t>
            </w:r>
          </w:p>
          <w:p w14:paraId="53C1054E" w14:textId="77777777" w:rsidR="00F83409" w:rsidRPr="00534AFC" w:rsidRDefault="00F83409" w:rsidP="0071290F">
            <w:pPr>
              <w:ind w:left="720"/>
              <w:jc w:val="both"/>
              <w:rPr>
                <w:rFonts w:cs="Arial"/>
                <w:sz w:val="18"/>
                <w:szCs w:val="18"/>
              </w:rPr>
            </w:pPr>
          </w:p>
          <w:p w14:paraId="2EF5679D" w14:textId="77777777" w:rsidR="00F83409" w:rsidRPr="00534AFC" w:rsidRDefault="00F83409" w:rsidP="0071290F">
            <w:pPr>
              <w:ind w:left="720"/>
              <w:jc w:val="both"/>
              <w:rPr>
                <w:rFonts w:cs="Arial"/>
                <w:sz w:val="18"/>
                <w:szCs w:val="18"/>
              </w:rPr>
            </w:pPr>
            <w:r w:rsidRPr="00534AFC">
              <w:rPr>
                <w:rFonts w:cs="Arial"/>
                <w:sz w:val="18"/>
                <w:szCs w:val="18"/>
              </w:rPr>
              <w:t>VII. A vivir en un hogar en condiciones de bienestar y a un sano desarrollo integral;</w:t>
            </w:r>
          </w:p>
          <w:p w14:paraId="1794C98E" w14:textId="77777777" w:rsidR="00F83409" w:rsidRPr="00534AFC" w:rsidRDefault="00F83409" w:rsidP="0071290F">
            <w:pPr>
              <w:ind w:left="720"/>
              <w:jc w:val="both"/>
              <w:rPr>
                <w:rFonts w:cs="Arial"/>
                <w:sz w:val="18"/>
                <w:szCs w:val="18"/>
              </w:rPr>
            </w:pPr>
          </w:p>
          <w:p w14:paraId="4205060E" w14:textId="77777777" w:rsidR="00F83409" w:rsidRPr="00534AFC" w:rsidRDefault="00F83409" w:rsidP="0071290F">
            <w:pPr>
              <w:ind w:left="720"/>
              <w:jc w:val="both"/>
              <w:rPr>
                <w:rFonts w:cs="Arial"/>
                <w:sz w:val="18"/>
                <w:szCs w:val="18"/>
              </w:rPr>
            </w:pPr>
            <w:r w:rsidRPr="00534AFC">
              <w:rPr>
                <w:rFonts w:cs="Arial"/>
                <w:sz w:val="18"/>
                <w:szCs w:val="18"/>
              </w:rPr>
              <w:t>VIII. A una vida libre de violencia y a la integridad personal;</w:t>
            </w:r>
          </w:p>
          <w:p w14:paraId="55C62D23" w14:textId="77777777" w:rsidR="00F83409" w:rsidRPr="00534AFC" w:rsidRDefault="00F83409" w:rsidP="0071290F">
            <w:pPr>
              <w:ind w:left="720"/>
              <w:jc w:val="both"/>
              <w:rPr>
                <w:rFonts w:cs="Arial"/>
                <w:sz w:val="18"/>
                <w:szCs w:val="18"/>
              </w:rPr>
            </w:pPr>
          </w:p>
          <w:p w14:paraId="2EBE80B1" w14:textId="77777777" w:rsidR="00F83409" w:rsidRPr="00534AFC" w:rsidRDefault="00F83409" w:rsidP="0071290F">
            <w:pPr>
              <w:ind w:left="720"/>
              <w:jc w:val="both"/>
              <w:rPr>
                <w:rFonts w:cs="Arial"/>
                <w:sz w:val="18"/>
                <w:szCs w:val="18"/>
              </w:rPr>
            </w:pPr>
            <w:r w:rsidRPr="00534AFC">
              <w:rPr>
                <w:rFonts w:cs="Arial"/>
                <w:sz w:val="18"/>
                <w:szCs w:val="18"/>
              </w:rPr>
              <w:t>IX. La protección de la salud y a la seguridad social;</w:t>
            </w:r>
          </w:p>
          <w:p w14:paraId="5D5BCC22" w14:textId="77777777" w:rsidR="00F83409" w:rsidRPr="00534AFC" w:rsidRDefault="00F83409" w:rsidP="0071290F">
            <w:pPr>
              <w:ind w:left="720"/>
              <w:jc w:val="both"/>
              <w:rPr>
                <w:rFonts w:cs="Arial"/>
                <w:sz w:val="18"/>
                <w:szCs w:val="18"/>
              </w:rPr>
            </w:pPr>
          </w:p>
          <w:p w14:paraId="25B31948" w14:textId="77777777" w:rsidR="00F83409" w:rsidRPr="00534AFC" w:rsidRDefault="00F83409" w:rsidP="0071290F">
            <w:pPr>
              <w:ind w:left="720"/>
              <w:jc w:val="both"/>
              <w:rPr>
                <w:rFonts w:cs="Arial"/>
                <w:sz w:val="18"/>
                <w:szCs w:val="18"/>
              </w:rPr>
            </w:pPr>
            <w:r w:rsidRPr="00534AFC">
              <w:rPr>
                <w:rFonts w:cs="Arial"/>
                <w:sz w:val="18"/>
                <w:szCs w:val="18"/>
              </w:rPr>
              <w:t>X. A la inclusión en caso de discapacidad;</w:t>
            </w:r>
          </w:p>
          <w:p w14:paraId="62DDAC55" w14:textId="77777777" w:rsidR="00F83409" w:rsidRPr="00534AFC" w:rsidRDefault="00F83409" w:rsidP="0071290F">
            <w:pPr>
              <w:ind w:left="720"/>
              <w:jc w:val="both"/>
              <w:rPr>
                <w:rFonts w:cs="Arial"/>
                <w:sz w:val="18"/>
                <w:szCs w:val="18"/>
              </w:rPr>
            </w:pPr>
          </w:p>
          <w:p w14:paraId="6D29162A" w14:textId="77777777" w:rsidR="00F83409" w:rsidRPr="00534AFC" w:rsidRDefault="00F83409" w:rsidP="0071290F">
            <w:pPr>
              <w:ind w:left="720"/>
              <w:jc w:val="both"/>
              <w:rPr>
                <w:rFonts w:cs="Arial"/>
                <w:sz w:val="18"/>
                <w:szCs w:val="18"/>
              </w:rPr>
            </w:pPr>
            <w:r w:rsidRPr="00534AFC">
              <w:rPr>
                <w:rFonts w:cs="Arial"/>
                <w:sz w:val="18"/>
                <w:szCs w:val="18"/>
              </w:rPr>
              <w:t>XI. La educación;</w:t>
            </w:r>
          </w:p>
          <w:p w14:paraId="5C442891" w14:textId="77777777" w:rsidR="00F83409" w:rsidRPr="00534AFC" w:rsidRDefault="00F83409" w:rsidP="0071290F">
            <w:pPr>
              <w:ind w:left="720"/>
              <w:jc w:val="both"/>
              <w:rPr>
                <w:rFonts w:cs="Arial"/>
                <w:sz w:val="18"/>
                <w:szCs w:val="18"/>
              </w:rPr>
            </w:pPr>
          </w:p>
          <w:p w14:paraId="3DD51E50" w14:textId="77777777" w:rsidR="00F83409" w:rsidRPr="00534AFC" w:rsidRDefault="00F83409" w:rsidP="0071290F">
            <w:pPr>
              <w:ind w:left="720"/>
              <w:jc w:val="both"/>
              <w:rPr>
                <w:rFonts w:cs="Arial"/>
                <w:sz w:val="18"/>
                <w:szCs w:val="18"/>
              </w:rPr>
            </w:pPr>
            <w:r w:rsidRPr="00534AFC">
              <w:rPr>
                <w:rFonts w:cs="Arial"/>
                <w:sz w:val="18"/>
                <w:szCs w:val="18"/>
              </w:rPr>
              <w:t>XII. Al juego, descanso y esparcimiento;</w:t>
            </w:r>
          </w:p>
          <w:p w14:paraId="33F8C286" w14:textId="77777777" w:rsidR="00F83409" w:rsidRPr="00534AFC" w:rsidRDefault="00F83409" w:rsidP="0071290F">
            <w:pPr>
              <w:ind w:left="720"/>
              <w:jc w:val="both"/>
              <w:rPr>
                <w:rFonts w:cs="Arial"/>
                <w:sz w:val="18"/>
                <w:szCs w:val="18"/>
              </w:rPr>
            </w:pPr>
          </w:p>
          <w:p w14:paraId="694B51E3" w14:textId="77777777" w:rsidR="00F83409" w:rsidRPr="00534AFC" w:rsidRDefault="00F83409" w:rsidP="0071290F">
            <w:pPr>
              <w:ind w:left="720"/>
              <w:jc w:val="both"/>
              <w:rPr>
                <w:rFonts w:cs="Arial"/>
                <w:sz w:val="18"/>
                <w:szCs w:val="18"/>
              </w:rPr>
            </w:pPr>
            <w:r w:rsidRPr="00534AFC">
              <w:rPr>
                <w:rFonts w:cs="Arial"/>
                <w:sz w:val="18"/>
                <w:szCs w:val="18"/>
              </w:rPr>
              <w:t>XIII. A la libertad de convicciones éticas, pensamiento, conciencia, religión y cultura;</w:t>
            </w:r>
          </w:p>
          <w:p w14:paraId="09916F0C" w14:textId="77777777" w:rsidR="00F83409" w:rsidRPr="00534AFC" w:rsidRDefault="00F83409" w:rsidP="0071290F">
            <w:pPr>
              <w:ind w:left="720"/>
              <w:jc w:val="both"/>
              <w:rPr>
                <w:rFonts w:cs="Arial"/>
                <w:sz w:val="18"/>
                <w:szCs w:val="18"/>
              </w:rPr>
            </w:pPr>
          </w:p>
          <w:p w14:paraId="2B5DE352" w14:textId="77777777" w:rsidR="00F83409" w:rsidRPr="00534AFC" w:rsidRDefault="00F83409" w:rsidP="0071290F">
            <w:pPr>
              <w:ind w:left="720"/>
              <w:jc w:val="both"/>
              <w:rPr>
                <w:rFonts w:cs="Arial"/>
                <w:sz w:val="18"/>
                <w:szCs w:val="18"/>
              </w:rPr>
            </w:pPr>
            <w:r w:rsidRPr="00534AFC">
              <w:rPr>
                <w:rFonts w:cs="Arial"/>
                <w:sz w:val="18"/>
                <w:szCs w:val="18"/>
              </w:rPr>
              <w:t>XIV. A la libertad de expresión y de acceso a la información; a decir lo que piensan y ser escuchados con atención por sus padres;</w:t>
            </w:r>
          </w:p>
          <w:p w14:paraId="4BE690F6" w14:textId="77777777" w:rsidR="00F83409" w:rsidRPr="00534AFC" w:rsidRDefault="00F83409" w:rsidP="0071290F">
            <w:pPr>
              <w:ind w:left="720"/>
              <w:jc w:val="both"/>
              <w:rPr>
                <w:rFonts w:cs="Arial"/>
                <w:sz w:val="18"/>
                <w:szCs w:val="18"/>
              </w:rPr>
            </w:pPr>
          </w:p>
          <w:p w14:paraId="675414D7" w14:textId="77777777" w:rsidR="00F83409" w:rsidRPr="00534AFC" w:rsidRDefault="00F83409" w:rsidP="0071290F">
            <w:pPr>
              <w:ind w:left="720"/>
              <w:jc w:val="both"/>
              <w:rPr>
                <w:rFonts w:cs="Arial"/>
                <w:sz w:val="18"/>
                <w:szCs w:val="18"/>
              </w:rPr>
            </w:pPr>
            <w:r w:rsidRPr="00534AFC">
              <w:rPr>
                <w:rFonts w:cs="Arial"/>
                <w:sz w:val="18"/>
                <w:szCs w:val="18"/>
              </w:rPr>
              <w:t>XV. De asociación y reunión;</w:t>
            </w:r>
          </w:p>
          <w:p w14:paraId="1FB07664" w14:textId="77777777" w:rsidR="00F83409" w:rsidRPr="00534AFC" w:rsidRDefault="00F83409" w:rsidP="0071290F">
            <w:pPr>
              <w:ind w:left="720"/>
              <w:jc w:val="both"/>
              <w:rPr>
                <w:rFonts w:cs="Arial"/>
                <w:sz w:val="18"/>
                <w:szCs w:val="18"/>
              </w:rPr>
            </w:pPr>
          </w:p>
          <w:p w14:paraId="4FBA9E96" w14:textId="77777777" w:rsidR="00F83409" w:rsidRPr="00534AFC" w:rsidRDefault="00F83409" w:rsidP="0071290F">
            <w:pPr>
              <w:ind w:left="720"/>
              <w:jc w:val="both"/>
              <w:rPr>
                <w:rFonts w:cs="Arial"/>
                <w:sz w:val="18"/>
                <w:szCs w:val="18"/>
              </w:rPr>
            </w:pPr>
            <w:r w:rsidRPr="00534AFC">
              <w:rPr>
                <w:rFonts w:cs="Arial"/>
                <w:sz w:val="18"/>
                <w:szCs w:val="18"/>
              </w:rPr>
              <w:t>XVI. A la participación, debiendo ser escuchados por las autoridades;</w:t>
            </w:r>
          </w:p>
          <w:p w14:paraId="4562CC8A" w14:textId="77777777" w:rsidR="00F83409" w:rsidRPr="00534AFC" w:rsidRDefault="00F83409" w:rsidP="0071290F">
            <w:pPr>
              <w:ind w:left="720"/>
              <w:jc w:val="both"/>
              <w:rPr>
                <w:rFonts w:cs="Arial"/>
                <w:sz w:val="18"/>
                <w:szCs w:val="18"/>
              </w:rPr>
            </w:pPr>
          </w:p>
          <w:p w14:paraId="7A4DA11F" w14:textId="77777777" w:rsidR="00F83409" w:rsidRPr="00534AFC" w:rsidRDefault="00F83409" w:rsidP="0071290F">
            <w:pPr>
              <w:ind w:left="720"/>
              <w:jc w:val="both"/>
              <w:rPr>
                <w:rFonts w:cs="Arial"/>
                <w:sz w:val="18"/>
                <w:szCs w:val="18"/>
              </w:rPr>
            </w:pPr>
            <w:r w:rsidRPr="00534AFC">
              <w:rPr>
                <w:rFonts w:cs="Arial"/>
                <w:sz w:val="18"/>
                <w:szCs w:val="18"/>
              </w:rPr>
              <w:t>XVII. A la intimidad;</w:t>
            </w:r>
          </w:p>
          <w:p w14:paraId="0F2B1E0C" w14:textId="77777777" w:rsidR="00F83409" w:rsidRPr="00534AFC" w:rsidRDefault="00F83409" w:rsidP="0071290F">
            <w:pPr>
              <w:ind w:left="720"/>
              <w:jc w:val="both"/>
              <w:rPr>
                <w:rFonts w:cs="Arial"/>
                <w:sz w:val="18"/>
                <w:szCs w:val="18"/>
              </w:rPr>
            </w:pPr>
          </w:p>
          <w:p w14:paraId="042C6889" w14:textId="77777777" w:rsidR="00F83409" w:rsidRPr="00534AFC" w:rsidRDefault="00F83409" w:rsidP="0071290F">
            <w:pPr>
              <w:ind w:left="720"/>
              <w:jc w:val="both"/>
              <w:rPr>
                <w:rFonts w:cs="Arial"/>
                <w:sz w:val="18"/>
                <w:szCs w:val="18"/>
              </w:rPr>
            </w:pPr>
            <w:r w:rsidRPr="00534AFC">
              <w:rPr>
                <w:rFonts w:cs="Arial"/>
                <w:sz w:val="18"/>
                <w:szCs w:val="18"/>
              </w:rPr>
              <w:t>XVIII. A la seguridad jurídica y al debido proceso;</w:t>
            </w:r>
          </w:p>
          <w:p w14:paraId="36B30FC2" w14:textId="77777777" w:rsidR="00F83409" w:rsidRPr="00534AFC" w:rsidRDefault="00F83409" w:rsidP="0071290F">
            <w:pPr>
              <w:ind w:left="720"/>
              <w:jc w:val="both"/>
              <w:rPr>
                <w:rFonts w:cs="Arial"/>
                <w:sz w:val="18"/>
                <w:szCs w:val="18"/>
              </w:rPr>
            </w:pPr>
          </w:p>
          <w:p w14:paraId="0E7063F7" w14:textId="77777777" w:rsidR="00F83409" w:rsidRPr="00534AFC" w:rsidRDefault="00F83409" w:rsidP="0071290F">
            <w:pPr>
              <w:ind w:left="720"/>
              <w:jc w:val="both"/>
              <w:rPr>
                <w:rFonts w:cs="Arial"/>
                <w:sz w:val="18"/>
                <w:szCs w:val="18"/>
              </w:rPr>
            </w:pPr>
            <w:r w:rsidRPr="00534AFC">
              <w:rPr>
                <w:rFonts w:cs="Arial"/>
                <w:sz w:val="18"/>
                <w:szCs w:val="18"/>
              </w:rPr>
              <w:t>XIX. Al respecto de sus derechos en caso de ser migrantes;</w:t>
            </w:r>
          </w:p>
          <w:p w14:paraId="08B7B015" w14:textId="77777777" w:rsidR="00F83409" w:rsidRPr="00534AFC" w:rsidRDefault="00F83409" w:rsidP="0071290F">
            <w:pPr>
              <w:ind w:left="720"/>
              <w:jc w:val="both"/>
              <w:rPr>
                <w:rFonts w:cs="Arial"/>
                <w:sz w:val="18"/>
                <w:szCs w:val="18"/>
              </w:rPr>
            </w:pPr>
          </w:p>
          <w:p w14:paraId="09EAD5B2" w14:textId="77777777" w:rsidR="00F83409" w:rsidRPr="00534AFC" w:rsidRDefault="00F83409" w:rsidP="0071290F">
            <w:pPr>
              <w:ind w:left="720"/>
              <w:jc w:val="both"/>
              <w:rPr>
                <w:rFonts w:cs="Arial"/>
                <w:sz w:val="18"/>
                <w:szCs w:val="18"/>
              </w:rPr>
            </w:pPr>
            <w:r w:rsidRPr="00534AFC">
              <w:rPr>
                <w:rFonts w:cs="Arial"/>
                <w:sz w:val="18"/>
                <w:szCs w:val="18"/>
              </w:rPr>
              <w:t>XX. Al acceso a las tecnologías de la información y comunicación, así como a los servicios de radiodifusión y telecomunicaciones, incluido el de banda ancha e internet;</w:t>
            </w:r>
          </w:p>
          <w:p w14:paraId="1114CCC2" w14:textId="77777777" w:rsidR="00F83409" w:rsidRPr="00534AFC" w:rsidRDefault="00F83409" w:rsidP="0071290F">
            <w:pPr>
              <w:ind w:left="720"/>
              <w:jc w:val="both"/>
              <w:rPr>
                <w:rFonts w:cs="Arial"/>
                <w:sz w:val="18"/>
                <w:szCs w:val="18"/>
              </w:rPr>
            </w:pPr>
          </w:p>
          <w:p w14:paraId="65FFDFB4" w14:textId="77777777" w:rsidR="00F83409" w:rsidRPr="00534AFC" w:rsidRDefault="00F83409" w:rsidP="0071290F">
            <w:pPr>
              <w:ind w:left="720"/>
              <w:jc w:val="both"/>
              <w:rPr>
                <w:rFonts w:cs="Arial"/>
                <w:sz w:val="18"/>
                <w:szCs w:val="18"/>
              </w:rPr>
            </w:pPr>
            <w:r w:rsidRPr="00534AFC">
              <w:rPr>
                <w:rFonts w:cs="Arial"/>
                <w:sz w:val="18"/>
                <w:szCs w:val="18"/>
              </w:rPr>
              <w:t>XXI. A ser adoptados, conforme a lo previsto en la legislación civil;</w:t>
            </w:r>
          </w:p>
          <w:p w14:paraId="2435E332" w14:textId="77777777" w:rsidR="00F83409" w:rsidRPr="00534AFC" w:rsidRDefault="00F83409" w:rsidP="0071290F">
            <w:pPr>
              <w:ind w:left="720"/>
              <w:jc w:val="both"/>
              <w:rPr>
                <w:rFonts w:cs="Arial"/>
                <w:sz w:val="18"/>
                <w:szCs w:val="18"/>
              </w:rPr>
            </w:pPr>
          </w:p>
          <w:p w14:paraId="4259B0BB" w14:textId="77777777" w:rsidR="00F83409" w:rsidRPr="00534AFC" w:rsidRDefault="00F83409" w:rsidP="0071290F">
            <w:pPr>
              <w:ind w:left="720"/>
              <w:jc w:val="both"/>
              <w:rPr>
                <w:rFonts w:cs="Arial"/>
                <w:sz w:val="18"/>
                <w:szCs w:val="18"/>
              </w:rPr>
            </w:pPr>
            <w:r w:rsidRPr="00534AFC">
              <w:rPr>
                <w:rFonts w:cs="Arial"/>
                <w:sz w:val="18"/>
                <w:szCs w:val="18"/>
              </w:rPr>
              <w:t>XXII. A las visitas y convivencia con sus padres, salvo en los casos específicos cuando se restrinja o limite por autoridad judicial, en los términos de la legislación correspondiente;</w:t>
            </w:r>
          </w:p>
          <w:p w14:paraId="05DDDF49" w14:textId="77777777" w:rsidR="00F83409" w:rsidRPr="00534AFC" w:rsidRDefault="00F83409" w:rsidP="0071290F">
            <w:pPr>
              <w:ind w:left="720"/>
              <w:jc w:val="both"/>
              <w:rPr>
                <w:rFonts w:cs="Arial"/>
                <w:sz w:val="18"/>
                <w:szCs w:val="18"/>
              </w:rPr>
            </w:pPr>
          </w:p>
          <w:p w14:paraId="2BCBB5D5" w14:textId="77777777" w:rsidR="00F83409" w:rsidRPr="00534AFC" w:rsidRDefault="00F83409" w:rsidP="0071290F">
            <w:pPr>
              <w:ind w:left="720"/>
              <w:jc w:val="both"/>
              <w:rPr>
                <w:rFonts w:cs="Arial"/>
                <w:sz w:val="18"/>
                <w:szCs w:val="18"/>
              </w:rPr>
            </w:pPr>
            <w:r w:rsidRPr="00534AFC">
              <w:rPr>
                <w:rFonts w:cs="Arial"/>
                <w:sz w:val="18"/>
                <w:szCs w:val="18"/>
              </w:rPr>
              <w:t>XXIII. A la crianza, y a recibir buen trato y consideración por parte de sus padres o personas de quienes reciben su guarda y custodia;</w:t>
            </w:r>
          </w:p>
          <w:p w14:paraId="410B7CB4" w14:textId="77777777" w:rsidR="00F83409" w:rsidRPr="00534AFC" w:rsidRDefault="00F83409" w:rsidP="0071290F">
            <w:pPr>
              <w:ind w:left="720"/>
              <w:jc w:val="both"/>
              <w:rPr>
                <w:rFonts w:cs="Arial"/>
                <w:sz w:val="18"/>
                <w:szCs w:val="18"/>
              </w:rPr>
            </w:pPr>
          </w:p>
          <w:p w14:paraId="70BBD470" w14:textId="77777777" w:rsidR="00F83409" w:rsidRPr="00534AFC" w:rsidRDefault="00F83409" w:rsidP="0071290F">
            <w:pPr>
              <w:ind w:left="720"/>
              <w:jc w:val="both"/>
              <w:rPr>
                <w:rFonts w:cs="Arial"/>
                <w:sz w:val="18"/>
                <w:szCs w:val="18"/>
              </w:rPr>
            </w:pPr>
            <w:r w:rsidRPr="00534AFC">
              <w:rPr>
                <w:rFonts w:cs="Arial"/>
                <w:sz w:val="18"/>
                <w:szCs w:val="18"/>
              </w:rPr>
              <w:t>XXIV. Los alimentos;</w:t>
            </w:r>
          </w:p>
          <w:p w14:paraId="70D1BEBA" w14:textId="77777777" w:rsidR="00F83409" w:rsidRPr="00534AFC" w:rsidRDefault="00F83409" w:rsidP="0071290F">
            <w:pPr>
              <w:ind w:left="720"/>
              <w:jc w:val="both"/>
              <w:rPr>
                <w:rFonts w:cs="Arial"/>
                <w:sz w:val="18"/>
                <w:szCs w:val="18"/>
              </w:rPr>
            </w:pPr>
          </w:p>
          <w:p w14:paraId="398ED118" w14:textId="77777777" w:rsidR="00F83409" w:rsidRPr="00534AFC" w:rsidRDefault="00F83409" w:rsidP="0071290F">
            <w:pPr>
              <w:ind w:left="720"/>
              <w:jc w:val="both"/>
              <w:rPr>
                <w:rFonts w:cs="Arial"/>
                <w:sz w:val="18"/>
                <w:szCs w:val="18"/>
              </w:rPr>
            </w:pPr>
            <w:r w:rsidRPr="00534AFC">
              <w:rPr>
                <w:rFonts w:cs="Arial"/>
                <w:sz w:val="18"/>
                <w:szCs w:val="18"/>
              </w:rPr>
              <w:t>XXV. La protección y la asistencia social cuando se encuentren en condiciones de vulnerabilidad;</w:t>
            </w:r>
          </w:p>
          <w:p w14:paraId="36F8525F" w14:textId="77777777" w:rsidR="00F83409" w:rsidRPr="00534AFC" w:rsidRDefault="00F83409" w:rsidP="0071290F">
            <w:pPr>
              <w:ind w:left="720"/>
              <w:jc w:val="both"/>
              <w:rPr>
                <w:rFonts w:cs="Arial"/>
                <w:sz w:val="18"/>
                <w:szCs w:val="18"/>
              </w:rPr>
            </w:pPr>
          </w:p>
          <w:p w14:paraId="6F7CD961" w14:textId="77777777" w:rsidR="00F83409" w:rsidRPr="00534AFC" w:rsidRDefault="00F83409" w:rsidP="0071290F">
            <w:pPr>
              <w:ind w:left="720"/>
              <w:jc w:val="both"/>
              <w:rPr>
                <w:rFonts w:cs="Arial"/>
                <w:sz w:val="18"/>
                <w:szCs w:val="18"/>
              </w:rPr>
            </w:pPr>
            <w:r w:rsidRPr="00534AFC">
              <w:rPr>
                <w:rFonts w:cs="Arial"/>
                <w:sz w:val="18"/>
                <w:szCs w:val="18"/>
              </w:rPr>
              <w:t>XXVI. A la privacidad de sus datos personales en actuaciones administrativas y jurisdiccionales;</w:t>
            </w:r>
          </w:p>
          <w:p w14:paraId="23AC5A66" w14:textId="77777777" w:rsidR="00F83409" w:rsidRPr="00534AFC" w:rsidRDefault="00F83409" w:rsidP="0071290F">
            <w:pPr>
              <w:ind w:left="720"/>
              <w:jc w:val="both"/>
              <w:rPr>
                <w:rFonts w:cs="Arial"/>
                <w:sz w:val="18"/>
                <w:szCs w:val="18"/>
              </w:rPr>
            </w:pPr>
          </w:p>
          <w:p w14:paraId="2614ADC8" w14:textId="77777777" w:rsidR="00F83409" w:rsidRPr="00534AFC" w:rsidRDefault="00F83409" w:rsidP="0071290F">
            <w:pPr>
              <w:ind w:left="720"/>
              <w:jc w:val="both"/>
              <w:rPr>
                <w:rFonts w:cs="Arial"/>
                <w:sz w:val="18"/>
                <w:szCs w:val="18"/>
              </w:rPr>
            </w:pPr>
            <w:r w:rsidRPr="00534AFC">
              <w:rPr>
                <w:rFonts w:cs="Arial"/>
                <w:sz w:val="18"/>
                <w:szCs w:val="18"/>
              </w:rPr>
              <w:t>XXVII. A un medio ambiente sano y ecológicamente equilibrado;</w:t>
            </w:r>
          </w:p>
          <w:p w14:paraId="025BAA60" w14:textId="77777777" w:rsidR="00F83409" w:rsidRPr="00534AFC" w:rsidRDefault="00F83409" w:rsidP="0071290F">
            <w:pPr>
              <w:ind w:left="720"/>
              <w:jc w:val="both"/>
              <w:rPr>
                <w:rFonts w:cs="Arial"/>
                <w:sz w:val="18"/>
                <w:szCs w:val="18"/>
              </w:rPr>
            </w:pPr>
          </w:p>
          <w:p w14:paraId="11A3DAC0" w14:textId="77777777" w:rsidR="00F83409" w:rsidRPr="00534AFC" w:rsidRDefault="00F83409" w:rsidP="0071290F">
            <w:pPr>
              <w:ind w:left="720"/>
              <w:jc w:val="both"/>
              <w:rPr>
                <w:rFonts w:cs="Arial"/>
                <w:sz w:val="18"/>
                <w:szCs w:val="18"/>
              </w:rPr>
            </w:pPr>
            <w:r w:rsidRPr="00534AFC">
              <w:rPr>
                <w:rFonts w:cs="Arial"/>
                <w:sz w:val="18"/>
                <w:szCs w:val="18"/>
              </w:rPr>
              <w:t>XXVIII. Que sus ascendientes, tutores y custodios preserven y exijan el cumplimiento de sus derechos;</w:t>
            </w:r>
          </w:p>
          <w:p w14:paraId="560BC23B" w14:textId="77777777" w:rsidR="00F83409" w:rsidRPr="00534AFC" w:rsidRDefault="00F83409" w:rsidP="0071290F">
            <w:pPr>
              <w:ind w:left="720"/>
              <w:jc w:val="both"/>
              <w:rPr>
                <w:rFonts w:cs="Arial"/>
                <w:sz w:val="18"/>
                <w:szCs w:val="18"/>
              </w:rPr>
            </w:pPr>
          </w:p>
          <w:p w14:paraId="1C27310B" w14:textId="77777777" w:rsidR="00F83409" w:rsidRPr="00534AFC" w:rsidRDefault="00F83409" w:rsidP="0071290F">
            <w:pPr>
              <w:ind w:left="720"/>
              <w:jc w:val="both"/>
              <w:rPr>
                <w:rFonts w:cs="Arial"/>
                <w:sz w:val="18"/>
                <w:szCs w:val="18"/>
              </w:rPr>
            </w:pPr>
            <w:r w:rsidRPr="00534AFC">
              <w:rPr>
                <w:rFonts w:cs="Arial"/>
                <w:sz w:val="18"/>
                <w:szCs w:val="18"/>
              </w:rPr>
              <w:t>XXIX. A ser protegidos contra toda forma de explotación; y</w:t>
            </w:r>
          </w:p>
          <w:p w14:paraId="26914425" w14:textId="77777777" w:rsidR="00F83409" w:rsidRPr="00534AFC" w:rsidRDefault="00F83409" w:rsidP="0071290F">
            <w:pPr>
              <w:ind w:left="720"/>
              <w:jc w:val="both"/>
              <w:rPr>
                <w:rFonts w:cs="Arial"/>
                <w:sz w:val="18"/>
                <w:szCs w:val="18"/>
              </w:rPr>
            </w:pPr>
          </w:p>
          <w:p w14:paraId="2DF00E6B" w14:textId="77777777" w:rsidR="00F83409" w:rsidRPr="00534AFC" w:rsidRDefault="00F83409" w:rsidP="0071290F">
            <w:pPr>
              <w:ind w:left="720"/>
              <w:jc w:val="both"/>
              <w:rPr>
                <w:rFonts w:cs="Arial"/>
                <w:sz w:val="18"/>
                <w:szCs w:val="18"/>
              </w:rPr>
            </w:pPr>
            <w:r w:rsidRPr="00534AFC">
              <w:rPr>
                <w:rFonts w:cs="Arial"/>
                <w:sz w:val="18"/>
                <w:szCs w:val="18"/>
              </w:rPr>
              <w:t>XXX. Los demás derechos contenidos en la Constitución Política de los Estados Unidos Mexicanos, en los tratados internacionales de los que el Estado Mexicano forme parte y en las disposiciones legales aplicables.</w:t>
            </w:r>
          </w:p>
          <w:p w14:paraId="6D65E394" w14:textId="77777777" w:rsidR="00F83409" w:rsidRPr="00534AFC" w:rsidRDefault="00F83409" w:rsidP="0071290F">
            <w:pPr>
              <w:jc w:val="both"/>
              <w:rPr>
                <w:rFonts w:cs="Arial"/>
                <w:sz w:val="18"/>
                <w:szCs w:val="18"/>
              </w:rPr>
            </w:pPr>
          </w:p>
          <w:p w14:paraId="78D89441" w14:textId="77777777" w:rsidR="00F83409" w:rsidRPr="00534AFC" w:rsidRDefault="00F83409" w:rsidP="0071290F">
            <w:pPr>
              <w:ind w:firstLine="720"/>
              <w:jc w:val="both"/>
              <w:rPr>
                <w:rFonts w:cs="Arial"/>
                <w:sz w:val="18"/>
                <w:szCs w:val="18"/>
              </w:rPr>
            </w:pPr>
            <w:r w:rsidRPr="00534AFC">
              <w:rPr>
                <w:rFonts w:cs="Arial"/>
                <w:sz w:val="18"/>
                <w:szCs w:val="18"/>
              </w:rPr>
              <w:t>La definición, competencia y los alcances de los Derechos enunciados en el presente artículo son los especificados en los artículos 9 al 64 de la Ley Estatal.</w:t>
            </w:r>
          </w:p>
          <w:p w14:paraId="27BC8C9B" w14:textId="77777777" w:rsidR="00F83409" w:rsidRPr="00534AFC" w:rsidRDefault="00F83409" w:rsidP="0071290F">
            <w:pPr>
              <w:jc w:val="center"/>
              <w:rPr>
                <w:rFonts w:cs="Arial"/>
                <w:b/>
                <w:sz w:val="18"/>
                <w:szCs w:val="18"/>
              </w:rPr>
            </w:pPr>
          </w:p>
          <w:p w14:paraId="076AEE0E" w14:textId="77777777" w:rsidR="00F83409" w:rsidRPr="00534AFC" w:rsidRDefault="00F83409" w:rsidP="0071290F">
            <w:pPr>
              <w:jc w:val="center"/>
              <w:rPr>
                <w:rFonts w:cs="Arial"/>
                <w:b/>
                <w:sz w:val="18"/>
                <w:szCs w:val="18"/>
              </w:rPr>
            </w:pPr>
          </w:p>
          <w:p w14:paraId="2C3B3719" w14:textId="77777777" w:rsidR="00F83409" w:rsidRPr="00534AFC" w:rsidRDefault="00F83409" w:rsidP="0071290F">
            <w:pPr>
              <w:jc w:val="center"/>
              <w:rPr>
                <w:rFonts w:cs="Arial"/>
                <w:b/>
                <w:sz w:val="18"/>
                <w:szCs w:val="18"/>
              </w:rPr>
            </w:pPr>
            <w:r w:rsidRPr="00534AFC">
              <w:rPr>
                <w:rFonts w:cs="Arial"/>
                <w:b/>
                <w:sz w:val="18"/>
                <w:szCs w:val="18"/>
              </w:rPr>
              <w:t>TÍTULO TERCERO</w:t>
            </w:r>
          </w:p>
          <w:p w14:paraId="76BD93C5" w14:textId="77777777" w:rsidR="00F83409" w:rsidRPr="00534AFC" w:rsidRDefault="00F83409" w:rsidP="0071290F">
            <w:pPr>
              <w:jc w:val="center"/>
              <w:rPr>
                <w:rFonts w:cs="Arial"/>
                <w:b/>
                <w:sz w:val="18"/>
                <w:szCs w:val="18"/>
              </w:rPr>
            </w:pPr>
            <w:r w:rsidRPr="00534AFC">
              <w:rPr>
                <w:rFonts w:cs="Arial"/>
                <w:b/>
                <w:sz w:val="18"/>
                <w:szCs w:val="18"/>
              </w:rPr>
              <w:t>LAS OBLIGACIONES.</w:t>
            </w:r>
          </w:p>
          <w:p w14:paraId="61DAD6AA" w14:textId="77777777" w:rsidR="00F83409" w:rsidRPr="00534AFC" w:rsidRDefault="00F83409" w:rsidP="0071290F">
            <w:pPr>
              <w:jc w:val="center"/>
              <w:rPr>
                <w:rFonts w:cs="Arial"/>
                <w:b/>
                <w:sz w:val="18"/>
                <w:szCs w:val="18"/>
              </w:rPr>
            </w:pPr>
          </w:p>
          <w:p w14:paraId="236A1964" w14:textId="77777777" w:rsidR="00F83409" w:rsidRPr="00534AFC" w:rsidRDefault="00F83409" w:rsidP="0071290F">
            <w:pPr>
              <w:jc w:val="center"/>
              <w:rPr>
                <w:rFonts w:cs="Arial"/>
                <w:b/>
                <w:sz w:val="18"/>
                <w:szCs w:val="18"/>
              </w:rPr>
            </w:pPr>
            <w:r w:rsidRPr="00534AFC">
              <w:rPr>
                <w:rFonts w:cs="Arial"/>
                <w:b/>
                <w:sz w:val="18"/>
                <w:szCs w:val="18"/>
              </w:rPr>
              <w:t>CAPÍTULO I</w:t>
            </w:r>
          </w:p>
          <w:p w14:paraId="385CDECE" w14:textId="77777777" w:rsidR="00F83409" w:rsidRPr="00534AFC" w:rsidRDefault="00F83409" w:rsidP="0071290F">
            <w:pPr>
              <w:jc w:val="center"/>
              <w:rPr>
                <w:rFonts w:cs="Arial"/>
                <w:b/>
                <w:sz w:val="18"/>
                <w:szCs w:val="18"/>
              </w:rPr>
            </w:pPr>
            <w:r w:rsidRPr="00534AFC">
              <w:rPr>
                <w:rFonts w:cs="Arial"/>
                <w:b/>
                <w:sz w:val="18"/>
                <w:szCs w:val="18"/>
              </w:rPr>
              <w:t>De quienes ejercen la Patria Potestad, Tutela o Guarda</w:t>
            </w:r>
          </w:p>
          <w:p w14:paraId="5DDC57A1" w14:textId="77777777" w:rsidR="00F83409" w:rsidRPr="00534AFC" w:rsidRDefault="00F83409" w:rsidP="0071290F">
            <w:pPr>
              <w:jc w:val="center"/>
              <w:rPr>
                <w:rFonts w:cs="Arial"/>
                <w:b/>
                <w:sz w:val="18"/>
                <w:szCs w:val="18"/>
              </w:rPr>
            </w:pPr>
            <w:r w:rsidRPr="00534AFC">
              <w:rPr>
                <w:rFonts w:cs="Arial"/>
                <w:b/>
                <w:sz w:val="18"/>
                <w:szCs w:val="18"/>
              </w:rPr>
              <w:t xml:space="preserve"> y Custodia de Niñas, Niños y Adolescentes.</w:t>
            </w:r>
          </w:p>
          <w:p w14:paraId="691AB0AD" w14:textId="77777777" w:rsidR="00F83409" w:rsidRPr="00534AFC" w:rsidRDefault="00F83409" w:rsidP="0071290F">
            <w:pPr>
              <w:jc w:val="both"/>
              <w:rPr>
                <w:rFonts w:cs="Arial"/>
                <w:b/>
                <w:sz w:val="18"/>
                <w:szCs w:val="18"/>
              </w:rPr>
            </w:pPr>
          </w:p>
          <w:p w14:paraId="3FF8B9FC" w14:textId="77777777" w:rsidR="00F83409" w:rsidRPr="00534AFC" w:rsidRDefault="00F83409" w:rsidP="0071290F">
            <w:pPr>
              <w:jc w:val="both"/>
              <w:rPr>
                <w:rFonts w:cs="Arial"/>
                <w:sz w:val="18"/>
                <w:szCs w:val="18"/>
              </w:rPr>
            </w:pPr>
            <w:r w:rsidRPr="00534AFC">
              <w:rPr>
                <w:rFonts w:cs="Arial"/>
                <w:b/>
                <w:sz w:val="18"/>
                <w:szCs w:val="18"/>
              </w:rPr>
              <w:t>Artículo 9</w:t>
            </w:r>
            <w:r w:rsidRPr="00534AFC">
              <w:rPr>
                <w:rFonts w:cs="Arial"/>
                <w:sz w:val="18"/>
                <w:szCs w:val="18"/>
              </w:rPr>
              <w:t xml:space="preserve">. </w:t>
            </w:r>
            <w:r w:rsidRPr="00534AFC">
              <w:rPr>
                <w:rFonts w:cs="Arial"/>
                <w:b/>
                <w:sz w:val="18"/>
                <w:szCs w:val="18"/>
              </w:rPr>
              <w:t>Obligaciones de quien ejerce la patria potestad.</w:t>
            </w:r>
            <w:r w:rsidRPr="00534AFC">
              <w:rPr>
                <w:rFonts w:cs="Arial"/>
                <w:sz w:val="18"/>
                <w:szCs w:val="18"/>
              </w:rPr>
              <w:t xml:space="preserve"> Quienes ejercen la patria potestad o la guarda y custodia de una niña, niño o adolescente, independientemente de que vivan o no en el mismo domicilio, deben dar cumplimiento a las siguientes obligaciones de crianza:</w:t>
            </w:r>
          </w:p>
          <w:p w14:paraId="4403C9EB" w14:textId="77777777" w:rsidR="00F83409" w:rsidRPr="00534AFC" w:rsidRDefault="00F83409" w:rsidP="0071290F">
            <w:pPr>
              <w:ind w:left="720"/>
              <w:jc w:val="both"/>
              <w:rPr>
                <w:rFonts w:cs="Arial"/>
                <w:sz w:val="18"/>
                <w:szCs w:val="18"/>
              </w:rPr>
            </w:pPr>
          </w:p>
          <w:p w14:paraId="60662040" w14:textId="77777777" w:rsidR="00F83409" w:rsidRPr="00534AFC" w:rsidRDefault="00F83409" w:rsidP="0071290F">
            <w:pPr>
              <w:ind w:left="720"/>
              <w:jc w:val="both"/>
              <w:rPr>
                <w:rFonts w:cs="Arial"/>
                <w:sz w:val="18"/>
                <w:szCs w:val="18"/>
              </w:rPr>
            </w:pPr>
            <w:r w:rsidRPr="00534AFC">
              <w:rPr>
                <w:rFonts w:cs="Arial"/>
                <w:sz w:val="18"/>
                <w:szCs w:val="18"/>
              </w:rPr>
              <w:t>I. Vigilar se respete en todo momento los derechos de la personalidad de los niños, niñas y adolescentes, como son el nombre y su reconocimiento por las autoridades públicas; a su imagen, honra y prestigio entre otros;</w:t>
            </w:r>
          </w:p>
          <w:p w14:paraId="48F015F6" w14:textId="77777777" w:rsidR="00F83409" w:rsidRPr="00534AFC" w:rsidRDefault="00F83409" w:rsidP="0071290F">
            <w:pPr>
              <w:ind w:left="720"/>
              <w:jc w:val="both"/>
              <w:rPr>
                <w:rFonts w:cs="Arial"/>
                <w:sz w:val="18"/>
                <w:szCs w:val="18"/>
              </w:rPr>
            </w:pPr>
          </w:p>
          <w:p w14:paraId="3D87489F" w14:textId="77777777" w:rsidR="00F83409" w:rsidRPr="00534AFC" w:rsidRDefault="00F83409" w:rsidP="0071290F">
            <w:pPr>
              <w:ind w:left="720"/>
              <w:jc w:val="both"/>
              <w:rPr>
                <w:rFonts w:cs="Arial"/>
                <w:sz w:val="18"/>
                <w:szCs w:val="18"/>
              </w:rPr>
            </w:pPr>
            <w:r w:rsidRPr="00534AFC">
              <w:rPr>
                <w:rFonts w:cs="Arial"/>
                <w:sz w:val="18"/>
                <w:szCs w:val="18"/>
              </w:rPr>
              <w:t>II. Fomentar una relación de respeto y la consideración mutuos, brindándole demostraciones afectivas, con respeto y aceptación de éstas por parte de la niña, niño o adolescente;</w:t>
            </w:r>
          </w:p>
          <w:p w14:paraId="09F9D5D4" w14:textId="77777777" w:rsidR="00F83409" w:rsidRPr="00534AFC" w:rsidRDefault="00F83409" w:rsidP="0071290F">
            <w:pPr>
              <w:ind w:left="720"/>
              <w:jc w:val="both"/>
              <w:rPr>
                <w:rFonts w:cs="Arial"/>
                <w:sz w:val="18"/>
                <w:szCs w:val="18"/>
              </w:rPr>
            </w:pPr>
          </w:p>
          <w:p w14:paraId="508CE63A" w14:textId="77777777" w:rsidR="00F83409" w:rsidRPr="00534AFC" w:rsidRDefault="00F83409" w:rsidP="0071290F">
            <w:pPr>
              <w:ind w:left="720"/>
              <w:jc w:val="both"/>
              <w:rPr>
                <w:rFonts w:cs="Arial"/>
                <w:sz w:val="18"/>
                <w:szCs w:val="18"/>
              </w:rPr>
            </w:pPr>
            <w:r w:rsidRPr="00534AFC">
              <w:rPr>
                <w:rFonts w:cs="Arial"/>
                <w:sz w:val="18"/>
                <w:szCs w:val="18"/>
              </w:rPr>
              <w:t>III. Fomentar el respeto y el acercamiento constante de niñas, niños y adolescentes con quienes éstos tengan derechos de visitas y convivencia;</w:t>
            </w:r>
          </w:p>
          <w:p w14:paraId="48693276" w14:textId="77777777" w:rsidR="00F83409" w:rsidRPr="00534AFC" w:rsidRDefault="00F83409" w:rsidP="0071290F">
            <w:pPr>
              <w:ind w:left="720"/>
              <w:jc w:val="both"/>
              <w:rPr>
                <w:rFonts w:cs="Arial"/>
                <w:sz w:val="18"/>
                <w:szCs w:val="18"/>
              </w:rPr>
            </w:pPr>
          </w:p>
          <w:p w14:paraId="06C1A838" w14:textId="77777777" w:rsidR="00F83409" w:rsidRPr="00534AFC" w:rsidRDefault="00F83409" w:rsidP="0071290F">
            <w:pPr>
              <w:ind w:left="720"/>
              <w:jc w:val="both"/>
              <w:rPr>
                <w:rFonts w:cs="Arial"/>
                <w:sz w:val="18"/>
                <w:szCs w:val="18"/>
              </w:rPr>
            </w:pPr>
            <w:r w:rsidRPr="00534AFC">
              <w:rPr>
                <w:rFonts w:cs="Arial"/>
                <w:sz w:val="18"/>
                <w:szCs w:val="18"/>
              </w:rPr>
              <w:t>IV. Prever que los espacios en donde se desarrollen las niñas, niños y adolescentes, así como la información a la que tengan acceso, estén libres de violencia y ofrezcan seguridad y respeto a la integridad física y psicológica;</w:t>
            </w:r>
          </w:p>
          <w:p w14:paraId="4E5F2D88" w14:textId="77777777" w:rsidR="00F83409" w:rsidRPr="00534AFC" w:rsidRDefault="00F83409" w:rsidP="0071290F">
            <w:pPr>
              <w:ind w:left="720"/>
              <w:jc w:val="both"/>
              <w:rPr>
                <w:rFonts w:cs="Arial"/>
                <w:sz w:val="18"/>
                <w:szCs w:val="18"/>
              </w:rPr>
            </w:pPr>
          </w:p>
          <w:p w14:paraId="3462954C" w14:textId="77777777" w:rsidR="00F83409" w:rsidRPr="00534AFC" w:rsidRDefault="00F83409" w:rsidP="0071290F">
            <w:pPr>
              <w:ind w:left="720"/>
              <w:jc w:val="both"/>
              <w:rPr>
                <w:rFonts w:cs="Arial"/>
                <w:sz w:val="18"/>
                <w:szCs w:val="18"/>
              </w:rPr>
            </w:pPr>
            <w:r w:rsidRPr="00534AFC">
              <w:rPr>
                <w:rFonts w:cs="Arial"/>
                <w:sz w:val="18"/>
                <w:szCs w:val="18"/>
              </w:rPr>
              <w:t>V. Fomentar los valores cívicos de la convivencia y solidaridad humana; el respeto a los derechos humanos, la no discriminación y la igualdad entre hombres y mujeres;</w:t>
            </w:r>
          </w:p>
          <w:p w14:paraId="450644BF" w14:textId="77777777" w:rsidR="00F83409" w:rsidRPr="00534AFC" w:rsidRDefault="00F83409" w:rsidP="0071290F">
            <w:pPr>
              <w:ind w:left="720"/>
              <w:jc w:val="both"/>
              <w:rPr>
                <w:rFonts w:cs="Arial"/>
                <w:sz w:val="18"/>
                <w:szCs w:val="18"/>
              </w:rPr>
            </w:pPr>
          </w:p>
          <w:p w14:paraId="1C883FCF" w14:textId="77777777" w:rsidR="00F83409" w:rsidRPr="00534AFC" w:rsidRDefault="00F83409" w:rsidP="0071290F">
            <w:pPr>
              <w:ind w:left="720"/>
              <w:jc w:val="both"/>
              <w:rPr>
                <w:rFonts w:cs="Arial"/>
                <w:sz w:val="18"/>
                <w:szCs w:val="18"/>
              </w:rPr>
            </w:pPr>
            <w:r w:rsidRPr="00534AFC">
              <w:rPr>
                <w:rFonts w:cs="Arial"/>
                <w:sz w:val="18"/>
                <w:szCs w:val="18"/>
              </w:rPr>
              <w:t>VI. Fomentar hábitos de higiene y salud, y procurar que tengan acceso a servicios sanitarios profesionales adecuados;</w:t>
            </w:r>
          </w:p>
          <w:p w14:paraId="3204BBAC" w14:textId="77777777" w:rsidR="00F83409" w:rsidRPr="00534AFC" w:rsidRDefault="00F83409" w:rsidP="0071290F">
            <w:pPr>
              <w:ind w:left="720"/>
              <w:jc w:val="both"/>
              <w:rPr>
                <w:rFonts w:cs="Arial"/>
                <w:sz w:val="18"/>
                <w:szCs w:val="18"/>
              </w:rPr>
            </w:pPr>
          </w:p>
          <w:p w14:paraId="7AA0764B" w14:textId="77777777" w:rsidR="00F83409" w:rsidRPr="00534AFC" w:rsidRDefault="00F83409" w:rsidP="0071290F">
            <w:pPr>
              <w:ind w:left="720"/>
              <w:jc w:val="both"/>
              <w:rPr>
                <w:rFonts w:cs="Arial"/>
                <w:sz w:val="18"/>
                <w:szCs w:val="18"/>
              </w:rPr>
            </w:pPr>
            <w:r w:rsidRPr="00534AFC">
              <w:rPr>
                <w:rFonts w:cs="Arial"/>
                <w:sz w:val="18"/>
                <w:szCs w:val="18"/>
              </w:rPr>
              <w:t>VII. Garantizar que la niña, niño o adolescente reciba educación obligatoria;</w:t>
            </w:r>
          </w:p>
          <w:p w14:paraId="78E72004" w14:textId="77777777" w:rsidR="00F83409" w:rsidRPr="00534AFC" w:rsidRDefault="00F83409" w:rsidP="0071290F">
            <w:pPr>
              <w:ind w:left="720"/>
              <w:jc w:val="both"/>
              <w:rPr>
                <w:rFonts w:cs="Arial"/>
                <w:sz w:val="18"/>
                <w:szCs w:val="18"/>
              </w:rPr>
            </w:pPr>
          </w:p>
          <w:p w14:paraId="55C4348F" w14:textId="77777777" w:rsidR="00F83409" w:rsidRPr="00534AFC" w:rsidRDefault="00F83409" w:rsidP="0071290F">
            <w:pPr>
              <w:ind w:left="720"/>
              <w:jc w:val="both"/>
              <w:rPr>
                <w:rFonts w:cs="Arial"/>
                <w:sz w:val="18"/>
                <w:szCs w:val="18"/>
              </w:rPr>
            </w:pPr>
            <w:r w:rsidRPr="00534AFC">
              <w:rPr>
                <w:rFonts w:cs="Arial"/>
                <w:sz w:val="18"/>
                <w:szCs w:val="18"/>
              </w:rPr>
              <w:t>VIII. Impulsar el desarrollo académico, cultural, deportivo, artístico y científico;</w:t>
            </w:r>
          </w:p>
          <w:p w14:paraId="63213C92" w14:textId="77777777" w:rsidR="00F83409" w:rsidRPr="00534AFC" w:rsidRDefault="00F83409" w:rsidP="0071290F">
            <w:pPr>
              <w:ind w:left="720"/>
              <w:jc w:val="both"/>
              <w:rPr>
                <w:rFonts w:cs="Arial"/>
                <w:sz w:val="18"/>
                <w:szCs w:val="18"/>
              </w:rPr>
            </w:pPr>
          </w:p>
          <w:p w14:paraId="0D1D9917" w14:textId="77777777" w:rsidR="00F83409" w:rsidRPr="00534AFC" w:rsidRDefault="00F83409" w:rsidP="0071290F">
            <w:pPr>
              <w:ind w:left="720"/>
              <w:jc w:val="both"/>
              <w:rPr>
                <w:rFonts w:cs="Arial"/>
                <w:sz w:val="18"/>
                <w:szCs w:val="18"/>
              </w:rPr>
            </w:pPr>
            <w:r w:rsidRPr="00534AFC">
              <w:rPr>
                <w:rFonts w:cs="Arial"/>
                <w:sz w:val="18"/>
                <w:szCs w:val="18"/>
              </w:rPr>
              <w:t>IX. Determinar límites y normas de conducta preservando el interés superior de la niñez; y</w:t>
            </w:r>
          </w:p>
          <w:p w14:paraId="4386B7FC" w14:textId="77777777" w:rsidR="00F83409" w:rsidRPr="00534AFC" w:rsidRDefault="00F83409" w:rsidP="0071290F">
            <w:pPr>
              <w:ind w:left="720"/>
              <w:jc w:val="both"/>
              <w:rPr>
                <w:rFonts w:cs="Arial"/>
                <w:sz w:val="18"/>
                <w:szCs w:val="18"/>
              </w:rPr>
            </w:pPr>
          </w:p>
          <w:p w14:paraId="224D13F8" w14:textId="77777777" w:rsidR="00F83409" w:rsidRPr="00534AFC" w:rsidRDefault="00F83409" w:rsidP="0071290F">
            <w:pPr>
              <w:ind w:left="720"/>
              <w:jc w:val="both"/>
              <w:rPr>
                <w:rFonts w:cs="Arial"/>
                <w:sz w:val="18"/>
                <w:szCs w:val="18"/>
              </w:rPr>
            </w:pPr>
            <w:r w:rsidRPr="00534AFC">
              <w:rPr>
                <w:rFonts w:cs="Arial"/>
                <w:sz w:val="18"/>
                <w:szCs w:val="18"/>
              </w:rPr>
              <w:t>X. Vigilar permanentemente que se preserve el goce y ejercicio de los derechos de niñas, niños y adolescentes.</w:t>
            </w:r>
          </w:p>
          <w:p w14:paraId="0203C745" w14:textId="77777777" w:rsidR="00F83409" w:rsidRPr="00534AFC" w:rsidRDefault="00F83409" w:rsidP="0071290F">
            <w:pPr>
              <w:jc w:val="both"/>
              <w:rPr>
                <w:rFonts w:cs="Arial"/>
                <w:sz w:val="18"/>
                <w:szCs w:val="18"/>
              </w:rPr>
            </w:pPr>
          </w:p>
          <w:p w14:paraId="6600620E" w14:textId="77777777" w:rsidR="00F83409" w:rsidRPr="00534AFC" w:rsidRDefault="00F83409" w:rsidP="0071290F">
            <w:pPr>
              <w:jc w:val="both"/>
              <w:rPr>
                <w:rFonts w:cs="Arial"/>
                <w:sz w:val="18"/>
                <w:szCs w:val="18"/>
              </w:rPr>
            </w:pPr>
            <w:r w:rsidRPr="00534AFC">
              <w:rPr>
                <w:rFonts w:cs="Arial"/>
                <w:b/>
                <w:sz w:val="18"/>
                <w:szCs w:val="18"/>
              </w:rPr>
              <w:t>Artículo 10.</w:t>
            </w:r>
            <w:r w:rsidRPr="00534AFC">
              <w:rPr>
                <w:rFonts w:cs="Arial"/>
                <w:sz w:val="18"/>
                <w:szCs w:val="18"/>
              </w:rPr>
              <w:t xml:space="preserve"> </w:t>
            </w:r>
            <w:r w:rsidRPr="00534AFC">
              <w:rPr>
                <w:rFonts w:cs="Arial"/>
                <w:b/>
                <w:sz w:val="18"/>
                <w:szCs w:val="18"/>
              </w:rPr>
              <w:t xml:space="preserve">Otras obligaciones de quien ejerce la patria potestad. </w:t>
            </w:r>
            <w:r w:rsidRPr="00534AFC">
              <w:rPr>
                <w:rFonts w:cs="Arial"/>
                <w:sz w:val="18"/>
                <w:szCs w:val="18"/>
              </w:rPr>
              <w:t>En la medida de sus posibilidades, quienes ejercen la patria potestad, tutela o guarda y custodia de niñas, niños y adolescentes, además de las obligaciones de crianza tienen las siguientes:</w:t>
            </w:r>
          </w:p>
          <w:p w14:paraId="37BE9193" w14:textId="77777777" w:rsidR="00F83409" w:rsidRPr="00534AFC" w:rsidRDefault="00F83409" w:rsidP="0071290F">
            <w:pPr>
              <w:ind w:left="720"/>
              <w:jc w:val="both"/>
              <w:rPr>
                <w:rFonts w:cs="Arial"/>
                <w:sz w:val="18"/>
                <w:szCs w:val="18"/>
              </w:rPr>
            </w:pPr>
          </w:p>
          <w:p w14:paraId="24E380C2" w14:textId="77777777" w:rsidR="00F83409" w:rsidRPr="00534AFC" w:rsidRDefault="00F83409" w:rsidP="0071290F">
            <w:pPr>
              <w:ind w:left="720"/>
              <w:jc w:val="both"/>
              <w:rPr>
                <w:rFonts w:cs="Arial"/>
                <w:sz w:val="18"/>
                <w:szCs w:val="18"/>
              </w:rPr>
            </w:pPr>
            <w:r w:rsidRPr="00534AFC">
              <w:rPr>
                <w:rFonts w:cs="Arial"/>
                <w:sz w:val="18"/>
                <w:szCs w:val="18"/>
              </w:rPr>
              <w:t>I. Garantizar sus derechos alimentarios, en términos de la legislación aplicable;</w:t>
            </w:r>
          </w:p>
          <w:p w14:paraId="46CF4979" w14:textId="77777777" w:rsidR="00F83409" w:rsidRPr="00534AFC" w:rsidRDefault="00F83409" w:rsidP="0071290F">
            <w:pPr>
              <w:ind w:left="720"/>
              <w:jc w:val="both"/>
              <w:rPr>
                <w:rFonts w:cs="Arial"/>
                <w:sz w:val="18"/>
                <w:szCs w:val="18"/>
              </w:rPr>
            </w:pPr>
          </w:p>
          <w:p w14:paraId="19428D3D" w14:textId="77777777" w:rsidR="00F83409" w:rsidRPr="00534AFC" w:rsidRDefault="00F83409" w:rsidP="0071290F">
            <w:pPr>
              <w:ind w:left="720"/>
              <w:jc w:val="both"/>
              <w:rPr>
                <w:rFonts w:cs="Arial"/>
                <w:sz w:val="18"/>
                <w:szCs w:val="18"/>
              </w:rPr>
            </w:pPr>
            <w:r w:rsidRPr="00534AFC">
              <w:rPr>
                <w:rFonts w:cs="Arial"/>
                <w:sz w:val="18"/>
                <w:szCs w:val="18"/>
              </w:rPr>
              <w:t>II. Participar en su proceso educativo en consonancia con la evolución de sus facultades, dirección y orientación apropiada, sin que ello pueda justificar limitación, vulneración o restricción alguna en el ejercicio de sus derechos;</w:t>
            </w:r>
          </w:p>
          <w:p w14:paraId="29310E51" w14:textId="77777777" w:rsidR="00F83409" w:rsidRPr="00534AFC" w:rsidRDefault="00F83409" w:rsidP="0071290F">
            <w:pPr>
              <w:ind w:left="720"/>
              <w:jc w:val="both"/>
              <w:rPr>
                <w:rFonts w:cs="Arial"/>
                <w:sz w:val="18"/>
                <w:szCs w:val="18"/>
              </w:rPr>
            </w:pPr>
          </w:p>
          <w:p w14:paraId="59FEF2E5" w14:textId="77777777" w:rsidR="00F83409" w:rsidRPr="00534AFC" w:rsidRDefault="00F83409" w:rsidP="0071290F">
            <w:pPr>
              <w:ind w:left="720"/>
              <w:jc w:val="both"/>
              <w:rPr>
                <w:rFonts w:cs="Arial"/>
                <w:sz w:val="18"/>
                <w:szCs w:val="18"/>
              </w:rPr>
            </w:pPr>
            <w:r w:rsidRPr="00534AFC">
              <w:rPr>
                <w:rFonts w:cs="Arial"/>
                <w:sz w:val="18"/>
                <w:szCs w:val="18"/>
              </w:rPr>
              <w:t>III. Educar en el conocimiento y uso responsable de las tecnologías de la información y comunicación;</w:t>
            </w:r>
          </w:p>
          <w:p w14:paraId="24B9213F" w14:textId="77777777" w:rsidR="00F83409" w:rsidRPr="00534AFC" w:rsidRDefault="00F83409" w:rsidP="0071290F">
            <w:pPr>
              <w:ind w:left="720"/>
              <w:jc w:val="both"/>
              <w:rPr>
                <w:rFonts w:cs="Arial"/>
                <w:sz w:val="18"/>
                <w:szCs w:val="18"/>
              </w:rPr>
            </w:pPr>
          </w:p>
          <w:p w14:paraId="6D3D307F" w14:textId="77777777" w:rsidR="00F83409" w:rsidRPr="00534AFC" w:rsidRDefault="00F83409" w:rsidP="0071290F">
            <w:pPr>
              <w:ind w:left="720"/>
              <w:jc w:val="both"/>
              <w:rPr>
                <w:rFonts w:cs="Arial"/>
                <w:sz w:val="18"/>
                <w:szCs w:val="18"/>
              </w:rPr>
            </w:pPr>
            <w:r w:rsidRPr="00534AFC">
              <w:rPr>
                <w:rFonts w:cs="Arial"/>
                <w:sz w:val="18"/>
                <w:szCs w:val="18"/>
              </w:rPr>
              <w:t>IV. Fomentar el respeto a todas las personas, así como el cuidado de los bienes propios, de la familia y de la comunidad, y el aprovechamiento de los recursos que se dispongan para su desarrollo integral;</w:t>
            </w:r>
          </w:p>
          <w:p w14:paraId="5F7A6455" w14:textId="77777777" w:rsidR="00F83409" w:rsidRPr="00534AFC" w:rsidRDefault="00F83409" w:rsidP="0071290F">
            <w:pPr>
              <w:ind w:left="720"/>
              <w:jc w:val="both"/>
              <w:rPr>
                <w:rFonts w:cs="Arial"/>
                <w:sz w:val="18"/>
                <w:szCs w:val="18"/>
              </w:rPr>
            </w:pPr>
          </w:p>
          <w:p w14:paraId="7567F5CE" w14:textId="77777777" w:rsidR="00F83409" w:rsidRPr="00534AFC" w:rsidRDefault="00F83409" w:rsidP="0071290F">
            <w:pPr>
              <w:ind w:left="720"/>
              <w:jc w:val="both"/>
              <w:rPr>
                <w:rFonts w:cs="Arial"/>
                <w:sz w:val="18"/>
                <w:szCs w:val="18"/>
              </w:rPr>
            </w:pPr>
            <w:r w:rsidRPr="00534AFC">
              <w:rPr>
                <w:rFonts w:cs="Arial"/>
                <w:sz w:val="18"/>
                <w:szCs w:val="18"/>
              </w:rPr>
              <w:t>V. Protegerles contra toda forma de violencia, maltrato, perjuicio, daño, agresión, abuso, venta, trata de personas y explotación;</w:t>
            </w:r>
          </w:p>
          <w:p w14:paraId="304DD360" w14:textId="77777777" w:rsidR="00F83409" w:rsidRPr="00534AFC" w:rsidRDefault="00F83409" w:rsidP="0071290F">
            <w:pPr>
              <w:ind w:left="720"/>
              <w:jc w:val="both"/>
              <w:rPr>
                <w:rFonts w:cs="Arial"/>
                <w:sz w:val="18"/>
                <w:szCs w:val="18"/>
              </w:rPr>
            </w:pPr>
          </w:p>
          <w:p w14:paraId="34B2E750" w14:textId="77777777" w:rsidR="00F83409" w:rsidRPr="00534AFC" w:rsidRDefault="00F83409" w:rsidP="0071290F">
            <w:pPr>
              <w:ind w:left="720"/>
              <w:jc w:val="both"/>
              <w:rPr>
                <w:rFonts w:cs="Arial"/>
                <w:sz w:val="18"/>
                <w:szCs w:val="18"/>
              </w:rPr>
            </w:pPr>
            <w:r w:rsidRPr="00534AFC">
              <w:rPr>
                <w:rFonts w:cs="Arial"/>
                <w:sz w:val="18"/>
                <w:szCs w:val="18"/>
              </w:rPr>
              <w:t>VI. Abstenerse de cometer cualquier acto que atente contra su integridad física, psicológica, así como aquellos actos que menoscaben su desarrollo;</w:t>
            </w:r>
          </w:p>
          <w:p w14:paraId="4E60AEF2" w14:textId="77777777" w:rsidR="00F83409" w:rsidRPr="00534AFC" w:rsidRDefault="00F83409" w:rsidP="0071290F">
            <w:pPr>
              <w:ind w:left="720"/>
              <w:jc w:val="both"/>
              <w:rPr>
                <w:rFonts w:cs="Arial"/>
                <w:sz w:val="18"/>
                <w:szCs w:val="18"/>
              </w:rPr>
            </w:pPr>
          </w:p>
          <w:p w14:paraId="6E244D4F" w14:textId="77777777" w:rsidR="00F83409" w:rsidRPr="00534AFC" w:rsidRDefault="00F83409" w:rsidP="0071290F">
            <w:pPr>
              <w:ind w:left="720"/>
              <w:jc w:val="both"/>
              <w:rPr>
                <w:rFonts w:cs="Arial"/>
                <w:sz w:val="18"/>
                <w:szCs w:val="18"/>
              </w:rPr>
            </w:pPr>
            <w:r w:rsidRPr="00534AFC">
              <w:rPr>
                <w:rFonts w:cs="Arial"/>
                <w:sz w:val="18"/>
                <w:szCs w:val="18"/>
              </w:rPr>
              <w:t>VII. Evitar conductas que puedan vulnerar el ambiente de respeto, generar violencia o rechazo en las relaciones entre niñas, niños y adolescentes y de éstos con quienes ejercen la patria potestad, tutela o guarda y custodia, así como con los demás miembros de su familia;</w:t>
            </w:r>
          </w:p>
          <w:p w14:paraId="01B6AFE9" w14:textId="77777777" w:rsidR="00F83409" w:rsidRPr="00534AFC" w:rsidRDefault="00F83409" w:rsidP="0071290F">
            <w:pPr>
              <w:ind w:left="720"/>
              <w:jc w:val="both"/>
              <w:rPr>
                <w:rFonts w:cs="Arial"/>
                <w:sz w:val="18"/>
                <w:szCs w:val="18"/>
              </w:rPr>
            </w:pPr>
          </w:p>
          <w:p w14:paraId="588739D0" w14:textId="77777777" w:rsidR="00F83409" w:rsidRPr="00534AFC" w:rsidRDefault="00F83409" w:rsidP="0071290F">
            <w:pPr>
              <w:ind w:left="720"/>
              <w:jc w:val="both"/>
              <w:rPr>
                <w:rFonts w:cs="Arial"/>
                <w:sz w:val="18"/>
                <w:szCs w:val="18"/>
              </w:rPr>
            </w:pPr>
            <w:r w:rsidRPr="00534AFC">
              <w:rPr>
                <w:rFonts w:cs="Arial"/>
                <w:sz w:val="18"/>
                <w:szCs w:val="18"/>
              </w:rPr>
              <w:t>VIII. Considerar su opinión y preferencia para la toma de decisiones en los asuntos que les afecten directamente, conforme a su edad, desarrollo evolutivo, cognoscitivo y madurez;</w:t>
            </w:r>
          </w:p>
          <w:p w14:paraId="56C1B4EF" w14:textId="77777777" w:rsidR="00F83409" w:rsidRPr="00534AFC" w:rsidRDefault="00F83409" w:rsidP="0071290F">
            <w:pPr>
              <w:ind w:left="720"/>
              <w:jc w:val="both"/>
              <w:rPr>
                <w:rFonts w:cs="Arial"/>
                <w:sz w:val="18"/>
                <w:szCs w:val="18"/>
              </w:rPr>
            </w:pPr>
          </w:p>
          <w:p w14:paraId="60471388" w14:textId="77777777" w:rsidR="00F83409" w:rsidRPr="00534AFC" w:rsidRDefault="00F83409" w:rsidP="0071290F">
            <w:pPr>
              <w:ind w:left="720"/>
              <w:jc w:val="both"/>
              <w:rPr>
                <w:rFonts w:cs="Arial"/>
                <w:sz w:val="18"/>
                <w:szCs w:val="18"/>
              </w:rPr>
            </w:pPr>
            <w:r w:rsidRPr="00534AFC">
              <w:rPr>
                <w:rFonts w:cs="Arial"/>
                <w:sz w:val="18"/>
                <w:szCs w:val="18"/>
              </w:rPr>
              <w:t>IX. Solicitar medidas para la suspensión de la difusión de información publicada en internet o por cualquier otro medio de comunicación que afecte los derechos humanos o ponga en riesgo objetivamente su sano desarrollo, derivado del acceso a medios de comunicación y uso de sistemas de información, conforme a lo previsto en esta Ley y las leyes aplicables;</w:t>
            </w:r>
          </w:p>
          <w:p w14:paraId="21C53907" w14:textId="77777777" w:rsidR="00F83409" w:rsidRPr="00534AFC" w:rsidRDefault="00F83409" w:rsidP="0071290F">
            <w:pPr>
              <w:ind w:left="720"/>
              <w:jc w:val="both"/>
              <w:rPr>
                <w:rFonts w:cs="Arial"/>
                <w:sz w:val="18"/>
                <w:szCs w:val="18"/>
              </w:rPr>
            </w:pPr>
          </w:p>
          <w:p w14:paraId="2629753F" w14:textId="77777777" w:rsidR="00F83409" w:rsidRPr="00534AFC" w:rsidRDefault="00F83409" w:rsidP="0071290F">
            <w:pPr>
              <w:ind w:left="720"/>
              <w:jc w:val="both"/>
              <w:rPr>
                <w:rFonts w:cs="Arial"/>
                <w:sz w:val="18"/>
                <w:szCs w:val="18"/>
              </w:rPr>
            </w:pPr>
            <w:r w:rsidRPr="00534AFC">
              <w:rPr>
                <w:rFonts w:cs="Arial"/>
                <w:sz w:val="18"/>
                <w:szCs w:val="18"/>
              </w:rPr>
              <w:t>X. Hablar y escucharles oportunamente de sus intereses y problemas, motivando el diálogo honesto y respetuoso, considerando su edad y madurez; y</w:t>
            </w:r>
          </w:p>
          <w:p w14:paraId="1F83B21A" w14:textId="77777777" w:rsidR="00F83409" w:rsidRPr="00534AFC" w:rsidRDefault="00F83409" w:rsidP="0071290F">
            <w:pPr>
              <w:ind w:left="720"/>
              <w:jc w:val="both"/>
              <w:rPr>
                <w:rFonts w:cs="Arial"/>
                <w:sz w:val="18"/>
                <w:szCs w:val="18"/>
              </w:rPr>
            </w:pPr>
          </w:p>
          <w:p w14:paraId="1A545C79" w14:textId="77777777" w:rsidR="00F83409" w:rsidRPr="00534AFC" w:rsidRDefault="00F83409" w:rsidP="0071290F">
            <w:pPr>
              <w:ind w:left="720"/>
              <w:jc w:val="both"/>
              <w:rPr>
                <w:rFonts w:cs="Arial"/>
                <w:sz w:val="18"/>
                <w:szCs w:val="18"/>
              </w:rPr>
            </w:pPr>
            <w:r w:rsidRPr="00534AFC">
              <w:rPr>
                <w:rFonts w:cs="Arial"/>
                <w:sz w:val="18"/>
                <w:szCs w:val="18"/>
              </w:rPr>
              <w:t>XI. Las demás que establezca la legislación aplicable.</w:t>
            </w:r>
          </w:p>
          <w:p w14:paraId="316C5D4F" w14:textId="77777777" w:rsidR="00F83409" w:rsidRPr="00534AFC" w:rsidRDefault="00F83409" w:rsidP="0071290F">
            <w:pPr>
              <w:ind w:left="720"/>
              <w:jc w:val="both"/>
              <w:rPr>
                <w:rFonts w:cs="Arial"/>
                <w:sz w:val="18"/>
                <w:szCs w:val="18"/>
              </w:rPr>
            </w:pPr>
          </w:p>
          <w:p w14:paraId="254460E4" w14:textId="77777777" w:rsidR="00F83409" w:rsidRPr="00534AFC" w:rsidRDefault="00F83409" w:rsidP="0071290F">
            <w:pPr>
              <w:ind w:left="720"/>
              <w:jc w:val="both"/>
              <w:rPr>
                <w:rFonts w:cs="Arial"/>
                <w:sz w:val="18"/>
                <w:szCs w:val="18"/>
              </w:rPr>
            </w:pPr>
          </w:p>
          <w:p w14:paraId="4B45BF5A" w14:textId="77777777" w:rsidR="00F83409" w:rsidRPr="00534AFC" w:rsidRDefault="00F83409" w:rsidP="0071290F">
            <w:pPr>
              <w:jc w:val="center"/>
              <w:rPr>
                <w:rFonts w:cs="Arial"/>
                <w:b/>
                <w:sz w:val="18"/>
                <w:szCs w:val="18"/>
              </w:rPr>
            </w:pPr>
            <w:r w:rsidRPr="00534AFC">
              <w:rPr>
                <w:rFonts w:cs="Arial"/>
                <w:b/>
                <w:sz w:val="18"/>
                <w:szCs w:val="18"/>
              </w:rPr>
              <w:t>CAPÍTULO II</w:t>
            </w:r>
          </w:p>
          <w:p w14:paraId="4DCAC632" w14:textId="77777777" w:rsidR="00F83409" w:rsidRPr="00534AFC" w:rsidRDefault="00F83409" w:rsidP="0071290F">
            <w:pPr>
              <w:jc w:val="center"/>
              <w:rPr>
                <w:rFonts w:cs="Arial"/>
                <w:b/>
                <w:sz w:val="18"/>
                <w:szCs w:val="18"/>
              </w:rPr>
            </w:pPr>
            <w:r w:rsidRPr="00534AFC">
              <w:rPr>
                <w:rFonts w:cs="Arial"/>
                <w:b/>
                <w:sz w:val="18"/>
                <w:szCs w:val="18"/>
              </w:rPr>
              <w:t>De la Protección a Niñas, Niños y Adolescentes Migrantes.</w:t>
            </w:r>
          </w:p>
          <w:p w14:paraId="77225895" w14:textId="77777777" w:rsidR="00F83409" w:rsidRPr="00534AFC" w:rsidRDefault="00F83409" w:rsidP="0071290F">
            <w:pPr>
              <w:jc w:val="both"/>
              <w:rPr>
                <w:rFonts w:cs="Arial"/>
                <w:b/>
                <w:sz w:val="18"/>
                <w:szCs w:val="18"/>
              </w:rPr>
            </w:pPr>
          </w:p>
          <w:p w14:paraId="7BAD45F6" w14:textId="77777777" w:rsidR="00F83409" w:rsidRPr="00534AFC" w:rsidRDefault="00F83409" w:rsidP="0071290F">
            <w:pPr>
              <w:jc w:val="both"/>
              <w:rPr>
                <w:rFonts w:cs="Arial"/>
                <w:sz w:val="18"/>
                <w:szCs w:val="18"/>
              </w:rPr>
            </w:pPr>
            <w:r w:rsidRPr="00534AFC">
              <w:rPr>
                <w:rFonts w:cs="Arial"/>
                <w:b/>
                <w:sz w:val="18"/>
                <w:szCs w:val="18"/>
              </w:rPr>
              <w:t>Artículo 11.</w:t>
            </w:r>
            <w:r w:rsidRPr="00534AFC">
              <w:rPr>
                <w:rFonts w:cs="Arial"/>
                <w:sz w:val="18"/>
                <w:szCs w:val="18"/>
              </w:rPr>
              <w:t xml:space="preserve"> </w:t>
            </w:r>
            <w:r w:rsidRPr="00534AFC">
              <w:rPr>
                <w:rFonts w:cs="Arial"/>
                <w:b/>
                <w:sz w:val="18"/>
                <w:szCs w:val="18"/>
              </w:rPr>
              <w:t xml:space="preserve">Protección a niños migrantes por parte del DIF. </w:t>
            </w:r>
            <w:r w:rsidRPr="00534AFC">
              <w:rPr>
                <w:rFonts w:cs="Arial"/>
                <w:sz w:val="18"/>
                <w:szCs w:val="18"/>
              </w:rPr>
              <w:t>El Sistema Municipal DIF, deberán brindar la protección a las niñas, niños y adolescentes en condición de migración, conforme a lo previsto en la Ley General, la Ley Estatal y este Reglamento, y organizar y habilitar los espacios o albergues para recibir a niñas, niños y adolescentes migrantes.</w:t>
            </w:r>
          </w:p>
          <w:p w14:paraId="4161D5B2" w14:textId="77777777" w:rsidR="00F83409" w:rsidRPr="00534AFC" w:rsidRDefault="00F83409" w:rsidP="0071290F">
            <w:pPr>
              <w:jc w:val="both"/>
              <w:rPr>
                <w:rFonts w:cs="Arial"/>
                <w:sz w:val="18"/>
                <w:szCs w:val="18"/>
              </w:rPr>
            </w:pPr>
          </w:p>
          <w:p w14:paraId="614FD3B8" w14:textId="77777777" w:rsidR="00F83409" w:rsidRPr="00534AFC" w:rsidRDefault="00F83409" w:rsidP="0071290F">
            <w:pPr>
              <w:jc w:val="both"/>
              <w:rPr>
                <w:rFonts w:cs="Arial"/>
                <w:sz w:val="18"/>
                <w:szCs w:val="18"/>
              </w:rPr>
            </w:pPr>
            <w:r w:rsidRPr="00534AFC">
              <w:rPr>
                <w:rFonts w:cs="Arial"/>
                <w:b/>
                <w:sz w:val="18"/>
                <w:szCs w:val="18"/>
              </w:rPr>
              <w:t>Artículo 12.</w:t>
            </w:r>
            <w:r w:rsidRPr="00534AFC">
              <w:rPr>
                <w:rFonts w:cs="Arial"/>
                <w:sz w:val="18"/>
                <w:szCs w:val="18"/>
              </w:rPr>
              <w:t xml:space="preserve"> </w:t>
            </w:r>
            <w:r w:rsidRPr="00534AFC">
              <w:rPr>
                <w:rFonts w:cs="Arial"/>
                <w:b/>
                <w:sz w:val="18"/>
                <w:szCs w:val="18"/>
              </w:rPr>
              <w:t>Protección a niños migrantes por parte de otras autoridades.</w:t>
            </w:r>
            <w:r w:rsidRPr="00534AFC">
              <w:rPr>
                <w:rFonts w:cs="Arial"/>
                <w:sz w:val="18"/>
                <w:szCs w:val="18"/>
              </w:rPr>
              <w:t xml:space="preserve"> Las autoridades, en el ámbito de su competencia, deberán observar los procedimientos de atención y protección especial de derechos de niñas, niños y adolescentes migrantes, previstos en la Ley de Migración, su Reglamento y demás disposiciones jurídicas aplicables.</w:t>
            </w:r>
          </w:p>
          <w:p w14:paraId="4E7A33AD" w14:textId="77777777" w:rsidR="00F83409" w:rsidRPr="00534AFC" w:rsidRDefault="00F83409" w:rsidP="0071290F">
            <w:pPr>
              <w:jc w:val="both"/>
              <w:rPr>
                <w:rFonts w:cs="Arial"/>
                <w:sz w:val="18"/>
                <w:szCs w:val="18"/>
              </w:rPr>
            </w:pPr>
          </w:p>
          <w:p w14:paraId="411D5B06" w14:textId="77777777" w:rsidR="00F83409" w:rsidRPr="00534AFC" w:rsidRDefault="00F83409" w:rsidP="0071290F">
            <w:pPr>
              <w:ind w:firstLine="720"/>
              <w:jc w:val="both"/>
              <w:rPr>
                <w:rFonts w:cs="Arial"/>
                <w:sz w:val="18"/>
                <w:szCs w:val="18"/>
              </w:rPr>
            </w:pPr>
            <w:r w:rsidRPr="00534AFC">
              <w:rPr>
                <w:rFonts w:cs="Arial"/>
                <w:sz w:val="18"/>
                <w:szCs w:val="18"/>
              </w:rPr>
              <w:t>Cuando niñas, niños y adolescentes se encuentren en situación migratoria irregular, en ningún caso reconfigurará por sí misma la comisión de un delito, ni se prejuzgará la comisión de ilícitos por ese hecho.</w:t>
            </w:r>
          </w:p>
          <w:p w14:paraId="1E39D397" w14:textId="77777777" w:rsidR="00F83409" w:rsidRPr="00534AFC" w:rsidRDefault="00F83409" w:rsidP="0071290F">
            <w:pPr>
              <w:jc w:val="both"/>
              <w:rPr>
                <w:rFonts w:cs="Arial"/>
                <w:sz w:val="18"/>
                <w:szCs w:val="18"/>
              </w:rPr>
            </w:pPr>
          </w:p>
          <w:p w14:paraId="2B771C9A" w14:textId="77777777" w:rsidR="00F83409" w:rsidRPr="00534AFC" w:rsidRDefault="00F83409" w:rsidP="0071290F">
            <w:pPr>
              <w:jc w:val="both"/>
              <w:rPr>
                <w:rFonts w:cs="Arial"/>
                <w:sz w:val="18"/>
                <w:szCs w:val="18"/>
              </w:rPr>
            </w:pPr>
          </w:p>
          <w:p w14:paraId="13910422" w14:textId="77777777" w:rsidR="00F83409" w:rsidRPr="00534AFC" w:rsidRDefault="00F83409" w:rsidP="0071290F">
            <w:pPr>
              <w:jc w:val="center"/>
              <w:rPr>
                <w:rFonts w:cs="Arial"/>
                <w:b/>
                <w:sz w:val="18"/>
                <w:szCs w:val="18"/>
              </w:rPr>
            </w:pPr>
            <w:r w:rsidRPr="00534AFC">
              <w:rPr>
                <w:rFonts w:cs="Arial"/>
                <w:b/>
                <w:sz w:val="18"/>
                <w:szCs w:val="18"/>
              </w:rPr>
              <w:t>CAPÍTULO III</w:t>
            </w:r>
          </w:p>
          <w:p w14:paraId="3D584B11" w14:textId="77777777" w:rsidR="00F83409" w:rsidRPr="00534AFC" w:rsidRDefault="00F83409" w:rsidP="0071290F">
            <w:pPr>
              <w:jc w:val="center"/>
              <w:rPr>
                <w:rFonts w:cs="Arial"/>
                <w:b/>
                <w:sz w:val="18"/>
                <w:szCs w:val="18"/>
              </w:rPr>
            </w:pPr>
            <w:r w:rsidRPr="00534AFC">
              <w:rPr>
                <w:rFonts w:cs="Arial"/>
                <w:b/>
                <w:sz w:val="18"/>
                <w:szCs w:val="18"/>
              </w:rPr>
              <w:t>De las Autoridades.</w:t>
            </w:r>
          </w:p>
          <w:p w14:paraId="7F44A649" w14:textId="77777777" w:rsidR="00F83409" w:rsidRPr="00534AFC" w:rsidRDefault="00F83409" w:rsidP="0071290F">
            <w:pPr>
              <w:jc w:val="both"/>
              <w:rPr>
                <w:rFonts w:cs="Arial"/>
                <w:b/>
                <w:sz w:val="18"/>
                <w:szCs w:val="18"/>
              </w:rPr>
            </w:pPr>
          </w:p>
          <w:p w14:paraId="07AC39EE" w14:textId="77777777" w:rsidR="00F83409" w:rsidRPr="00534AFC" w:rsidRDefault="00F83409" w:rsidP="0071290F">
            <w:pPr>
              <w:jc w:val="both"/>
              <w:rPr>
                <w:rFonts w:cs="Arial"/>
                <w:sz w:val="18"/>
                <w:szCs w:val="18"/>
              </w:rPr>
            </w:pPr>
            <w:r w:rsidRPr="00534AFC">
              <w:rPr>
                <w:rFonts w:cs="Arial"/>
                <w:b/>
                <w:sz w:val="18"/>
                <w:szCs w:val="18"/>
              </w:rPr>
              <w:t>Artículo 13</w:t>
            </w:r>
            <w:r w:rsidRPr="00534AFC">
              <w:rPr>
                <w:rFonts w:cs="Arial"/>
                <w:sz w:val="18"/>
                <w:szCs w:val="18"/>
              </w:rPr>
              <w:t xml:space="preserve">. </w:t>
            </w:r>
            <w:r w:rsidRPr="00534AFC">
              <w:rPr>
                <w:rFonts w:cs="Arial"/>
                <w:b/>
                <w:sz w:val="18"/>
                <w:szCs w:val="18"/>
              </w:rPr>
              <w:t>Obligaciones de las autoridades.</w:t>
            </w:r>
            <w:r w:rsidRPr="00534AFC">
              <w:rPr>
                <w:rFonts w:cs="Arial"/>
                <w:sz w:val="18"/>
                <w:szCs w:val="18"/>
              </w:rPr>
              <w:t xml:space="preserve"> Para garantizar el respeto, protección, promoción y ejercicio pleno de los derechos de niñas, niños y adolescentes, las autoridades, en el ámbito de su competencia, deberán:</w:t>
            </w:r>
          </w:p>
          <w:p w14:paraId="7537193A" w14:textId="77777777" w:rsidR="00F83409" w:rsidRPr="00534AFC" w:rsidRDefault="00F83409" w:rsidP="0071290F">
            <w:pPr>
              <w:jc w:val="both"/>
              <w:rPr>
                <w:rFonts w:cs="Arial"/>
                <w:sz w:val="18"/>
                <w:szCs w:val="18"/>
              </w:rPr>
            </w:pPr>
          </w:p>
          <w:p w14:paraId="5DCFC7FF" w14:textId="77777777" w:rsidR="00F83409" w:rsidRPr="00534AFC" w:rsidRDefault="00F83409" w:rsidP="0071290F">
            <w:pPr>
              <w:ind w:left="720"/>
              <w:jc w:val="both"/>
              <w:rPr>
                <w:rFonts w:cs="Arial"/>
                <w:sz w:val="18"/>
                <w:szCs w:val="18"/>
              </w:rPr>
            </w:pPr>
            <w:r w:rsidRPr="00534AFC">
              <w:rPr>
                <w:rFonts w:cs="Arial"/>
                <w:sz w:val="18"/>
                <w:szCs w:val="18"/>
              </w:rPr>
              <w:t>I. Observar los principios rectores establecidos en la Ley General, la Ley Estatal y el presente Reglamento;</w:t>
            </w:r>
          </w:p>
          <w:p w14:paraId="07385A48" w14:textId="77777777" w:rsidR="00F83409" w:rsidRPr="00534AFC" w:rsidRDefault="00F83409" w:rsidP="0071290F">
            <w:pPr>
              <w:ind w:left="720"/>
              <w:jc w:val="both"/>
              <w:rPr>
                <w:rFonts w:cs="Arial"/>
                <w:sz w:val="18"/>
                <w:szCs w:val="18"/>
              </w:rPr>
            </w:pPr>
          </w:p>
          <w:p w14:paraId="17EC2B10" w14:textId="77777777" w:rsidR="00F83409" w:rsidRPr="00534AFC" w:rsidRDefault="00F83409" w:rsidP="0071290F">
            <w:pPr>
              <w:ind w:left="720"/>
              <w:jc w:val="both"/>
              <w:rPr>
                <w:rFonts w:cs="Arial"/>
                <w:sz w:val="18"/>
                <w:szCs w:val="18"/>
              </w:rPr>
            </w:pPr>
            <w:r w:rsidRPr="00534AFC">
              <w:rPr>
                <w:rFonts w:cs="Arial"/>
                <w:sz w:val="18"/>
                <w:szCs w:val="18"/>
              </w:rPr>
              <w:t>II. Considerar preferentemente el interés superior de la niñez en los procesos de toma de decisiones sobre asuntos que involucren a niñas, niños y adolescentes, ya sea en lo individual o colectivo;</w:t>
            </w:r>
          </w:p>
          <w:p w14:paraId="5A3CD369" w14:textId="77777777" w:rsidR="00F83409" w:rsidRPr="00534AFC" w:rsidRDefault="00F83409" w:rsidP="0071290F">
            <w:pPr>
              <w:ind w:left="720"/>
              <w:jc w:val="both"/>
              <w:rPr>
                <w:rFonts w:cs="Arial"/>
                <w:sz w:val="18"/>
                <w:szCs w:val="18"/>
              </w:rPr>
            </w:pPr>
          </w:p>
          <w:p w14:paraId="6A8751BD" w14:textId="77777777" w:rsidR="00F83409" w:rsidRPr="00534AFC" w:rsidRDefault="00F83409" w:rsidP="0071290F">
            <w:pPr>
              <w:ind w:left="720"/>
              <w:jc w:val="both"/>
              <w:rPr>
                <w:rFonts w:cs="Arial"/>
                <w:sz w:val="18"/>
                <w:szCs w:val="18"/>
              </w:rPr>
            </w:pPr>
            <w:r w:rsidRPr="00534AFC">
              <w:rPr>
                <w:rFonts w:cs="Arial"/>
                <w:sz w:val="18"/>
                <w:szCs w:val="18"/>
              </w:rPr>
              <w:t>III. Garantizar que en el diseño, la implementación y evaluación de la política municipal, así como en los programas y acciones gubernamentales en materia de respeto, protección, promoción y ejercicio de los derechos de niñas, niños y adolescentes, prevalezca un enfoque integral, transversal y con perspectiva de derechos humanos; y</w:t>
            </w:r>
          </w:p>
          <w:p w14:paraId="64579D65" w14:textId="77777777" w:rsidR="00F83409" w:rsidRPr="00534AFC" w:rsidRDefault="00F83409" w:rsidP="0071290F">
            <w:pPr>
              <w:ind w:left="720"/>
              <w:jc w:val="both"/>
              <w:rPr>
                <w:rFonts w:cs="Arial"/>
                <w:sz w:val="18"/>
                <w:szCs w:val="18"/>
              </w:rPr>
            </w:pPr>
          </w:p>
          <w:p w14:paraId="103E0E73" w14:textId="77777777" w:rsidR="00F83409" w:rsidRPr="00534AFC" w:rsidRDefault="00F83409" w:rsidP="0071290F">
            <w:pPr>
              <w:ind w:left="720"/>
              <w:jc w:val="both"/>
              <w:rPr>
                <w:rFonts w:cs="Arial"/>
                <w:sz w:val="18"/>
                <w:szCs w:val="18"/>
              </w:rPr>
            </w:pPr>
            <w:r w:rsidRPr="00534AFC">
              <w:rPr>
                <w:rFonts w:cs="Arial"/>
                <w:sz w:val="18"/>
                <w:szCs w:val="18"/>
              </w:rPr>
              <w:t>IV. Establecer mecanismos para la transparencia y la rendición de cuentas respecto al seguimiento y evaluación de la implementación de políticas públicas, programas y acciones gubernamentales, legislación y compromisos derivados de tratados internacionales en materia de respeto, protección, promoción y ejercicio de los derechos de niñas, niños y adolescentes.</w:t>
            </w:r>
          </w:p>
          <w:p w14:paraId="37BD14B0" w14:textId="77777777" w:rsidR="00F83409" w:rsidRPr="00534AFC" w:rsidRDefault="00F83409" w:rsidP="0071290F">
            <w:pPr>
              <w:jc w:val="both"/>
              <w:rPr>
                <w:rFonts w:cs="Arial"/>
                <w:sz w:val="18"/>
                <w:szCs w:val="18"/>
              </w:rPr>
            </w:pPr>
          </w:p>
          <w:p w14:paraId="6BCF85A4" w14:textId="77777777" w:rsidR="00F83409" w:rsidRPr="00534AFC" w:rsidRDefault="00F83409" w:rsidP="0071290F">
            <w:pPr>
              <w:jc w:val="both"/>
              <w:rPr>
                <w:rFonts w:cs="Arial"/>
                <w:sz w:val="18"/>
                <w:szCs w:val="18"/>
              </w:rPr>
            </w:pPr>
            <w:r w:rsidRPr="00534AFC">
              <w:rPr>
                <w:rFonts w:cs="Arial"/>
                <w:b/>
                <w:sz w:val="18"/>
                <w:szCs w:val="18"/>
              </w:rPr>
              <w:t>Artículo 14</w:t>
            </w:r>
            <w:r w:rsidRPr="00534AFC">
              <w:rPr>
                <w:rFonts w:cs="Arial"/>
                <w:sz w:val="18"/>
                <w:szCs w:val="18"/>
              </w:rPr>
              <w:t>.</w:t>
            </w:r>
            <w:r w:rsidRPr="00534AFC">
              <w:rPr>
                <w:rFonts w:cs="Arial"/>
                <w:b/>
                <w:sz w:val="18"/>
                <w:szCs w:val="18"/>
              </w:rPr>
              <w:t xml:space="preserve"> Obligaciones de coadyuvancia de las autoridades.</w:t>
            </w:r>
            <w:r w:rsidRPr="00534AFC">
              <w:rPr>
                <w:rFonts w:cs="Arial"/>
                <w:sz w:val="18"/>
                <w:szCs w:val="18"/>
              </w:rPr>
              <w:t xml:space="preserve"> Las autoridades, en el ámbito de su competencia, tendrán a su cargo las siguientes obligaciones:</w:t>
            </w:r>
          </w:p>
          <w:p w14:paraId="1346DF63" w14:textId="77777777" w:rsidR="00F83409" w:rsidRPr="00534AFC" w:rsidRDefault="00F83409" w:rsidP="0071290F">
            <w:pPr>
              <w:jc w:val="both"/>
              <w:rPr>
                <w:rFonts w:cs="Arial"/>
                <w:sz w:val="18"/>
                <w:szCs w:val="18"/>
              </w:rPr>
            </w:pPr>
          </w:p>
          <w:p w14:paraId="20F4A7B7" w14:textId="77777777" w:rsidR="00F83409" w:rsidRPr="00534AFC" w:rsidRDefault="00F83409" w:rsidP="0071290F">
            <w:pPr>
              <w:ind w:left="720"/>
              <w:jc w:val="both"/>
              <w:rPr>
                <w:rFonts w:cs="Arial"/>
                <w:sz w:val="18"/>
                <w:szCs w:val="18"/>
              </w:rPr>
            </w:pPr>
            <w:r w:rsidRPr="00534AFC">
              <w:rPr>
                <w:rFonts w:cs="Arial"/>
                <w:sz w:val="18"/>
                <w:szCs w:val="18"/>
              </w:rPr>
              <w:t>I. Coadyuvar en el cumplimiento de los objetivos del presente Reglamento;</w:t>
            </w:r>
          </w:p>
          <w:p w14:paraId="64D2EDA5" w14:textId="77777777" w:rsidR="00F83409" w:rsidRPr="00534AFC" w:rsidRDefault="00F83409" w:rsidP="0071290F">
            <w:pPr>
              <w:ind w:left="720"/>
              <w:jc w:val="both"/>
              <w:rPr>
                <w:rFonts w:cs="Arial"/>
                <w:sz w:val="18"/>
                <w:szCs w:val="18"/>
              </w:rPr>
            </w:pPr>
          </w:p>
          <w:p w14:paraId="0AF3CECD" w14:textId="77777777" w:rsidR="00F83409" w:rsidRPr="00534AFC" w:rsidRDefault="00F83409" w:rsidP="0071290F">
            <w:pPr>
              <w:ind w:left="720"/>
              <w:jc w:val="both"/>
              <w:rPr>
                <w:rFonts w:cs="Arial"/>
                <w:sz w:val="18"/>
                <w:szCs w:val="18"/>
              </w:rPr>
            </w:pPr>
            <w:r w:rsidRPr="00534AFC">
              <w:rPr>
                <w:rFonts w:cs="Arial"/>
                <w:sz w:val="18"/>
                <w:szCs w:val="18"/>
              </w:rPr>
              <w:t>II. Garantizar el cumplimiento de la política Municipal en materia de respeto, protección, ejercicio y promoción de los derechos contenidos en el presente reglamento;</w:t>
            </w:r>
          </w:p>
          <w:p w14:paraId="46514B9D" w14:textId="77777777" w:rsidR="00F83409" w:rsidRPr="00534AFC" w:rsidRDefault="00F83409" w:rsidP="0071290F">
            <w:pPr>
              <w:ind w:left="720"/>
              <w:jc w:val="both"/>
              <w:rPr>
                <w:rFonts w:cs="Arial"/>
                <w:sz w:val="18"/>
                <w:szCs w:val="18"/>
              </w:rPr>
            </w:pPr>
          </w:p>
          <w:p w14:paraId="37CEA844" w14:textId="77777777" w:rsidR="00F83409" w:rsidRPr="00534AFC" w:rsidRDefault="00F83409" w:rsidP="0071290F">
            <w:pPr>
              <w:ind w:left="720"/>
              <w:jc w:val="both"/>
              <w:rPr>
                <w:rFonts w:cs="Arial"/>
                <w:sz w:val="18"/>
                <w:szCs w:val="18"/>
              </w:rPr>
            </w:pPr>
            <w:r w:rsidRPr="00534AFC">
              <w:rPr>
                <w:rFonts w:cs="Arial"/>
                <w:sz w:val="18"/>
                <w:szCs w:val="18"/>
              </w:rPr>
              <w:t>III. Coadyuvar con las autoridades estatales y federales en el cumplimiento de la política estatal y nacional en materia de respeto, protección, ejercicio y promoción de los derechos contenidos en el presente reglamento;</w:t>
            </w:r>
          </w:p>
          <w:p w14:paraId="0E1A1791" w14:textId="77777777" w:rsidR="00F83409" w:rsidRPr="00534AFC" w:rsidRDefault="00F83409" w:rsidP="0071290F">
            <w:pPr>
              <w:ind w:left="720"/>
              <w:jc w:val="both"/>
              <w:rPr>
                <w:rFonts w:cs="Arial"/>
                <w:sz w:val="18"/>
                <w:szCs w:val="18"/>
              </w:rPr>
            </w:pPr>
          </w:p>
          <w:p w14:paraId="1A06C781" w14:textId="77777777" w:rsidR="00F83409" w:rsidRPr="00534AFC" w:rsidRDefault="00F83409" w:rsidP="0071290F">
            <w:pPr>
              <w:ind w:left="720"/>
              <w:jc w:val="both"/>
              <w:rPr>
                <w:rFonts w:cs="Arial"/>
                <w:sz w:val="18"/>
                <w:szCs w:val="18"/>
              </w:rPr>
            </w:pPr>
            <w:r w:rsidRPr="00534AFC">
              <w:rPr>
                <w:rFonts w:cs="Arial"/>
                <w:sz w:val="18"/>
                <w:szCs w:val="18"/>
              </w:rPr>
              <w:t>IV. Impulsar la formación y actualización de acuerdos interinstitucionales de coordinación entre las diferentes instancias de gobierno, para facilitar la actuación de la Secretaría Ejecutiva del Sistema Municipal de Protección;</w:t>
            </w:r>
          </w:p>
          <w:p w14:paraId="112071B0" w14:textId="77777777" w:rsidR="00F83409" w:rsidRPr="00534AFC" w:rsidRDefault="00F83409" w:rsidP="0071290F">
            <w:pPr>
              <w:ind w:left="720"/>
              <w:jc w:val="both"/>
              <w:rPr>
                <w:rFonts w:cs="Arial"/>
                <w:sz w:val="18"/>
                <w:szCs w:val="18"/>
              </w:rPr>
            </w:pPr>
          </w:p>
          <w:p w14:paraId="24B62DE7" w14:textId="77777777" w:rsidR="00F83409" w:rsidRPr="00534AFC" w:rsidRDefault="00F83409" w:rsidP="0071290F">
            <w:pPr>
              <w:ind w:left="720"/>
              <w:jc w:val="both"/>
              <w:rPr>
                <w:rFonts w:cs="Arial"/>
                <w:sz w:val="18"/>
                <w:szCs w:val="18"/>
              </w:rPr>
            </w:pPr>
            <w:r w:rsidRPr="00534AFC">
              <w:rPr>
                <w:rFonts w:cs="Arial"/>
                <w:sz w:val="18"/>
                <w:szCs w:val="18"/>
              </w:rPr>
              <w:t>V. Impulsar la cultura de respeto, protección, promoción y ejercicio de los derechos de niñas, niños y adolescentes;</w:t>
            </w:r>
          </w:p>
          <w:p w14:paraId="7C0BBCE6" w14:textId="77777777" w:rsidR="00F83409" w:rsidRPr="00534AFC" w:rsidRDefault="00F83409" w:rsidP="0071290F">
            <w:pPr>
              <w:ind w:left="720"/>
              <w:jc w:val="both"/>
              <w:rPr>
                <w:rFonts w:cs="Arial"/>
                <w:sz w:val="18"/>
                <w:szCs w:val="18"/>
              </w:rPr>
            </w:pPr>
          </w:p>
          <w:p w14:paraId="695AB66B" w14:textId="77777777" w:rsidR="00F83409" w:rsidRPr="00534AFC" w:rsidRDefault="00F83409" w:rsidP="0071290F">
            <w:pPr>
              <w:ind w:left="720"/>
              <w:jc w:val="both"/>
              <w:rPr>
                <w:rFonts w:cs="Arial"/>
                <w:sz w:val="18"/>
                <w:szCs w:val="18"/>
              </w:rPr>
            </w:pPr>
            <w:r w:rsidRPr="00534AFC">
              <w:rPr>
                <w:rFonts w:cs="Arial"/>
                <w:sz w:val="18"/>
                <w:szCs w:val="18"/>
              </w:rPr>
              <w:t>VI. Garantizar el respeto, protección, promoción y ejercicio de los derechos de las niñas, niños y adolescentes;</w:t>
            </w:r>
          </w:p>
          <w:p w14:paraId="5815123E" w14:textId="77777777" w:rsidR="00F83409" w:rsidRPr="00534AFC" w:rsidRDefault="00F83409" w:rsidP="0071290F">
            <w:pPr>
              <w:ind w:left="720"/>
              <w:jc w:val="both"/>
              <w:rPr>
                <w:rFonts w:cs="Arial"/>
                <w:sz w:val="18"/>
                <w:szCs w:val="18"/>
              </w:rPr>
            </w:pPr>
          </w:p>
          <w:p w14:paraId="3B69B987" w14:textId="77777777" w:rsidR="00F83409" w:rsidRPr="00534AFC" w:rsidRDefault="00F83409" w:rsidP="0071290F">
            <w:pPr>
              <w:ind w:left="720"/>
              <w:jc w:val="both"/>
              <w:rPr>
                <w:rFonts w:cs="Arial"/>
                <w:sz w:val="18"/>
                <w:szCs w:val="18"/>
              </w:rPr>
            </w:pPr>
            <w:r w:rsidRPr="00534AFC">
              <w:rPr>
                <w:rFonts w:cs="Arial"/>
                <w:sz w:val="18"/>
                <w:szCs w:val="18"/>
              </w:rPr>
              <w:t>VII. Prever, acciones y mecanismos que permitan a niñas, niños y adolescentes, un crecimiento y un desarrollo integral plenos;</w:t>
            </w:r>
          </w:p>
          <w:p w14:paraId="61FF4430" w14:textId="77777777" w:rsidR="00F83409" w:rsidRPr="00534AFC" w:rsidRDefault="00F83409" w:rsidP="0071290F">
            <w:pPr>
              <w:ind w:left="720"/>
              <w:jc w:val="both"/>
              <w:rPr>
                <w:rFonts w:cs="Arial"/>
                <w:sz w:val="18"/>
                <w:szCs w:val="18"/>
              </w:rPr>
            </w:pPr>
          </w:p>
          <w:p w14:paraId="18E7BE9B" w14:textId="77777777" w:rsidR="00F83409" w:rsidRPr="00534AFC" w:rsidRDefault="00F83409" w:rsidP="0071290F">
            <w:pPr>
              <w:ind w:left="720"/>
              <w:jc w:val="both"/>
              <w:rPr>
                <w:rFonts w:cs="Arial"/>
                <w:sz w:val="18"/>
                <w:szCs w:val="18"/>
              </w:rPr>
            </w:pPr>
            <w:r w:rsidRPr="00534AFC">
              <w:rPr>
                <w:rFonts w:cs="Arial"/>
                <w:sz w:val="18"/>
                <w:szCs w:val="18"/>
              </w:rPr>
              <w:t>VIII. Establecer programas de integración familiar, así como talleres y cursos que sirvan a los padres para dar mejor atención a sus hijos;</w:t>
            </w:r>
          </w:p>
          <w:p w14:paraId="0D87F9A2" w14:textId="77777777" w:rsidR="00F83409" w:rsidRPr="00534AFC" w:rsidRDefault="00F83409" w:rsidP="0071290F">
            <w:pPr>
              <w:ind w:left="720"/>
              <w:jc w:val="both"/>
              <w:rPr>
                <w:rFonts w:cs="Arial"/>
                <w:sz w:val="18"/>
                <w:szCs w:val="18"/>
              </w:rPr>
            </w:pPr>
          </w:p>
          <w:p w14:paraId="34806D9B" w14:textId="77777777" w:rsidR="00F83409" w:rsidRPr="00534AFC" w:rsidRDefault="00F83409" w:rsidP="0071290F">
            <w:pPr>
              <w:ind w:left="720"/>
              <w:jc w:val="both"/>
              <w:rPr>
                <w:rFonts w:cs="Arial"/>
                <w:sz w:val="18"/>
                <w:szCs w:val="18"/>
              </w:rPr>
            </w:pPr>
            <w:r w:rsidRPr="00534AFC">
              <w:rPr>
                <w:rFonts w:cs="Arial"/>
                <w:sz w:val="18"/>
                <w:szCs w:val="18"/>
              </w:rPr>
              <w:t>IX. Procurar siempre que las niñas, niños y adolescentes vivan con su familia;</w:t>
            </w:r>
          </w:p>
          <w:p w14:paraId="3DF99E2A" w14:textId="77777777" w:rsidR="00F83409" w:rsidRPr="00534AFC" w:rsidRDefault="00F83409" w:rsidP="0071290F">
            <w:pPr>
              <w:ind w:left="720"/>
              <w:jc w:val="both"/>
              <w:rPr>
                <w:rFonts w:cs="Arial"/>
                <w:sz w:val="18"/>
                <w:szCs w:val="18"/>
              </w:rPr>
            </w:pPr>
          </w:p>
          <w:p w14:paraId="2C357658" w14:textId="77777777" w:rsidR="00F83409" w:rsidRPr="00534AFC" w:rsidRDefault="00F83409" w:rsidP="0071290F">
            <w:pPr>
              <w:ind w:left="720"/>
              <w:jc w:val="both"/>
              <w:rPr>
                <w:rFonts w:cs="Arial"/>
                <w:sz w:val="18"/>
                <w:szCs w:val="18"/>
              </w:rPr>
            </w:pPr>
            <w:r w:rsidRPr="00534AFC">
              <w:rPr>
                <w:rFonts w:cs="Arial"/>
                <w:sz w:val="18"/>
                <w:szCs w:val="18"/>
              </w:rPr>
              <w:t>X. Coadyuvar para que las niñas, niños y adolescentes ejerzan el derecho de visitas y convivencia familiar;</w:t>
            </w:r>
          </w:p>
          <w:p w14:paraId="1A09D394" w14:textId="77777777" w:rsidR="00F83409" w:rsidRPr="00534AFC" w:rsidRDefault="00F83409" w:rsidP="0071290F">
            <w:pPr>
              <w:ind w:left="720"/>
              <w:jc w:val="both"/>
              <w:rPr>
                <w:rFonts w:cs="Arial"/>
                <w:sz w:val="18"/>
                <w:szCs w:val="18"/>
              </w:rPr>
            </w:pPr>
          </w:p>
          <w:p w14:paraId="0606A4CB" w14:textId="77777777" w:rsidR="00F83409" w:rsidRPr="00534AFC" w:rsidRDefault="00F83409" w:rsidP="0071290F">
            <w:pPr>
              <w:ind w:left="720"/>
              <w:jc w:val="both"/>
              <w:rPr>
                <w:rFonts w:cs="Arial"/>
                <w:sz w:val="18"/>
                <w:szCs w:val="18"/>
              </w:rPr>
            </w:pPr>
            <w:r w:rsidRPr="00534AFC">
              <w:rPr>
                <w:rFonts w:cs="Arial"/>
                <w:sz w:val="18"/>
                <w:szCs w:val="18"/>
              </w:rPr>
              <w:t>XI. Cuidar, en el ámbito de su competencia, que las publicaciones cualquiera que sea su medio o forma de difusión, se realicen sin afectar los derechos o el sano desarrollo de las niñas, los niños y adolescentes;</w:t>
            </w:r>
          </w:p>
          <w:p w14:paraId="47ECB2EC" w14:textId="77777777" w:rsidR="00F83409" w:rsidRPr="00534AFC" w:rsidRDefault="00F83409" w:rsidP="0071290F">
            <w:pPr>
              <w:ind w:left="720"/>
              <w:jc w:val="both"/>
              <w:rPr>
                <w:rFonts w:cs="Arial"/>
                <w:sz w:val="18"/>
                <w:szCs w:val="18"/>
              </w:rPr>
            </w:pPr>
          </w:p>
          <w:p w14:paraId="5E98E3E5" w14:textId="77777777" w:rsidR="00F83409" w:rsidRPr="00534AFC" w:rsidRDefault="00F83409" w:rsidP="0071290F">
            <w:pPr>
              <w:ind w:left="720"/>
              <w:jc w:val="both"/>
              <w:rPr>
                <w:rFonts w:cs="Arial"/>
                <w:sz w:val="18"/>
                <w:szCs w:val="18"/>
              </w:rPr>
            </w:pPr>
            <w:r w:rsidRPr="00534AFC">
              <w:rPr>
                <w:rFonts w:cs="Arial"/>
                <w:sz w:val="18"/>
                <w:szCs w:val="18"/>
              </w:rPr>
              <w:t>XII. Establecer programas que promuevan el desarrollo equitativo y la igualdad de oportunidades;</w:t>
            </w:r>
          </w:p>
          <w:p w14:paraId="2A6BB211" w14:textId="77777777" w:rsidR="00F83409" w:rsidRPr="00534AFC" w:rsidRDefault="00F83409" w:rsidP="0071290F">
            <w:pPr>
              <w:ind w:left="720"/>
              <w:jc w:val="both"/>
              <w:rPr>
                <w:rFonts w:cs="Arial"/>
                <w:sz w:val="18"/>
                <w:szCs w:val="18"/>
              </w:rPr>
            </w:pPr>
          </w:p>
          <w:p w14:paraId="009B02E8" w14:textId="77777777" w:rsidR="00F83409" w:rsidRPr="00534AFC" w:rsidRDefault="00F83409" w:rsidP="0071290F">
            <w:pPr>
              <w:ind w:left="720"/>
              <w:jc w:val="both"/>
              <w:rPr>
                <w:rFonts w:cs="Arial"/>
                <w:sz w:val="18"/>
                <w:szCs w:val="18"/>
              </w:rPr>
            </w:pPr>
            <w:r w:rsidRPr="00534AFC">
              <w:rPr>
                <w:rFonts w:cs="Arial"/>
                <w:sz w:val="18"/>
                <w:szCs w:val="18"/>
              </w:rPr>
              <w:t>XIII. Atender las medidas que sean dictadas por la Procuraduría de Protección de Niñas, Niños y Adolescentes; y</w:t>
            </w:r>
          </w:p>
          <w:p w14:paraId="55CB31C2" w14:textId="77777777" w:rsidR="00F83409" w:rsidRPr="00534AFC" w:rsidRDefault="00F83409" w:rsidP="0071290F">
            <w:pPr>
              <w:ind w:left="720"/>
              <w:jc w:val="both"/>
              <w:rPr>
                <w:rFonts w:cs="Arial"/>
                <w:sz w:val="18"/>
                <w:szCs w:val="18"/>
              </w:rPr>
            </w:pPr>
          </w:p>
          <w:p w14:paraId="6F40B126" w14:textId="77777777" w:rsidR="00F83409" w:rsidRPr="00534AFC" w:rsidRDefault="00F83409" w:rsidP="0071290F">
            <w:pPr>
              <w:ind w:left="720"/>
              <w:jc w:val="both"/>
              <w:rPr>
                <w:rFonts w:cs="Arial"/>
                <w:sz w:val="18"/>
                <w:szCs w:val="18"/>
              </w:rPr>
            </w:pPr>
            <w:r w:rsidRPr="00534AFC">
              <w:rPr>
                <w:rFonts w:cs="Arial"/>
                <w:sz w:val="18"/>
                <w:szCs w:val="18"/>
              </w:rPr>
              <w:t>XIV. Las demás contenidas en la Ley General, la ley Estatal y el presente Reglamento.</w:t>
            </w:r>
          </w:p>
          <w:p w14:paraId="1FD8E3A9" w14:textId="77777777" w:rsidR="00F83409" w:rsidRPr="00534AFC" w:rsidRDefault="00F83409" w:rsidP="0071290F">
            <w:pPr>
              <w:jc w:val="both"/>
              <w:rPr>
                <w:rFonts w:cs="Arial"/>
                <w:sz w:val="18"/>
                <w:szCs w:val="18"/>
              </w:rPr>
            </w:pPr>
          </w:p>
          <w:p w14:paraId="5EA290C0" w14:textId="77777777" w:rsidR="00F83409" w:rsidRPr="00534AFC" w:rsidRDefault="00F83409" w:rsidP="0071290F">
            <w:pPr>
              <w:jc w:val="both"/>
              <w:rPr>
                <w:rFonts w:cs="Arial"/>
                <w:sz w:val="18"/>
                <w:szCs w:val="18"/>
                <w:lang w:val="es-ES"/>
              </w:rPr>
            </w:pPr>
            <w:r w:rsidRPr="00534AFC">
              <w:rPr>
                <w:rFonts w:cs="Arial"/>
                <w:b/>
                <w:sz w:val="18"/>
                <w:szCs w:val="18"/>
              </w:rPr>
              <w:t>Artículo 15.</w:t>
            </w:r>
            <w:r w:rsidRPr="00534AFC">
              <w:rPr>
                <w:rFonts w:cs="Arial"/>
                <w:sz w:val="18"/>
                <w:szCs w:val="18"/>
              </w:rPr>
              <w:t xml:space="preserve"> </w:t>
            </w:r>
            <w:r w:rsidRPr="00534AFC">
              <w:rPr>
                <w:rFonts w:cs="Arial"/>
                <w:b/>
                <w:sz w:val="18"/>
                <w:szCs w:val="18"/>
              </w:rPr>
              <w:t xml:space="preserve">La prioridad de recursos para acciones y programas. </w:t>
            </w:r>
            <w:r w:rsidRPr="00534AFC">
              <w:rPr>
                <w:rFonts w:cs="Arial"/>
                <w:sz w:val="18"/>
                <w:szCs w:val="18"/>
                <w:lang w:val="es-ES"/>
              </w:rPr>
              <w:t xml:space="preserve">El Municipio, en el ámbito de sus competencias, deberá incorporar en sus proyectos de presupuesto la asignación de recursos de forma prioritaria para que permitan dar cumplimiento a las acciones y programas establecidos por el presente Reglamento. </w:t>
            </w:r>
          </w:p>
          <w:p w14:paraId="1D980519" w14:textId="77777777" w:rsidR="00F83409" w:rsidRPr="00534AFC" w:rsidRDefault="00F83409" w:rsidP="0071290F">
            <w:pPr>
              <w:jc w:val="both"/>
              <w:rPr>
                <w:rFonts w:cs="Arial"/>
                <w:sz w:val="18"/>
                <w:szCs w:val="18"/>
              </w:rPr>
            </w:pPr>
          </w:p>
          <w:p w14:paraId="6C084069" w14:textId="77777777" w:rsidR="00F83409" w:rsidRPr="00534AFC" w:rsidRDefault="00F83409" w:rsidP="0071290F">
            <w:pPr>
              <w:jc w:val="both"/>
              <w:rPr>
                <w:rFonts w:cs="Arial"/>
                <w:sz w:val="18"/>
                <w:szCs w:val="18"/>
              </w:rPr>
            </w:pPr>
          </w:p>
          <w:p w14:paraId="139BDC0E" w14:textId="77777777" w:rsidR="00F83409" w:rsidRPr="00534AFC" w:rsidRDefault="00F83409" w:rsidP="0071290F">
            <w:pPr>
              <w:jc w:val="center"/>
              <w:rPr>
                <w:rFonts w:cs="Arial"/>
                <w:b/>
                <w:sz w:val="18"/>
                <w:szCs w:val="18"/>
              </w:rPr>
            </w:pPr>
            <w:r w:rsidRPr="00534AFC">
              <w:rPr>
                <w:rFonts w:cs="Arial"/>
                <w:b/>
                <w:sz w:val="18"/>
                <w:szCs w:val="18"/>
              </w:rPr>
              <w:t>CAPÍTULO IV</w:t>
            </w:r>
          </w:p>
          <w:p w14:paraId="5D55CBBE" w14:textId="77777777" w:rsidR="00F83409" w:rsidRPr="00534AFC" w:rsidRDefault="00F83409" w:rsidP="0071290F">
            <w:pPr>
              <w:jc w:val="center"/>
              <w:rPr>
                <w:rFonts w:cs="Arial"/>
                <w:b/>
                <w:sz w:val="18"/>
                <w:szCs w:val="18"/>
              </w:rPr>
            </w:pPr>
            <w:r w:rsidRPr="00534AFC">
              <w:rPr>
                <w:rFonts w:cs="Arial"/>
                <w:b/>
                <w:sz w:val="18"/>
                <w:szCs w:val="18"/>
              </w:rPr>
              <w:t>Del Gobierno Municipal.</w:t>
            </w:r>
          </w:p>
          <w:p w14:paraId="3F761CE1" w14:textId="77777777" w:rsidR="00F83409" w:rsidRPr="00534AFC" w:rsidRDefault="00F83409" w:rsidP="0071290F">
            <w:pPr>
              <w:jc w:val="both"/>
              <w:rPr>
                <w:rFonts w:cs="Arial"/>
                <w:sz w:val="18"/>
                <w:szCs w:val="18"/>
              </w:rPr>
            </w:pPr>
          </w:p>
          <w:p w14:paraId="313EA9F3" w14:textId="77777777" w:rsidR="00F83409" w:rsidRPr="00534AFC" w:rsidRDefault="00F83409" w:rsidP="0071290F">
            <w:pPr>
              <w:jc w:val="both"/>
              <w:rPr>
                <w:rFonts w:cs="Arial"/>
                <w:sz w:val="18"/>
                <w:szCs w:val="18"/>
              </w:rPr>
            </w:pPr>
            <w:r w:rsidRPr="00534AFC">
              <w:rPr>
                <w:rFonts w:cs="Arial"/>
                <w:b/>
                <w:sz w:val="18"/>
                <w:szCs w:val="18"/>
              </w:rPr>
              <w:t>Artículo 16.</w:t>
            </w:r>
            <w:r w:rsidRPr="00534AFC">
              <w:rPr>
                <w:rFonts w:cs="Arial"/>
                <w:sz w:val="18"/>
                <w:szCs w:val="18"/>
              </w:rPr>
              <w:t xml:space="preserve"> </w:t>
            </w:r>
            <w:r w:rsidRPr="00534AFC">
              <w:rPr>
                <w:rFonts w:cs="Arial"/>
                <w:b/>
                <w:sz w:val="18"/>
                <w:szCs w:val="18"/>
              </w:rPr>
              <w:t>Obligaciones del Municipio.</w:t>
            </w:r>
            <w:r w:rsidRPr="00534AFC">
              <w:rPr>
                <w:rFonts w:cs="Arial"/>
                <w:sz w:val="18"/>
                <w:szCs w:val="18"/>
              </w:rPr>
              <w:t xml:space="preserve"> Corresponde al gobierno municipal, el ejercicio de las atribuciones siguientes:</w:t>
            </w:r>
          </w:p>
          <w:p w14:paraId="4C0A8A52" w14:textId="77777777" w:rsidR="00F83409" w:rsidRPr="00534AFC" w:rsidRDefault="00F83409" w:rsidP="0071290F">
            <w:pPr>
              <w:jc w:val="both"/>
              <w:rPr>
                <w:rFonts w:cs="Arial"/>
                <w:sz w:val="18"/>
                <w:szCs w:val="18"/>
              </w:rPr>
            </w:pPr>
          </w:p>
          <w:p w14:paraId="4B694AB9" w14:textId="77777777" w:rsidR="00F83409" w:rsidRPr="00534AFC" w:rsidRDefault="00F83409" w:rsidP="0071290F">
            <w:pPr>
              <w:ind w:left="720"/>
              <w:jc w:val="both"/>
              <w:rPr>
                <w:rFonts w:cs="Arial"/>
                <w:sz w:val="18"/>
                <w:szCs w:val="18"/>
              </w:rPr>
            </w:pPr>
            <w:r w:rsidRPr="00534AFC">
              <w:rPr>
                <w:rFonts w:cs="Arial"/>
                <w:sz w:val="18"/>
                <w:szCs w:val="18"/>
              </w:rPr>
              <w:t>I. Participar en el diseño del Programa Estatal;</w:t>
            </w:r>
          </w:p>
          <w:p w14:paraId="21647A5E" w14:textId="77777777" w:rsidR="00F83409" w:rsidRPr="00534AFC" w:rsidRDefault="00F83409" w:rsidP="0071290F">
            <w:pPr>
              <w:ind w:left="720"/>
              <w:jc w:val="both"/>
              <w:rPr>
                <w:rFonts w:cs="Arial"/>
                <w:sz w:val="18"/>
                <w:szCs w:val="18"/>
              </w:rPr>
            </w:pPr>
          </w:p>
          <w:p w14:paraId="26B735DA" w14:textId="77777777" w:rsidR="00F83409" w:rsidRPr="00534AFC" w:rsidRDefault="00F83409" w:rsidP="0071290F">
            <w:pPr>
              <w:ind w:left="720"/>
              <w:jc w:val="both"/>
              <w:rPr>
                <w:rFonts w:cs="Arial"/>
                <w:sz w:val="18"/>
                <w:szCs w:val="18"/>
              </w:rPr>
            </w:pPr>
            <w:r w:rsidRPr="00534AFC">
              <w:rPr>
                <w:rFonts w:cs="Arial"/>
                <w:sz w:val="18"/>
                <w:szCs w:val="18"/>
              </w:rPr>
              <w:t>II. Elaborar su programa municipal;</w:t>
            </w:r>
          </w:p>
          <w:p w14:paraId="5D99AD88" w14:textId="77777777" w:rsidR="00F83409" w:rsidRPr="00534AFC" w:rsidRDefault="00F83409" w:rsidP="0071290F">
            <w:pPr>
              <w:ind w:left="720"/>
              <w:jc w:val="both"/>
              <w:rPr>
                <w:rFonts w:cs="Arial"/>
                <w:sz w:val="18"/>
                <w:szCs w:val="18"/>
              </w:rPr>
            </w:pPr>
          </w:p>
          <w:p w14:paraId="6BA3233B" w14:textId="77777777" w:rsidR="00F83409" w:rsidRPr="00534AFC" w:rsidRDefault="00F83409" w:rsidP="0071290F">
            <w:pPr>
              <w:ind w:left="720"/>
              <w:jc w:val="both"/>
              <w:rPr>
                <w:rFonts w:cs="Arial"/>
                <w:sz w:val="18"/>
                <w:szCs w:val="18"/>
              </w:rPr>
            </w:pPr>
            <w:r w:rsidRPr="00534AFC">
              <w:rPr>
                <w:rFonts w:cs="Arial"/>
                <w:sz w:val="18"/>
                <w:szCs w:val="18"/>
              </w:rPr>
              <w:t>III. Realizar acciones de difusión que promuevan los derechos de niñas, niños y adolescentes en el municipio, para que sean plenamente conocidos y ejercidos;</w:t>
            </w:r>
          </w:p>
          <w:p w14:paraId="6C8B6CB1" w14:textId="77777777" w:rsidR="00F83409" w:rsidRPr="00534AFC" w:rsidRDefault="00F83409" w:rsidP="0071290F">
            <w:pPr>
              <w:ind w:left="720"/>
              <w:jc w:val="both"/>
              <w:rPr>
                <w:rFonts w:cs="Arial"/>
                <w:sz w:val="18"/>
                <w:szCs w:val="18"/>
              </w:rPr>
            </w:pPr>
          </w:p>
          <w:p w14:paraId="3BD5AF9F" w14:textId="77777777" w:rsidR="00F83409" w:rsidRPr="00534AFC" w:rsidRDefault="00F83409" w:rsidP="0071290F">
            <w:pPr>
              <w:ind w:left="720"/>
              <w:jc w:val="both"/>
              <w:rPr>
                <w:rFonts w:cs="Arial"/>
                <w:sz w:val="18"/>
                <w:szCs w:val="18"/>
              </w:rPr>
            </w:pPr>
            <w:r w:rsidRPr="00534AFC">
              <w:rPr>
                <w:rFonts w:cs="Arial"/>
                <w:sz w:val="18"/>
                <w:szCs w:val="18"/>
              </w:rPr>
              <w:t>IV. Promover la libre manifestación de ideas de niñas, niños y adolescentes en los asuntos concernientes al municipio;</w:t>
            </w:r>
          </w:p>
          <w:p w14:paraId="0FBF4134" w14:textId="77777777" w:rsidR="00F83409" w:rsidRPr="00534AFC" w:rsidRDefault="00F83409" w:rsidP="0071290F">
            <w:pPr>
              <w:ind w:left="720"/>
              <w:jc w:val="both"/>
              <w:rPr>
                <w:rFonts w:cs="Arial"/>
                <w:sz w:val="18"/>
                <w:szCs w:val="18"/>
              </w:rPr>
            </w:pPr>
          </w:p>
          <w:p w14:paraId="37352495" w14:textId="77777777" w:rsidR="00F83409" w:rsidRPr="00534AFC" w:rsidRDefault="00F83409" w:rsidP="0071290F">
            <w:pPr>
              <w:ind w:left="720"/>
              <w:jc w:val="both"/>
              <w:rPr>
                <w:rFonts w:cs="Arial"/>
                <w:sz w:val="18"/>
                <w:szCs w:val="18"/>
              </w:rPr>
            </w:pPr>
            <w:r w:rsidRPr="00534AFC">
              <w:rPr>
                <w:rFonts w:cs="Arial"/>
                <w:sz w:val="18"/>
                <w:szCs w:val="18"/>
              </w:rPr>
              <w:t>V. Escuchar y atender las manifestaciones e inquietudes de Niñas, Niños y Adolescentes del municipio.</w:t>
            </w:r>
          </w:p>
          <w:p w14:paraId="0CC946EB" w14:textId="77777777" w:rsidR="00F83409" w:rsidRPr="00534AFC" w:rsidRDefault="00F83409" w:rsidP="0071290F">
            <w:pPr>
              <w:ind w:left="720"/>
              <w:jc w:val="both"/>
              <w:rPr>
                <w:rFonts w:cs="Arial"/>
                <w:sz w:val="18"/>
                <w:szCs w:val="18"/>
              </w:rPr>
            </w:pPr>
          </w:p>
          <w:p w14:paraId="20B2503B" w14:textId="77777777" w:rsidR="00F83409" w:rsidRPr="00534AFC" w:rsidRDefault="00F83409" w:rsidP="0071290F">
            <w:pPr>
              <w:ind w:left="720"/>
              <w:jc w:val="both"/>
              <w:rPr>
                <w:rFonts w:cs="Arial"/>
                <w:sz w:val="18"/>
                <w:szCs w:val="18"/>
              </w:rPr>
            </w:pPr>
            <w:r w:rsidRPr="00534AFC">
              <w:rPr>
                <w:rFonts w:cs="Arial"/>
                <w:sz w:val="18"/>
                <w:szCs w:val="18"/>
              </w:rPr>
              <w:t>VI. Recibir quejas y denuncias por violaciones a los derechos contenidos en la Ley General, la Ley Estatal y en el presente Reglamento y demás disposiciones aplicables, así como atender las que se encuentren en el ámbito de su competencia, y canalizar de forma inmediata a la Procuraduría de Protección de Niñas, Niños y Adolescentes las que así corresponda, sin perjuicio de que ésta pueda recibirlas directamente;</w:t>
            </w:r>
          </w:p>
          <w:p w14:paraId="73BCBD60" w14:textId="77777777" w:rsidR="00F83409" w:rsidRPr="00534AFC" w:rsidRDefault="00F83409" w:rsidP="0071290F">
            <w:pPr>
              <w:ind w:left="720"/>
              <w:jc w:val="both"/>
              <w:rPr>
                <w:rFonts w:cs="Arial"/>
                <w:sz w:val="18"/>
                <w:szCs w:val="18"/>
              </w:rPr>
            </w:pPr>
          </w:p>
          <w:p w14:paraId="2AB9F2D4" w14:textId="77777777" w:rsidR="00F83409" w:rsidRPr="00534AFC" w:rsidRDefault="00F83409" w:rsidP="0071290F">
            <w:pPr>
              <w:ind w:left="720"/>
              <w:jc w:val="both"/>
              <w:rPr>
                <w:rFonts w:cs="Arial"/>
                <w:sz w:val="18"/>
                <w:szCs w:val="18"/>
              </w:rPr>
            </w:pPr>
            <w:r w:rsidRPr="00534AFC">
              <w:rPr>
                <w:rFonts w:cs="Arial"/>
                <w:sz w:val="18"/>
                <w:szCs w:val="18"/>
              </w:rPr>
              <w:t>VII. Crear un programa y garantizar como mínimo un servidor público que funja como autoridad de primer contacto y enlace entre la administración pública municipal y niñas, niños y adolescentes; que promueva y difunda los derechos, así como fomentar la participación de las niñas, niños y adolescentes en la toma de decisiones de la administración municipal;</w:t>
            </w:r>
          </w:p>
          <w:p w14:paraId="3AA578AC" w14:textId="77777777" w:rsidR="00F83409" w:rsidRPr="00534AFC" w:rsidRDefault="00F83409" w:rsidP="0071290F">
            <w:pPr>
              <w:ind w:left="720"/>
              <w:jc w:val="both"/>
              <w:rPr>
                <w:rFonts w:cs="Arial"/>
                <w:sz w:val="18"/>
                <w:szCs w:val="18"/>
              </w:rPr>
            </w:pPr>
          </w:p>
          <w:p w14:paraId="79132729" w14:textId="77777777" w:rsidR="00F83409" w:rsidRPr="00534AFC" w:rsidRDefault="00F83409" w:rsidP="0071290F">
            <w:pPr>
              <w:ind w:left="720"/>
              <w:jc w:val="both"/>
              <w:rPr>
                <w:rFonts w:cs="Arial"/>
                <w:sz w:val="18"/>
                <w:szCs w:val="18"/>
              </w:rPr>
            </w:pPr>
          </w:p>
          <w:p w14:paraId="6ED25770" w14:textId="77777777" w:rsidR="00F83409" w:rsidRPr="00534AFC" w:rsidRDefault="00F83409" w:rsidP="0071290F">
            <w:pPr>
              <w:ind w:left="720"/>
              <w:jc w:val="both"/>
              <w:rPr>
                <w:rFonts w:cs="Arial"/>
                <w:sz w:val="18"/>
                <w:szCs w:val="18"/>
              </w:rPr>
            </w:pPr>
            <w:r w:rsidRPr="00534AFC">
              <w:rPr>
                <w:rFonts w:cs="Arial"/>
                <w:sz w:val="18"/>
                <w:szCs w:val="18"/>
              </w:rPr>
              <w:t>VII. Crear un programa que promueva y difunda los derechos y niñas, niños y adolescentes; así como fomentar la participación de los mismos en la toma de decisiones de la administración municipal;</w:t>
            </w:r>
          </w:p>
          <w:p w14:paraId="16715428" w14:textId="77777777" w:rsidR="00F83409" w:rsidRPr="00534AFC" w:rsidRDefault="00F83409" w:rsidP="0071290F">
            <w:pPr>
              <w:ind w:left="720"/>
              <w:jc w:val="both"/>
              <w:rPr>
                <w:rFonts w:cs="Arial"/>
                <w:sz w:val="18"/>
                <w:szCs w:val="18"/>
              </w:rPr>
            </w:pPr>
          </w:p>
          <w:p w14:paraId="14B64EBC" w14:textId="77777777" w:rsidR="00F83409" w:rsidRPr="00534AFC" w:rsidRDefault="00F83409" w:rsidP="0071290F">
            <w:pPr>
              <w:ind w:left="720"/>
              <w:jc w:val="both"/>
              <w:rPr>
                <w:rFonts w:cs="Arial"/>
                <w:sz w:val="18"/>
                <w:szCs w:val="18"/>
              </w:rPr>
            </w:pPr>
            <w:r w:rsidRPr="00534AFC">
              <w:rPr>
                <w:rFonts w:cs="Arial"/>
                <w:sz w:val="18"/>
                <w:szCs w:val="18"/>
              </w:rPr>
              <w:t>VIII. Auxiliar a la Procuraduría de Protección de Niñas, Niños y Adolescentes en las medidas urgentes de protección que ésta determine, y coordinar las acciones que correspondan en el ámbito de sus atribuciones;</w:t>
            </w:r>
          </w:p>
          <w:p w14:paraId="30F751B9" w14:textId="77777777" w:rsidR="00F83409" w:rsidRPr="00534AFC" w:rsidRDefault="00F83409" w:rsidP="0071290F">
            <w:pPr>
              <w:ind w:left="720"/>
              <w:jc w:val="both"/>
              <w:rPr>
                <w:rFonts w:cs="Arial"/>
                <w:sz w:val="18"/>
                <w:szCs w:val="18"/>
              </w:rPr>
            </w:pPr>
          </w:p>
          <w:p w14:paraId="1B06EE5E" w14:textId="77777777" w:rsidR="00F83409" w:rsidRPr="00534AFC" w:rsidRDefault="00F83409" w:rsidP="0071290F">
            <w:pPr>
              <w:ind w:left="720"/>
              <w:jc w:val="both"/>
              <w:rPr>
                <w:rFonts w:cs="Arial"/>
                <w:sz w:val="18"/>
                <w:szCs w:val="18"/>
              </w:rPr>
            </w:pPr>
            <w:r w:rsidRPr="00534AFC">
              <w:rPr>
                <w:rFonts w:cs="Arial"/>
                <w:sz w:val="18"/>
                <w:szCs w:val="18"/>
              </w:rPr>
              <w:t>IX. Promover la celebración de convenios de coordinación con las autoridades competentes, así como con otras instancias públicas o privadas, para la atención y protección de Niñas, Niños y Adolescentes;</w:t>
            </w:r>
          </w:p>
          <w:p w14:paraId="73F33C8D" w14:textId="77777777" w:rsidR="00F83409" w:rsidRPr="00534AFC" w:rsidRDefault="00F83409" w:rsidP="0071290F">
            <w:pPr>
              <w:ind w:left="720"/>
              <w:jc w:val="both"/>
              <w:rPr>
                <w:rFonts w:cs="Arial"/>
                <w:sz w:val="18"/>
                <w:szCs w:val="18"/>
              </w:rPr>
            </w:pPr>
          </w:p>
          <w:p w14:paraId="5566D419" w14:textId="77777777" w:rsidR="00F83409" w:rsidRPr="00534AFC" w:rsidRDefault="00F83409" w:rsidP="0071290F">
            <w:pPr>
              <w:ind w:left="720"/>
              <w:jc w:val="both"/>
              <w:rPr>
                <w:rFonts w:cs="Arial"/>
                <w:sz w:val="18"/>
                <w:szCs w:val="18"/>
              </w:rPr>
            </w:pPr>
            <w:r w:rsidRPr="00534AFC">
              <w:rPr>
                <w:rFonts w:cs="Arial"/>
                <w:sz w:val="18"/>
                <w:szCs w:val="18"/>
              </w:rPr>
              <w:t>X. Difundir y aplicar los protocolos específicos sobre niñas, niños y adolescentes que autoricen las instancias competentes de la federación y del Estado;</w:t>
            </w:r>
          </w:p>
          <w:p w14:paraId="64E3AC0E" w14:textId="77777777" w:rsidR="00F83409" w:rsidRPr="00534AFC" w:rsidRDefault="00F83409" w:rsidP="0071290F">
            <w:pPr>
              <w:ind w:left="720"/>
              <w:jc w:val="both"/>
              <w:rPr>
                <w:rFonts w:cs="Arial"/>
                <w:sz w:val="18"/>
                <w:szCs w:val="18"/>
              </w:rPr>
            </w:pPr>
          </w:p>
          <w:p w14:paraId="0D4C8149" w14:textId="77777777" w:rsidR="00F83409" w:rsidRPr="00534AFC" w:rsidRDefault="00F83409" w:rsidP="0071290F">
            <w:pPr>
              <w:ind w:left="720"/>
              <w:jc w:val="both"/>
              <w:rPr>
                <w:rFonts w:cs="Arial"/>
                <w:sz w:val="18"/>
                <w:szCs w:val="18"/>
              </w:rPr>
            </w:pPr>
            <w:r w:rsidRPr="00534AFC">
              <w:rPr>
                <w:rFonts w:cs="Arial"/>
                <w:sz w:val="18"/>
                <w:szCs w:val="18"/>
              </w:rPr>
              <w:t>XI. Coordinarse con las autoridades de los órdenes de gobierno para la implementación y ejecución de las acciones y políticas públicas que deriven de la presente Ley;</w:t>
            </w:r>
          </w:p>
          <w:p w14:paraId="4B088C16" w14:textId="77777777" w:rsidR="00F83409" w:rsidRPr="00534AFC" w:rsidRDefault="00F83409" w:rsidP="0071290F">
            <w:pPr>
              <w:ind w:left="720"/>
              <w:jc w:val="both"/>
              <w:rPr>
                <w:rFonts w:cs="Arial"/>
                <w:sz w:val="18"/>
                <w:szCs w:val="18"/>
              </w:rPr>
            </w:pPr>
          </w:p>
          <w:p w14:paraId="21F2F52C" w14:textId="77777777" w:rsidR="00F83409" w:rsidRPr="00534AFC" w:rsidRDefault="00F83409" w:rsidP="0071290F">
            <w:pPr>
              <w:ind w:left="720"/>
              <w:jc w:val="both"/>
              <w:rPr>
                <w:rFonts w:cs="Arial"/>
                <w:sz w:val="18"/>
                <w:szCs w:val="18"/>
              </w:rPr>
            </w:pPr>
            <w:r w:rsidRPr="00534AFC">
              <w:rPr>
                <w:rFonts w:cs="Arial"/>
                <w:sz w:val="18"/>
                <w:szCs w:val="18"/>
              </w:rPr>
              <w:t>XII. Coadyuvar en la integración del sistema de información a nivel nacional de niñas, niños y adolescentes;</w:t>
            </w:r>
          </w:p>
          <w:p w14:paraId="00B44FE9" w14:textId="77777777" w:rsidR="00F83409" w:rsidRPr="00534AFC" w:rsidRDefault="00F83409" w:rsidP="0071290F">
            <w:pPr>
              <w:ind w:left="720"/>
              <w:jc w:val="both"/>
              <w:rPr>
                <w:rFonts w:cs="Arial"/>
                <w:sz w:val="18"/>
                <w:szCs w:val="18"/>
              </w:rPr>
            </w:pPr>
          </w:p>
          <w:p w14:paraId="206A5698" w14:textId="77777777" w:rsidR="00F83409" w:rsidRPr="00534AFC" w:rsidRDefault="00F83409" w:rsidP="0071290F">
            <w:pPr>
              <w:ind w:left="720"/>
              <w:jc w:val="both"/>
              <w:rPr>
                <w:rFonts w:cs="Arial"/>
                <w:sz w:val="18"/>
                <w:szCs w:val="18"/>
              </w:rPr>
            </w:pPr>
            <w:r w:rsidRPr="00534AFC">
              <w:rPr>
                <w:rFonts w:cs="Arial"/>
                <w:sz w:val="18"/>
                <w:szCs w:val="18"/>
              </w:rPr>
              <w:t>XIII. Impulsar la participación de las organizaciones civiles dedicadas a la promoción y defensa de los derechos humanos de niñas, niños y adolescentes, en la ejecución de los programas municipales; y</w:t>
            </w:r>
          </w:p>
          <w:p w14:paraId="2A88BA7F" w14:textId="77777777" w:rsidR="00F83409" w:rsidRPr="00534AFC" w:rsidRDefault="00F83409" w:rsidP="0071290F">
            <w:pPr>
              <w:ind w:left="720"/>
              <w:jc w:val="both"/>
              <w:rPr>
                <w:rFonts w:cs="Arial"/>
                <w:sz w:val="18"/>
                <w:szCs w:val="18"/>
              </w:rPr>
            </w:pPr>
          </w:p>
          <w:p w14:paraId="5A675EBB" w14:textId="77777777" w:rsidR="00F83409" w:rsidRPr="00534AFC" w:rsidRDefault="00F83409" w:rsidP="0071290F">
            <w:pPr>
              <w:ind w:left="720"/>
              <w:jc w:val="both"/>
              <w:rPr>
                <w:rFonts w:cs="Arial"/>
                <w:sz w:val="18"/>
                <w:szCs w:val="18"/>
              </w:rPr>
            </w:pPr>
            <w:r w:rsidRPr="00534AFC">
              <w:rPr>
                <w:rFonts w:cs="Arial"/>
                <w:sz w:val="18"/>
                <w:szCs w:val="18"/>
              </w:rPr>
              <w:t>XIV. Negar o en su caso revocar, licencias municipales a los giros que presten servicios de internet y tecnologías de la información que no garanticen el acceso seguro de niñas, niños y adolescentes a información libre de riesgo para su desarrollo integral o el interés superior de la niñez;</w:t>
            </w:r>
          </w:p>
          <w:p w14:paraId="4AAA2428" w14:textId="77777777" w:rsidR="00F83409" w:rsidRPr="00534AFC" w:rsidRDefault="00F83409" w:rsidP="0071290F">
            <w:pPr>
              <w:ind w:left="720"/>
              <w:jc w:val="both"/>
              <w:rPr>
                <w:rFonts w:cs="Arial"/>
                <w:sz w:val="18"/>
                <w:szCs w:val="18"/>
              </w:rPr>
            </w:pPr>
          </w:p>
          <w:p w14:paraId="7C39EA32" w14:textId="77777777" w:rsidR="00F83409" w:rsidRPr="00534AFC" w:rsidRDefault="00F83409" w:rsidP="0071290F">
            <w:pPr>
              <w:ind w:left="720"/>
              <w:jc w:val="both"/>
              <w:rPr>
                <w:rFonts w:cs="Arial"/>
                <w:sz w:val="18"/>
                <w:szCs w:val="18"/>
              </w:rPr>
            </w:pPr>
            <w:r w:rsidRPr="00534AFC">
              <w:rPr>
                <w:rFonts w:cs="Arial"/>
                <w:sz w:val="18"/>
                <w:szCs w:val="18"/>
              </w:rPr>
              <w:t>XV. Las demás que establezcan los ordenamientos municipales y aquéllas que deriven de los acuerdos que, de conformidad con la Ley General, la Ley Estatal y el presente reglamento, se asuman en los Sistemas Nacional, Estatal y Municipal de Protección.</w:t>
            </w:r>
          </w:p>
          <w:p w14:paraId="54DA6DEF" w14:textId="77777777" w:rsidR="00F83409" w:rsidRPr="00534AFC" w:rsidRDefault="00F83409" w:rsidP="0071290F">
            <w:pPr>
              <w:jc w:val="both"/>
              <w:rPr>
                <w:rFonts w:cs="Arial"/>
                <w:sz w:val="18"/>
                <w:szCs w:val="18"/>
              </w:rPr>
            </w:pPr>
          </w:p>
          <w:p w14:paraId="5AB847B5" w14:textId="77777777" w:rsidR="00F83409" w:rsidRPr="00534AFC" w:rsidRDefault="00F83409" w:rsidP="0071290F">
            <w:pPr>
              <w:jc w:val="both"/>
              <w:rPr>
                <w:rFonts w:cs="Arial"/>
                <w:sz w:val="18"/>
                <w:szCs w:val="18"/>
              </w:rPr>
            </w:pPr>
          </w:p>
          <w:p w14:paraId="6AA3DB72" w14:textId="77777777" w:rsidR="00F83409" w:rsidRPr="00534AFC" w:rsidRDefault="00F83409" w:rsidP="0071290F">
            <w:pPr>
              <w:jc w:val="center"/>
              <w:rPr>
                <w:rFonts w:cs="Arial"/>
                <w:b/>
                <w:sz w:val="18"/>
                <w:szCs w:val="18"/>
              </w:rPr>
            </w:pPr>
            <w:r w:rsidRPr="00534AFC">
              <w:rPr>
                <w:rFonts w:cs="Arial"/>
                <w:b/>
                <w:sz w:val="18"/>
                <w:szCs w:val="18"/>
              </w:rPr>
              <w:t>CAPÍTULO V</w:t>
            </w:r>
          </w:p>
          <w:p w14:paraId="2B268573" w14:textId="77777777" w:rsidR="00F83409" w:rsidRPr="00534AFC" w:rsidRDefault="00F83409" w:rsidP="0071290F">
            <w:pPr>
              <w:jc w:val="center"/>
              <w:rPr>
                <w:rFonts w:cs="Arial"/>
                <w:b/>
                <w:sz w:val="18"/>
                <w:szCs w:val="18"/>
              </w:rPr>
            </w:pPr>
            <w:r w:rsidRPr="00534AFC">
              <w:rPr>
                <w:rFonts w:cs="Arial"/>
                <w:b/>
                <w:sz w:val="18"/>
                <w:szCs w:val="18"/>
              </w:rPr>
              <w:t>Del Sistema Municipal DIF.</w:t>
            </w:r>
          </w:p>
          <w:p w14:paraId="7FDA48DE" w14:textId="77777777" w:rsidR="00F83409" w:rsidRPr="00534AFC" w:rsidRDefault="00F83409" w:rsidP="0071290F">
            <w:pPr>
              <w:jc w:val="both"/>
              <w:rPr>
                <w:rFonts w:cs="Arial"/>
                <w:b/>
                <w:sz w:val="18"/>
                <w:szCs w:val="18"/>
              </w:rPr>
            </w:pPr>
          </w:p>
          <w:p w14:paraId="742A6069" w14:textId="77777777" w:rsidR="00F83409" w:rsidRPr="00534AFC" w:rsidRDefault="00F83409" w:rsidP="0071290F">
            <w:pPr>
              <w:jc w:val="both"/>
              <w:rPr>
                <w:rFonts w:cs="Arial"/>
                <w:sz w:val="18"/>
                <w:szCs w:val="18"/>
              </w:rPr>
            </w:pPr>
            <w:r w:rsidRPr="00534AFC">
              <w:rPr>
                <w:rFonts w:cs="Arial"/>
                <w:b/>
                <w:sz w:val="18"/>
                <w:szCs w:val="18"/>
              </w:rPr>
              <w:t>Artículo 17</w:t>
            </w:r>
            <w:r w:rsidRPr="00534AFC">
              <w:rPr>
                <w:rFonts w:cs="Arial"/>
                <w:sz w:val="18"/>
                <w:szCs w:val="18"/>
              </w:rPr>
              <w:t xml:space="preserve">. </w:t>
            </w:r>
            <w:r w:rsidRPr="00534AFC">
              <w:rPr>
                <w:rFonts w:cs="Arial"/>
                <w:b/>
                <w:sz w:val="18"/>
                <w:szCs w:val="18"/>
              </w:rPr>
              <w:t>Atribuciones del Sistema Municipal DIF.</w:t>
            </w:r>
            <w:r w:rsidRPr="00534AFC">
              <w:rPr>
                <w:rFonts w:cs="Arial"/>
                <w:sz w:val="18"/>
                <w:szCs w:val="18"/>
              </w:rPr>
              <w:t xml:space="preserve"> Corresponde al Sistema Municipal DIF las atribuciones siguientes:</w:t>
            </w:r>
          </w:p>
          <w:p w14:paraId="18C18E6A" w14:textId="77777777" w:rsidR="00F83409" w:rsidRPr="00534AFC" w:rsidRDefault="00F83409" w:rsidP="0071290F">
            <w:pPr>
              <w:jc w:val="both"/>
              <w:rPr>
                <w:rFonts w:cs="Arial"/>
                <w:sz w:val="18"/>
                <w:szCs w:val="18"/>
              </w:rPr>
            </w:pPr>
          </w:p>
          <w:p w14:paraId="54812C22" w14:textId="77777777" w:rsidR="00F83409" w:rsidRPr="00534AFC" w:rsidRDefault="00F83409" w:rsidP="0071290F">
            <w:pPr>
              <w:ind w:left="720"/>
              <w:jc w:val="both"/>
              <w:rPr>
                <w:rFonts w:cs="Arial"/>
                <w:sz w:val="18"/>
                <w:szCs w:val="18"/>
              </w:rPr>
            </w:pPr>
            <w:r w:rsidRPr="00534AFC">
              <w:rPr>
                <w:rFonts w:cs="Arial"/>
                <w:sz w:val="18"/>
                <w:szCs w:val="18"/>
              </w:rPr>
              <w:t>I. Proteger los derechos de niñas, niños y adolescentes establecidos en el presente Reglamento y las demás disposiciones aplicables, particularmente cuando éstos se encuentren restringidos o vulnerados;</w:t>
            </w:r>
          </w:p>
          <w:p w14:paraId="7A86F3F5" w14:textId="77777777" w:rsidR="00F83409" w:rsidRPr="00534AFC" w:rsidRDefault="00F83409" w:rsidP="0071290F">
            <w:pPr>
              <w:ind w:left="720"/>
              <w:jc w:val="both"/>
              <w:rPr>
                <w:rFonts w:cs="Arial"/>
                <w:sz w:val="18"/>
                <w:szCs w:val="18"/>
              </w:rPr>
            </w:pPr>
          </w:p>
          <w:p w14:paraId="2649F584" w14:textId="77777777" w:rsidR="00F83409" w:rsidRPr="00534AFC" w:rsidRDefault="00F83409" w:rsidP="0071290F">
            <w:pPr>
              <w:ind w:left="720"/>
              <w:jc w:val="both"/>
              <w:rPr>
                <w:rFonts w:cs="Arial"/>
                <w:sz w:val="18"/>
                <w:szCs w:val="18"/>
              </w:rPr>
            </w:pPr>
            <w:r w:rsidRPr="00534AFC">
              <w:rPr>
                <w:rFonts w:cs="Arial"/>
                <w:sz w:val="18"/>
                <w:szCs w:val="18"/>
              </w:rPr>
              <w:t>II. Vigilar y garantizar que la institucionalización de niñas, niños y adolescentes procederá sólo como último recurso y por el menor tiempo posible, priorizando las opciones de cuidado en un entorno familiar;</w:t>
            </w:r>
          </w:p>
          <w:p w14:paraId="7E5C9800" w14:textId="77777777" w:rsidR="00F83409" w:rsidRPr="00534AFC" w:rsidRDefault="00F83409" w:rsidP="0071290F">
            <w:pPr>
              <w:ind w:left="720"/>
              <w:jc w:val="both"/>
              <w:rPr>
                <w:rFonts w:cs="Arial"/>
                <w:sz w:val="18"/>
                <w:szCs w:val="18"/>
              </w:rPr>
            </w:pPr>
          </w:p>
          <w:p w14:paraId="41402A0B" w14:textId="77777777" w:rsidR="00F83409" w:rsidRPr="00534AFC" w:rsidRDefault="00F83409" w:rsidP="0071290F">
            <w:pPr>
              <w:ind w:left="720"/>
              <w:jc w:val="both"/>
              <w:rPr>
                <w:rFonts w:cs="Arial"/>
                <w:sz w:val="18"/>
                <w:szCs w:val="18"/>
              </w:rPr>
            </w:pPr>
            <w:r w:rsidRPr="00534AFC">
              <w:rPr>
                <w:rFonts w:cs="Arial"/>
                <w:sz w:val="18"/>
                <w:szCs w:val="18"/>
              </w:rPr>
              <w:t>III. Coadyuvar y coordinarse, en el ámbito de su respectiva competencia, con las autoridades correspondientes en materia de protección y restitución de derechos de niñas, niños y adolescentes;</w:t>
            </w:r>
          </w:p>
          <w:p w14:paraId="5599AD27" w14:textId="77777777" w:rsidR="00F83409" w:rsidRPr="00534AFC" w:rsidRDefault="00F83409" w:rsidP="0071290F">
            <w:pPr>
              <w:ind w:left="720"/>
              <w:jc w:val="both"/>
              <w:rPr>
                <w:rFonts w:cs="Arial"/>
                <w:sz w:val="18"/>
                <w:szCs w:val="18"/>
              </w:rPr>
            </w:pPr>
          </w:p>
          <w:p w14:paraId="0394A41D" w14:textId="77777777" w:rsidR="00F83409" w:rsidRPr="00534AFC" w:rsidRDefault="00F83409" w:rsidP="0071290F">
            <w:pPr>
              <w:ind w:left="720"/>
              <w:jc w:val="both"/>
              <w:rPr>
                <w:rFonts w:cs="Arial"/>
                <w:sz w:val="18"/>
                <w:szCs w:val="18"/>
              </w:rPr>
            </w:pPr>
            <w:r w:rsidRPr="00534AFC">
              <w:rPr>
                <w:rFonts w:cs="Arial"/>
                <w:sz w:val="18"/>
                <w:szCs w:val="18"/>
              </w:rPr>
              <w:t>IV. Celebrar los convenios de colaboración con el Sistema Estatal DIF y los sistemas DIF de otros municipios, así como con organizaciones e instituciones de los sectores público, privado y social, en materia de protección y restitución de derechos de niñas, niños y adolescentes;</w:t>
            </w:r>
          </w:p>
          <w:p w14:paraId="78689212" w14:textId="77777777" w:rsidR="00F83409" w:rsidRPr="00534AFC" w:rsidRDefault="00F83409" w:rsidP="0071290F">
            <w:pPr>
              <w:ind w:left="720"/>
              <w:jc w:val="both"/>
              <w:rPr>
                <w:rFonts w:cs="Arial"/>
                <w:sz w:val="18"/>
                <w:szCs w:val="18"/>
              </w:rPr>
            </w:pPr>
          </w:p>
          <w:p w14:paraId="5EB8BCD1" w14:textId="77777777" w:rsidR="00F83409" w:rsidRPr="00534AFC" w:rsidRDefault="00F83409" w:rsidP="0071290F">
            <w:pPr>
              <w:ind w:left="720"/>
              <w:jc w:val="both"/>
              <w:rPr>
                <w:rFonts w:cs="Arial"/>
                <w:sz w:val="18"/>
                <w:szCs w:val="18"/>
              </w:rPr>
            </w:pPr>
            <w:r w:rsidRPr="00534AFC">
              <w:rPr>
                <w:rFonts w:cs="Arial"/>
                <w:sz w:val="18"/>
                <w:szCs w:val="18"/>
              </w:rPr>
              <w:t>V. Promover la formación, capacitación y profesionalización del personal de instituciones públicas, privadas y sociales vinculadas con la protección y restitución de los derechos de niñas, niños y adolescentes;</w:t>
            </w:r>
          </w:p>
          <w:p w14:paraId="70307690" w14:textId="77777777" w:rsidR="00F83409" w:rsidRPr="00534AFC" w:rsidRDefault="00F83409" w:rsidP="0071290F">
            <w:pPr>
              <w:ind w:left="720"/>
              <w:jc w:val="both"/>
              <w:rPr>
                <w:rFonts w:cs="Arial"/>
                <w:sz w:val="18"/>
                <w:szCs w:val="18"/>
              </w:rPr>
            </w:pPr>
          </w:p>
          <w:p w14:paraId="0E416DF3" w14:textId="77777777" w:rsidR="00F83409" w:rsidRPr="00534AFC" w:rsidRDefault="00F83409" w:rsidP="0071290F">
            <w:pPr>
              <w:ind w:left="720"/>
              <w:jc w:val="both"/>
              <w:rPr>
                <w:rFonts w:cs="Arial"/>
                <w:sz w:val="18"/>
                <w:szCs w:val="18"/>
              </w:rPr>
            </w:pPr>
            <w:r w:rsidRPr="00534AFC">
              <w:rPr>
                <w:rFonts w:cs="Arial"/>
                <w:sz w:val="18"/>
                <w:szCs w:val="18"/>
              </w:rPr>
              <w:t>VI. Realizar, fomentar y apoyar estudios e investigaciones en la materia de protección y restitución de los derechos de niñas, niños y adolescentes;</w:t>
            </w:r>
          </w:p>
          <w:p w14:paraId="7F23ABA9" w14:textId="77777777" w:rsidR="00F83409" w:rsidRPr="00534AFC" w:rsidRDefault="00F83409" w:rsidP="0071290F">
            <w:pPr>
              <w:jc w:val="both"/>
              <w:rPr>
                <w:rFonts w:cs="Arial"/>
                <w:sz w:val="18"/>
                <w:szCs w:val="18"/>
              </w:rPr>
            </w:pPr>
          </w:p>
          <w:p w14:paraId="167D6EEE" w14:textId="77777777" w:rsidR="00F83409" w:rsidRPr="00534AFC" w:rsidRDefault="00F83409" w:rsidP="0071290F">
            <w:pPr>
              <w:ind w:left="720"/>
              <w:jc w:val="both"/>
              <w:rPr>
                <w:rFonts w:cs="Arial"/>
                <w:sz w:val="18"/>
                <w:szCs w:val="18"/>
              </w:rPr>
            </w:pPr>
            <w:r w:rsidRPr="00534AFC">
              <w:rPr>
                <w:rFonts w:cs="Arial"/>
                <w:sz w:val="18"/>
                <w:szCs w:val="18"/>
              </w:rPr>
              <w:t>VII. Registrar, capacitar, evaluar y certificar previamente a las familias de acogida y de acogimiento pre-adoptivo, considerando los requisitos de idoneidad señalados por la legislación estatal de la materia y la Ley General; y</w:t>
            </w:r>
          </w:p>
          <w:p w14:paraId="65154FBD" w14:textId="77777777" w:rsidR="00F83409" w:rsidRPr="00534AFC" w:rsidRDefault="00F83409" w:rsidP="0071290F">
            <w:pPr>
              <w:ind w:left="720"/>
              <w:jc w:val="both"/>
              <w:rPr>
                <w:rFonts w:cs="Arial"/>
                <w:sz w:val="18"/>
                <w:szCs w:val="18"/>
              </w:rPr>
            </w:pPr>
          </w:p>
          <w:p w14:paraId="7DA0F719" w14:textId="77777777" w:rsidR="00F83409" w:rsidRPr="00534AFC" w:rsidRDefault="00F83409" w:rsidP="0071290F">
            <w:pPr>
              <w:ind w:left="720"/>
              <w:jc w:val="both"/>
              <w:rPr>
                <w:rFonts w:cs="Arial"/>
                <w:sz w:val="18"/>
                <w:szCs w:val="18"/>
              </w:rPr>
            </w:pPr>
            <w:r w:rsidRPr="00534AFC">
              <w:rPr>
                <w:rFonts w:cs="Arial"/>
                <w:sz w:val="18"/>
                <w:szCs w:val="18"/>
              </w:rPr>
              <w:t>VIII. Las demás que establezcan este Reglamento, la Ley Estatal, la Ley General y otras disposiciones en relación con la protección de niñas, niños y adolescentes que sean del ámbito de su competencia.</w:t>
            </w:r>
          </w:p>
          <w:p w14:paraId="23347A70" w14:textId="77777777" w:rsidR="00F83409" w:rsidRPr="00534AFC" w:rsidRDefault="00F83409" w:rsidP="0071290F">
            <w:pPr>
              <w:ind w:left="720"/>
              <w:jc w:val="both"/>
              <w:rPr>
                <w:rFonts w:cs="Arial"/>
                <w:sz w:val="18"/>
                <w:szCs w:val="18"/>
              </w:rPr>
            </w:pPr>
          </w:p>
          <w:p w14:paraId="2F49D402" w14:textId="77777777" w:rsidR="00F83409" w:rsidRPr="00534AFC" w:rsidRDefault="00F83409" w:rsidP="0071290F">
            <w:pPr>
              <w:ind w:left="720"/>
              <w:jc w:val="both"/>
              <w:rPr>
                <w:rFonts w:cs="Arial"/>
                <w:sz w:val="18"/>
                <w:szCs w:val="18"/>
              </w:rPr>
            </w:pPr>
          </w:p>
          <w:p w14:paraId="3E5728D8" w14:textId="77777777" w:rsidR="00F83409" w:rsidRPr="00534AFC" w:rsidRDefault="00F83409" w:rsidP="0071290F">
            <w:pPr>
              <w:jc w:val="center"/>
              <w:rPr>
                <w:rFonts w:cs="Arial"/>
                <w:b/>
                <w:sz w:val="18"/>
                <w:szCs w:val="18"/>
              </w:rPr>
            </w:pPr>
            <w:r w:rsidRPr="00534AFC">
              <w:rPr>
                <w:rFonts w:cs="Arial"/>
                <w:b/>
                <w:sz w:val="18"/>
                <w:szCs w:val="18"/>
              </w:rPr>
              <w:t>TÍTULO CUARTO</w:t>
            </w:r>
          </w:p>
          <w:p w14:paraId="30C6B153" w14:textId="77777777" w:rsidR="00F83409" w:rsidRPr="00534AFC" w:rsidRDefault="00F83409" w:rsidP="0071290F">
            <w:pPr>
              <w:jc w:val="center"/>
              <w:rPr>
                <w:rFonts w:cs="Arial"/>
                <w:b/>
                <w:sz w:val="18"/>
                <w:szCs w:val="18"/>
              </w:rPr>
            </w:pPr>
            <w:r w:rsidRPr="00534AFC">
              <w:rPr>
                <w:rFonts w:cs="Arial"/>
                <w:b/>
                <w:sz w:val="18"/>
                <w:szCs w:val="18"/>
              </w:rPr>
              <w:t>EL SISTEMA MUNICIPAL DE PROTECCIÓN</w:t>
            </w:r>
          </w:p>
          <w:p w14:paraId="518D823C" w14:textId="77777777" w:rsidR="00F83409" w:rsidRPr="00534AFC" w:rsidRDefault="00F83409" w:rsidP="0071290F">
            <w:pPr>
              <w:jc w:val="center"/>
              <w:rPr>
                <w:rFonts w:cs="Arial"/>
                <w:b/>
                <w:sz w:val="18"/>
                <w:szCs w:val="18"/>
              </w:rPr>
            </w:pPr>
          </w:p>
          <w:p w14:paraId="3CCA23C5" w14:textId="77777777" w:rsidR="00F83409" w:rsidRPr="00534AFC" w:rsidRDefault="00F83409" w:rsidP="0071290F">
            <w:pPr>
              <w:jc w:val="center"/>
              <w:rPr>
                <w:rFonts w:cs="Arial"/>
                <w:b/>
                <w:sz w:val="18"/>
                <w:szCs w:val="18"/>
              </w:rPr>
            </w:pPr>
            <w:r w:rsidRPr="00534AFC">
              <w:rPr>
                <w:rFonts w:cs="Arial"/>
                <w:b/>
                <w:sz w:val="18"/>
                <w:szCs w:val="18"/>
              </w:rPr>
              <w:t>CAPÍTULO I</w:t>
            </w:r>
          </w:p>
          <w:p w14:paraId="31CB0C97" w14:textId="77777777" w:rsidR="00F83409" w:rsidRPr="00534AFC" w:rsidRDefault="00F83409" w:rsidP="0071290F">
            <w:pPr>
              <w:jc w:val="center"/>
              <w:rPr>
                <w:rFonts w:cs="Arial"/>
                <w:b/>
                <w:sz w:val="18"/>
                <w:szCs w:val="18"/>
              </w:rPr>
            </w:pPr>
            <w:r w:rsidRPr="00534AFC">
              <w:rPr>
                <w:rFonts w:cs="Arial"/>
                <w:b/>
                <w:sz w:val="18"/>
                <w:szCs w:val="18"/>
              </w:rPr>
              <w:t>De las Disposiciones Generales.</w:t>
            </w:r>
          </w:p>
          <w:p w14:paraId="55AED665" w14:textId="77777777" w:rsidR="00F83409" w:rsidRPr="00534AFC" w:rsidRDefault="00F83409" w:rsidP="0071290F">
            <w:pPr>
              <w:jc w:val="center"/>
              <w:rPr>
                <w:rFonts w:cs="Arial"/>
                <w:b/>
                <w:sz w:val="18"/>
                <w:szCs w:val="18"/>
              </w:rPr>
            </w:pPr>
          </w:p>
          <w:p w14:paraId="2F63BCDB" w14:textId="77777777" w:rsidR="00F83409" w:rsidRPr="00534AFC" w:rsidRDefault="00F83409" w:rsidP="0071290F">
            <w:pPr>
              <w:jc w:val="both"/>
              <w:rPr>
                <w:rFonts w:cs="Arial"/>
                <w:sz w:val="18"/>
                <w:szCs w:val="18"/>
              </w:rPr>
            </w:pPr>
            <w:r w:rsidRPr="00534AFC">
              <w:rPr>
                <w:rFonts w:cs="Arial"/>
                <w:b/>
                <w:sz w:val="18"/>
                <w:szCs w:val="18"/>
              </w:rPr>
              <w:t>Artículo 18.</w:t>
            </w:r>
            <w:r w:rsidRPr="00534AFC">
              <w:rPr>
                <w:rFonts w:cs="Arial"/>
                <w:sz w:val="18"/>
                <w:szCs w:val="18"/>
              </w:rPr>
              <w:t xml:space="preserve"> El Sistema Municipal de Protección, a través de su Secretaría Ejecutiva, debe implementar acciones para procurar la participación de los sectores público, privado y social, así como de niñas, niños y adolescentes, en la definición e instrumentación de políticas públicas destinadas a garantizar los derechos de niñas, niños y adolescentes y su protección integral.</w:t>
            </w:r>
          </w:p>
          <w:p w14:paraId="2050E112" w14:textId="77777777" w:rsidR="00F83409" w:rsidRPr="00534AFC" w:rsidRDefault="00F83409" w:rsidP="0071290F">
            <w:pPr>
              <w:jc w:val="both"/>
              <w:rPr>
                <w:rFonts w:cs="Arial"/>
                <w:sz w:val="18"/>
                <w:szCs w:val="18"/>
              </w:rPr>
            </w:pPr>
          </w:p>
          <w:p w14:paraId="59D73C44" w14:textId="77777777" w:rsidR="00F83409" w:rsidRPr="00534AFC" w:rsidRDefault="00F83409" w:rsidP="0071290F">
            <w:pPr>
              <w:jc w:val="both"/>
              <w:rPr>
                <w:rFonts w:cs="Arial"/>
                <w:sz w:val="18"/>
                <w:szCs w:val="18"/>
              </w:rPr>
            </w:pPr>
            <w:r w:rsidRPr="00534AFC">
              <w:rPr>
                <w:rFonts w:cs="Arial"/>
                <w:sz w:val="18"/>
                <w:szCs w:val="18"/>
              </w:rPr>
              <w:t>Para efectos del párrafo anterior, la Secretaría Ejecutiva promoverá consultas públicas y periódicas, a través de su página electrónica u otros medios, con el sector público, social y privado, así como mecanismos universales, representativos y permanentes de participación en los diferentes entornos en los que se desarrollan las niñas, niños y adolescentes de manera cotidiana.</w:t>
            </w:r>
          </w:p>
          <w:p w14:paraId="312FD68B" w14:textId="77777777" w:rsidR="00F83409" w:rsidRPr="00534AFC" w:rsidRDefault="00F83409" w:rsidP="0071290F">
            <w:pPr>
              <w:jc w:val="both"/>
              <w:rPr>
                <w:rFonts w:cs="Arial"/>
                <w:sz w:val="18"/>
                <w:szCs w:val="18"/>
              </w:rPr>
            </w:pPr>
          </w:p>
          <w:p w14:paraId="1346642C" w14:textId="77777777" w:rsidR="00F83409" w:rsidRPr="00534AFC" w:rsidRDefault="00F83409" w:rsidP="0071290F">
            <w:pPr>
              <w:jc w:val="both"/>
              <w:rPr>
                <w:rFonts w:cs="Arial"/>
                <w:sz w:val="18"/>
                <w:szCs w:val="18"/>
              </w:rPr>
            </w:pPr>
            <w:r w:rsidRPr="00534AFC">
              <w:rPr>
                <w:rFonts w:cs="Arial"/>
                <w:b/>
                <w:sz w:val="18"/>
                <w:szCs w:val="18"/>
              </w:rPr>
              <w:t>Artículo 19.</w:t>
            </w:r>
            <w:r w:rsidRPr="00534AFC">
              <w:rPr>
                <w:rFonts w:cs="Arial"/>
                <w:sz w:val="18"/>
                <w:szCs w:val="18"/>
              </w:rPr>
              <w:t xml:space="preserve"> </w:t>
            </w:r>
            <w:r w:rsidRPr="00534AFC">
              <w:rPr>
                <w:rFonts w:cs="Arial"/>
                <w:b/>
                <w:sz w:val="18"/>
                <w:szCs w:val="18"/>
              </w:rPr>
              <w:t>Coordinación de los tres órdenes de gobierno.</w:t>
            </w:r>
            <w:r w:rsidRPr="00534AFC">
              <w:rPr>
                <w:rFonts w:cs="Arial"/>
                <w:sz w:val="18"/>
                <w:szCs w:val="18"/>
              </w:rPr>
              <w:t xml:space="preserve"> La Secretaría Ejecutiva debe promover e implementar las acciones necesarias para que el Sistema Municipal de Protección establezca las medidas que permitan procurar una colaboración y coordinación eficientes entre los tres órdenes de gobierno, con la participación de los sectores social y privado, así como de niñas, niños y adolescentes para garantizar el ejercicio pleno de sus derechos, así como su protección integral.</w:t>
            </w:r>
          </w:p>
          <w:p w14:paraId="0E7D9F04" w14:textId="77777777" w:rsidR="00F83409" w:rsidRPr="00534AFC" w:rsidRDefault="00F83409" w:rsidP="0071290F">
            <w:pPr>
              <w:jc w:val="both"/>
              <w:rPr>
                <w:rFonts w:cs="Arial"/>
                <w:sz w:val="18"/>
                <w:szCs w:val="18"/>
              </w:rPr>
            </w:pPr>
          </w:p>
          <w:p w14:paraId="044A0452" w14:textId="77777777" w:rsidR="00F83409" w:rsidRPr="00534AFC" w:rsidRDefault="00F83409" w:rsidP="0071290F">
            <w:pPr>
              <w:jc w:val="both"/>
              <w:rPr>
                <w:rFonts w:cs="Arial"/>
                <w:sz w:val="18"/>
                <w:szCs w:val="18"/>
              </w:rPr>
            </w:pPr>
            <w:r w:rsidRPr="00534AFC">
              <w:rPr>
                <w:rFonts w:cs="Arial"/>
                <w:sz w:val="18"/>
                <w:szCs w:val="18"/>
              </w:rPr>
              <w:t xml:space="preserve">El Sistema Municipal de Protección, generará las condiciones para impulsar una cultura de respeto, protección y promoción de los derechos de las niñas, niños y adolescentes, establecidos en la Ley General, Ley Estatal y el presente Reglamento. </w:t>
            </w:r>
          </w:p>
          <w:p w14:paraId="2694632E" w14:textId="77777777" w:rsidR="00F83409" w:rsidRPr="00534AFC" w:rsidRDefault="00F83409" w:rsidP="0071290F">
            <w:pPr>
              <w:jc w:val="both"/>
              <w:rPr>
                <w:rFonts w:cs="Arial"/>
                <w:b/>
                <w:sz w:val="18"/>
                <w:szCs w:val="18"/>
              </w:rPr>
            </w:pPr>
          </w:p>
          <w:p w14:paraId="25ADA7B1" w14:textId="77777777" w:rsidR="00F83409" w:rsidRPr="00534AFC" w:rsidRDefault="00F83409" w:rsidP="0071290F">
            <w:pPr>
              <w:jc w:val="both"/>
              <w:rPr>
                <w:rFonts w:cs="Arial"/>
                <w:sz w:val="18"/>
                <w:szCs w:val="18"/>
              </w:rPr>
            </w:pPr>
            <w:r w:rsidRPr="00534AFC">
              <w:rPr>
                <w:rFonts w:cs="Arial"/>
                <w:b/>
                <w:sz w:val="18"/>
                <w:szCs w:val="18"/>
              </w:rPr>
              <w:t>Artículo 20.</w:t>
            </w:r>
            <w:r w:rsidRPr="00534AFC">
              <w:rPr>
                <w:rFonts w:cs="Arial"/>
                <w:sz w:val="18"/>
                <w:szCs w:val="18"/>
              </w:rPr>
              <w:t xml:space="preserve"> </w:t>
            </w:r>
            <w:r w:rsidRPr="00534AFC">
              <w:rPr>
                <w:rFonts w:cs="Arial"/>
                <w:b/>
                <w:sz w:val="18"/>
                <w:szCs w:val="18"/>
              </w:rPr>
              <w:t xml:space="preserve">De la implementación y ejecución de las acciones y políticas. </w:t>
            </w:r>
            <w:r w:rsidRPr="00534AFC">
              <w:rPr>
                <w:rFonts w:cs="Arial"/>
                <w:sz w:val="18"/>
                <w:szCs w:val="18"/>
              </w:rPr>
              <w:t>El Sistema Municipal de Protección, impulsará la implementación y ejecución de las acciones y políticas públicas que deriven de este Reglamento, para su cumplimiento y coordinación por parte de las autoridades de los tres órdenes de gobierno.</w:t>
            </w:r>
          </w:p>
          <w:p w14:paraId="1206EBD3" w14:textId="77777777" w:rsidR="00F83409" w:rsidRPr="00534AFC" w:rsidRDefault="00F83409" w:rsidP="0071290F">
            <w:pPr>
              <w:jc w:val="both"/>
              <w:rPr>
                <w:rFonts w:cs="Arial"/>
                <w:sz w:val="18"/>
                <w:szCs w:val="18"/>
              </w:rPr>
            </w:pPr>
            <w:r w:rsidRPr="00534AFC">
              <w:rPr>
                <w:rFonts w:cs="Arial"/>
                <w:sz w:val="18"/>
                <w:szCs w:val="18"/>
              </w:rPr>
              <w:t xml:space="preserve"> </w:t>
            </w:r>
          </w:p>
          <w:p w14:paraId="2E91ABCF" w14:textId="77777777" w:rsidR="00F83409" w:rsidRPr="00534AFC" w:rsidRDefault="00F83409" w:rsidP="0071290F">
            <w:pPr>
              <w:jc w:val="both"/>
              <w:rPr>
                <w:rFonts w:cs="Arial"/>
                <w:sz w:val="18"/>
                <w:szCs w:val="18"/>
              </w:rPr>
            </w:pPr>
            <w:r w:rsidRPr="00534AFC">
              <w:rPr>
                <w:rFonts w:cs="Arial"/>
                <w:b/>
                <w:sz w:val="18"/>
                <w:szCs w:val="18"/>
              </w:rPr>
              <w:t>Artículo 21</w:t>
            </w:r>
            <w:r w:rsidRPr="00534AFC">
              <w:rPr>
                <w:rFonts w:cs="Arial"/>
                <w:sz w:val="18"/>
                <w:szCs w:val="18"/>
              </w:rPr>
              <w:t xml:space="preserve">. </w:t>
            </w:r>
            <w:r w:rsidRPr="00534AFC">
              <w:rPr>
                <w:rFonts w:cs="Arial"/>
                <w:b/>
                <w:sz w:val="18"/>
                <w:szCs w:val="18"/>
              </w:rPr>
              <w:t>Requisitos de las políticas de fortalecimiento familiar.</w:t>
            </w:r>
            <w:r w:rsidRPr="00534AFC">
              <w:rPr>
                <w:rFonts w:cs="Arial"/>
                <w:sz w:val="18"/>
                <w:szCs w:val="18"/>
              </w:rPr>
              <w:t xml:space="preserve"> El Sistema Municipal de Protección promoverá políticas de fortalecimiento familiar para evitar la separación de niñas, niños y adolescentes de quienes ejerzan sobre ellos la patria potestad, tutela, guarda o custodia.</w:t>
            </w:r>
          </w:p>
          <w:p w14:paraId="2578F9D8" w14:textId="77777777" w:rsidR="00F83409" w:rsidRPr="00534AFC" w:rsidRDefault="00F83409" w:rsidP="0071290F">
            <w:pPr>
              <w:jc w:val="both"/>
              <w:rPr>
                <w:rFonts w:cs="Arial"/>
                <w:sz w:val="18"/>
                <w:szCs w:val="18"/>
              </w:rPr>
            </w:pPr>
          </w:p>
          <w:p w14:paraId="2D159E8C" w14:textId="77777777" w:rsidR="00F83409" w:rsidRPr="00534AFC" w:rsidRDefault="00F83409" w:rsidP="0071290F">
            <w:pPr>
              <w:jc w:val="both"/>
              <w:rPr>
                <w:rFonts w:cs="Arial"/>
                <w:sz w:val="18"/>
                <w:szCs w:val="18"/>
              </w:rPr>
            </w:pPr>
            <w:r w:rsidRPr="00534AFC">
              <w:rPr>
                <w:rFonts w:cs="Arial"/>
                <w:sz w:val="18"/>
                <w:szCs w:val="18"/>
              </w:rPr>
              <w:t>Las políticas de fortalecimiento familiar que promueva el Sistema Municipal de Protección deberán contemplar por lo menos, lo siguiente:</w:t>
            </w:r>
          </w:p>
          <w:p w14:paraId="31703AD9" w14:textId="77777777" w:rsidR="00F83409" w:rsidRPr="00534AFC" w:rsidRDefault="00F83409" w:rsidP="0071290F">
            <w:pPr>
              <w:jc w:val="both"/>
              <w:rPr>
                <w:rFonts w:cs="Arial"/>
                <w:sz w:val="18"/>
                <w:szCs w:val="18"/>
              </w:rPr>
            </w:pPr>
            <w:r w:rsidRPr="00534AFC">
              <w:rPr>
                <w:rFonts w:cs="Arial"/>
                <w:sz w:val="18"/>
                <w:szCs w:val="18"/>
              </w:rPr>
              <w:t xml:space="preserve"> </w:t>
            </w:r>
          </w:p>
          <w:p w14:paraId="398E7671" w14:textId="77777777" w:rsidR="00F83409" w:rsidRPr="00534AFC" w:rsidRDefault="00F83409" w:rsidP="00500DE0">
            <w:pPr>
              <w:pStyle w:val="Prrafodelista"/>
              <w:numPr>
                <w:ilvl w:val="0"/>
                <w:numId w:val="7"/>
              </w:numPr>
              <w:spacing w:after="200"/>
              <w:jc w:val="both"/>
              <w:rPr>
                <w:rFonts w:cs="Arial"/>
                <w:sz w:val="18"/>
                <w:szCs w:val="18"/>
              </w:rPr>
            </w:pPr>
            <w:r w:rsidRPr="00534AFC">
              <w:rPr>
                <w:rFonts w:cs="Arial"/>
                <w:sz w:val="18"/>
                <w:szCs w:val="18"/>
              </w:rPr>
              <w:t xml:space="preserve">Un diagnóstico periódico para determinar las causas de separación de las niñas, niños y adolescentes de quienes ejerzan la patria potestad, tutela o guarda y custodia; </w:t>
            </w:r>
          </w:p>
          <w:p w14:paraId="29629E33" w14:textId="77777777" w:rsidR="00F83409" w:rsidRPr="00534AFC" w:rsidRDefault="00F83409" w:rsidP="0071290F">
            <w:pPr>
              <w:pStyle w:val="Prrafodelista"/>
              <w:ind w:left="1080"/>
              <w:jc w:val="both"/>
              <w:rPr>
                <w:rFonts w:cs="Arial"/>
                <w:sz w:val="18"/>
                <w:szCs w:val="18"/>
              </w:rPr>
            </w:pPr>
          </w:p>
          <w:p w14:paraId="475BD980" w14:textId="77777777" w:rsidR="00F83409" w:rsidRPr="00534AFC" w:rsidRDefault="00F83409" w:rsidP="00500DE0">
            <w:pPr>
              <w:pStyle w:val="Prrafodelista"/>
              <w:numPr>
                <w:ilvl w:val="0"/>
                <w:numId w:val="7"/>
              </w:numPr>
              <w:spacing w:after="200"/>
              <w:jc w:val="both"/>
              <w:rPr>
                <w:rFonts w:cs="Arial"/>
                <w:sz w:val="18"/>
                <w:szCs w:val="18"/>
              </w:rPr>
            </w:pPr>
            <w:r w:rsidRPr="00534AFC">
              <w:rPr>
                <w:rFonts w:cs="Arial"/>
                <w:sz w:val="18"/>
                <w:szCs w:val="18"/>
              </w:rPr>
              <w:t>Las acciones para prevenir y atender las causas de separación que se hayan identificado en el diagnóstico a que se refiere la fracción anterior;</w:t>
            </w:r>
          </w:p>
          <w:p w14:paraId="29B3EE93" w14:textId="77777777" w:rsidR="00F83409" w:rsidRPr="00534AFC" w:rsidRDefault="00F83409" w:rsidP="0071290F">
            <w:pPr>
              <w:pStyle w:val="Prrafodelista"/>
              <w:ind w:left="0" w:firstLine="60"/>
              <w:jc w:val="both"/>
              <w:rPr>
                <w:rFonts w:cs="Arial"/>
                <w:sz w:val="18"/>
                <w:szCs w:val="18"/>
              </w:rPr>
            </w:pPr>
          </w:p>
          <w:p w14:paraId="76D44688" w14:textId="77777777" w:rsidR="00F83409" w:rsidRPr="00534AFC" w:rsidRDefault="00F83409" w:rsidP="00500DE0">
            <w:pPr>
              <w:pStyle w:val="Prrafodelista"/>
              <w:numPr>
                <w:ilvl w:val="0"/>
                <w:numId w:val="7"/>
              </w:numPr>
              <w:spacing w:after="200"/>
              <w:jc w:val="both"/>
              <w:rPr>
                <w:rFonts w:cs="Arial"/>
                <w:sz w:val="18"/>
                <w:szCs w:val="18"/>
              </w:rPr>
            </w:pPr>
            <w:r w:rsidRPr="00534AFC">
              <w:rPr>
                <w:rFonts w:cs="Arial"/>
                <w:sz w:val="18"/>
                <w:szCs w:val="18"/>
              </w:rPr>
              <w:t xml:space="preserve">El mecanismo para evaluar los resultados obtenidos con la implementación de las políticas a que se refiere este artículo; y </w:t>
            </w:r>
          </w:p>
          <w:p w14:paraId="48A2B409" w14:textId="77777777" w:rsidR="00F83409" w:rsidRPr="00534AFC" w:rsidRDefault="00F83409" w:rsidP="0071290F">
            <w:pPr>
              <w:pStyle w:val="Prrafodelista"/>
              <w:jc w:val="both"/>
              <w:rPr>
                <w:rFonts w:cs="Arial"/>
                <w:sz w:val="18"/>
                <w:szCs w:val="18"/>
              </w:rPr>
            </w:pPr>
          </w:p>
          <w:p w14:paraId="24E19503" w14:textId="77777777" w:rsidR="00F83409" w:rsidRPr="00534AFC" w:rsidRDefault="00F83409" w:rsidP="00500DE0">
            <w:pPr>
              <w:pStyle w:val="Prrafodelista"/>
              <w:numPr>
                <w:ilvl w:val="0"/>
                <w:numId w:val="7"/>
              </w:numPr>
              <w:spacing w:after="200"/>
              <w:jc w:val="both"/>
              <w:rPr>
                <w:rFonts w:cs="Arial"/>
                <w:sz w:val="18"/>
                <w:szCs w:val="18"/>
              </w:rPr>
            </w:pPr>
            <w:r w:rsidRPr="00534AFC">
              <w:rPr>
                <w:rFonts w:cs="Arial"/>
                <w:sz w:val="18"/>
                <w:szCs w:val="18"/>
              </w:rPr>
              <w:t xml:space="preserve">Las demás que determine el Sistema Municipal de Protección de conformidad con el diagnóstico municipal y que aborden de preferencia lo relativo a situación de vulnerabilidad, rezago educativo, derecho de prioridad, derecho a la identidad y al nombre, situación en conflictos con la Ley, entre otros. </w:t>
            </w:r>
          </w:p>
          <w:p w14:paraId="7D1E6276" w14:textId="77777777" w:rsidR="00F83409" w:rsidRPr="00534AFC" w:rsidRDefault="00F83409" w:rsidP="0071290F">
            <w:pPr>
              <w:ind w:left="360"/>
              <w:jc w:val="both"/>
              <w:rPr>
                <w:rFonts w:cs="Arial"/>
                <w:sz w:val="18"/>
                <w:szCs w:val="18"/>
              </w:rPr>
            </w:pPr>
          </w:p>
          <w:p w14:paraId="11B448EC" w14:textId="77777777" w:rsidR="00F83409" w:rsidRPr="00534AFC" w:rsidRDefault="00F83409" w:rsidP="0071290F">
            <w:pPr>
              <w:jc w:val="center"/>
              <w:rPr>
                <w:rFonts w:cs="Arial"/>
                <w:b/>
                <w:sz w:val="18"/>
                <w:szCs w:val="18"/>
              </w:rPr>
            </w:pPr>
            <w:r w:rsidRPr="00534AFC">
              <w:rPr>
                <w:rFonts w:cs="Arial"/>
                <w:b/>
                <w:sz w:val="18"/>
                <w:szCs w:val="18"/>
              </w:rPr>
              <w:t>CAPÍTULO II</w:t>
            </w:r>
          </w:p>
          <w:p w14:paraId="4C5E498B" w14:textId="77777777" w:rsidR="00F83409" w:rsidRPr="00534AFC" w:rsidRDefault="00F83409" w:rsidP="0071290F">
            <w:pPr>
              <w:jc w:val="center"/>
              <w:rPr>
                <w:rFonts w:cs="Arial"/>
                <w:b/>
                <w:sz w:val="18"/>
                <w:szCs w:val="18"/>
              </w:rPr>
            </w:pPr>
            <w:r w:rsidRPr="00534AFC">
              <w:rPr>
                <w:rFonts w:cs="Arial"/>
                <w:b/>
                <w:sz w:val="18"/>
                <w:szCs w:val="18"/>
              </w:rPr>
              <w:t>De su Integración.</w:t>
            </w:r>
          </w:p>
          <w:p w14:paraId="58384218" w14:textId="77777777" w:rsidR="00F83409" w:rsidRPr="00534AFC" w:rsidRDefault="00F83409" w:rsidP="0071290F">
            <w:pPr>
              <w:jc w:val="center"/>
              <w:rPr>
                <w:rFonts w:cs="Arial"/>
                <w:b/>
                <w:sz w:val="18"/>
                <w:szCs w:val="18"/>
              </w:rPr>
            </w:pPr>
          </w:p>
          <w:p w14:paraId="014C8271" w14:textId="77777777" w:rsidR="00F83409" w:rsidRPr="00534AFC" w:rsidRDefault="00F83409" w:rsidP="0071290F">
            <w:pPr>
              <w:jc w:val="both"/>
              <w:rPr>
                <w:rFonts w:cs="Arial"/>
                <w:sz w:val="18"/>
                <w:szCs w:val="18"/>
              </w:rPr>
            </w:pPr>
            <w:r w:rsidRPr="00534AFC">
              <w:rPr>
                <w:rFonts w:cs="Arial"/>
                <w:b/>
                <w:sz w:val="18"/>
                <w:szCs w:val="18"/>
              </w:rPr>
              <w:t>Artículo 22.</w:t>
            </w:r>
            <w:r w:rsidRPr="00534AFC">
              <w:rPr>
                <w:rFonts w:cs="Arial"/>
                <w:sz w:val="18"/>
                <w:szCs w:val="18"/>
              </w:rPr>
              <w:t xml:space="preserve"> </w:t>
            </w:r>
            <w:r w:rsidRPr="00534AFC">
              <w:rPr>
                <w:rFonts w:cs="Arial"/>
                <w:b/>
                <w:sz w:val="18"/>
                <w:szCs w:val="18"/>
              </w:rPr>
              <w:t>Integración del Sistema Municipal de Protección.</w:t>
            </w:r>
            <w:r w:rsidRPr="00534AFC">
              <w:rPr>
                <w:rFonts w:cs="Arial"/>
                <w:sz w:val="18"/>
                <w:szCs w:val="18"/>
              </w:rPr>
              <w:t xml:space="preserve"> El Sistema Municipal de Protección se integra, organiza y funciona de conformidad con lo dispuesto en la Ley General, Ley Estatal el presente Reglamento y las disposiciones que para tal efecto se emitan. Formarán parte del esquema del Sistema Municipal de Protección, los </w:t>
            </w:r>
            <w:r w:rsidRPr="00534AFC">
              <w:rPr>
                <w:rFonts w:cs="Arial"/>
                <w:b/>
                <w:sz w:val="18"/>
                <w:szCs w:val="18"/>
              </w:rPr>
              <w:t>y las</w:t>
            </w:r>
            <w:r w:rsidRPr="00534AFC">
              <w:rPr>
                <w:rFonts w:cs="Arial"/>
                <w:sz w:val="18"/>
                <w:szCs w:val="18"/>
              </w:rPr>
              <w:t xml:space="preserve"> titulares de las siguientes dependencias y entidades de la administración pública municipal:</w:t>
            </w:r>
          </w:p>
          <w:p w14:paraId="6F34D5DB" w14:textId="77777777" w:rsidR="00F83409" w:rsidRPr="00534AFC" w:rsidRDefault="00F83409" w:rsidP="0071290F">
            <w:pPr>
              <w:jc w:val="both"/>
              <w:rPr>
                <w:rFonts w:cs="Arial"/>
                <w:sz w:val="18"/>
                <w:szCs w:val="18"/>
              </w:rPr>
            </w:pPr>
          </w:p>
          <w:p w14:paraId="58FD243A"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Presidente Municipal de San Pedro Tlaquepaque; Quien funge como Presidente del Sistema;</w:t>
            </w:r>
          </w:p>
          <w:p w14:paraId="02639938"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 xml:space="preserve">El Secretario del Ayuntamiento de San Pedro Tlaquepaque; </w:t>
            </w:r>
          </w:p>
          <w:p w14:paraId="41F9AC25"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La Presidencia del Sistema Municipal de Desarrollo Integral de la Familia DIF; Quien funge como Vicepresidente del Sistema;</w:t>
            </w:r>
          </w:p>
          <w:p w14:paraId="224DE721"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Secretario Ejecutivo del Sistema Municipal de Protección. Quien participa solo con voz;</w:t>
            </w:r>
          </w:p>
          <w:p w14:paraId="21A8A5BF"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Delegado Municipal de la Procuraduría de Protección de Niñas, Niños y Adolescentes;</w:t>
            </w:r>
          </w:p>
          <w:p w14:paraId="5DEB522C"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La Comisaría de la Policía Preventiva Municipal;</w:t>
            </w:r>
          </w:p>
          <w:p w14:paraId="27BC4E42"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Presidente de la Comisión Edilicia de Asistencia y Desarrollo Social y Humano del Ayuntamiento de San Pedro Tlaquepaque;</w:t>
            </w:r>
          </w:p>
          <w:p w14:paraId="7E12FF82"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El Presidente de la Comisión Edilicia de Defensa de Niñas, Niños y Adolescentes;</w:t>
            </w:r>
          </w:p>
          <w:p w14:paraId="39E10DA5"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 xml:space="preserve">La Coordinación General de Construcción de la Comunidad; </w:t>
            </w:r>
          </w:p>
          <w:p w14:paraId="09D550AE"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Derogado</w:t>
            </w:r>
          </w:p>
          <w:p w14:paraId="5784DF9A"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Dos representantes de los Organismos de la Sociedad Civil, relacionados con el tema de niñas, niños y adolescentes; y</w:t>
            </w:r>
          </w:p>
          <w:p w14:paraId="1F830039" w14:textId="77777777" w:rsidR="00F83409" w:rsidRPr="00534AFC" w:rsidRDefault="00F83409" w:rsidP="00500DE0">
            <w:pPr>
              <w:pStyle w:val="Prrafodelista"/>
              <w:numPr>
                <w:ilvl w:val="0"/>
                <w:numId w:val="8"/>
              </w:numPr>
              <w:spacing w:after="200"/>
              <w:jc w:val="both"/>
              <w:rPr>
                <w:rFonts w:cs="Arial"/>
                <w:sz w:val="18"/>
                <w:szCs w:val="18"/>
              </w:rPr>
            </w:pPr>
            <w:r w:rsidRPr="00534AFC">
              <w:rPr>
                <w:rFonts w:cs="Arial"/>
                <w:sz w:val="18"/>
                <w:szCs w:val="18"/>
              </w:rPr>
              <w:t>Dos Especialistas en la materia, representantes de las instituciones de educación superior más representativas, Municipales y del Estado de Jalisco.</w:t>
            </w:r>
          </w:p>
          <w:p w14:paraId="7FAC460C" w14:textId="77777777" w:rsidR="00F83409" w:rsidRPr="00534AFC" w:rsidRDefault="00F83409" w:rsidP="0071290F">
            <w:pPr>
              <w:jc w:val="both"/>
              <w:rPr>
                <w:rFonts w:cs="Arial"/>
                <w:sz w:val="18"/>
                <w:szCs w:val="18"/>
              </w:rPr>
            </w:pPr>
            <w:r w:rsidRPr="00534AFC">
              <w:rPr>
                <w:rFonts w:cs="Arial"/>
                <w:sz w:val="18"/>
                <w:szCs w:val="18"/>
              </w:rPr>
              <w:t xml:space="preserve">Los integrantes del Sistema Municipal de Protección, podrán nombrar un representante ó suplente para que actúe en caso de ausencia del titular, debiendo notificar a la secretaría ejecutiva por escrito, tanto del nombramiento ó el cambio de sus representantes. Los suplentes de las comisiones edilicias, serán designados por el Presidente de la comisión edilicia, de entre los regidores vocales integrantes de las mismas. </w:t>
            </w:r>
          </w:p>
          <w:p w14:paraId="0F08352C" w14:textId="77777777" w:rsidR="00F83409" w:rsidRPr="00534AFC" w:rsidRDefault="00F83409" w:rsidP="0071290F">
            <w:pPr>
              <w:jc w:val="both"/>
              <w:rPr>
                <w:rFonts w:cs="Arial"/>
                <w:sz w:val="18"/>
                <w:szCs w:val="18"/>
              </w:rPr>
            </w:pPr>
          </w:p>
          <w:p w14:paraId="48EC815F" w14:textId="77777777" w:rsidR="00F83409" w:rsidRPr="00534AFC" w:rsidRDefault="00F83409" w:rsidP="0071290F">
            <w:pPr>
              <w:jc w:val="both"/>
              <w:rPr>
                <w:rFonts w:cs="Arial"/>
                <w:sz w:val="18"/>
                <w:szCs w:val="18"/>
              </w:rPr>
            </w:pPr>
            <w:r w:rsidRPr="00534AFC">
              <w:rPr>
                <w:rFonts w:cs="Arial"/>
                <w:sz w:val="18"/>
                <w:szCs w:val="18"/>
              </w:rPr>
              <w:t>En las sesiones del Sistema Municipal de Protección, participarán de forma permanente, solo con voz, Niñas, Niños y Adolescentes, que serán seleccionados por el propio sistema.</w:t>
            </w:r>
          </w:p>
          <w:p w14:paraId="342BEFAE" w14:textId="77777777" w:rsidR="00F83409" w:rsidRPr="00534AFC" w:rsidRDefault="00F83409" w:rsidP="0071290F">
            <w:pPr>
              <w:jc w:val="center"/>
              <w:rPr>
                <w:rFonts w:cs="Arial"/>
                <w:b/>
                <w:sz w:val="18"/>
                <w:szCs w:val="18"/>
              </w:rPr>
            </w:pPr>
          </w:p>
          <w:p w14:paraId="1496BBB5" w14:textId="77777777" w:rsidR="00F83409" w:rsidRPr="00534AFC" w:rsidRDefault="00F83409" w:rsidP="0071290F">
            <w:pPr>
              <w:jc w:val="center"/>
              <w:rPr>
                <w:rFonts w:cs="Arial"/>
                <w:b/>
                <w:sz w:val="18"/>
                <w:szCs w:val="18"/>
              </w:rPr>
            </w:pPr>
          </w:p>
          <w:p w14:paraId="75ABCBE4" w14:textId="77777777" w:rsidR="00F83409" w:rsidRPr="00534AFC" w:rsidRDefault="00F83409" w:rsidP="0071290F">
            <w:pPr>
              <w:jc w:val="center"/>
              <w:rPr>
                <w:rFonts w:cs="Arial"/>
                <w:b/>
                <w:sz w:val="18"/>
                <w:szCs w:val="18"/>
              </w:rPr>
            </w:pPr>
            <w:r w:rsidRPr="00534AFC">
              <w:rPr>
                <w:rFonts w:cs="Arial"/>
                <w:b/>
                <w:sz w:val="18"/>
                <w:szCs w:val="18"/>
              </w:rPr>
              <w:t>CAPÍTULO III</w:t>
            </w:r>
          </w:p>
          <w:p w14:paraId="5AB9F26C" w14:textId="77777777" w:rsidR="00F83409" w:rsidRPr="00534AFC" w:rsidRDefault="00F83409" w:rsidP="0071290F">
            <w:pPr>
              <w:jc w:val="center"/>
              <w:rPr>
                <w:rFonts w:cs="Arial"/>
                <w:b/>
                <w:sz w:val="18"/>
                <w:szCs w:val="18"/>
              </w:rPr>
            </w:pPr>
            <w:r w:rsidRPr="00534AFC">
              <w:rPr>
                <w:rFonts w:cs="Arial"/>
                <w:b/>
                <w:sz w:val="18"/>
                <w:szCs w:val="18"/>
              </w:rPr>
              <w:t>De su Organización.</w:t>
            </w:r>
          </w:p>
          <w:p w14:paraId="2A95F82C" w14:textId="77777777" w:rsidR="00F83409" w:rsidRPr="00534AFC" w:rsidRDefault="00F83409" w:rsidP="0071290F">
            <w:pPr>
              <w:rPr>
                <w:rFonts w:cs="Arial"/>
                <w:b/>
                <w:sz w:val="18"/>
                <w:szCs w:val="18"/>
              </w:rPr>
            </w:pPr>
          </w:p>
          <w:p w14:paraId="565E68C7"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b/>
                <w:lang w:val="es-ES"/>
              </w:rPr>
              <w:t>Artículo 23.</w:t>
            </w:r>
            <w:r w:rsidRPr="00534AFC">
              <w:rPr>
                <w:rFonts w:asciiTheme="minorHAnsi" w:hAnsiTheme="minorHAnsi"/>
                <w:lang w:val="es-ES"/>
              </w:rPr>
              <w:t xml:space="preserve"> </w:t>
            </w:r>
            <w:r w:rsidRPr="00534AFC">
              <w:rPr>
                <w:rFonts w:asciiTheme="minorHAnsi" w:hAnsiTheme="minorHAnsi"/>
                <w:b/>
                <w:lang w:val="es-ES"/>
              </w:rPr>
              <w:t>Nombramiento del Secretario Ejecutivo.</w:t>
            </w:r>
            <w:r w:rsidRPr="00534AFC">
              <w:rPr>
                <w:rFonts w:asciiTheme="minorHAnsi" w:hAnsiTheme="minorHAnsi"/>
                <w:lang w:val="es-ES"/>
              </w:rPr>
              <w:t xml:space="preserve"> El titular de la Secretaría Ejecutiva será nombrado por el Presidente del Sistema y durará en su encargo durante el periodo de la Administración Municipal por la que fue nombrado, el cual deberá cumplir con los siguientes requisitos:</w:t>
            </w:r>
          </w:p>
          <w:p w14:paraId="7EE68E5A" w14:textId="77777777" w:rsidR="00F83409" w:rsidRPr="00534AFC" w:rsidRDefault="00F83409" w:rsidP="0071290F">
            <w:pPr>
              <w:pStyle w:val="Texto0"/>
              <w:spacing w:after="0" w:line="240" w:lineRule="auto"/>
              <w:rPr>
                <w:rFonts w:asciiTheme="minorHAnsi" w:hAnsiTheme="minorHAnsi"/>
                <w:lang w:val="es-ES"/>
              </w:rPr>
            </w:pPr>
          </w:p>
          <w:p w14:paraId="6DF020C2"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w:t>
            </w:r>
            <w:r w:rsidRPr="00534AFC">
              <w:rPr>
                <w:rFonts w:asciiTheme="minorHAnsi" w:hAnsiTheme="minorHAnsi"/>
                <w:lang w:val="es-ES"/>
              </w:rPr>
              <w:tab/>
              <w:t>Tener ciudadanía mexicana en pleno goce de sus derechos civiles y políticos;</w:t>
            </w:r>
          </w:p>
          <w:p w14:paraId="30259B4D" w14:textId="77777777" w:rsidR="00F83409" w:rsidRPr="00534AFC" w:rsidRDefault="00F83409" w:rsidP="0071290F">
            <w:pPr>
              <w:pStyle w:val="Texto0"/>
              <w:spacing w:after="0" w:line="240" w:lineRule="auto"/>
              <w:ind w:left="1152" w:hanging="576"/>
              <w:rPr>
                <w:rFonts w:asciiTheme="minorHAnsi" w:hAnsiTheme="minorHAnsi"/>
                <w:lang w:val="es-ES"/>
              </w:rPr>
            </w:pPr>
          </w:p>
          <w:p w14:paraId="2DC3B74F"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II.</w:t>
            </w:r>
            <w:r w:rsidRPr="00534AFC">
              <w:rPr>
                <w:rFonts w:asciiTheme="minorHAnsi" w:hAnsiTheme="minorHAnsi"/>
                <w:lang w:val="es-ES"/>
              </w:rPr>
              <w:tab/>
              <w:t>Tener más de 30 años de edad;</w:t>
            </w:r>
          </w:p>
          <w:p w14:paraId="485C1F79" w14:textId="77777777" w:rsidR="00F83409" w:rsidRPr="00534AFC" w:rsidRDefault="00F83409" w:rsidP="0071290F">
            <w:pPr>
              <w:pStyle w:val="Texto0"/>
              <w:spacing w:after="0" w:line="240" w:lineRule="auto"/>
              <w:ind w:left="1152" w:hanging="576"/>
              <w:rPr>
                <w:rFonts w:asciiTheme="minorHAnsi" w:hAnsiTheme="minorHAnsi"/>
                <w:lang w:val="es-ES"/>
              </w:rPr>
            </w:pPr>
          </w:p>
          <w:p w14:paraId="113053A1"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III.</w:t>
            </w:r>
            <w:r w:rsidRPr="00534AFC">
              <w:rPr>
                <w:rFonts w:asciiTheme="minorHAnsi" w:hAnsiTheme="minorHAnsi"/>
                <w:lang w:val="es-ES"/>
              </w:rPr>
              <w:tab/>
              <w:t>Contar con título profesional de nivel licenciatura debidamente registrado;</w:t>
            </w:r>
          </w:p>
          <w:p w14:paraId="060505D5" w14:textId="77777777" w:rsidR="00F83409" w:rsidRPr="00534AFC" w:rsidRDefault="00F83409" w:rsidP="0071290F">
            <w:pPr>
              <w:pStyle w:val="Texto0"/>
              <w:spacing w:after="0" w:line="240" w:lineRule="auto"/>
              <w:ind w:left="1152" w:hanging="576"/>
              <w:rPr>
                <w:rFonts w:asciiTheme="minorHAnsi" w:hAnsiTheme="minorHAnsi"/>
                <w:lang w:val="es-ES"/>
              </w:rPr>
            </w:pPr>
          </w:p>
          <w:p w14:paraId="09BD74A7"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IV.</w:t>
            </w:r>
            <w:r w:rsidRPr="00534AFC">
              <w:rPr>
                <w:rFonts w:asciiTheme="minorHAnsi" w:hAnsiTheme="minorHAnsi"/>
                <w:lang w:val="es-ES"/>
              </w:rPr>
              <w:tab/>
              <w:t>Contar con tres años de experiencia en las áreas correspondientes a su función, y</w:t>
            </w:r>
          </w:p>
          <w:p w14:paraId="4430EDF4" w14:textId="77777777" w:rsidR="00F83409" w:rsidRPr="00534AFC" w:rsidRDefault="00F83409" w:rsidP="0071290F">
            <w:pPr>
              <w:pStyle w:val="Texto0"/>
              <w:spacing w:after="0" w:line="240" w:lineRule="auto"/>
              <w:ind w:left="1152" w:hanging="576"/>
              <w:rPr>
                <w:rFonts w:asciiTheme="minorHAnsi" w:hAnsiTheme="minorHAnsi"/>
                <w:lang w:val="es-ES"/>
              </w:rPr>
            </w:pPr>
          </w:p>
          <w:p w14:paraId="242587D4"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w:t>
            </w:r>
            <w:r w:rsidRPr="00534AFC">
              <w:rPr>
                <w:rFonts w:asciiTheme="minorHAnsi" w:hAnsiTheme="minorHAnsi"/>
                <w:lang w:val="es-ES"/>
              </w:rPr>
              <w:tab/>
              <w:t>No haber sido sentenciado por delito doloso o inhabilitado como servidor público.</w:t>
            </w:r>
          </w:p>
          <w:p w14:paraId="4ED88FDB" w14:textId="77777777" w:rsidR="00F83409" w:rsidRPr="00534AFC" w:rsidRDefault="00F83409" w:rsidP="0071290F">
            <w:pPr>
              <w:pStyle w:val="Texto0"/>
              <w:spacing w:after="0" w:line="240" w:lineRule="auto"/>
              <w:ind w:left="1152" w:hanging="576"/>
              <w:rPr>
                <w:rFonts w:asciiTheme="minorHAnsi" w:hAnsiTheme="minorHAnsi"/>
                <w:lang w:val="es-ES"/>
              </w:rPr>
            </w:pPr>
          </w:p>
          <w:p w14:paraId="6513951B"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b/>
                <w:lang w:val="es-ES"/>
              </w:rPr>
              <w:t>Artículo 24. Atribuciones de la Secretaría Ejecutiva.</w:t>
            </w:r>
            <w:r w:rsidRPr="00534AFC">
              <w:rPr>
                <w:rFonts w:asciiTheme="minorHAnsi" w:hAnsiTheme="minorHAnsi"/>
                <w:lang w:val="es-ES"/>
              </w:rPr>
              <w:t xml:space="preserve"> La coordinación operativa del Sistema Municipal de Protección recaerá en la Secretaría Ejecutiva la cual tendrá las atribuciones siguientes:</w:t>
            </w:r>
          </w:p>
          <w:p w14:paraId="3B4C10C3" w14:textId="77777777" w:rsidR="00F83409" w:rsidRPr="00534AFC" w:rsidRDefault="00F83409" w:rsidP="0071290F">
            <w:pPr>
              <w:pStyle w:val="Texto0"/>
              <w:spacing w:after="0" w:line="240" w:lineRule="auto"/>
              <w:rPr>
                <w:rFonts w:asciiTheme="minorHAnsi" w:hAnsiTheme="minorHAnsi"/>
                <w:lang w:val="es-ES"/>
              </w:rPr>
            </w:pPr>
          </w:p>
          <w:p w14:paraId="702BEE84"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w:t>
            </w:r>
            <w:r w:rsidRPr="00534AFC">
              <w:rPr>
                <w:rFonts w:asciiTheme="minorHAnsi" w:hAnsiTheme="minorHAnsi"/>
                <w:lang w:val="es-ES"/>
              </w:rPr>
              <w:tab/>
              <w:t>Coordinar las acciones entre las dependencias y las entidades competentes de la Administración Pública Municipal que deriven del presente Reglamento;</w:t>
            </w:r>
          </w:p>
          <w:p w14:paraId="606A2A73" w14:textId="77777777" w:rsidR="00F83409" w:rsidRPr="00534AFC" w:rsidRDefault="00F83409" w:rsidP="0071290F">
            <w:pPr>
              <w:pStyle w:val="Texto0"/>
              <w:spacing w:after="0" w:line="240" w:lineRule="auto"/>
              <w:ind w:left="1152" w:hanging="576"/>
              <w:rPr>
                <w:rFonts w:asciiTheme="minorHAnsi" w:hAnsiTheme="minorHAnsi"/>
                <w:lang w:val="es-ES"/>
              </w:rPr>
            </w:pPr>
          </w:p>
          <w:p w14:paraId="63EB5837"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II.</w:t>
            </w:r>
            <w:r w:rsidRPr="00534AFC">
              <w:rPr>
                <w:rFonts w:asciiTheme="minorHAnsi" w:hAnsiTheme="minorHAnsi"/>
                <w:lang w:val="es-ES"/>
              </w:rPr>
              <w:tab/>
              <w:t>Elaborar el anteproyecto del Programa Municipal para someterlo a consideración de los miembros del Sistema;</w:t>
            </w:r>
          </w:p>
          <w:p w14:paraId="56A41909" w14:textId="77777777" w:rsidR="00F83409" w:rsidRPr="00534AFC" w:rsidRDefault="00F83409" w:rsidP="0071290F">
            <w:pPr>
              <w:pStyle w:val="Texto0"/>
              <w:spacing w:after="0" w:line="240" w:lineRule="auto"/>
              <w:ind w:left="1152" w:hanging="576"/>
              <w:rPr>
                <w:rFonts w:asciiTheme="minorHAnsi" w:hAnsiTheme="minorHAnsi"/>
                <w:lang w:val="es-ES"/>
              </w:rPr>
            </w:pPr>
          </w:p>
          <w:p w14:paraId="70614D0D"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III.</w:t>
            </w:r>
            <w:r w:rsidRPr="00534AFC">
              <w:rPr>
                <w:rFonts w:asciiTheme="minorHAnsi" w:hAnsiTheme="minorHAnsi"/>
                <w:lang w:val="es-ES"/>
              </w:rPr>
              <w:tab/>
              <w:t>Llevar a cabo el seguimiento y monitoreo de la ejecución del Programa Municipal;</w:t>
            </w:r>
          </w:p>
          <w:p w14:paraId="5FD5E34E" w14:textId="77777777" w:rsidR="00F83409" w:rsidRPr="00534AFC" w:rsidRDefault="00F83409" w:rsidP="0071290F">
            <w:pPr>
              <w:pStyle w:val="Texto0"/>
              <w:spacing w:after="0" w:line="240" w:lineRule="auto"/>
              <w:ind w:left="1152" w:hanging="576"/>
              <w:rPr>
                <w:rFonts w:asciiTheme="minorHAnsi" w:hAnsiTheme="minorHAnsi"/>
                <w:lang w:val="es-ES"/>
              </w:rPr>
            </w:pPr>
          </w:p>
          <w:p w14:paraId="2B7E23A5"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IV.</w:t>
            </w:r>
            <w:r w:rsidRPr="00534AFC">
              <w:rPr>
                <w:rFonts w:asciiTheme="minorHAnsi" w:hAnsiTheme="minorHAnsi"/>
                <w:lang w:val="es-ES"/>
              </w:rPr>
              <w:tab/>
              <w:t>Elaborar y mantener actualizado el Manual de Organización y Operación del Sistema Municipal de Protección;</w:t>
            </w:r>
          </w:p>
          <w:p w14:paraId="212A3188" w14:textId="77777777" w:rsidR="00F83409" w:rsidRPr="00534AFC" w:rsidRDefault="00F83409" w:rsidP="0071290F">
            <w:pPr>
              <w:pStyle w:val="Texto0"/>
              <w:spacing w:after="0" w:line="240" w:lineRule="auto"/>
              <w:ind w:left="1152" w:hanging="576"/>
              <w:rPr>
                <w:rFonts w:asciiTheme="minorHAnsi" w:hAnsiTheme="minorHAnsi"/>
                <w:lang w:val="es-ES"/>
              </w:rPr>
            </w:pPr>
          </w:p>
          <w:p w14:paraId="6ABAF7E9"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w:t>
            </w:r>
            <w:r w:rsidRPr="00534AFC">
              <w:rPr>
                <w:rFonts w:asciiTheme="minorHAnsi" w:hAnsiTheme="minorHAnsi"/>
                <w:lang w:val="es-ES"/>
              </w:rPr>
              <w:tab/>
              <w:t>Compilar los acuerdos que se tomen en el Sistema Municipal de Protección, llevar el archivo de éstos y de los instrumentos jurídicos que deriven, y expedir constancia de los mismos, sin demerito de la confidencialidad en los términos de la legislación aplicable;</w:t>
            </w:r>
          </w:p>
          <w:p w14:paraId="21C586C1" w14:textId="77777777" w:rsidR="00F83409" w:rsidRPr="00534AFC" w:rsidRDefault="00F83409" w:rsidP="0071290F">
            <w:pPr>
              <w:pStyle w:val="Texto0"/>
              <w:spacing w:after="0" w:line="240" w:lineRule="auto"/>
              <w:ind w:left="1152" w:hanging="576"/>
              <w:rPr>
                <w:rFonts w:asciiTheme="minorHAnsi" w:hAnsiTheme="minorHAnsi"/>
                <w:lang w:val="es-ES"/>
              </w:rPr>
            </w:pPr>
          </w:p>
          <w:p w14:paraId="31CF5D2D"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VI.</w:t>
            </w:r>
            <w:r w:rsidRPr="00534AFC">
              <w:rPr>
                <w:rFonts w:asciiTheme="minorHAnsi" w:hAnsiTheme="minorHAnsi"/>
                <w:lang w:val="es-ES"/>
              </w:rPr>
              <w:tab/>
              <w:t>Apoyar al Sistema Municipal de Protección en la ejecución y seguimiento de los acuerdos y resoluciones emitidos;</w:t>
            </w:r>
          </w:p>
          <w:p w14:paraId="7B3650A0" w14:textId="77777777" w:rsidR="00F83409" w:rsidRPr="00534AFC" w:rsidRDefault="00F83409" w:rsidP="0071290F">
            <w:pPr>
              <w:pStyle w:val="Texto0"/>
              <w:spacing w:after="0" w:line="240" w:lineRule="auto"/>
              <w:ind w:left="1152" w:hanging="576"/>
              <w:rPr>
                <w:rFonts w:asciiTheme="minorHAnsi" w:hAnsiTheme="minorHAnsi"/>
                <w:lang w:val="es-ES"/>
              </w:rPr>
            </w:pPr>
          </w:p>
          <w:p w14:paraId="6DBFFCB0"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VII.</w:t>
            </w:r>
            <w:r w:rsidRPr="00534AFC">
              <w:rPr>
                <w:rFonts w:asciiTheme="minorHAnsi" w:hAnsiTheme="minorHAnsi"/>
                <w:lang w:val="es-ES"/>
              </w:rPr>
              <w:tab/>
              <w:t>Celebrar convenios de coordinación, colaboración y concertación con instancias públicas y privadas, Estatales y Nacionales;</w:t>
            </w:r>
          </w:p>
          <w:p w14:paraId="794DE1CC" w14:textId="77777777" w:rsidR="00F83409" w:rsidRPr="00534AFC" w:rsidRDefault="00F83409" w:rsidP="0071290F">
            <w:pPr>
              <w:pStyle w:val="Texto0"/>
              <w:spacing w:after="0" w:line="240" w:lineRule="auto"/>
              <w:ind w:left="1152" w:hanging="576"/>
              <w:rPr>
                <w:rFonts w:asciiTheme="minorHAnsi" w:hAnsiTheme="minorHAnsi"/>
                <w:lang w:val="es-ES"/>
              </w:rPr>
            </w:pPr>
          </w:p>
          <w:p w14:paraId="3BDC44AC"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VIII.</w:t>
            </w:r>
            <w:r w:rsidRPr="00534AFC">
              <w:rPr>
                <w:rFonts w:asciiTheme="minorHAnsi" w:hAnsiTheme="minorHAnsi"/>
                <w:lang w:val="es-ES"/>
              </w:rPr>
              <w:tab/>
              <w:t>Elaborar el Sistema de Información Municipal y Coadyuvar con el Sistema de Información a Nivel Estatal;</w:t>
            </w:r>
          </w:p>
          <w:p w14:paraId="0C43542D" w14:textId="77777777" w:rsidR="00F83409" w:rsidRPr="00534AFC" w:rsidRDefault="00F83409" w:rsidP="0071290F">
            <w:pPr>
              <w:pStyle w:val="Texto0"/>
              <w:spacing w:after="0" w:line="240" w:lineRule="auto"/>
              <w:ind w:left="1152" w:hanging="576"/>
              <w:rPr>
                <w:rFonts w:asciiTheme="minorHAnsi" w:hAnsiTheme="minorHAnsi"/>
                <w:lang w:val="es-ES"/>
              </w:rPr>
            </w:pPr>
          </w:p>
          <w:p w14:paraId="0E010616"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IX.</w:t>
            </w:r>
            <w:r w:rsidRPr="00534AFC">
              <w:rPr>
                <w:rFonts w:asciiTheme="minorHAnsi" w:hAnsiTheme="minorHAnsi"/>
                <w:lang w:val="es-ES"/>
              </w:rPr>
              <w:tab/>
              <w:t>Realizar y promover estudios e investigaciones para fortalecer las acciones en favor de la atención, defensa y protección de niñas, niños y adolescentes con el fin de difundirlos a las autoridades competentes y a los sectores social y privado para su incorporación en los programas respectivos;</w:t>
            </w:r>
          </w:p>
          <w:p w14:paraId="58533542" w14:textId="77777777" w:rsidR="00F83409" w:rsidRPr="00534AFC" w:rsidRDefault="00F83409" w:rsidP="0071290F">
            <w:pPr>
              <w:pStyle w:val="Texto0"/>
              <w:spacing w:after="0" w:line="240" w:lineRule="auto"/>
              <w:ind w:left="1152" w:hanging="576"/>
              <w:rPr>
                <w:rFonts w:asciiTheme="minorHAnsi" w:hAnsiTheme="minorHAnsi"/>
                <w:lang w:val="es-ES"/>
              </w:rPr>
            </w:pPr>
          </w:p>
          <w:p w14:paraId="0B2F18D2"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w:t>
            </w:r>
            <w:r w:rsidRPr="00534AFC">
              <w:rPr>
                <w:rFonts w:asciiTheme="minorHAnsi" w:hAnsiTheme="minorHAnsi"/>
                <w:lang w:val="es-ES"/>
              </w:rPr>
              <w:tab/>
              <w:t>Difundir entre las autoridades correspondientes y la población en general los resultados de los trabajos que realice, así como toda aquella información pública que tienda a la generación, desarrollo y consolidación de perspectiva en la materia, desagregada por lo menos, en razón de edad, sexo y escolaridad;</w:t>
            </w:r>
          </w:p>
          <w:p w14:paraId="28D7DCB9" w14:textId="77777777" w:rsidR="00F83409" w:rsidRPr="00534AFC" w:rsidRDefault="00F83409" w:rsidP="0071290F">
            <w:pPr>
              <w:pStyle w:val="Texto0"/>
              <w:spacing w:after="0" w:line="240" w:lineRule="auto"/>
              <w:ind w:left="1152" w:hanging="576"/>
              <w:rPr>
                <w:rFonts w:asciiTheme="minorHAnsi" w:hAnsiTheme="minorHAnsi"/>
                <w:lang w:val="es-ES"/>
              </w:rPr>
            </w:pPr>
          </w:p>
          <w:p w14:paraId="7C3B7407"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XI.</w:t>
            </w:r>
            <w:r w:rsidRPr="00534AFC">
              <w:rPr>
                <w:rFonts w:asciiTheme="minorHAnsi" w:hAnsiTheme="minorHAnsi"/>
                <w:lang w:val="es-ES"/>
              </w:rPr>
              <w:tab/>
              <w:t>Informar cada cuatro meses al Sistema Municipal de Protección sobre sus actividades;</w:t>
            </w:r>
          </w:p>
          <w:p w14:paraId="0FDF340C" w14:textId="77777777" w:rsidR="00F83409" w:rsidRPr="00534AFC" w:rsidRDefault="00F83409" w:rsidP="0071290F">
            <w:pPr>
              <w:pStyle w:val="Texto0"/>
              <w:spacing w:after="0" w:line="240" w:lineRule="auto"/>
              <w:ind w:left="1152" w:hanging="576"/>
              <w:rPr>
                <w:rFonts w:asciiTheme="minorHAnsi" w:hAnsiTheme="minorHAnsi"/>
                <w:lang w:val="es-ES"/>
              </w:rPr>
            </w:pPr>
          </w:p>
          <w:p w14:paraId="00DC5B73"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XII.</w:t>
            </w:r>
            <w:r w:rsidRPr="00534AFC">
              <w:rPr>
                <w:rFonts w:asciiTheme="minorHAnsi" w:hAnsiTheme="minorHAnsi"/>
                <w:lang w:val="es-ES"/>
              </w:rPr>
              <w:tab/>
              <w:t>Proporcionar la información necesaria para la evaluación de las políticas de desarrollo social vinculadas con la protección de niñas, niños y adolescentes;</w:t>
            </w:r>
          </w:p>
          <w:p w14:paraId="20ACE8E7" w14:textId="77777777" w:rsidR="00F83409" w:rsidRPr="00534AFC" w:rsidRDefault="00F83409" w:rsidP="0071290F">
            <w:pPr>
              <w:pStyle w:val="Texto0"/>
              <w:spacing w:after="0" w:line="240" w:lineRule="auto"/>
              <w:ind w:left="1152" w:hanging="576"/>
              <w:rPr>
                <w:rFonts w:asciiTheme="minorHAnsi" w:hAnsiTheme="minorHAnsi"/>
                <w:lang w:val="es-ES"/>
              </w:rPr>
            </w:pPr>
          </w:p>
          <w:p w14:paraId="246F9A25"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XIII.</w:t>
            </w:r>
            <w:r w:rsidRPr="00534AFC">
              <w:rPr>
                <w:rFonts w:asciiTheme="minorHAnsi" w:hAnsiTheme="minorHAnsi"/>
                <w:lang w:val="es-ES"/>
              </w:rPr>
              <w:tab/>
              <w:t>Fungir como instancia de interlocución con organizaciones de la sociedad civil, academia y demás instituciones de los sectores social y privado;</w:t>
            </w:r>
          </w:p>
          <w:p w14:paraId="68795392" w14:textId="77777777" w:rsidR="00F83409" w:rsidRPr="00534AFC" w:rsidRDefault="00F83409" w:rsidP="0071290F">
            <w:pPr>
              <w:pStyle w:val="Texto0"/>
              <w:spacing w:after="0" w:line="240" w:lineRule="auto"/>
              <w:ind w:left="1152" w:hanging="576"/>
              <w:rPr>
                <w:rFonts w:asciiTheme="minorHAnsi" w:hAnsiTheme="minorHAnsi"/>
                <w:lang w:val="es-ES"/>
              </w:rPr>
            </w:pPr>
          </w:p>
          <w:p w14:paraId="1187ED3C"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XIV.</w:t>
            </w:r>
            <w:r w:rsidRPr="00534AFC">
              <w:rPr>
                <w:rFonts w:asciiTheme="minorHAnsi" w:hAnsiTheme="minorHAnsi"/>
                <w:lang w:val="es-ES"/>
              </w:rPr>
              <w:tab/>
              <w:t>Coordinarse con la Secretaría Ejecutiva del Sistemas Estatal para el intercambio de información necesaria a efecto de dar cumplimiento con el objeto de este Reglamento.</w:t>
            </w:r>
          </w:p>
          <w:p w14:paraId="26A4C2DB" w14:textId="77777777" w:rsidR="00F83409" w:rsidRPr="00534AFC" w:rsidRDefault="00F83409" w:rsidP="0071290F">
            <w:pPr>
              <w:pStyle w:val="Texto0"/>
              <w:spacing w:after="0" w:line="240" w:lineRule="auto"/>
              <w:ind w:left="1152" w:hanging="576"/>
              <w:rPr>
                <w:rFonts w:asciiTheme="minorHAnsi" w:hAnsiTheme="minorHAnsi"/>
                <w:lang w:val="es-ES"/>
              </w:rPr>
            </w:pPr>
          </w:p>
          <w:p w14:paraId="19D41DE8"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 xml:space="preserve">XV.  </w:t>
            </w:r>
            <w:r w:rsidRPr="00534AFC">
              <w:rPr>
                <w:rFonts w:asciiTheme="minorHAnsi" w:hAnsiTheme="minorHAnsi"/>
              </w:rPr>
              <w:t xml:space="preserve">Dar seguimiento a la asignación de recursos en el Presupuesto de Egresos del Municipio para el cumplimiento de las acciones establecidas en la Ley y el presente Reglamento, </w:t>
            </w:r>
            <w:r w:rsidRPr="00534AFC">
              <w:rPr>
                <w:rFonts w:asciiTheme="minorHAnsi" w:hAnsiTheme="minorHAnsi"/>
                <w:lang w:val="es-ES"/>
              </w:rPr>
              <w:t>y</w:t>
            </w:r>
          </w:p>
          <w:p w14:paraId="798C18A8"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ab/>
            </w:r>
          </w:p>
          <w:p w14:paraId="0E9ADAE6"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XVI.</w:t>
            </w:r>
            <w:r w:rsidRPr="00534AFC">
              <w:rPr>
                <w:rFonts w:asciiTheme="minorHAnsi" w:hAnsiTheme="minorHAnsi"/>
                <w:lang w:val="es-ES"/>
              </w:rPr>
              <w:tab/>
              <w:t>Participar en las Convocatorias emitidas por el Sistema Estatal de Protección de Niñas, Niños y Adolescentes.</w:t>
            </w:r>
          </w:p>
          <w:p w14:paraId="65CC5263" w14:textId="77777777" w:rsidR="00F83409" w:rsidRPr="00534AFC" w:rsidRDefault="00F83409" w:rsidP="0071290F">
            <w:pPr>
              <w:pStyle w:val="Texto0"/>
              <w:spacing w:after="0" w:line="240" w:lineRule="auto"/>
              <w:ind w:left="1152" w:hanging="576"/>
              <w:rPr>
                <w:rFonts w:asciiTheme="minorHAnsi" w:hAnsiTheme="minorHAnsi"/>
                <w:lang w:val="es-ES"/>
              </w:rPr>
            </w:pPr>
          </w:p>
          <w:p w14:paraId="6A819FF1" w14:textId="77777777" w:rsidR="00F83409" w:rsidRPr="00534AFC" w:rsidRDefault="00F83409" w:rsidP="0071290F">
            <w:pPr>
              <w:pStyle w:val="Texto0"/>
              <w:spacing w:after="0" w:line="240" w:lineRule="auto"/>
              <w:ind w:left="1152" w:hanging="576"/>
              <w:rPr>
                <w:rFonts w:asciiTheme="minorHAnsi" w:hAnsiTheme="minorHAnsi"/>
                <w:lang w:val="es-ES"/>
              </w:rPr>
            </w:pPr>
            <w:r w:rsidRPr="00534AFC">
              <w:rPr>
                <w:rFonts w:asciiTheme="minorHAnsi" w:hAnsiTheme="minorHAnsi"/>
                <w:lang w:val="es-ES"/>
              </w:rPr>
              <w:t>XVII.</w:t>
            </w:r>
            <w:r w:rsidRPr="00534AFC">
              <w:rPr>
                <w:rFonts w:asciiTheme="minorHAnsi" w:hAnsiTheme="minorHAnsi"/>
                <w:lang w:val="es-ES"/>
              </w:rPr>
              <w:tab/>
              <w:t>Las demás que le encomiende el Presidente o el Sistema Municipal de Protección.</w:t>
            </w:r>
          </w:p>
          <w:p w14:paraId="09E1C3AF"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lang w:val="es-ES"/>
              </w:rPr>
              <w:t xml:space="preserve"> </w:t>
            </w:r>
          </w:p>
          <w:p w14:paraId="351CCFF7" w14:textId="77777777" w:rsidR="00F83409" w:rsidRPr="00534AFC" w:rsidRDefault="00F83409" w:rsidP="0071290F">
            <w:pPr>
              <w:jc w:val="both"/>
              <w:rPr>
                <w:rFonts w:cs="Arial"/>
                <w:sz w:val="18"/>
                <w:szCs w:val="18"/>
              </w:rPr>
            </w:pPr>
            <w:r w:rsidRPr="00534AFC">
              <w:rPr>
                <w:rFonts w:cs="Arial"/>
                <w:b/>
                <w:sz w:val="18"/>
                <w:szCs w:val="18"/>
              </w:rPr>
              <w:t>Artículo 25.</w:t>
            </w:r>
            <w:r w:rsidRPr="00534AFC">
              <w:rPr>
                <w:rFonts w:cs="Arial"/>
                <w:sz w:val="18"/>
                <w:szCs w:val="18"/>
              </w:rPr>
              <w:t xml:space="preserve"> </w:t>
            </w:r>
            <w:r w:rsidRPr="00534AFC">
              <w:rPr>
                <w:rFonts w:cs="Arial"/>
                <w:b/>
                <w:sz w:val="18"/>
                <w:szCs w:val="18"/>
              </w:rPr>
              <w:t>Atribuciones del Presidente.</w:t>
            </w:r>
            <w:r w:rsidRPr="00534AFC">
              <w:rPr>
                <w:rFonts w:cs="Arial"/>
                <w:sz w:val="18"/>
                <w:szCs w:val="18"/>
              </w:rPr>
              <w:t xml:space="preserve"> Son Atribuciones del Presidente, las siguientes:</w:t>
            </w:r>
          </w:p>
          <w:p w14:paraId="2D6303D5" w14:textId="77777777" w:rsidR="00F83409" w:rsidRPr="00534AFC" w:rsidRDefault="00F83409" w:rsidP="0071290F">
            <w:pPr>
              <w:jc w:val="both"/>
              <w:rPr>
                <w:rFonts w:cs="Arial"/>
                <w:sz w:val="18"/>
                <w:szCs w:val="18"/>
              </w:rPr>
            </w:pPr>
          </w:p>
          <w:p w14:paraId="4A96D8B2" w14:textId="77777777" w:rsidR="00F83409" w:rsidRPr="00534AFC" w:rsidRDefault="00F83409" w:rsidP="00500DE0">
            <w:pPr>
              <w:numPr>
                <w:ilvl w:val="0"/>
                <w:numId w:val="9"/>
              </w:numPr>
              <w:jc w:val="both"/>
              <w:rPr>
                <w:rFonts w:cs="Arial"/>
                <w:sz w:val="18"/>
                <w:szCs w:val="18"/>
              </w:rPr>
            </w:pPr>
            <w:r w:rsidRPr="00534AFC">
              <w:rPr>
                <w:rFonts w:cs="Arial"/>
                <w:sz w:val="18"/>
                <w:szCs w:val="18"/>
              </w:rPr>
              <w:t>Convocar las sesiones del Sistema Municipal de Protección;</w:t>
            </w:r>
          </w:p>
          <w:p w14:paraId="18040819" w14:textId="77777777" w:rsidR="00F83409" w:rsidRPr="00534AFC" w:rsidRDefault="00F83409" w:rsidP="0071290F">
            <w:pPr>
              <w:ind w:left="1080"/>
              <w:jc w:val="both"/>
              <w:rPr>
                <w:rFonts w:cs="Arial"/>
                <w:sz w:val="18"/>
                <w:szCs w:val="18"/>
              </w:rPr>
            </w:pPr>
          </w:p>
          <w:p w14:paraId="6DB75BFB" w14:textId="77777777" w:rsidR="00F83409" w:rsidRPr="00534AFC" w:rsidRDefault="00F83409" w:rsidP="00500DE0">
            <w:pPr>
              <w:numPr>
                <w:ilvl w:val="0"/>
                <w:numId w:val="9"/>
              </w:numPr>
              <w:jc w:val="both"/>
              <w:rPr>
                <w:rFonts w:cs="Arial"/>
                <w:sz w:val="18"/>
                <w:szCs w:val="18"/>
              </w:rPr>
            </w:pPr>
            <w:r w:rsidRPr="00534AFC">
              <w:rPr>
                <w:rFonts w:cs="Arial"/>
                <w:sz w:val="18"/>
                <w:szCs w:val="18"/>
              </w:rPr>
              <w:t>Presidir las sesiones del Sistema Municipal de Protección;</w:t>
            </w:r>
          </w:p>
          <w:p w14:paraId="2E508F2A" w14:textId="77777777" w:rsidR="00F83409" w:rsidRPr="00534AFC" w:rsidRDefault="00F83409" w:rsidP="0071290F">
            <w:pPr>
              <w:jc w:val="both"/>
              <w:rPr>
                <w:rFonts w:cs="Arial"/>
                <w:sz w:val="18"/>
                <w:szCs w:val="18"/>
              </w:rPr>
            </w:pPr>
          </w:p>
          <w:p w14:paraId="63911626" w14:textId="77777777" w:rsidR="00F83409" w:rsidRPr="00534AFC" w:rsidRDefault="00F83409" w:rsidP="00500DE0">
            <w:pPr>
              <w:numPr>
                <w:ilvl w:val="0"/>
                <w:numId w:val="9"/>
              </w:numPr>
              <w:jc w:val="both"/>
              <w:rPr>
                <w:rFonts w:cs="Arial"/>
                <w:sz w:val="18"/>
                <w:szCs w:val="18"/>
              </w:rPr>
            </w:pPr>
            <w:r w:rsidRPr="00534AFC">
              <w:rPr>
                <w:rFonts w:cs="Arial"/>
                <w:sz w:val="18"/>
                <w:szCs w:val="18"/>
              </w:rPr>
              <w:t>Realizar las invitaciones a los integrantes del Sistema Municipal de Protección señalados en el artículo 22 del presente Reglamento;</w:t>
            </w:r>
          </w:p>
          <w:p w14:paraId="500B8C1E" w14:textId="77777777" w:rsidR="00F83409" w:rsidRPr="00534AFC" w:rsidRDefault="00F83409" w:rsidP="0071290F">
            <w:pPr>
              <w:jc w:val="both"/>
              <w:rPr>
                <w:rFonts w:cs="Arial"/>
                <w:sz w:val="18"/>
                <w:szCs w:val="18"/>
              </w:rPr>
            </w:pPr>
          </w:p>
          <w:p w14:paraId="660B2C58" w14:textId="77777777" w:rsidR="00F83409" w:rsidRPr="00534AFC" w:rsidRDefault="00F83409" w:rsidP="00500DE0">
            <w:pPr>
              <w:numPr>
                <w:ilvl w:val="0"/>
                <w:numId w:val="9"/>
              </w:numPr>
              <w:jc w:val="both"/>
              <w:rPr>
                <w:rFonts w:cs="Arial"/>
                <w:sz w:val="18"/>
                <w:szCs w:val="18"/>
              </w:rPr>
            </w:pPr>
            <w:r w:rsidRPr="00534AFC">
              <w:rPr>
                <w:rFonts w:cs="Arial"/>
                <w:sz w:val="18"/>
                <w:szCs w:val="18"/>
              </w:rPr>
              <w:t>Emitir el informe anual sobre los avances del Programa Municipal y remitirlo al Sistema Estatal de Protección; y</w:t>
            </w:r>
          </w:p>
          <w:p w14:paraId="55B116D1" w14:textId="77777777" w:rsidR="00F83409" w:rsidRPr="00534AFC" w:rsidRDefault="00F83409" w:rsidP="0071290F">
            <w:pPr>
              <w:jc w:val="both"/>
              <w:rPr>
                <w:rFonts w:cs="Arial"/>
                <w:sz w:val="18"/>
                <w:szCs w:val="18"/>
              </w:rPr>
            </w:pPr>
          </w:p>
          <w:p w14:paraId="05C52A85" w14:textId="77777777" w:rsidR="00F83409" w:rsidRPr="00534AFC" w:rsidRDefault="00F83409" w:rsidP="00500DE0">
            <w:pPr>
              <w:numPr>
                <w:ilvl w:val="0"/>
                <w:numId w:val="9"/>
              </w:numPr>
              <w:jc w:val="both"/>
              <w:rPr>
                <w:rFonts w:cs="Arial"/>
                <w:sz w:val="18"/>
                <w:szCs w:val="18"/>
              </w:rPr>
            </w:pPr>
            <w:r w:rsidRPr="00534AFC">
              <w:rPr>
                <w:rFonts w:cs="Arial"/>
                <w:sz w:val="18"/>
                <w:szCs w:val="18"/>
              </w:rPr>
              <w:t>Las establecidas en la Ley General, Ley Estatal, Reglamento Municipal y demás que sean competentes para el cumplimiento de los fines del Sistema Municipal de Protección.</w:t>
            </w:r>
          </w:p>
          <w:p w14:paraId="77FCD494" w14:textId="77777777" w:rsidR="00F83409" w:rsidRPr="00534AFC" w:rsidRDefault="00F83409" w:rsidP="0071290F">
            <w:pPr>
              <w:jc w:val="both"/>
              <w:rPr>
                <w:rFonts w:cs="Arial"/>
                <w:sz w:val="18"/>
                <w:szCs w:val="18"/>
              </w:rPr>
            </w:pPr>
          </w:p>
          <w:p w14:paraId="39742EAC" w14:textId="77777777" w:rsidR="00F83409" w:rsidRPr="00534AFC" w:rsidRDefault="00F83409" w:rsidP="0071290F">
            <w:pPr>
              <w:jc w:val="both"/>
              <w:rPr>
                <w:rFonts w:cs="Arial"/>
                <w:sz w:val="18"/>
                <w:szCs w:val="18"/>
              </w:rPr>
            </w:pPr>
            <w:r w:rsidRPr="00534AFC">
              <w:rPr>
                <w:rFonts w:cs="Arial"/>
                <w:sz w:val="18"/>
                <w:szCs w:val="18"/>
              </w:rPr>
              <w:t>El Presidente podrá delegar estas atribuciones a la Secretaría Ejecutiva.</w:t>
            </w:r>
          </w:p>
          <w:p w14:paraId="392F4E88" w14:textId="77777777" w:rsidR="00F83409" w:rsidRPr="00534AFC" w:rsidRDefault="00F83409" w:rsidP="0071290F">
            <w:pPr>
              <w:jc w:val="both"/>
              <w:rPr>
                <w:rFonts w:cs="Arial"/>
                <w:sz w:val="18"/>
                <w:szCs w:val="18"/>
              </w:rPr>
            </w:pPr>
          </w:p>
          <w:p w14:paraId="66E48D46" w14:textId="77777777" w:rsidR="00F83409" w:rsidRPr="00534AFC" w:rsidRDefault="00F83409" w:rsidP="0071290F">
            <w:pPr>
              <w:jc w:val="both"/>
              <w:rPr>
                <w:rFonts w:cs="Arial"/>
                <w:sz w:val="18"/>
                <w:szCs w:val="18"/>
              </w:rPr>
            </w:pPr>
            <w:r w:rsidRPr="00534AFC">
              <w:rPr>
                <w:rFonts w:cs="Arial"/>
                <w:b/>
                <w:sz w:val="18"/>
                <w:szCs w:val="18"/>
              </w:rPr>
              <w:t>Artículo 26.</w:t>
            </w:r>
            <w:r w:rsidRPr="00534AFC">
              <w:rPr>
                <w:rFonts w:cs="Arial"/>
                <w:sz w:val="18"/>
                <w:szCs w:val="18"/>
              </w:rPr>
              <w:t xml:space="preserve"> </w:t>
            </w:r>
            <w:r w:rsidRPr="00534AFC">
              <w:rPr>
                <w:rFonts w:cs="Arial"/>
                <w:b/>
                <w:sz w:val="18"/>
                <w:szCs w:val="18"/>
              </w:rPr>
              <w:t xml:space="preserve">Atribuciones del Vicepresidente. </w:t>
            </w:r>
            <w:r w:rsidRPr="00534AFC">
              <w:rPr>
                <w:rFonts w:cs="Arial"/>
                <w:sz w:val="18"/>
                <w:szCs w:val="18"/>
              </w:rPr>
              <w:t>Corresponde al Vicepresidente llevar a cabo las siguientes atribuciones:</w:t>
            </w:r>
          </w:p>
          <w:p w14:paraId="690C9669" w14:textId="77777777" w:rsidR="00F83409" w:rsidRPr="00534AFC" w:rsidRDefault="00F83409" w:rsidP="0071290F">
            <w:pPr>
              <w:jc w:val="both"/>
              <w:rPr>
                <w:rFonts w:cs="Arial"/>
                <w:sz w:val="18"/>
                <w:szCs w:val="18"/>
              </w:rPr>
            </w:pPr>
          </w:p>
          <w:p w14:paraId="22F32E23" w14:textId="77777777" w:rsidR="00F83409" w:rsidRPr="00534AFC" w:rsidRDefault="00F83409" w:rsidP="00500DE0">
            <w:pPr>
              <w:numPr>
                <w:ilvl w:val="0"/>
                <w:numId w:val="10"/>
              </w:numPr>
              <w:jc w:val="both"/>
              <w:rPr>
                <w:rFonts w:cs="Arial"/>
                <w:sz w:val="18"/>
                <w:szCs w:val="18"/>
              </w:rPr>
            </w:pPr>
            <w:r w:rsidRPr="00534AFC">
              <w:rPr>
                <w:rFonts w:cs="Arial"/>
                <w:sz w:val="18"/>
                <w:szCs w:val="18"/>
              </w:rPr>
              <w:t>Promover la ejecución de los acuerdos del Sistema Municipal de Protección las acciones que sean necesarias para el cumplimiento de los objetivos del Sistema Municipal de Protección;</w:t>
            </w:r>
          </w:p>
          <w:p w14:paraId="663DAF15" w14:textId="77777777" w:rsidR="00F83409" w:rsidRPr="00534AFC" w:rsidRDefault="00F83409" w:rsidP="0071290F">
            <w:pPr>
              <w:ind w:left="720"/>
              <w:jc w:val="both"/>
              <w:rPr>
                <w:rFonts w:cs="Arial"/>
                <w:sz w:val="18"/>
                <w:szCs w:val="18"/>
              </w:rPr>
            </w:pPr>
          </w:p>
          <w:p w14:paraId="6772A593" w14:textId="77777777" w:rsidR="00F83409" w:rsidRPr="00534AFC" w:rsidRDefault="00F83409" w:rsidP="00500DE0">
            <w:pPr>
              <w:numPr>
                <w:ilvl w:val="0"/>
                <w:numId w:val="10"/>
              </w:numPr>
              <w:jc w:val="both"/>
              <w:rPr>
                <w:rFonts w:cs="Arial"/>
                <w:sz w:val="18"/>
                <w:szCs w:val="18"/>
              </w:rPr>
            </w:pPr>
            <w:r w:rsidRPr="00534AFC">
              <w:rPr>
                <w:rFonts w:cs="Arial"/>
                <w:sz w:val="18"/>
                <w:szCs w:val="18"/>
              </w:rPr>
              <w:t>Brindar al Presidente el apoyo que requiera para el desempeño de sus funciones;</w:t>
            </w:r>
          </w:p>
          <w:p w14:paraId="3446D64A" w14:textId="77777777" w:rsidR="00F83409" w:rsidRPr="00534AFC" w:rsidRDefault="00F83409" w:rsidP="0071290F">
            <w:pPr>
              <w:ind w:left="720"/>
              <w:jc w:val="both"/>
              <w:rPr>
                <w:rFonts w:cs="Arial"/>
                <w:sz w:val="18"/>
                <w:szCs w:val="18"/>
              </w:rPr>
            </w:pPr>
          </w:p>
          <w:p w14:paraId="1C979F37" w14:textId="77777777" w:rsidR="00F83409" w:rsidRPr="00534AFC" w:rsidRDefault="00F83409" w:rsidP="00500DE0">
            <w:pPr>
              <w:numPr>
                <w:ilvl w:val="0"/>
                <w:numId w:val="10"/>
              </w:numPr>
              <w:jc w:val="both"/>
              <w:rPr>
                <w:rFonts w:cs="Arial"/>
                <w:sz w:val="18"/>
                <w:szCs w:val="18"/>
              </w:rPr>
            </w:pPr>
            <w:r w:rsidRPr="00534AFC">
              <w:rPr>
                <w:rFonts w:cs="Arial"/>
                <w:sz w:val="18"/>
                <w:szCs w:val="18"/>
              </w:rPr>
              <w:t>Atender los demás asuntos que le encomiende el Presidente; y</w:t>
            </w:r>
          </w:p>
          <w:p w14:paraId="7FC3BBA5" w14:textId="77777777" w:rsidR="00F83409" w:rsidRPr="00534AFC" w:rsidRDefault="00F83409" w:rsidP="0071290F">
            <w:pPr>
              <w:jc w:val="both"/>
              <w:rPr>
                <w:rFonts w:cs="Arial"/>
                <w:sz w:val="18"/>
                <w:szCs w:val="18"/>
              </w:rPr>
            </w:pPr>
          </w:p>
          <w:p w14:paraId="1302B1C3" w14:textId="77777777" w:rsidR="00F83409" w:rsidRPr="00534AFC" w:rsidRDefault="00F83409" w:rsidP="00500DE0">
            <w:pPr>
              <w:numPr>
                <w:ilvl w:val="0"/>
                <w:numId w:val="10"/>
              </w:numPr>
              <w:jc w:val="both"/>
              <w:rPr>
                <w:rFonts w:cs="Arial"/>
                <w:sz w:val="18"/>
                <w:szCs w:val="18"/>
              </w:rPr>
            </w:pPr>
            <w:r w:rsidRPr="00534AFC">
              <w:rPr>
                <w:rFonts w:cs="Arial"/>
                <w:sz w:val="18"/>
                <w:szCs w:val="18"/>
              </w:rPr>
              <w:t>Las demás que sean necesarias para el cumplimiento de los fines del Sistema.</w:t>
            </w:r>
          </w:p>
          <w:p w14:paraId="696A5363" w14:textId="77777777" w:rsidR="00F83409" w:rsidRPr="00534AFC" w:rsidRDefault="00F83409" w:rsidP="0071290F">
            <w:pPr>
              <w:jc w:val="both"/>
              <w:rPr>
                <w:rFonts w:cs="Arial"/>
                <w:b/>
                <w:sz w:val="18"/>
                <w:szCs w:val="18"/>
              </w:rPr>
            </w:pPr>
          </w:p>
          <w:p w14:paraId="2F0DFD18" w14:textId="77777777" w:rsidR="00F83409" w:rsidRPr="00534AFC" w:rsidRDefault="00F83409" w:rsidP="0071290F">
            <w:pPr>
              <w:jc w:val="both"/>
              <w:rPr>
                <w:rFonts w:cs="Arial"/>
                <w:b/>
                <w:sz w:val="18"/>
                <w:szCs w:val="18"/>
              </w:rPr>
            </w:pPr>
          </w:p>
          <w:p w14:paraId="46B34C6C" w14:textId="77777777" w:rsidR="00F83409" w:rsidRPr="00534AFC" w:rsidRDefault="00F83409" w:rsidP="0071290F">
            <w:pPr>
              <w:jc w:val="center"/>
              <w:rPr>
                <w:rFonts w:cs="Arial"/>
                <w:b/>
                <w:sz w:val="18"/>
                <w:szCs w:val="18"/>
              </w:rPr>
            </w:pPr>
            <w:r w:rsidRPr="00534AFC">
              <w:rPr>
                <w:rFonts w:cs="Arial"/>
                <w:b/>
                <w:sz w:val="18"/>
                <w:szCs w:val="18"/>
              </w:rPr>
              <w:t>CAPÍTULO IV</w:t>
            </w:r>
          </w:p>
          <w:p w14:paraId="6787A8BE" w14:textId="77777777" w:rsidR="00F83409" w:rsidRPr="00534AFC" w:rsidRDefault="00F83409" w:rsidP="0071290F">
            <w:pPr>
              <w:jc w:val="center"/>
              <w:rPr>
                <w:rFonts w:cs="Arial"/>
                <w:b/>
                <w:sz w:val="18"/>
                <w:szCs w:val="18"/>
              </w:rPr>
            </w:pPr>
            <w:r w:rsidRPr="00534AFC">
              <w:rPr>
                <w:rFonts w:cs="Arial"/>
                <w:b/>
                <w:sz w:val="18"/>
                <w:szCs w:val="18"/>
              </w:rPr>
              <w:t>De su funcionamiento.</w:t>
            </w:r>
          </w:p>
          <w:p w14:paraId="5A61753C" w14:textId="77777777" w:rsidR="00F83409" w:rsidRPr="00534AFC" w:rsidRDefault="00F83409" w:rsidP="0071290F">
            <w:pPr>
              <w:jc w:val="both"/>
              <w:rPr>
                <w:rFonts w:cs="Arial"/>
                <w:sz w:val="18"/>
                <w:szCs w:val="18"/>
              </w:rPr>
            </w:pPr>
          </w:p>
          <w:p w14:paraId="67DB746F" w14:textId="77777777" w:rsidR="00F83409" w:rsidRPr="00534AFC" w:rsidRDefault="00F83409" w:rsidP="0071290F">
            <w:pPr>
              <w:jc w:val="both"/>
              <w:rPr>
                <w:rFonts w:cs="Arial"/>
                <w:sz w:val="18"/>
                <w:szCs w:val="18"/>
              </w:rPr>
            </w:pPr>
            <w:r w:rsidRPr="00534AFC">
              <w:rPr>
                <w:rFonts w:cs="Arial"/>
                <w:b/>
                <w:sz w:val="18"/>
                <w:szCs w:val="18"/>
              </w:rPr>
              <w:t>Artículo 27.</w:t>
            </w:r>
            <w:r w:rsidRPr="00534AFC">
              <w:rPr>
                <w:rFonts w:cs="Arial"/>
                <w:sz w:val="18"/>
                <w:szCs w:val="18"/>
              </w:rPr>
              <w:t xml:space="preserve"> </w:t>
            </w:r>
            <w:r w:rsidRPr="00534AFC">
              <w:rPr>
                <w:rFonts w:cs="Arial"/>
                <w:b/>
                <w:sz w:val="18"/>
                <w:szCs w:val="18"/>
              </w:rPr>
              <w:t>El Manual de Organización y Operación.</w:t>
            </w:r>
            <w:r w:rsidRPr="00534AFC">
              <w:rPr>
                <w:rFonts w:cs="Arial"/>
                <w:sz w:val="18"/>
                <w:szCs w:val="18"/>
              </w:rPr>
              <w:t xml:space="preserve"> La Secretaría Ejecutiva debe elaborar y someter a la aprobación del Sistema Municipal de Protección, el proyecto de Manual de Organización y Operación del Sistema Municipal de Protección Integral de Niñas, Niños y Adolescentes del Municipio de San Pedro Tlaquepaque, así como de las modificaciones que correspondan a fin de mantenerlo actualizado el Manual de Organización y Operación del Sistema Municipal de Protección deberá contener por lo menos, lo siguiente:</w:t>
            </w:r>
          </w:p>
          <w:p w14:paraId="690EA6E8" w14:textId="77777777" w:rsidR="00F83409" w:rsidRPr="00534AFC" w:rsidRDefault="00F83409" w:rsidP="0071290F">
            <w:pPr>
              <w:jc w:val="both"/>
              <w:rPr>
                <w:rFonts w:cs="Arial"/>
                <w:sz w:val="18"/>
                <w:szCs w:val="18"/>
              </w:rPr>
            </w:pPr>
            <w:r w:rsidRPr="00534AFC">
              <w:rPr>
                <w:rFonts w:cs="Arial"/>
                <w:sz w:val="18"/>
                <w:szCs w:val="18"/>
              </w:rPr>
              <w:t xml:space="preserve"> </w:t>
            </w:r>
          </w:p>
          <w:p w14:paraId="7225F14A" w14:textId="77777777" w:rsidR="00F83409" w:rsidRPr="00534AFC" w:rsidRDefault="00F83409" w:rsidP="00500DE0">
            <w:pPr>
              <w:pStyle w:val="Prrafodelista"/>
              <w:numPr>
                <w:ilvl w:val="0"/>
                <w:numId w:val="5"/>
              </w:numPr>
              <w:spacing w:after="200"/>
              <w:jc w:val="both"/>
              <w:rPr>
                <w:rFonts w:cs="Arial"/>
                <w:sz w:val="18"/>
                <w:szCs w:val="18"/>
              </w:rPr>
            </w:pPr>
            <w:r w:rsidRPr="00534AFC">
              <w:rPr>
                <w:rFonts w:cs="Arial"/>
                <w:sz w:val="18"/>
                <w:szCs w:val="18"/>
              </w:rPr>
              <w:t xml:space="preserve">     Los mecanismos para convocar a las sesiones ordinarias y extraordinarias del Sistema Municipal de Protección; y</w:t>
            </w:r>
          </w:p>
          <w:p w14:paraId="34A68A03" w14:textId="77777777" w:rsidR="00F83409" w:rsidRPr="00534AFC" w:rsidRDefault="00F83409" w:rsidP="0071290F">
            <w:pPr>
              <w:pStyle w:val="Prrafodelista"/>
              <w:ind w:left="1080"/>
              <w:jc w:val="both"/>
              <w:rPr>
                <w:rFonts w:cs="Arial"/>
                <w:sz w:val="18"/>
                <w:szCs w:val="18"/>
              </w:rPr>
            </w:pPr>
          </w:p>
          <w:p w14:paraId="74095EBE" w14:textId="77777777" w:rsidR="00F83409" w:rsidRPr="00534AFC" w:rsidRDefault="00F83409" w:rsidP="00500DE0">
            <w:pPr>
              <w:pStyle w:val="Prrafodelista"/>
              <w:numPr>
                <w:ilvl w:val="0"/>
                <w:numId w:val="5"/>
              </w:numPr>
              <w:spacing w:after="200"/>
              <w:jc w:val="both"/>
              <w:rPr>
                <w:rFonts w:cs="Arial"/>
                <w:sz w:val="18"/>
                <w:szCs w:val="18"/>
              </w:rPr>
            </w:pPr>
            <w:r w:rsidRPr="00534AFC">
              <w:rPr>
                <w:rFonts w:cs="Arial"/>
                <w:sz w:val="18"/>
                <w:szCs w:val="18"/>
              </w:rPr>
              <w:t xml:space="preserve">     El contenido de las actas de las sesiones del Sistema Municipal de Protección.</w:t>
            </w:r>
          </w:p>
          <w:p w14:paraId="26848E12" w14:textId="77777777" w:rsidR="00F83409" w:rsidRPr="00534AFC" w:rsidRDefault="00F83409" w:rsidP="0071290F">
            <w:pPr>
              <w:pStyle w:val="Prrafodelista"/>
              <w:rPr>
                <w:rFonts w:cs="Arial"/>
                <w:sz w:val="18"/>
                <w:szCs w:val="18"/>
              </w:rPr>
            </w:pPr>
          </w:p>
          <w:p w14:paraId="464B0382" w14:textId="77777777" w:rsidR="00F83409" w:rsidRPr="00534AFC" w:rsidRDefault="00F83409" w:rsidP="00500DE0">
            <w:pPr>
              <w:pStyle w:val="Prrafodelista"/>
              <w:numPr>
                <w:ilvl w:val="0"/>
                <w:numId w:val="5"/>
              </w:numPr>
              <w:spacing w:after="200"/>
              <w:jc w:val="both"/>
              <w:rPr>
                <w:rFonts w:cs="Arial"/>
                <w:sz w:val="18"/>
                <w:szCs w:val="18"/>
              </w:rPr>
            </w:pPr>
            <w:r w:rsidRPr="00534AFC">
              <w:rPr>
                <w:rFonts w:cs="Arial"/>
                <w:sz w:val="18"/>
                <w:szCs w:val="18"/>
              </w:rPr>
              <w:t xml:space="preserve">     La estructura de las minutas de sesión del Sistema Municipal de Protección y Subcomisiones Especializadas;</w:t>
            </w:r>
          </w:p>
          <w:p w14:paraId="46D26A31" w14:textId="77777777" w:rsidR="00F83409" w:rsidRPr="00534AFC" w:rsidRDefault="00F83409" w:rsidP="00500DE0">
            <w:pPr>
              <w:numPr>
                <w:ilvl w:val="0"/>
                <w:numId w:val="5"/>
              </w:numPr>
              <w:jc w:val="both"/>
              <w:rPr>
                <w:rFonts w:cs="Arial"/>
                <w:sz w:val="18"/>
                <w:szCs w:val="18"/>
              </w:rPr>
            </w:pPr>
            <w:r w:rsidRPr="00534AFC">
              <w:rPr>
                <w:rFonts w:cs="Arial"/>
                <w:sz w:val="18"/>
                <w:szCs w:val="18"/>
              </w:rPr>
              <w:t xml:space="preserve">     Plazos y mecanismos para la recepción de informes a que se refiere este Reglamento; y </w:t>
            </w:r>
          </w:p>
          <w:p w14:paraId="1140BD15" w14:textId="77777777" w:rsidR="00F83409" w:rsidRPr="00534AFC" w:rsidRDefault="00F83409" w:rsidP="0071290F">
            <w:pPr>
              <w:ind w:left="360"/>
              <w:jc w:val="both"/>
              <w:rPr>
                <w:rFonts w:cs="Arial"/>
                <w:sz w:val="18"/>
                <w:szCs w:val="18"/>
              </w:rPr>
            </w:pPr>
          </w:p>
          <w:p w14:paraId="7BA29BF4" w14:textId="77777777" w:rsidR="00F83409" w:rsidRPr="00534AFC" w:rsidRDefault="00F83409" w:rsidP="00500DE0">
            <w:pPr>
              <w:numPr>
                <w:ilvl w:val="0"/>
                <w:numId w:val="5"/>
              </w:numPr>
              <w:jc w:val="both"/>
              <w:rPr>
                <w:rFonts w:cs="Arial"/>
                <w:sz w:val="18"/>
                <w:szCs w:val="18"/>
              </w:rPr>
            </w:pPr>
            <w:r w:rsidRPr="00534AFC">
              <w:rPr>
                <w:rFonts w:cs="Arial"/>
                <w:sz w:val="18"/>
                <w:szCs w:val="18"/>
              </w:rPr>
              <w:t xml:space="preserve">     El mecanismo de participación activa de niños, niñas y adolescentes.</w:t>
            </w:r>
          </w:p>
          <w:p w14:paraId="2845CADD" w14:textId="77777777" w:rsidR="00F83409" w:rsidRPr="00534AFC" w:rsidRDefault="00F83409" w:rsidP="0071290F">
            <w:pPr>
              <w:jc w:val="both"/>
              <w:rPr>
                <w:rFonts w:cs="Arial"/>
                <w:sz w:val="18"/>
                <w:szCs w:val="18"/>
              </w:rPr>
            </w:pPr>
          </w:p>
          <w:p w14:paraId="1884576E" w14:textId="77777777" w:rsidR="00F83409" w:rsidRPr="00534AFC" w:rsidRDefault="00F83409" w:rsidP="0071290F">
            <w:pPr>
              <w:jc w:val="both"/>
              <w:rPr>
                <w:rFonts w:cs="Arial"/>
                <w:sz w:val="18"/>
                <w:szCs w:val="18"/>
              </w:rPr>
            </w:pPr>
            <w:r w:rsidRPr="00534AFC">
              <w:rPr>
                <w:rFonts w:cs="Arial"/>
                <w:b/>
                <w:sz w:val="18"/>
                <w:szCs w:val="18"/>
              </w:rPr>
              <w:t>Artículo 28.</w:t>
            </w:r>
            <w:r w:rsidRPr="00534AFC">
              <w:rPr>
                <w:rFonts w:cs="Arial"/>
                <w:sz w:val="18"/>
                <w:szCs w:val="18"/>
              </w:rPr>
              <w:t xml:space="preserve"> </w:t>
            </w:r>
            <w:r w:rsidRPr="00534AFC">
              <w:rPr>
                <w:rFonts w:cs="Arial"/>
                <w:b/>
                <w:sz w:val="18"/>
                <w:szCs w:val="18"/>
              </w:rPr>
              <w:t xml:space="preserve">Las Subcomisiones. </w:t>
            </w:r>
            <w:r w:rsidRPr="00534AFC">
              <w:rPr>
                <w:rFonts w:cs="Arial"/>
                <w:sz w:val="18"/>
                <w:szCs w:val="18"/>
              </w:rPr>
              <w:t>El Sistema Municipal de Protección para su mejor funcionamiento podrá autorizar la integración de Subcomisiones Especializadas, las cuales podrán ser permanentes o transitorias, según la naturaleza de los asuntos que se sometan a su conocimiento. Las Subcomisiones podrán constituirse cuando se identifiquen causas o situaciones específicas que a criterio del Sistema Municipal de Protección considere necesario atender de tal manera o bien por violación a los derechos de las niñas, niños o adolescentes. En su caso, la Subcomisión que se cree para atender dichas violaciones o situaciones específicas emitirá un informe sobre las acciones, avances y resultados a la Secretaría Ejecutiva.</w:t>
            </w:r>
          </w:p>
          <w:p w14:paraId="281AD3F4" w14:textId="77777777" w:rsidR="00F83409" w:rsidRPr="00534AFC" w:rsidRDefault="00F83409" w:rsidP="0071290F">
            <w:pPr>
              <w:jc w:val="both"/>
              <w:rPr>
                <w:rFonts w:cs="Arial"/>
                <w:sz w:val="18"/>
                <w:szCs w:val="18"/>
              </w:rPr>
            </w:pPr>
          </w:p>
          <w:p w14:paraId="28420BF0" w14:textId="77777777" w:rsidR="00F83409" w:rsidRPr="00534AFC" w:rsidRDefault="00F83409" w:rsidP="0071290F">
            <w:pPr>
              <w:jc w:val="both"/>
              <w:rPr>
                <w:rFonts w:cs="Arial"/>
                <w:sz w:val="18"/>
                <w:szCs w:val="18"/>
              </w:rPr>
            </w:pPr>
            <w:r w:rsidRPr="00534AFC">
              <w:rPr>
                <w:rFonts w:cs="Arial"/>
                <w:b/>
                <w:sz w:val="18"/>
                <w:szCs w:val="18"/>
              </w:rPr>
              <w:t>Artículo 29.</w:t>
            </w:r>
            <w:r w:rsidRPr="00534AFC">
              <w:rPr>
                <w:rFonts w:cs="Arial"/>
                <w:sz w:val="18"/>
                <w:szCs w:val="18"/>
              </w:rPr>
              <w:t xml:space="preserve"> </w:t>
            </w:r>
            <w:r w:rsidRPr="00534AFC">
              <w:rPr>
                <w:rFonts w:cs="Arial"/>
                <w:b/>
                <w:sz w:val="18"/>
                <w:szCs w:val="18"/>
              </w:rPr>
              <w:t xml:space="preserve">La integración de las subcomisiones. </w:t>
            </w:r>
            <w:r w:rsidRPr="00534AFC">
              <w:rPr>
                <w:rFonts w:cs="Arial"/>
                <w:sz w:val="18"/>
                <w:szCs w:val="18"/>
              </w:rPr>
              <w:t>Las Subcomisiones Especializadas se integrarán por el número de participantes que determine el Sistema Municipal de Protección; asimismo el pleno de ésta determinará quién se desempeñará como coordinador de la misma, para que éste a su vez rinda el informe que se señala en el párrafo anterior en los plazos que establezca el Sistema Municipal de Protección.</w:t>
            </w:r>
          </w:p>
          <w:p w14:paraId="08D0B6EE" w14:textId="77777777" w:rsidR="00F83409" w:rsidRPr="00534AFC" w:rsidRDefault="00F83409" w:rsidP="0071290F">
            <w:pPr>
              <w:jc w:val="both"/>
              <w:rPr>
                <w:rFonts w:cs="Arial"/>
                <w:sz w:val="18"/>
                <w:szCs w:val="18"/>
              </w:rPr>
            </w:pPr>
          </w:p>
          <w:p w14:paraId="4A06798A" w14:textId="77777777" w:rsidR="00F83409" w:rsidRPr="00534AFC" w:rsidRDefault="00F83409" w:rsidP="0071290F">
            <w:pPr>
              <w:jc w:val="both"/>
              <w:rPr>
                <w:rFonts w:cs="Arial"/>
                <w:sz w:val="18"/>
                <w:szCs w:val="18"/>
              </w:rPr>
            </w:pPr>
            <w:r w:rsidRPr="00534AFC">
              <w:rPr>
                <w:rFonts w:cs="Arial"/>
                <w:b/>
                <w:sz w:val="18"/>
                <w:szCs w:val="18"/>
              </w:rPr>
              <w:t>Artículo 30.</w:t>
            </w:r>
            <w:r w:rsidRPr="00534AFC">
              <w:rPr>
                <w:rFonts w:cs="Arial"/>
                <w:sz w:val="18"/>
                <w:szCs w:val="18"/>
              </w:rPr>
              <w:t xml:space="preserve"> </w:t>
            </w:r>
            <w:r w:rsidRPr="00534AFC">
              <w:rPr>
                <w:rFonts w:cs="Arial"/>
                <w:b/>
                <w:sz w:val="18"/>
                <w:szCs w:val="18"/>
              </w:rPr>
              <w:t xml:space="preserve">Reporte de Avances. </w:t>
            </w:r>
            <w:r w:rsidRPr="00534AFC">
              <w:rPr>
                <w:rFonts w:cs="Arial"/>
                <w:sz w:val="18"/>
                <w:szCs w:val="18"/>
              </w:rPr>
              <w:t>Los integrantes del Sistema Municipal de Protección que formen parte de la administración pública municipal deberán reportar cada cuatro meses los avances en el cumplimiento de los acuerdos y resoluciones emitidos por dicho Sistema, a fin de que la Secretaría Ejecutiva realice un informe integrado y pormenorizado al Presidente Municipal y al propio Sistema Municipal de Protección.</w:t>
            </w:r>
          </w:p>
          <w:p w14:paraId="75717BFF" w14:textId="77777777" w:rsidR="00F83409" w:rsidRPr="00534AFC" w:rsidRDefault="00F83409" w:rsidP="0071290F">
            <w:pPr>
              <w:jc w:val="both"/>
              <w:rPr>
                <w:rFonts w:cs="Arial"/>
                <w:sz w:val="18"/>
                <w:szCs w:val="18"/>
              </w:rPr>
            </w:pPr>
          </w:p>
          <w:p w14:paraId="1DAECFD0" w14:textId="77777777" w:rsidR="00F83409" w:rsidRPr="00534AFC" w:rsidRDefault="00F83409" w:rsidP="0071290F">
            <w:pPr>
              <w:jc w:val="both"/>
              <w:rPr>
                <w:rFonts w:cs="Arial"/>
                <w:sz w:val="18"/>
                <w:szCs w:val="18"/>
              </w:rPr>
            </w:pPr>
          </w:p>
          <w:p w14:paraId="566720DF" w14:textId="77777777" w:rsidR="00F83409" w:rsidRPr="00534AFC" w:rsidRDefault="00F83409" w:rsidP="0071290F">
            <w:pPr>
              <w:jc w:val="center"/>
              <w:rPr>
                <w:rFonts w:cs="Arial"/>
                <w:b/>
                <w:sz w:val="18"/>
                <w:szCs w:val="18"/>
              </w:rPr>
            </w:pPr>
            <w:r w:rsidRPr="00534AFC">
              <w:rPr>
                <w:rFonts w:cs="Arial"/>
                <w:b/>
                <w:sz w:val="18"/>
                <w:szCs w:val="18"/>
              </w:rPr>
              <w:t>CAPÍTULO V</w:t>
            </w:r>
          </w:p>
          <w:p w14:paraId="4D6501B3" w14:textId="77777777" w:rsidR="00F83409" w:rsidRPr="00534AFC" w:rsidRDefault="00F83409" w:rsidP="0071290F">
            <w:pPr>
              <w:jc w:val="center"/>
              <w:rPr>
                <w:rFonts w:cs="Arial"/>
                <w:b/>
                <w:sz w:val="18"/>
                <w:szCs w:val="18"/>
              </w:rPr>
            </w:pPr>
            <w:r w:rsidRPr="00534AFC">
              <w:rPr>
                <w:rFonts w:cs="Arial"/>
                <w:b/>
                <w:sz w:val="18"/>
                <w:szCs w:val="18"/>
              </w:rPr>
              <w:t>De la Elección y Remoción de los Representantes de la Sociedad Civil.</w:t>
            </w:r>
          </w:p>
          <w:p w14:paraId="36FEFF14" w14:textId="77777777" w:rsidR="00F83409" w:rsidRPr="00534AFC" w:rsidRDefault="00F83409" w:rsidP="0071290F">
            <w:pPr>
              <w:jc w:val="both"/>
              <w:rPr>
                <w:rFonts w:cs="Arial"/>
                <w:sz w:val="18"/>
                <w:szCs w:val="18"/>
              </w:rPr>
            </w:pPr>
          </w:p>
          <w:p w14:paraId="6F8C6DF1" w14:textId="77777777" w:rsidR="00F83409" w:rsidRPr="00534AFC" w:rsidRDefault="00F83409" w:rsidP="0071290F">
            <w:pPr>
              <w:jc w:val="both"/>
              <w:rPr>
                <w:rFonts w:cs="Arial"/>
                <w:sz w:val="18"/>
                <w:szCs w:val="18"/>
              </w:rPr>
            </w:pPr>
            <w:r w:rsidRPr="00534AFC">
              <w:rPr>
                <w:rFonts w:cs="Arial"/>
                <w:b/>
                <w:sz w:val="18"/>
                <w:szCs w:val="18"/>
              </w:rPr>
              <w:t xml:space="preserve">Artículo 31. De los requisitos. </w:t>
            </w:r>
            <w:r w:rsidRPr="00534AFC">
              <w:rPr>
                <w:rFonts w:cs="Arial"/>
                <w:sz w:val="18"/>
                <w:szCs w:val="18"/>
              </w:rPr>
              <w:t>En la integración del Sistema Municipal de Protección, a invitación de la Comisión Edilicia de Defensa de Niñas, Niños y Adolescentes, participarán representantes de la sociedad civil, cuyos cargos serán honoríficos y sus nombramientos serán por el tiempo de la administración municipal vigente.</w:t>
            </w:r>
          </w:p>
          <w:p w14:paraId="7962A1EB" w14:textId="77777777" w:rsidR="00F83409" w:rsidRPr="00534AFC" w:rsidRDefault="00F83409" w:rsidP="0071290F">
            <w:pPr>
              <w:jc w:val="both"/>
              <w:rPr>
                <w:rFonts w:cs="Arial"/>
                <w:sz w:val="18"/>
                <w:szCs w:val="18"/>
              </w:rPr>
            </w:pPr>
          </w:p>
          <w:p w14:paraId="57EABFD0" w14:textId="77777777" w:rsidR="00F83409" w:rsidRPr="00534AFC" w:rsidRDefault="00F83409" w:rsidP="0071290F">
            <w:pPr>
              <w:jc w:val="both"/>
              <w:rPr>
                <w:rFonts w:cs="Arial"/>
                <w:sz w:val="18"/>
                <w:szCs w:val="18"/>
              </w:rPr>
            </w:pPr>
            <w:r w:rsidRPr="00534AFC">
              <w:rPr>
                <w:rFonts w:cs="Arial"/>
                <w:sz w:val="18"/>
                <w:szCs w:val="18"/>
              </w:rPr>
              <w:t xml:space="preserve">Los representantes de la sociedad civil deberán cumplir con los requisitos siguientes: </w:t>
            </w:r>
          </w:p>
          <w:p w14:paraId="63CD69C0" w14:textId="77777777" w:rsidR="00F83409" w:rsidRPr="00534AFC" w:rsidRDefault="00F83409" w:rsidP="0071290F">
            <w:pPr>
              <w:jc w:val="both"/>
              <w:rPr>
                <w:rFonts w:cs="Arial"/>
                <w:sz w:val="18"/>
                <w:szCs w:val="18"/>
              </w:rPr>
            </w:pPr>
          </w:p>
          <w:p w14:paraId="5A5EC6C3"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Tener residencia permanente en el Municipio de San Pedro Tlaquepaque; </w:t>
            </w:r>
          </w:p>
          <w:p w14:paraId="00FC02C8" w14:textId="77777777" w:rsidR="00F83409" w:rsidRPr="00534AFC" w:rsidRDefault="00F83409" w:rsidP="0071290F">
            <w:pPr>
              <w:pStyle w:val="Prrafodelista"/>
              <w:jc w:val="both"/>
              <w:rPr>
                <w:rFonts w:cs="Arial"/>
                <w:sz w:val="18"/>
                <w:szCs w:val="18"/>
              </w:rPr>
            </w:pPr>
          </w:p>
          <w:p w14:paraId="5F036143"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No haber sido condenado por la comisión de un delito doloso; </w:t>
            </w:r>
          </w:p>
          <w:p w14:paraId="1FB7206F" w14:textId="77777777" w:rsidR="00F83409" w:rsidRPr="00534AFC" w:rsidRDefault="00F83409" w:rsidP="0071290F">
            <w:pPr>
              <w:pStyle w:val="Prrafodelista"/>
              <w:ind w:left="0"/>
              <w:jc w:val="both"/>
              <w:rPr>
                <w:rFonts w:cs="Arial"/>
                <w:sz w:val="18"/>
                <w:szCs w:val="18"/>
              </w:rPr>
            </w:pPr>
          </w:p>
          <w:p w14:paraId="4F640024"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Experiencia mínima de cinco años comprobada en la defensa o promoción de los derechos de la infancia o derechos humanos; </w:t>
            </w:r>
          </w:p>
          <w:p w14:paraId="4A66394C" w14:textId="77777777" w:rsidR="00F83409" w:rsidRPr="00534AFC" w:rsidRDefault="00F83409" w:rsidP="0071290F">
            <w:pPr>
              <w:pStyle w:val="Prrafodelista"/>
              <w:ind w:left="0"/>
              <w:jc w:val="both"/>
              <w:rPr>
                <w:rFonts w:cs="Arial"/>
                <w:sz w:val="18"/>
                <w:szCs w:val="18"/>
              </w:rPr>
            </w:pPr>
          </w:p>
          <w:p w14:paraId="4EB0F8BE"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No haber ocupado cargo público ni haber desempeñado cargo nacional o estatal en algún partido político, por lo menos dos años antes de su postulación. Será causa de revocación a la participación en el Sistema Municipal de Protección, faltar más de dos sesiones consecutivas sin justificación. </w:t>
            </w:r>
          </w:p>
          <w:p w14:paraId="76436C95" w14:textId="77777777" w:rsidR="00F83409" w:rsidRPr="00534AFC" w:rsidRDefault="00F83409" w:rsidP="0071290F">
            <w:pPr>
              <w:pStyle w:val="Prrafodelista"/>
              <w:ind w:left="0"/>
              <w:jc w:val="both"/>
              <w:rPr>
                <w:rFonts w:cs="Arial"/>
                <w:sz w:val="18"/>
                <w:szCs w:val="18"/>
              </w:rPr>
            </w:pPr>
          </w:p>
          <w:p w14:paraId="13A98EFC"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Las demás que se contengan en las bases de la convocatoria.</w:t>
            </w:r>
          </w:p>
          <w:p w14:paraId="6ADF20F4" w14:textId="77777777" w:rsidR="00F83409" w:rsidRPr="00534AFC" w:rsidRDefault="00F83409" w:rsidP="0071290F">
            <w:pPr>
              <w:jc w:val="both"/>
              <w:rPr>
                <w:rFonts w:cs="Arial"/>
                <w:sz w:val="18"/>
                <w:szCs w:val="18"/>
              </w:rPr>
            </w:pPr>
            <w:r w:rsidRPr="00534AFC">
              <w:rPr>
                <w:rFonts w:cs="Arial"/>
                <w:b/>
                <w:sz w:val="18"/>
                <w:szCs w:val="18"/>
              </w:rPr>
              <w:t xml:space="preserve">Artículo 32. De la convocatoria. </w:t>
            </w:r>
            <w:r w:rsidRPr="00534AFC">
              <w:rPr>
                <w:rFonts w:cs="Arial"/>
                <w:sz w:val="18"/>
                <w:szCs w:val="18"/>
              </w:rPr>
              <w:t xml:space="preserve">La Secretaría Ejecutiva debe emitir convocatoria pública para la elección de los representantes de la sociedad civil y especialistas en la materia, la cual se emitirá con al menos sesenta días naturales previos a la fecha en que concluya la designación de los representantes que se pretende elegir. </w:t>
            </w:r>
          </w:p>
          <w:p w14:paraId="0D000E74" w14:textId="77777777" w:rsidR="00F83409" w:rsidRPr="00534AFC" w:rsidRDefault="00F83409" w:rsidP="0071290F">
            <w:pPr>
              <w:jc w:val="both"/>
              <w:rPr>
                <w:rFonts w:cs="Arial"/>
                <w:sz w:val="18"/>
                <w:szCs w:val="18"/>
              </w:rPr>
            </w:pPr>
          </w:p>
          <w:p w14:paraId="56373B80" w14:textId="77777777" w:rsidR="00F83409" w:rsidRPr="00534AFC" w:rsidRDefault="00F83409" w:rsidP="0071290F">
            <w:pPr>
              <w:jc w:val="both"/>
              <w:rPr>
                <w:rFonts w:cs="Arial"/>
                <w:sz w:val="18"/>
                <w:szCs w:val="18"/>
              </w:rPr>
            </w:pPr>
            <w:r w:rsidRPr="00534AFC">
              <w:rPr>
                <w:rFonts w:cs="Arial"/>
                <w:sz w:val="18"/>
                <w:szCs w:val="18"/>
              </w:rPr>
              <w:t>La convocatoria establecerá las bases para que las universidades, medios de comunicación, organismos sociales y de sociedad civil postulen especialistas en la temática de la infancia o derechos humanos para fungir como Representantes.</w:t>
            </w:r>
          </w:p>
          <w:p w14:paraId="1FF282A8" w14:textId="77777777" w:rsidR="00F83409" w:rsidRPr="00534AFC" w:rsidRDefault="00F83409" w:rsidP="0071290F">
            <w:pPr>
              <w:jc w:val="both"/>
              <w:rPr>
                <w:rFonts w:cs="Arial"/>
                <w:sz w:val="18"/>
                <w:szCs w:val="18"/>
              </w:rPr>
            </w:pPr>
          </w:p>
          <w:p w14:paraId="358B22C0" w14:textId="77777777" w:rsidR="00F83409" w:rsidRPr="00534AFC" w:rsidRDefault="00F83409" w:rsidP="0071290F">
            <w:pPr>
              <w:jc w:val="both"/>
              <w:rPr>
                <w:rFonts w:cs="Arial"/>
                <w:sz w:val="18"/>
                <w:szCs w:val="18"/>
              </w:rPr>
            </w:pPr>
            <w:r w:rsidRPr="00534AFC">
              <w:rPr>
                <w:rFonts w:cs="Arial"/>
                <w:b/>
                <w:sz w:val="18"/>
                <w:szCs w:val="18"/>
              </w:rPr>
              <w:t>Artículo 33. De la lista de personas inscritas.</w:t>
            </w:r>
            <w:r w:rsidRPr="00534AFC">
              <w:rPr>
                <w:rFonts w:cs="Arial"/>
                <w:sz w:val="18"/>
                <w:szCs w:val="18"/>
              </w:rPr>
              <w:t xml:space="preserve"> La Secretaría Ejecutiva, dentro de los quince días naturales siguientes al cierre de la convocatoria pública a que se refiere el artículo anterior, deberá emitir una lista de las personas inscritas que cubran los requisitos previstos en el presente Reglamento y en dicha convocatoria y someter a consideración de los integrantes del Sistema Municipal de Protección los candidatos para ocupar el cargo de representante de la sociedad civil. </w:t>
            </w:r>
          </w:p>
          <w:p w14:paraId="35C0F0AC" w14:textId="77777777" w:rsidR="00F83409" w:rsidRPr="00534AFC" w:rsidRDefault="00F83409" w:rsidP="0071290F">
            <w:pPr>
              <w:jc w:val="both"/>
              <w:rPr>
                <w:rFonts w:cs="Arial"/>
                <w:sz w:val="18"/>
                <w:szCs w:val="18"/>
              </w:rPr>
            </w:pPr>
          </w:p>
          <w:p w14:paraId="45DDD6EB" w14:textId="77777777" w:rsidR="00F83409" w:rsidRPr="00534AFC" w:rsidRDefault="00F83409" w:rsidP="0071290F">
            <w:pPr>
              <w:jc w:val="both"/>
              <w:rPr>
                <w:rFonts w:cs="Arial"/>
                <w:sz w:val="18"/>
                <w:szCs w:val="18"/>
              </w:rPr>
            </w:pPr>
            <w:r w:rsidRPr="00534AFC">
              <w:rPr>
                <w:rFonts w:cs="Arial"/>
                <w:sz w:val="18"/>
                <w:szCs w:val="18"/>
              </w:rPr>
              <w:t>Se debe procurar respetar el principio de igualdad de género al momento de formular sus propuestas. En caso de que no existan candidatos suficientes a ocupar el cargo de representantes de la sociedad civil, el Sistema Municipal de Protección, a través de la Secretaría Ejecutiva emitirá una nueva convocatoria hasta obtener a los aspirantes necesarios.</w:t>
            </w:r>
          </w:p>
          <w:p w14:paraId="6A8AC671" w14:textId="77777777" w:rsidR="00F83409" w:rsidRPr="00534AFC" w:rsidRDefault="00F83409" w:rsidP="0071290F">
            <w:pPr>
              <w:rPr>
                <w:rFonts w:cs="Arial"/>
                <w:sz w:val="18"/>
                <w:szCs w:val="18"/>
              </w:rPr>
            </w:pPr>
          </w:p>
          <w:p w14:paraId="68EBCB6B" w14:textId="77777777" w:rsidR="00F83409" w:rsidRPr="00534AFC" w:rsidRDefault="00F83409" w:rsidP="0071290F">
            <w:pPr>
              <w:jc w:val="both"/>
              <w:rPr>
                <w:rFonts w:cs="Arial"/>
                <w:sz w:val="18"/>
                <w:szCs w:val="18"/>
              </w:rPr>
            </w:pPr>
            <w:r w:rsidRPr="00534AFC">
              <w:rPr>
                <w:rFonts w:cs="Arial"/>
                <w:b/>
                <w:sz w:val="18"/>
                <w:szCs w:val="18"/>
              </w:rPr>
              <w:t>Artículo 34.</w:t>
            </w:r>
            <w:r w:rsidRPr="00534AFC">
              <w:rPr>
                <w:rFonts w:cs="Arial"/>
                <w:sz w:val="18"/>
                <w:szCs w:val="18"/>
              </w:rPr>
              <w:t xml:space="preserve"> </w:t>
            </w:r>
            <w:r w:rsidRPr="00534AFC">
              <w:rPr>
                <w:rFonts w:cs="Arial"/>
                <w:b/>
                <w:sz w:val="18"/>
                <w:szCs w:val="18"/>
              </w:rPr>
              <w:t xml:space="preserve">De la designación. </w:t>
            </w:r>
            <w:r w:rsidRPr="00534AFC">
              <w:rPr>
                <w:rFonts w:cs="Arial"/>
                <w:sz w:val="18"/>
                <w:szCs w:val="18"/>
              </w:rPr>
              <w:t>Los representantes de la sociedad civil serán designados por mayoría de votos de los integrantes del Sistema Municipal de Protección, dentro de los veinte días naturales siguientes a que hayan recibido la propuesta de candidatos.</w:t>
            </w:r>
          </w:p>
          <w:p w14:paraId="38E7B711" w14:textId="77777777" w:rsidR="00F83409" w:rsidRPr="00534AFC" w:rsidRDefault="00F83409" w:rsidP="0071290F">
            <w:pPr>
              <w:rPr>
                <w:rFonts w:cs="Arial"/>
                <w:sz w:val="18"/>
                <w:szCs w:val="18"/>
              </w:rPr>
            </w:pPr>
          </w:p>
          <w:p w14:paraId="2C66CFEF" w14:textId="77777777" w:rsidR="00F83409" w:rsidRPr="00534AFC" w:rsidRDefault="00F83409" w:rsidP="0071290F">
            <w:pPr>
              <w:jc w:val="both"/>
              <w:rPr>
                <w:rFonts w:cs="Arial"/>
                <w:sz w:val="18"/>
                <w:szCs w:val="18"/>
              </w:rPr>
            </w:pPr>
            <w:r w:rsidRPr="00534AFC">
              <w:rPr>
                <w:rFonts w:cs="Arial"/>
                <w:sz w:val="18"/>
                <w:szCs w:val="18"/>
              </w:rPr>
              <w:t xml:space="preserve">Una vez elegidos, el Secretario Ejecutivo deberá notificarles, dentro de los diez días hábiles siguientes a la designación, dicha determinación. Los representantes elegidos deberán expresar por escrito a la Secretaría Ejecutiva la aceptación del cargo, dentro de los cinco días hábiles siguientes a dicha notificación. </w:t>
            </w:r>
          </w:p>
          <w:p w14:paraId="7F43C59C" w14:textId="77777777" w:rsidR="00F83409" w:rsidRPr="00534AFC" w:rsidRDefault="00F83409" w:rsidP="0071290F">
            <w:pPr>
              <w:jc w:val="both"/>
              <w:rPr>
                <w:rFonts w:cs="Arial"/>
                <w:sz w:val="18"/>
                <w:szCs w:val="18"/>
              </w:rPr>
            </w:pPr>
          </w:p>
          <w:p w14:paraId="6600DDF1" w14:textId="77777777" w:rsidR="00F83409" w:rsidRPr="00534AFC" w:rsidRDefault="00F83409" w:rsidP="0071290F">
            <w:pPr>
              <w:jc w:val="both"/>
              <w:rPr>
                <w:rFonts w:cs="Arial"/>
                <w:sz w:val="18"/>
                <w:szCs w:val="18"/>
              </w:rPr>
            </w:pPr>
            <w:r w:rsidRPr="00534AFC">
              <w:rPr>
                <w:rFonts w:cs="Arial"/>
                <w:sz w:val="18"/>
                <w:szCs w:val="18"/>
              </w:rPr>
              <w:t>En caso que se descubriera de forma superveniente de cualquiera de las personas designadas, en términos del párrafo anterior, manifieste la negativa al desempeño de dicho cargo o haya aportado datos falsos, la Secretaría Ejecutiva tomará al siguiente aspirante de la lista para ocupar dicho cargo.</w:t>
            </w:r>
          </w:p>
          <w:p w14:paraId="4A4F5286" w14:textId="77777777" w:rsidR="00F83409" w:rsidRPr="00534AFC" w:rsidRDefault="00F83409" w:rsidP="0071290F">
            <w:pPr>
              <w:jc w:val="both"/>
              <w:rPr>
                <w:rFonts w:cs="Arial"/>
                <w:sz w:val="18"/>
                <w:szCs w:val="18"/>
              </w:rPr>
            </w:pPr>
          </w:p>
          <w:p w14:paraId="601DAEB4" w14:textId="77777777" w:rsidR="00F83409" w:rsidRPr="00534AFC" w:rsidRDefault="00F83409" w:rsidP="0071290F">
            <w:pPr>
              <w:jc w:val="both"/>
              <w:rPr>
                <w:rFonts w:cs="Arial"/>
                <w:sz w:val="18"/>
                <w:szCs w:val="18"/>
              </w:rPr>
            </w:pPr>
            <w:r w:rsidRPr="00534AFC">
              <w:rPr>
                <w:rFonts w:cs="Arial"/>
                <w:b/>
                <w:sz w:val="18"/>
                <w:szCs w:val="18"/>
              </w:rPr>
              <w:t>Artículo 35. De la remoción.</w:t>
            </w:r>
            <w:r w:rsidRPr="00534AFC">
              <w:rPr>
                <w:rFonts w:cs="Arial"/>
                <w:sz w:val="18"/>
                <w:szCs w:val="18"/>
              </w:rPr>
              <w:t xml:space="preserve"> Tratándose de representantes de la sociedad civil elegidos  durarán en el desempeño de sus funciones el mismo tiempo señalado para el secretario ejecutivo, cuando se advierta alguna circunstancia que denote que no se encuentran  actuando con la debida intensidad, cuidado y esmero o que incurran en alguna acción, omisión, falta administrativa o delito, que por su naturaleza se considere como motivo suficiente para seguirse desempeñando como integrantes del Sistema Municipal de Protección, será éste, quien acuerde su destitución, debiendo asentarlo en el acta de la sesión en que así se determinó y procederá a realizar la sustitución conforme a los procedimientos establecidos para su elección. De igual forma, cuando éstos renuncien a su calidad de integrantes de forma voluntaria o surjan causas que les impidan seguir desempeñándose como tal, se acordará lo conducente y se procederá a su sustitución.</w:t>
            </w:r>
          </w:p>
          <w:p w14:paraId="6DC408ED" w14:textId="77777777" w:rsidR="00F83409" w:rsidRPr="00534AFC" w:rsidRDefault="00F83409" w:rsidP="0071290F">
            <w:pPr>
              <w:pStyle w:val="Prrafodelista"/>
              <w:ind w:left="0"/>
              <w:jc w:val="both"/>
              <w:rPr>
                <w:rFonts w:cs="Arial"/>
                <w:sz w:val="18"/>
                <w:szCs w:val="18"/>
              </w:rPr>
            </w:pPr>
          </w:p>
          <w:p w14:paraId="14976EA0" w14:textId="77777777" w:rsidR="00F83409" w:rsidRPr="00534AFC" w:rsidRDefault="00F83409" w:rsidP="0071290F">
            <w:pPr>
              <w:ind w:left="360"/>
              <w:jc w:val="center"/>
              <w:rPr>
                <w:rFonts w:cs="Arial"/>
                <w:b/>
                <w:sz w:val="18"/>
                <w:szCs w:val="18"/>
              </w:rPr>
            </w:pPr>
          </w:p>
          <w:p w14:paraId="107BB3CA" w14:textId="77777777" w:rsidR="00F83409" w:rsidRPr="00534AFC" w:rsidRDefault="00F83409" w:rsidP="0071290F">
            <w:pPr>
              <w:ind w:left="360"/>
              <w:jc w:val="center"/>
              <w:rPr>
                <w:rFonts w:cs="Arial"/>
                <w:b/>
                <w:sz w:val="18"/>
                <w:szCs w:val="18"/>
              </w:rPr>
            </w:pPr>
            <w:r w:rsidRPr="00534AFC">
              <w:rPr>
                <w:rFonts w:cs="Arial"/>
                <w:b/>
                <w:sz w:val="18"/>
                <w:szCs w:val="18"/>
              </w:rPr>
              <w:t>CAPÍTULO VI</w:t>
            </w:r>
          </w:p>
          <w:p w14:paraId="74AD00AE" w14:textId="77777777" w:rsidR="00F83409" w:rsidRPr="00534AFC" w:rsidRDefault="00F83409" w:rsidP="0071290F">
            <w:pPr>
              <w:ind w:left="360"/>
              <w:jc w:val="center"/>
              <w:rPr>
                <w:rFonts w:cs="Arial"/>
                <w:b/>
                <w:sz w:val="18"/>
                <w:szCs w:val="18"/>
              </w:rPr>
            </w:pPr>
            <w:r w:rsidRPr="00534AFC">
              <w:rPr>
                <w:rFonts w:cs="Arial"/>
                <w:b/>
                <w:sz w:val="18"/>
                <w:szCs w:val="18"/>
              </w:rPr>
              <w:t>Del Programa Municipal de las Políticas Vinculadas con la Protección de los Derechos de Niñas, Niños y Adolescentes.</w:t>
            </w:r>
          </w:p>
          <w:p w14:paraId="2C000B2C" w14:textId="77777777" w:rsidR="00F83409" w:rsidRPr="00534AFC" w:rsidRDefault="00F83409" w:rsidP="0071290F">
            <w:pPr>
              <w:rPr>
                <w:rFonts w:cs="Arial"/>
                <w:b/>
                <w:sz w:val="18"/>
                <w:szCs w:val="18"/>
              </w:rPr>
            </w:pPr>
          </w:p>
          <w:p w14:paraId="18B9697C" w14:textId="77777777" w:rsidR="00F83409" w:rsidRPr="00534AFC" w:rsidRDefault="00F83409" w:rsidP="0071290F">
            <w:pPr>
              <w:jc w:val="both"/>
              <w:rPr>
                <w:rFonts w:cs="Arial"/>
                <w:sz w:val="18"/>
                <w:szCs w:val="18"/>
              </w:rPr>
            </w:pPr>
            <w:r w:rsidRPr="00534AFC">
              <w:rPr>
                <w:rFonts w:cs="Arial"/>
                <w:b/>
                <w:sz w:val="18"/>
                <w:szCs w:val="18"/>
              </w:rPr>
              <w:t>Artículo 36.</w:t>
            </w:r>
            <w:r w:rsidRPr="00534AFC">
              <w:rPr>
                <w:rFonts w:cs="Arial"/>
                <w:sz w:val="18"/>
                <w:szCs w:val="18"/>
              </w:rPr>
              <w:t xml:space="preserve"> </w:t>
            </w:r>
            <w:r w:rsidRPr="00534AFC">
              <w:rPr>
                <w:rFonts w:cs="Arial"/>
                <w:b/>
                <w:sz w:val="18"/>
                <w:szCs w:val="18"/>
              </w:rPr>
              <w:t>Objetivo y</w:t>
            </w:r>
            <w:r w:rsidRPr="00534AFC">
              <w:rPr>
                <w:rFonts w:cs="Arial"/>
                <w:sz w:val="18"/>
                <w:szCs w:val="18"/>
              </w:rPr>
              <w:t xml:space="preserve"> </w:t>
            </w:r>
            <w:r w:rsidRPr="00534AFC">
              <w:rPr>
                <w:rFonts w:cs="Arial"/>
                <w:b/>
                <w:sz w:val="18"/>
                <w:szCs w:val="18"/>
              </w:rPr>
              <w:t>requisitos para el Programa Municipal.</w:t>
            </w:r>
            <w:r w:rsidRPr="00534AFC">
              <w:rPr>
                <w:rFonts w:cs="Arial"/>
                <w:sz w:val="18"/>
                <w:szCs w:val="18"/>
              </w:rPr>
              <w:t xml:space="preserve"> El Programa Municipal establecerá las políticas estratégicas, líneas de acción prioritarias y programas para el cumplimiento Integral de los derechos de Niñas, Niños y Adolescentes en el Municipio. Este Programa Municipal debe contemplar, al menos, lo siguiente:</w:t>
            </w:r>
          </w:p>
          <w:p w14:paraId="1C106D00" w14:textId="77777777" w:rsidR="00F83409" w:rsidRPr="00534AFC" w:rsidRDefault="00F83409" w:rsidP="0071290F">
            <w:pPr>
              <w:jc w:val="both"/>
              <w:rPr>
                <w:rFonts w:cs="Arial"/>
                <w:sz w:val="18"/>
                <w:szCs w:val="18"/>
              </w:rPr>
            </w:pPr>
          </w:p>
          <w:p w14:paraId="3D326042" w14:textId="77777777" w:rsidR="00F83409" w:rsidRPr="00534AFC" w:rsidRDefault="00F83409" w:rsidP="00500DE0">
            <w:pPr>
              <w:numPr>
                <w:ilvl w:val="0"/>
                <w:numId w:val="12"/>
              </w:numPr>
              <w:jc w:val="both"/>
              <w:rPr>
                <w:rFonts w:cs="Arial"/>
                <w:sz w:val="18"/>
                <w:szCs w:val="18"/>
              </w:rPr>
            </w:pPr>
            <w:r w:rsidRPr="00534AFC">
              <w:rPr>
                <w:rFonts w:cs="Arial"/>
                <w:sz w:val="18"/>
                <w:szCs w:val="18"/>
              </w:rPr>
              <w:t>La realización de un diagnóstico respecto del cumplimiento de los derechos de niñas, niños y adolescentes;</w:t>
            </w:r>
          </w:p>
          <w:p w14:paraId="50A393D9" w14:textId="77777777" w:rsidR="00F83409" w:rsidRPr="00534AFC" w:rsidRDefault="00F83409" w:rsidP="0071290F">
            <w:pPr>
              <w:ind w:left="720"/>
              <w:jc w:val="both"/>
              <w:rPr>
                <w:rFonts w:cs="Arial"/>
                <w:sz w:val="18"/>
                <w:szCs w:val="18"/>
              </w:rPr>
            </w:pPr>
          </w:p>
          <w:p w14:paraId="2E6BDDCD" w14:textId="77777777" w:rsidR="00F83409" w:rsidRPr="00534AFC" w:rsidRDefault="00F83409" w:rsidP="00500DE0">
            <w:pPr>
              <w:numPr>
                <w:ilvl w:val="0"/>
                <w:numId w:val="12"/>
              </w:numPr>
              <w:jc w:val="both"/>
              <w:rPr>
                <w:rFonts w:cs="Arial"/>
                <w:sz w:val="18"/>
                <w:szCs w:val="18"/>
              </w:rPr>
            </w:pPr>
            <w:r w:rsidRPr="00534AFC">
              <w:rPr>
                <w:rFonts w:cs="Arial"/>
                <w:sz w:val="18"/>
                <w:szCs w:val="18"/>
              </w:rPr>
              <w:t>Los mecanismos de cumplimiento de los derechos de niñas, niños y adolescentes;</w:t>
            </w:r>
          </w:p>
          <w:p w14:paraId="7B28BF83" w14:textId="77777777" w:rsidR="00F83409" w:rsidRPr="00534AFC" w:rsidRDefault="00F83409" w:rsidP="0071290F">
            <w:pPr>
              <w:ind w:left="720"/>
              <w:jc w:val="both"/>
              <w:rPr>
                <w:rFonts w:cs="Arial"/>
                <w:sz w:val="18"/>
                <w:szCs w:val="18"/>
              </w:rPr>
            </w:pPr>
          </w:p>
          <w:p w14:paraId="6547EDB6" w14:textId="77777777" w:rsidR="00F83409" w:rsidRPr="00534AFC" w:rsidRDefault="00F83409" w:rsidP="00500DE0">
            <w:pPr>
              <w:numPr>
                <w:ilvl w:val="0"/>
                <w:numId w:val="12"/>
              </w:numPr>
              <w:jc w:val="both"/>
              <w:rPr>
                <w:rFonts w:cs="Arial"/>
                <w:sz w:val="18"/>
                <w:szCs w:val="18"/>
              </w:rPr>
            </w:pPr>
            <w:r w:rsidRPr="00534AFC">
              <w:rPr>
                <w:rFonts w:cs="Arial"/>
                <w:sz w:val="18"/>
                <w:szCs w:val="18"/>
              </w:rPr>
              <w:t xml:space="preserve">Los mecanismos que garanticen un enfoque en los principios rectores del Reglamento; </w:t>
            </w:r>
          </w:p>
          <w:p w14:paraId="13775954" w14:textId="77777777" w:rsidR="00F83409" w:rsidRPr="00534AFC" w:rsidRDefault="00F83409" w:rsidP="0071290F">
            <w:pPr>
              <w:ind w:left="720"/>
              <w:jc w:val="both"/>
              <w:rPr>
                <w:rFonts w:cs="Arial"/>
                <w:sz w:val="18"/>
                <w:szCs w:val="18"/>
              </w:rPr>
            </w:pPr>
          </w:p>
          <w:p w14:paraId="64AAA8CE" w14:textId="77777777" w:rsidR="00F83409" w:rsidRPr="00534AFC" w:rsidRDefault="00F83409" w:rsidP="00500DE0">
            <w:pPr>
              <w:numPr>
                <w:ilvl w:val="0"/>
                <w:numId w:val="12"/>
              </w:numPr>
              <w:jc w:val="both"/>
              <w:rPr>
                <w:rFonts w:cs="Arial"/>
                <w:sz w:val="18"/>
                <w:szCs w:val="18"/>
              </w:rPr>
            </w:pPr>
            <w:r w:rsidRPr="00534AFC">
              <w:rPr>
                <w:rFonts w:cs="Arial"/>
                <w:sz w:val="18"/>
                <w:szCs w:val="18"/>
              </w:rPr>
              <w:t>Las políticas, objetivos, estrategias y líneas de acción prioritarias en materia de ejercicio, respeto, promoción y protección de los derechos, a las que se refiere el presente Reglamento;</w:t>
            </w:r>
          </w:p>
          <w:p w14:paraId="021AD702" w14:textId="77777777" w:rsidR="00F83409" w:rsidRPr="00534AFC" w:rsidRDefault="00F83409" w:rsidP="0071290F">
            <w:pPr>
              <w:ind w:left="720"/>
              <w:jc w:val="both"/>
              <w:rPr>
                <w:rFonts w:cs="Arial"/>
                <w:sz w:val="18"/>
                <w:szCs w:val="18"/>
              </w:rPr>
            </w:pPr>
          </w:p>
          <w:p w14:paraId="5AB717FB" w14:textId="77777777" w:rsidR="00F83409" w:rsidRPr="00534AFC" w:rsidRDefault="00F83409" w:rsidP="00500DE0">
            <w:pPr>
              <w:numPr>
                <w:ilvl w:val="0"/>
                <w:numId w:val="12"/>
              </w:numPr>
              <w:jc w:val="both"/>
              <w:rPr>
                <w:rFonts w:cs="Arial"/>
                <w:sz w:val="18"/>
                <w:szCs w:val="18"/>
              </w:rPr>
            </w:pPr>
            <w:r w:rsidRPr="00534AFC">
              <w:rPr>
                <w:rFonts w:cs="Arial"/>
                <w:sz w:val="18"/>
                <w:szCs w:val="18"/>
              </w:rPr>
              <w:t>Acciones y programas de mediano y largo alcance en materia de ejercicio, respeto, promoción y protección de los derechos de niñas, niños y adolescentes a las que se refiere el presente Reglamento;</w:t>
            </w:r>
          </w:p>
          <w:p w14:paraId="3D1FD120" w14:textId="77777777" w:rsidR="00F83409" w:rsidRPr="00534AFC" w:rsidRDefault="00F83409" w:rsidP="0071290F">
            <w:pPr>
              <w:ind w:left="720"/>
              <w:jc w:val="both"/>
              <w:rPr>
                <w:rFonts w:cs="Arial"/>
                <w:sz w:val="18"/>
                <w:szCs w:val="18"/>
              </w:rPr>
            </w:pPr>
          </w:p>
          <w:p w14:paraId="08A69A69" w14:textId="77777777" w:rsidR="00F83409" w:rsidRPr="00534AFC" w:rsidRDefault="00F83409" w:rsidP="00500DE0">
            <w:pPr>
              <w:numPr>
                <w:ilvl w:val="0"/>
                <w:numId w:val="12"/>
              </w:numPr>
              <w:jc w:val="both"/>
              <w:rPr>
                <w:rFonts w:cs="Arial"/>
                <w:sz w:val="18"/>
                <w:szCs w:val="18"/>
              </w:rPr>
            </w:pPr>
            <w:r w:rsidRPr="00534AFC">
              <w:rPr>
                <w:rFonts w:cs="Arial"/>
                <w:sz w:val="18"/>
                <w:szCs w:val="18"/>
              </w:rPr>
              <w:t>Mecanismos transparentes que permitan su evaluación y seguimiento;</w:t>
            </w:r>
          </w:p>
          <w:p w14:paraId="7A7E6331" w14:textId="77777777" w:rsidR="00F83409" w:rsidRPr="00534AFC" w:rsidRDefault="00F83409" w:rsidP="0071290F">
            <w:pPr>
              <w:ind w:left="720"/>
              <w:jc w:val="both"/>
              <w:rPr>
                <w:rFonts w:cs="Arial"/>
                <w:sz w:val="18"/>
                <w:szCs w:val="18"/>
              </w:rPr>
            </w:pPr>
          </w:p>
          <w:p w14:paraId="5DB03FB7" w14:textId="77777777" w:rsidR="00F83409" w:rsidRPr="00534AFC" w:rsidRDefault="00F83409" w:rsidP="00500DE0">
            <w:pPr>
              <w:numPr>
                <w:ilvl w:val="0"/>
                <w:numId w:val="12"/>
              </w:numPr>
              <w:jc w:val="both"/>
              <w:rPr>
                <w:rFonts w:cs="Arial"/>
                <w:sz w:val="18"/>
                <w:szCs w:val="18"/>
              </w:rPr>
            </w:pPr>
            <w:r w:rsidRPr="00534AFC">
              <w:rPr>
                <w:rFonts w:cs="Arial"/>
                <w:sz w:val="18"/>
                <w:szCs w:val="18"/>
              </w:rPr>
              <w:t>Los mecanismos de inclusión y participación de los sectores público, privado y social y demás órganos de participación, en términos de la Ley General, Ley Estatal y el presente Reglamento; y</w:t>
            </w:r>
          </w:p>
          <w:p w14:paraId="4D89457E" w14:textId="77777777" w:rsidR="00F83409" w:rsidRPr="00534AFC" w:rsidRDefault="00F83409" w:rsidP="0071290F">
            <w:pPr>
              <w:ind w:left="720"/>
              <w:jc w:val="both"/>
              <w:rPr>
                <w:rFonts w:cs="Arial"/>
                <w:sz w:val="18"/>
                <w:szCs w:val="18"/>
              </w:rPr>
            </w:pPr>
          </w:p>
          <w:p w14:paraId="263BCFD6" w14:textId="77777777" w:rsidR="00F83409" w:rsidRPr="00534AFC" w:rsidRDefault="00F83409" w:rsidP="00500DE0">
            <w:pPr>
              <w:numPr>
                <w:ilvl w:val="0"/>
                <w:numId w:val="12"/>
              </w:numPr>
              <w:jc w:val="both"/>
              <w:rPr>
                <w:rFonts w:cs="Arial"/>
                <w:sz w:val="18"/>
                <w:szCs w:val="18"/>
              </w:rPr>
            </w:pPr>
            <w:r w:rsidRPr="00534AFC">
              <w:rPr>
                <w:rFonts w:cs="Arial"/>
                <w:sz w:val="18"/>
                <w:szCs w:val="18"/>
              </w:rPr>
              <w:t>Los mecanismos para la participación de niñas, niños y adolescentes, en términos de la Ley Estatal y el presente Reglamento.</w:t>
            </w:r>
          </w:p>
          <w:p w14:paraId="5FA10F25" w14:textId="77777777" w:rsidR="00F83409" w:rsidRPr="00534AFC" w:rsidRDefault="00F83409" w:rsidP="0071290F">
            <w:pPr>
              <w:jc w:val="both"/>
              <w:rPr>
                <w:rFonts w:cs="Arial"/>
                <w:color w:val="4F81BD"/>
                <w:sz w:val="18"/>
                <w:szCs w:val="18"/>
              </w:rPr>
            </w:pPr>
          </w:p>
          <w:p w14:paraId="40CEE671" w14:textId="77777777" w:rsidR="00F83409" w:rsidRPr="00534AFC" w:rsidRDefault="00F83409" w:rsidP="0071290F">
            <w:pPr>
              <w:jc w:val="both"/>
              <w:rPr>
                <w:rFonts w:cs="Arial"/>
                <w:sz w:val="18"/>
                <w:szCs w:val="18"/>
              </w:rPr>
            </w:pPr>
            <w:r w:rsidRPr="00534AFC">
              <w:rPr>
                <w:rFonts w:cs="Arial"/>
                <w:sz w:val="18"/>
                <w:szCs w:val="18"/>
              </w:rPr>
              <w:t>El Programa Municipal deberá ser acorde con el Plan Municipal de Desarrollo y publicado en la Gaceta Municipal y medios electrónicos de difusión. En la elaboración y ejecución del Programa Municipal al que se refiere el presente artículo, participarán las autoridades, a través del Sistema Municipal de Protección, así como los sectores privado y social, deberá escucharse la participación de niñas, niños y adolescentes.</w:t>
            </w:r>
          </w:p>
          <w:p w14:paraId="5C6B5B62" w14:textId="77777777" w:rsidR="00F83409" w:rsidRPr="00534AFC" w:rsidRDefault="00F83409" w:rsidP="0071290F">
            <w:pPr>
              <w:jc w:val="center"/>
              <w:rPr>
                <w:rFonts w:cs="Arial"/>
                <w:b/>
                <w:sz w:val="18"/>
                <w:szCs w:val="18"/>
              </w:rPr>
            </w:pPr>
          </w:p>
          <w:p w14:paraId="1D9DB2BE" w14:textId="77777777" w:rsidR="00F83409" w:rsidRPr="00534AFC" w:rsidRDefault="00F83409" w:rsidP="0071290F">
            <w:pPr>
              <w:jc w:val="both"/>
              <w:rPr>
                <w:rFonts w:cs="Arial"/>
                <w:sz w:val="18"/>
                <w:szCs w:val="18"/>
              </w:rPr>
            </w:pPr>
            <w:r w:rsidRPr="00534AFC">
              <w:rPr>
                <w:rFonts w:cs="Arial"/>
                <w:b/>
                <w:sz w:val="18"/>
                <w:szCs w:val="18"/>
              </w:rPr>
              <w:t xml:space="preserve">Artículo 37. El término. </w:t>
            </w:r>
            <w:r w:rsidRPr="00534AFC">
              <w:rPr>
                <w:rFonts w:cs="Arial"/>
                <w:sz w:val="18"/>
                <w:szCs w:val="18"/>
              </w:rPr>
              <w:t>La Secretaría Ejecutiva elaborará, en un término no mayor a noventa días, el anteproyecto del Programa Municipal de Niñas, Niños y Adolescentes, que tendrá como base un diagnóstico sobre la situación de los derechos de niñas, niños y adolescentes, en el Municipio de San Pedro Tlaquepaque, e incluirse en el Plan Municipal de Desarrollo.</w:t>
            </w:r>
          </w:p>
          <w:p w14:paraId="45DEEB54" w14:textId="77777777" w:rsidR="00F83409" w:rsidRPr="00534AFC" w:rsidRDefault="00F83409" w:rsidP="0071290F">
            <w:pPr>
              <w:ind w:left="360"/>
              <w:jc w:val="both"/>
              <w:rPr>
                <w:rFonts w:cs="Arial"/>
                <w:sz w:val="18"/>
                <w:szCs w:val="18"/>
              </w:rPr>
            </w:pPr>
          </w:p>
          <w:p w14:paraId="13F6DA39" w14:textId="77777777" w:rsidR="00F83409" w:rsidRPr="00534AFC" w:rsidRDefault="00F83409" w:rsidP="0071290F">
            <w:pPr>
              <w:jc w:val="both"/>
              <w:rPr>
                <w:rFonts w:cs="Arial"/>
                <w:sz w:val="18"/>
                <w:szCs w:val="18"/>
              </w:rPr>
            </w:pPr>
            <w:r w:rsidRPr="00534AFC">
              <w:rPr>
                <w:rFonts w:cs="Arial"/>
                <w:b/>
                <w:sz w:val="18"/>
                <w:szCs w:val="18"/>
              </w:rPr>
              <w:t xml:space="preserve">Artículo 38. El Diagnostico. </w:t>
            </w:r>
            <w:r w:rsidRPr="00534AFC">
              <w:rPr>
                <w:rFonts w:cs="Arial"/>
                <w:sz w:val="18"/>
                <w:szCs w:val="18"/>
              </w:rPr>
              <w:t xml:space="preserve">La Secretaría Ejecutiva realizará el diagnóstico a que se refiere el artículo anterior mediante un proceso participativo e incluyente que recabe la información de los sectores público, social, académico y privado, así como propuestas y opiniones de los integrantes del Sistema Municipal de Protección de niñas, niños y adolescentes que residen en el Municipio de San Pedro Tlaquepaque. </w:t>
            </w:r>
          </w:p>
          <w:p w14:paraId="001E74FB" w14:textId="77777777" w:rsidR="00F83409" w:rsidRPr="00534AFC" w:rsidRDefault="00F83409" w:rsidP="0071290F">
            <w:pPr>
              <w:ind w:left="360"/>
              <w:jc w:val="both"/>
              <w:rPr>
                <w:rFonts w:cs="Arial"/>
                <w:b/>
                <w:sz w:val="18"/>
                <w:szCs w:val="18"/>
              </w:rPr>
            </w:pPr>
          </w:p>
          <w:p w14:paraId="2B7A8479" w14:textId="77777777" w:rsidR="00F83409" w:rsidRPr="00534AFC" w:rsidRDefault="00F83409" w:rsidP="0071290F">
            <w:pPr>
              <w:jc w:val="both"/>
              <w:rPr>
                <w:rFonts w:cs="Arial"/>
                <w:sz w:val="18"/>
                <w:szCs w:val="18"/>
              </w:rPr>
            </w:pPr>
            <w:r w:rsidRPr="00534AFC">
              <w:rPr>
                <w:rFonts w:cs="Arial"/>
                <w:b/>
                <w:sz w:val="18"/>
                <w:szCs w:val="18"/>
              </w:rPr>
              <w:t>Artículo 39.</w:t>
            </w:r>
            <w:r w:rsidRPr="00534AFC">
              <w:rPr>
                <w:rFonts w:cs="Arial"/>
                <w:sz w:val="18"/>
                <w:szCs w:val="18"/>
              </w:rPr>
              <w:t xml:space="preserve"> </w:t>
            </w:r>
            <w:r w:rsidRPr="00534AFC">
              <w:rPr>
                <w:rFonts w:cs="Arial"/>
                <w:b/>
                <w:sz w:val="18"/>
                <w:szCs w:val="18"/>
              </w:rPr>
              <w:t xml:space="preserve">El Carácter especial del Programa. </w:t>
            </w:r>
            <w:r w:rsidRPr="00534AFC">
              <w:rPr>
                <w:rFonts w:cs="Arial"/>
                <w:sz w:val="18"/>
                <w:szCs w:val="18"/>
              </w:rPr>
              <w:t xml:space="preserve">El Programa Municipal de Niñas, Niños y Adolescentes, que elabore la Secretaría Ejecutiva tiene el carácter de especial conforme a la Ley, en razón de que tiene como finalidad salvaguardar los derechos de los niños, niñas y adolescentes, anteponiendo el interés superior de la niñez. </w:t>
            </w:r>
          </w:p>
          <w:p w14:paraId="1638CDC8" w14:textId="77777777" w:rsidR="00F83409" w:rsidRPr="00534AFC" w:rsidRDefault="00F83409" w:rsidP="0071290F">
            <w:pPr>
              <w:ind w:left="360"/>
              <w:jc w:val="both"/>
              <w:rPr>
                <w:rFonts w:cs="Arial"/>
                <w:b/>
                <w:sz w:val="18"/>
                <w:szCs w:val="18"/>
              </w:rPr>
            </w:pPr>
          </w:p>
          <w:p w14:paraId="1C3B3FE2" w14:textId="77777777" w:rsidR="00F83409" w:rsidRPr="00534AFC" w:rsidRDefault="00F83409" w:rsidP="0071290F">
            <w:pPr>
              <w:jc w:val="both"/>
              <w:rPr>
                <w:rFonts w:cs="Arial"/>
                <w:sz w:val="18"/>
                <w:szCs w:val="18"/>
              </w:rPr>
            </w:pPr>
            <w:r w:rsidRPr="00534AFC">
              <w:rPr>
                <w:rFonts w:cs="Arial"/>
                <w:b/>
                <w:sz w:val="18"/>
                <w:szCs w:val="18"/>
              </w:rPr>
              <w:t>Artículo 40.</w:t>
            </w:r>
            <w:r w:rsidRPr="00534AFC">
              <w:rPr>
                <w:rFonts w:cs="Arial"/>
                <w:sz w:val="18"/>
                <w:szCs w:val="18"/>
              </w:rPr>
              <w:t xml:space="preserve"> </w:t>
            </w:r>
            <w:r w:rsidRPr="00534AFC">
              <w:rPr>
                <w:rFonts w:cs="Arial"/>
                <w:b/>
                <w:sz w:val="18"/>
                <w:szCs w:val="18"/>
              </w:rPr>
              <w:t xml:space="preserve">Requisitos del anteproyecto. </w:t>
            </w:r>
            <w:r w:rsidRPr="00534AFC">
              <w:rPr>
                <w:rFonts w:cs="Arial"/>
                <w:sz w:val="18"/>
                <w:szCs w:val="18"/>
              </w:rPr>
              <w:t>El anteproyecto de Programa Municipal de Niños, Niñas y Adolescentes, deberá contener por lo menos, sin perjuicio de lo que establezcan otras disposiciones jurídicas aplicables, los conceptos siguientes:</w:t>
            </w:r>
          </w:p>
          <w:p w14:paraId="280E8CDB" w14:textId="77777777" w:rsidR="00F83409" w:rsidRPr="00534AFC" w:rsidRDefault="00F83409" w:rsidP="0071290F">
            <w:pPr>
              <w:ind w:left="360"/>
              <w:jc w:val="both"/>
              <w:rPr>
                <w:rFonts w:cs="Arial"/>
                <w:sz w:val="18"/>
                <w:szCs w:val="18"/>
              </w:rPr>
            </w:pPr>
          </w:p>
          <w:p w14:paraId="513E7989"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Las políticas, objetivos, estrategias, líneas de acción prioritarias, metas e indicadores correspondientes para el ejercicio, respeto, promoción y protección integral de los derechos de niñas, niños y adolescentes;</w:t>
            </w:r>
          </w:p>
          <w:p w14:paraId="64C95DA6" w14:textId="77777777" w:rsidR="00F83409" w:rsidRPr="00534AFC" w:rsidRDefault="00F83409" w:rsidP="0071290F">
            <w:pPr>
              <w:pStyle w:val="Prrafodelista"/>
              <w:ind w:left="1080"/>
              <w:jc w:val="both"/>
              <w:rPr>
                <w:rFonts w:cs="Arial"/>
                <w:sz w:val="18"/>
                <w:szCs w:val="18"/>
              </w:rPr>
            </w:pPr>
          </w:p>
          <w:p w14:paraId="1C1AA431"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La estimación de los recursos, fuentes de financiamiento, así como la determinación de los instrumentos financieros que podrán requerir las dependencias y entidades de la administración pública municipal responsables de la ejecución del programa municipal; </w:t>
            </w:r>
          </w:p>
          <w:p w14:paraId="45199B15" w14:textId="77777777" w:rsidR="00F83409" w:rsidRPr="00534AFC" w:rsidRDefault="00F83409" w:rsidP="0071290F">
            <w:pPr>
              <w:jc w:val="both"/>
              <w:rPr>
                <w:rFonts w:cs="Arial"/>
                <w:sz w:val="18"/>
                <w:szCs w:val="18"/>
              </w:rPr>
            </w:pPr>
          </w:p>
          <w:p w14:paraId="025F3FB6"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Los mecanismos que aseguren una ejecución coordinada del programa municipal, por parte de los integrantes del Sistema Municipal de Protección; </w:t>
            </w:r>
          </w:p>
          <w:p w14:paraId="1B1BDCBF" w14:textId="77777777" w:rsidR="00F83409" w:rsidRPr="00534AFC" w:rsidRDefault="00F83409" w:rsidP="0071290F">
            <w:pPr>
              <w:jc w:val="both"/>
              <w:rPr>
                <w:rFonts w:cs="Arial"/>
                <w:sz w:val="18"/>
                <w:szCs w:val="18"/>
              </w:rPr>
            </w:pPr>
          </w:p>
          <w:p w14:paraId="16F044A3"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Los mecanismos de participación de niñas, niños y adolescentes, y de los sectores público, privado y de la sociedad civil en la planeación, elaboración y ejecución del programa; </w:t>
            </w:r>
          </w:p>
          <w:p w14:paraId="1A85E301"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Los mecanismos de transparencia y de rendición de cuentas; </w:t>
            </w:r>
          </w:p>
          <w:p w14:paraId="1D626346" w14:textId="77777777" w:rsidR="00F83409" w:rsidRPr="00534AFC" w:rsidRDefault="00F83409" w:rsidP="0071290F">
            <w:pPr>
              <w:pStyle w:val="Prrafodelista"/>
              <w:ind w:left="1080"/>
              <w:jc w:val="both"/>
              <w:rPr>
                <w:rFonts w:cs="Arial"/>
                <w:sz w:val="18"/>
                <w:szCs w:val="18"/>
              </w:rPr>
            </w:pPr>
          </w:p>
          <w:p w14:paraId="628739F6"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Los mecanismos de evaluación; </w:t>
            </w:r>
          </w:p>
          <w:p w14:paraId="78C781C8" w14:textId="77777777" w:rsidR="00F83409" w:rsidRPr="00534AFC" w:rsidRDefault="00F83409" w:rsidP="0071290F">
            <w:pPr>
              <w:jc w:val="both"/>
              <w:rPr>
                <w:rFonts w:cs="Arial"/>
                <w:sz w:val="18"/>
                <w:szCs w:val="18"/>
              </w:rPr>
            </w:pPr>
          </w:p>
          <w:p w14:paraId="18CAD9AF"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Los mecanismos de difusión que promuevan los derechos de las niñas, niños y adolescentes; e</w:t>
            </w:r>
          </w:p>
          <w:p w14:paraId="390DC426" w14:textId="77777777" w:rsidR="00F83409" w:rsidRPr="00534AFC" w:rsidRDefault="00F83409" w:rsidP="0071290F">
            <w:pPr>
              <w:jc w:val="both"/>
              <w:rPr>
                <w:rFonts w:cs="Arial"/>
                <w:sz w:val="18"/>
                <w:szCs w:val="18"/>
              </w:rPr>
            </w:pPr>
          </w:p>
          <w:p w14:paraId="602ABAC6" w14:textId="77777777" w:rsidR="00F83409" w:rsidRPr="00534AFC" w:rsidRDefault="00F83409" w:rsidP="00500DE0">
            <w:pPr>
              <w:pStyle w:val="Prrafodelista"/>
              <w:numPr>
                <w:ilvl w:val="0"/>
                <w:numId w:val="13"/>
              </w:numPr>
              <w:spacing w:after="200"/>
              <w:jc w:val="both"/>
              <w:rPr>
                <w:rFonts w:cs="Arial"/>
                <w:sz w:val="18"/>
                <w:szCs w:val="18"/>
              </w:rPr>
            </w:pPr>
            <w:r w:rsidRPr="00534AFC">
              <w:rPr>
                <w:rFonts w:cs="Arial"/>
                <w:sz w:val="18"/>
                <w:szCs w:val="18"/>
              </w:rPr>
              <w:t xml:space="preserve">Impulsar la participación de organizaciones civiles y universidades.  </w:t>
            </w:r>
          </w:p>
          <w:p w14:paraId="624C1705" w14:textId="77777777" w:rsidR="00F83409" w:rsidRPr="00534AFC" w:rsidRDefault="00F83409" w:rsidP="0071290F">
            <w:pPr>
              <w:pStyle w:val="Prrafodelista"/>
              <w:ind w:left="1080"/>
              <w:jc w:val="both"/>
              <w:rPr>
                <w:rFonts w:cs="Arial"/>
                <w:sz w:val="18"/>
                <w:szCs w:val="18"/>
              </w:rPr>
            </w:pPr>
          </w:p>
          <w:p w14:paraId="1C1BF389" w14:textId="77777777" w:rsidR="00F83409" w:rsidRPr="00534AFC" w:rsidRDefault="00F83409" w:rsidP="0071290F">
            <w:pPr>
              <w:jc w:val="both"/>
              <w:rPr>
                <w:rFonts w:cs="Arial"/>
                <w:sz w:val="18"/>
                <w:szCs w:val="18"/>
              </w:rPr>
            </w:pPr>
            <w:r w:rsidRPr="00534AFC">
              <w:rPr>
                <w:rFonts w:cs="Arial"/>
                <w:sz w:val="18"/>
                <w:szCs w:val="18"/>
              </w:rPr>
              <w:t>La Secretaría Ejecutiva podrá emitir recomendaciones para que se incorporen en los programas municipales de protección de los derechos de niñas, niños y adolescentes las estrategias y líneas de acción prioritarias de los programas Nacional y Estatal.</w:t>
            </w:r>
          </w:p>
          <w:p w14:paraId="775A84A4" w14:textId="77777777" w:rsidR="00F83409" w:rsidRPr="00534AFC" w:rsidRDefault="00F83409" w:rsidP="0071290F">
            <w:pPr>
              <w:rPr>
                <w:rFonts w:cs="Arial"/>
                <w:b/>
                <w:sz w:val="18"/>
                <w:szCs w:val="18"/>
              </w:rPr>
            </w:pPr>
          </w:p>
          <w:p w14:paraId="669F786B" w14:textId="77777777" w:rsidR="00F83409" w:rsidRPr="00534AFC" w:rsidRDefault="00F83409" w:rsidP="0071290F">
            <w:pPr>
              <w:jc w:val="center"/>
              <w:rPr>
                <w:rFonts w:cs="Arial"/>
                <w:b/>
                <w:sz w:val="18"/>
                <w:szCs w:val="18"/>
              </w:rPr>
            </w:pPr>
          </w:p>
          <w:p w14:paraId="0EDB8FFE" w14:textId="77777777" w:rsidR="00F83409" w:rsidRPr="00534AFC" w:rsidRDefault="00F83409" w:rsidP="0071290F">
            <w:pPr>
              <w:ind w:left="360"/>
              <w:jc w:val="center"/>
              <w:rPr>
                <w:rFonts w:cs="Arial"/>
                <w:b/>
                <w:sz w:val="18"/>
                <w:szCs w:val="18"/>
              </w:rPr>
            </w:pPr>
            <w:r w:rsidRPr="00534AFC">
              <w:rPr>
                <w:rFonts w:cs="Arial"/>
                <w:b/>
                <w:sz w:val="18"/>
                <w:szCs w:val="18"/>
              </w:rPr>
              <w:t>CAPÍTULO VII</w:t>
            </w:r>
          </w:p>
          <w:p w14:paraId="182FC510" w14:textId="77777777" w:rsidR="00F83409" w:rsidRPr="00534AFC" w:rsidRDefault="00F83409" w:rsidP="0071290F">
            <w:pPr>
              <w:ind w:left="360"/>
              <w:jc w:val="center"/>
              <w:rPr>
                <w:rFonts w:cs="Arial"/>
                <w:b/>
                <w:sz w:val="18"/>
                <w:szCs w:val="18"/>
              </w:rPr>
            </w:pPr>
            <w:r w:rsidRPr="00534AFC">
              <w:rPr>
                <w:rFonts w:cs="Arial"/>
                <w:b/>
                <w:sz w:val="18"/>
                <w:szCs w:val="18"/>
              </w:rPr>
              <w:t>De la Evaluación de las Políticas Vinculadas con la Protección de los Derechos de Niñas, Niños y Adolescentes.</w:t>
            </w:r>
          </w:p>
          <w:p w14:paraId="7BA7BCB8" w14:textId="77777777" w:rsidR="00F83409" w:rsidRPr="00534AFC" w:rsidRDefault="00F83409" w:rsidP="0071290F">
            <w:pPr>
              <w:jc w:val="both"/>
              <w:rPr>
                <w:rFonts w:cs="Arial"/>
                <w:b/>
                <w:sz w:val="18"/>
                <w:szCs w:val="18"/>
              </w:rPr>
            </w:pPr>
          </w:p>
          <w:p w14:paraId="6CFFCABD" w14:textId="77777777" w:rsidR="00F83409" w:rsidRPr="00534AFC" w:rsidRDefault="00F83409" w:rsidP="0071290F">
            <w:pPr>
              <w:jc w:val="both"/>
              <w:rPr>
                <w:rFonts w:cs="Arial"/>
                <w:sz w:val="18"/>
                <w:szCs w:val="18"/>
              </w:rPr>
            </w:pPr>
            <w:r w:rsidRPr="00534AFC">
              <w:rPr>
                <w:rFonts w:cs="Arial"/>
                <w:b/>
                <w:sz w:val="18"/>
                <w:szCs w:val="18"/>
              </w:rPr>
              <w:t>Artículo 41.</w:t>
            </w:r>
            <w:r w:rsidRPr="00534AFC">
              <w:rPr>
                <w:rFonts w:cs="Arial"/>
                <w:sz w:val="18"/>
                <w:szCs w:val="18"/>
              </w:rPr>
              <w:t xml:space="preserve"> </w:t>
            </w:r>
            <w:r w:rsidRPr="00534AFC">
              <w:rPr>
                <w:rFonts w:cs="Arial"/>
                <w:b/>
                <w:sz w:val="18"/>
                <w:szCs w:val="18"/>
              </w:rPr>
              <w:t xml:space="preserve">Los lineamientos para la evaluación. </w:t>
            </w:r>
            <w:r w:rsidRPr="00534AFC">
              <w:rPr>
                <w:rFonts w:cs="Arial"/>
                <w:sz w:val="18"/>
                <w:szCs w:val="18"/>
              </w:rPr>
              <w:t>La Secretaría Ejecutiva propondrá al Sistema Municipal de Protección, los lineamientos para la evaluación de las políticas en materia de derechos de niñas, niños y adolescentes.</w:t>
            </w:r>
          </w:p>
          <w:p w14:paraId="2C11A414" w14:textId="77777777" w:rsidR="00F83409" w:rsidRPr="00534AFC" w:rsidRDefault="00F83409" w:rsidP="0071290F">
            <w:pPr>
              <w:jc w:val="both"/>
              <w:rPr>
                <w:rFonts w:cs="Arial"/>
                <w:sz w:val="18"/>
                <w:szCs w:val="18"/>
              </w:rPr>
            </w:pPr>
          </w:p>
          <w:p w14:paraId="3BD07100" w14:textId="77777777" w:rsidR="00F83409" w:rsidRPr="00534AFC" w:rsidRDefault="00F83409" w:rsidP="0071290F">
            <w:pPr>
              <w:jc w:val="both"/>
              <w:rPr>
                <w:rFonts w:cs="Arial"/>
                <w:sz w:val="18"/>
                <w:szCs w:val="18"/>
              </w:rPr>
            </w:pPr>
            <w:r w:rsidRPr="00534AFC">
              <w:rPr>
                <w:rFonts w:cs="Arial"/>
                <w:b/>
                <w:sz w:val="18"/>
                <w:szCs w:val="18"/>
              </w:rPr>
              <w:t xml:space="preserve">Artículo 42. Los criterios para la evaluación. </w:t>
            </w:r>
            <w:r w:rsidRPr="00534AFC">
              <w:rPr>
                <w:rFonts w:cs="Arial"/>
                <w:sz w:val="18"/>
                <w:szCs w:val="18"/>
              </w:rPr>
              <w:t>Los lineamientos para la evaluación de las políticas en materia de derechos de niñas, niños y adolescentes contendrán los criterios para la elaboración de los indicadores de gestión, de resultado, de servicios y estructurales para medir la cobertura, calidad e impacto de las acciones y los programas para la protección de los derechos de niñas, niños y adolescentes establecidos en el artículo 8 de este Reglamento.</w:t>
            </w:r>
          </w:p>
          <w:p w14:paraId="468BEFC1" w14:textId="77777777" w:rsidR="00F83409" w:rsidRPr="00534AFC" w:rsidRDefault="00F83409" w:rsidP="0071290F">
            <w:pPr>
              <w:jc w:val="both"/>
              <w:rPr>
                <w:rFonts w:cs="Arial"/>
                <w:sz w:val="18"/>
                <w:szCs w:val="18"/>
              </w:rPr>
            </w:pPr>
          </w:p>
          <w:p w14:paraId="0179A864" w14:textId="77777777" w:rsidR="00F83409" w:rsidRPr="00534AFC" w:rsidRDefault="00F83409" w:rsidP="0071290F">
            <w:pPr>
              <w:jc w:val="both"/>
              <w:rPr>
                <w:rFonts w:cs="Arial"/>
                <w:sz w:val="18"/>
                <w:szCs w:val="18"/>
              </w:rPr>
            </w:pPr>
            <w:r w:rsidRPr="00534AFC">
              <w:rPr>
                <w:rFonts w:cs="Arial"/>
                <w:b/>
                <w:sz w:val="18"/>
                <w:szCs w:val="18"/>
              </w:rPr>
              <w:t>Artículo 43.</w:t>
            </w:r>
            <w:r w:rsidRPr="00534AFC">
              <w:rPr>
                <w:rFonts w:cs="Arial"/>
                <w:sz w:val="18"/>
                <w:szCs w:val="18"/>
              </w:rPr>
              <w:t xml:space="preserve"> </w:t>
            </w:r>
            <w:r w:rsidRPr="00534AFC">
              <w:rPr>
                <w:rFonts w:cs="Arial"/>
                <w:b/>
                <w:sz w:val="18"/>
                <w:szCs w:val="18"/>
              </w:rPr>
              <w:t>Obligados a las evaluaciones.</w:t>
            </w:r>
            <w:r w:rsidRPr="00534AFC">
              <w:rPr>
                <w:rFonts w:cs="Arial"/>
                <w:sz w:val="18"/>
                <w:szCs w:val="18"/>
              </w:rPr>
              <w:t xml:space="preserve"> Las dependencias y entidades de la Administración Pública que tengan a su cargo programas, acciones o recursos destinados a la protección de los derechos de niñas, niños y adolescentes, realizarán las evaluaciones de sus programas, acciones y recursos, con base en los lineamientos de evaluación que emita el Sistema Municipal de Protección.</w:t>
            </w:r>
          </w:p>
          <w:p w14:paraId="333DBFAC" w14:textId="77777777" w:rsidR="00F83409" w:rsidRPr="00534AFC" w:rsidRDefault="00F83409" w:rsidP="0071290F">
            <w:pPr>
              <w:jc w:val="both"/>
              <w:rPr>
                <w:rFonts w:cs="Arial"/>
                <w:sz w:val="18"/>
                <w:szCs w:val="18"/>
              </w:rPr>
            </w:pPr>
          </w:p>
          <w:p w14:paraId="62EEFDEE" w14:textId="77777777" w:rsidR="00F83409" w:rsidRPr="00534AFC" w:rsidRDefault="00F83409" w:rsidP="0071290F">
            <w:pPr>
              <w:jc w:val="both"/>
              <w:rPr>
                <w:rFonts w:cs="Arial"/>
                <w:sz w:val="18"/>
                <w:szCs w:val="18"/>
              </w:rPr>
            </w:pPr>
            <w:r w:rsidRPr="00534AFC">
              <w:rPr>
                <w:rFonts w:cs="Arial"/>
                <w:b/>
                <w:sz w:val="18"/>
                <w:szCs w:val="18"/>
              </w:rPr>
              <w:t>Artículo 44.</w:t>
            </w:r>
            <w:r w:rsidRPr="00534AFC">
              <w:rPr>
                <w:rFonts w:cs="Arial"/>
                <w:sz w:val="18"/>
                <w:szCs w:val="18"/>
              </w:rPr>
              <w:t xml:space="preserve"> </w:t>
            </w:r>
            <w:r w:rsidRPr="00534AFC">
              <w:rPr>
                <w:rFonts w:cs="Arial"/>
                <w:b/>
                <w:sz w:val="18"/>
                <w:szCs w:val="18"/>
              </w:rPr>
              <w:t>Entrega de los Resultados.</w:t>
            </w:r>
            <w:r w:rsidRPr="00534AFC">
              <w:rPr>
                <w:rFonts w:cs="Arial"/>
                <w:sz w:val="18"/>
                <w:szCs w:val="18"/>
              </w:rPr>
              <w:t xml:space="preserve"> Las dependencias y entidades de la Administración Pública deben proporcionar los resultados de sus evaluaciones a la Secretaría Ejecutiva, quien a su vez los remitirá al Sistema Municipal de Protección. La Secretaría Ejecutiva debe poner a disposición del público las evaluaciones a que se refiere el artículo anterior y el informe general sobre el resultado de las mismas, en términos de las disposiciones en materia de transparencia y acceso a la información pública.</w:t>
            </w:r>
          </w:p>
          <w:p w14:paraId="05906DA4" w14:textId="77777777" w:rsidR="00F83409" w:rsidRPr="00534AFC" w:rsidRDefault="00F83409" w:rsidP="0071290F">
            <w:pPr>
              <w:rPr>
                <w:rFonts w:cs="Arial"/>
                <w:b/>
                <w:sz w:val="18"/>
                <w:szCs w:val="18"/>
              </w:rPr>
            </w:pPr>
          </w:p>
          <w:p w14:paraId="10CAE407" w14:textId="77777777" w:rsidR="00F83409" w:rsidRPr="00534AFC" w:rsidRDefault="00F83409" w:rsidP="0071290F">
            <w:pPr>
              <w:rPr>
                <w:rFonts w:cs="Arial"/>
                <w:b/>
                <w:sz w:val="18"/>
                <w:szCs w:val="18"/>
              </w:rPr>
            </w:pPr>
          </w:p>
          <w:p w14:paraId="529AA3E7" w14:textId="77777777" w:rsidR="00F83409" w:rsidRPr="00534AFC" w:rsidRDefault="00F83409" w:rsidP="0071290F">
            <w:pPr>
              <w:jc w:val="center"/>
              <w:rPr>
                <w:rFonts w:cs="Arial"/>
                <w:b/>
                <w:sz w:val="18"/>
                <w:szCs w:val="18"/>
              </w:rPr>
            </w:pPr>
            <w:r w:rsidRPr="00534AFC">
              <w:rPr>
                <w:rFonts w:cs="Arial"/>
                <w:b/>
                <w:sz w:val="18"/>
                <w:szCs w:val="18"/>
              </w:rPr>
              <w:t>TÍTULO QUINTO</w:t>
            </w:r>
          </w:p>
          <w:p w14:paraId="118EBA13" w14:textId="77777777" w:rsidR="00F83409" w:rsidRPr="00534AFC" w:rsidRDefault="00F83409" w:rsidP="0071290F">
            <w:pPr>
              <w:jc w:val="center"/>
              <w:rPr>
                <w:rFonts w:cs="Arial"/>
                <w:b/>
                <w:sz w:val="18"/>
                <w:szCs w:val="18"/>
              </w:rPr>
            </w:pPr>
            <w:r w:rsidRPr="00534AFC">
              <w:rPr>
                <w:rFonts w:cs="Arial"/>
                <w:b/>
                <w:sz w:val="18"/>
                <w:szCs w:val="18"/>
              </w:rPr>
              <w:t>ORGANISMOS E INSTRUMENTOS AUXILIARES EN LA PROCURACIÓN DE DERECHOS DE NIÑAS, NIÑOS Y ADOLESCENTES.</w:t>
            </w:r>
          </w:p>
          <w:p w14:paraId="2B85269F" w14:textId="77777777" w:rsidR="00F83409" w:rsidRPr="00534AFC" w:rsidRDefault="00F83409" w:rsidP="0071290F">
            <w:pPr>
              <w:jc w:val="center"/>
              <w:rPr>
                <w:rFonts w:cs="Arial"/>
                <w:b/>
                <w:sz w:val="18"/>
                <w:szCs w:val="18"/>
              </w:rPr>
            </w:pPr>
          </w:p>
          <w:p w14:paraId="2E2772B0" w14:textId="77777777" w:rsidR="00F83409" w:rsidRPr="00534AFC" w:rsidRDefault="00F83409" w:rsidP="0071290F">
            <w:pPr>
              <w:jc w:val="center"/>
              <w:rPr>
                <w:rFonts w:cs="Arial"/>
                <w:b/>
                <w:sz w:val="18"/>
                <w:szCs w:val="18"/>
              </w:rPr>
            </w:pPr>
            <w:r w:rsidRPr="00534AFC">
              <w:rPr>
                <w:rFonts w:cs="Arial"/>
                <w:b/>
                <w:sz w:val="18"/>
                <w:szCs w:val="18"/>
              </w:rPr>
              <w:t>CAPÍTULO I</w:t>
            </w:r>
          </w:p>
          <w:p w14:paraId="3A678402" w14:textId="77777777" w:rsidR="00F83409" w:rsidRPr="00534AFC" w:rsidRDefault="00F83409" w:rsidP="0071290F">
            <w:pPr>
              <w:jc w:val="center"/>
              <w:rPr>
                <w:rFonts w:cs="Arial"/>
                <w:b/>
                <w:sz w:val="18"/>
                <w:szCs w:val="18"/>
              </w:rPr>
            </w:pPr>
            <w:r w:rsidRPr="00534AFC">
              <w:rPr>
                <w:rFonts w:cs="Arial"/>
                <w:b/>
                <w:sz w:val="18"/>
                <w:szCs w:val="18"/>
              </w:rPr>
              <w:t>La Delegación Institucional de la Procuraduría de Protección de Niñas, Niños y Adolescentes.</w:t>
            </w:r>
          </w:p>
          <w:p w14:paraId="304011CD" w14:textId="77777777" w:rsidR="00F83409" w:rsidRPr="00534AFC" w:rsidRDefault="00F83409" w:rsidP="0071290F">
            <w:pPr>
              <w:jc w:val="both"/>
              <w:rPr>
                <w:rFonts w:cs="Arial"/>
                <w:b/>
                <w:sz w:val="18"/>
                <w:szCs w:val="18"/>
              </w:rPr>
            </w:pPr>
          </w:p>
          <w:p w14:paraId="24F7AD7B" w14:textId="77777777" w:rsidR="00F83409" w:rsidRPr="00534AFC" w:rsidRDefault="00F83409" w:rsidP="0071290F">
            <w:pPr>
              <w:jc w:val="both"/>
              <w:rPr>
                <w:rFonts w:cs="Arial"/>
                <w:sz w:val="18"/>
                <w:szCs w:val="18"/>
              </w:rPr>
            </w:pPr>
            <w:r w:rsidRPr="00534AFC">
              <w:rPr>
                <w:rFonts w:cs="Arial"/>
                <w:b/>
                <w:sz w:val="18"/>
                <w:szCs w:val="18"/>
              </w:rPr>
              <w:t>Artículo 45.</w:t>
            </w:r>
            <w:r w:rsidRPr="00534AFC">
              <w:rPr>
                <w:rFonts w:cs="Arial"/>
                <w:sz w:val="18"/>
                <w:szCs w:val="18"/>
              </w:rPr>
              <w:t xml:space="preserve"> La protección y restitución integral de los derechos de niñas, niños y adolescentes en el Municipio, estará a cargo de la Procuraduría de Protección de Niñas, Niños y Adolescentes PPNNA, órgano con autonomía técnica y operativa del Sistema Estatal DIF, a través de su Delegación Institucional. </w:t>
            </w:r>
          </w:p>
          <w:p w14:paraId="4CC71083" w14:textId="77777777" w:rsidR="00F83409" w:rsidRPr="00534AFC" w:rsidRDefault="00F83409" w:rsidP="0071290F">
            <w:pPr>
              <w:jc w:val="both"/>
              <w:rPr>
                <w:rFonts w:cs="Arial"/>
                <w:sz w:val="18"/>
                <w:szCs w:val="18"/>
              </w:rPr>
            </w:pPr>
          </w:p>
          <w:p w14:paraId="0BD160B6" w14:textId="77777777" w:rsidR="00F83409" w:rsidRPr="00534AFC" w:rsidRDefault="00F83409" w:rsidP="0071290F">
            <w:pPr>
              <w:jc w:val="both"/>
              <w:rPr>
                <w:rFonts w:cs="Arial"/>
                <w:sz w:val="18"/>
                <w:szCs w:val="18"/>
              </w:rPr>
            </w:pPr>
            <w:r w:rsidRPr="00534AFC">
              <w:rPr>
                <w:rFonts w:cs="Arial"/>
                <w:b/>
                <w:sz w:val="18"/>
                <w:szCs w:val="18"/>
              </w:rPr>
              <w:t xml:space="preserve">Artículo 46. </w:t>
            </w:r>
            <w:r w:rsidRPr="00534AFC">
              <w:rPr>
                <w:rFonts w:cs="Arial"/>
                <w:sz w:val="18"/>
                <w:szCs w:val="18"/>
              </w:rPr>
              <w:t>El Delegado Institucional de la Procuraduría de Protección de Niñas, Niños y Adolescentes tendrán las facultades que la Ley Estatal otorga a la Procuraduría de Protección de Niñas, Niños y Adolescentes, con excepción de las señaladas en los artículos 112 y 122 fracciones X, XI y XII de la Ley General; así como 78 fracciones IX, XI, XIX, XXI y XXIII y 85 de la Ley Estatal y su actuación se ajustará a los lineamientos y procedimientos que expida la Procuraduría de Protección de Niñas, Niños y Adolescentes.</w:t>
            </w:r>
          </w:p>
          <w:p w14:paraId="7A77E7E7" w14:textId="77777777" w:rsidR="00F83409" w:rsidRPr="00534AFC" w:rsidRDefault="00F83409" w:rsidP="0071290F">
            <w:pPr>
              <w:jc w:val="both"/>
              <w:rPr>
                <w:rFonts w:cs="Arial"/>
                <w:color w:val="4F81BD"/>
                <w:sz w:val="18"/>
                <w:szCs w:val="18"/>
              </w:rPr>
            </w:pPr>
          </w:p>
          <w:p w14:paraId="65087530" w14:textId="77777777" w:rsidR="00F83409" w:rsidRPr="00534AFC" w:rsidRDefault="00F83409" w:rsidP="0071290F">
            <w:pPr>
              <w:jc w:val="both"/>
              <w:rPr>
                <w:rFonts w:cs="Arial"/>
                <w:sz w:val="18"/>
                <w:szCs w:val="18"/>
              </w:rPr>
            </w:pPr>
            <w:r w:rsidRPr="00534AFC">
              <w:rPr>
                <w:rFonts w:cs="Arial"/>
                <w:b/>
                <w:sz w:val="18"/>
                <w:szCs w:val="18"/>
              </w:rPr>
              <w:t>Artículo 47.</w:t>
            </w:r>
            <w:r w:rsidRPr="00534AFC">
              <w:rPr>
                <w:rFonts w:cs="Arial"/>
                <w:sz w:val="18"/>
                <w:szCs w:val="18"/>
              </w:rPr>
              <w:t xml:space="preserve"> El titular de la Delegación Institucional será designado por el La Directora del Sistema DIF Municipal y deberá cumplir con los siguientes requisitos:</w:t>
            </w:r>
          </w:p>
          <w:p w14:paraId="10849E6A" w14:textId="77777777" w:rsidR="00F83409" w:rsidRPr="00534AFC" w:rsidRDefault="00F83409" w:rsidP="0071290F">
            <w:pPr>
              <w:ind w:left="720"/>
              <w:jc w:val="both"/>
              <w:rPr>
                <w:rFonts w:cs="Arial"/>
                <w:sz w:val="18"/>
                <w:szCs w:val="18"/>
              </w:rPr>
            </w:pPr>
          </w:p>
          <w:p w14:paraId="4ABDF22B" w14:textId="77777777" w:rsidR="00F83409" w:rsidRPr="00534AFC" w:rsidRDefault="00F83409" w:rsidP="0071290F">
            <w:pPr>
              <w:ind w:left="720"/>
              <w:jc w:val="both"/>
              <w:rPr>
                <w:rFonts w:cs="Arial"/>
                <w:sz w:val="18"/>
                <w:szCs w:val="18"/>
              </w:rPr>
            </w:pPr>
            <w:r w:rsidRPr="00534AFC">
              <w:rPr>
                <w:rFonts w:cs="Arial"/>
                <w:sz w:val="18"/>
                <w:szCs w:val="18"/>
              </w:rPr>
              <w:t>I. Ser ciudadano mexicano en pleno goce de sus derechos civiles y políticos;</w:t>
            </w:r>
          </w:p>
          <w:p w14:paraId="74003528" w14:textId="77777777" w:rsidR="00F83409" w:rsidRPr="00534AFC" w:rsidRDefault="00F83409" w:rsidP="0071290F">
            <w:pPr>
              <w:ind w:left="720"/>
              <w:jc w:val="both"/>
              <w:rPr>
                <w:rFonts w:cs="Arial"/>
                <w:sz w:val="18"/>
                <w:szCs w:val="18"/>
              </w:rPr>
            </w:pPr>
          </w:p>
          <w:p w14:paraId="4704420E" w14:textId="77777777" w:rsidR="00F83409" w:rsidRPr="00534AFC" w:rsidRDefault="00F83409" w:rsidP="0071290F">
            <w:pPr>
              <w:ind w:left="720"/>
              <w:jc w:val="both"/>
              <w:rPr>
                <w:rFonts w:cs="Arial"/>
                <w:sz w:val="18"/>
                <w:szCs w:val="18"/>
              </w:rPr>
            </w:pPr>
            <w:r w:rsidRPr="00534AFC">
              <w:rPr>
                <w:rFonts w:cs="Arial"/>
                <w:sz w:val="18"/>
                <w:szCs w:val="18"/>
              </w:rPr>
              <w:t>II. Contar con título de licenciado en derecho o abogado;</w:t>
            </w:r>
          </w:p>
          <w:p w14:paraId="0966FD1D" w14:textId="77777777" w:rsidR="00F83409" w:rsidRPr="00534AFC" w:rsidRDefault="00F83409" w:rsidP="0071290F">
            <w:pPr>
              <w:ind w:left="720"/>
              <w:jc w:val="both"/>
              <w:rPr>
                <w:rFonts w:cs="Arial"/>
                <w:sz w:val="18"/>
                <w:szCs w:val="18"/>
              </w:rPr>
            </w:pPr>
          </w:p>
          <w:p w14:paraId="4F08F5D6" w14:textId="77777777" w:rsidR="00F83409" w:rsidRPr="00534AFC" w:rsidRDefault="00F83409" w:rsidP="0071290F">
            <w:pPr>
              <w:ind w:left="720"/>
              <w:jc w:val="both"/>
              <w:rPr>
                <w:rFonts w:cs="Arial"/>
                <w:sz w:val="18"/>
                <w:szCs w:val="18"/>
              </w:rPr>
            </w:pPr>
            <w:r w:rsidRPr="00534AFC">
              <w:rPr>
                <w:rFonts w:cs="Arial"/>
                <w:sz w:val="18"/>
                <w:szCs w:val="18"/>
              </w:rPr>
              <w:t>III. Contar con experiencia en las áreas correspondientes a su función; y</w:t>
            </w:r>
          </w:p>
          <w:p w14:paraId="25CBE457" w14:textId="77777777" w:rsidR="00F83409" w:rsidRPr="00534AFC" w:rsidRDefault="00F83409" w:rsidP="0071290F">
            <w:pPr>
              <w:ind w:left="720"/>
              <w:jc w:val="both"/>
              <w:rPr>
                <w:rFonts w:cs="Arial"/>
                <w:sz w:val="18"/>
                <w:szCs w:val="18"/>
              </w:rPr>
            </w:pPr>
          </w:p>
          <w:p w14:paraId="1A03B007" w14:textId="77777777" w:rsidR="00F83409" w:rsidRPr="00534AFC" w:rsidRDefault="00F83409" w:rsidP="0071290F">
            <w:pPr>
              <w:ind w:left="720"/>
              <w:jc w:val="both"/>
              <w:rPr>
                <w:rFonts w:cs="Arial"/>
                <w:sz w:val="18"/>
                <w:szCs w:val="18"/>
              </w:rPr>
            </w:pPr>
            <w:r w:rsidRPr="00534AFC">
              <w:rPr>
                <w:rFonts w:cs="Arial"/>
                <w:sz w:val="18"/>
                <w:szCs w:val="18"/>
              </w:rPr>
              <w:t>IV. No haber sido sentenciado por delito doloso o inhabilitado como servidor público.</w:t>
            </w:r>
          </w:p>
          <w:p w14:paraId="1A84CEE4" w14:textId="77777777" w:rsidR="00F83409" w:rsidRPr="00534AFC" w:rsidRDefault="00F83409" w:rsidP="0071290F">
            <w:pPr>
              <w:jc w:val="both"/>
              <w:rPr>
                <w:rFonts w:cs="Arial"/>
                <w:color w:val="4F81BD"/>
                <w:sz w:val="18"/>
                <w:szCs w:val="18"/>
              </w:rPr>
            </w:pPr>
          </w:p>
          <w:p w14:paraId="7401CC34" w14:textId="77777777" w:rsidR="00F83409" w:rsidRPr="00534AFC" w:rsidRDefault="00F83409" w:rsidP="0071290F">
            <w:pPr>
              <w:jc w:val="both"/>
              <w:rPr>
                <w:rFonts w:cs="Arial"/>
                <w:sz w:val="18"/>
                <w:szCs w:val="18"/>
              </w:rPr>
            </w:pPr>
            <w:r w:rsidRPr="00534AFC">
              <w:rPr>
                <w:rFonts w:cs="Arial"/>
                <w:b/>
                <w:sz w:val="18"/>
                <w:szCs w:val="18"/>
              </w:rPr>
              <w:t xml:space="preserve">Artículo 48. </w:t>
            </w:r>
            <w:r w:rsidRPr="00534AFC">
              <w:rPr>
                <w:rFonts w:cs="Arial"/>
                <w:sz w:val="18"/>
                <w:szCs w:val="18"/>
              </w:rPr>
              <w:t>La Estructura Orgánica e Infraestructura de la Delegación Institucional se conformará de acuerdo a las necesidades de su población de niñas, niños y adolescentes, a fin de proporcionarles todos los servicios necesarios para garantizar el goce de sus derechos, procurando contar al menos con las siguientes Áreas o Departamentos:</w:t>
            </w:r>
          </w:p>
          <w:p w14:paraId="0403DCC2" w14:textId="77777777" w:rsidR="00F83409" w:rsidRPr="00534AFC" w:rsidRDefault="00F83409" w:rsidP="0071290F">
            <w:pPr>
              <w:jc w:val="both"/>
              <w:rPr>
                <w:rFonts w:cs="Arial"/>
                <w:sz w:val="18"/>
                <w:szCs w:val="18"/>
              </w:rPr>
            </w:pPr>
          </w:p>
          <w:p w14:paraId="2338A751" w14:textId="77777777" w:rsidR="00F83409" w:rsidRPr="00534AFC" w:rsidRDefault="00F83409" w:rsidP="00500DE0">
            <w:pPr>
              <w:numPr>
                <w:ilvl w:val="0"/>
                <w:numId w:val="6"/>
              </w:numPr>
              <w:jc w:val="both"/>
              <w:rPr>
                <w:rFonts w:cs="Arial"/>
                <w:sz w:val="18"/>
                <w:szCs w:val="18"/>
              </w:rPr>
            </w:pPr>
            <w:r w:rsidRPr="00534AFC">
              <w:rPr>
                <w:rFonts w:cs="Arial"/>
                <w:sz w:val="18"/>
                <w:szCs w:val="18"/>
              </w:rPr>
              <w:t>Prevención.</w:t>
            </w:r>
          </w:p>
          <w:p w14:paraId="4F7781AD" w14:textId="77777777" w:rsidR="00F83409" w:rsidRPr="00534AFC" w:rsidRDefault="00F83409" w:rsidP="00500DE0">
            <w:pPr>
              <w:numPr>
                <w:ilvl w:val="0"/>
                <w:numId w:val="6"/>
              </w:numPr>
              <w:jc w:val="both"/>
              <w:rPr>
                <w:rFonts w:cs="Arial"/>
                <w:sz w:val="18"/>
                <w:szCs w:val="18"/>
              </w:rPr>
            </w:pPr>
            <w:r w:rsidRPr="00534AFC">
              <w:rPr>
                <w:rFonts w:cs="Arial"/>
                <w:sz w:val="18"/>
                <w:szCs w:val="18"/>
              </w:rPr>
              <w:t xml:space="preserve">Atención. </w:t>
            </w:r>
          </w:p>
          <w:p w14:paraId="36B6ACFB" w14:textId="77777777" w:rsidR="00F83409" w:rsidRPr="00534AFC" w:rsidRDefault="00F83409" w:rsidP="00500DE0">
            <w:pPr>
              <w:numPr>
                <w:ilvl w:val="0"/>
                <w:numId w:val="6"/>
              </w:numPr>
              <w:jc w:val="both"/>
              <w:rPr>
                <w:rFonts w:cs="Arial"/>
                <w:sz w:val="18"/>
                <w:szCs w:val="18"/>
              </w:rPr>
            </w:pPr>
            <w:r w:rsidRPr="00534AFC">
              <w:rPr>
                <w:rFonts w:cs="Arial"/>
                <w:sz w:val="18"/>
                <w:szCs w:val="18"/>
              </w:rPr>
              <w:t>Representación y Restitución de Derechos.</w:t>
            </w:r>
          </w:p>
          <w:p w14:paraId="1916D893" w14:textId="77777777" w:rsidR="00F83409" w:rsidRPr="00534AFC" w:rsidRDefault="00F83409" w:rsidP="00500DE0">
            <w:pPr>
              <w:numPr>
                <w:ilvl w:val="0"/>
                <w:numId w:val="6"/>
              </w:numPr>
              <w:jc w:val="both"/>
              <w:rPr>
                <w:rFonts w:cs="Arial"/>
                <w:sz w:val="18"/>
                <w:szCs w:val="18"/>
              </w:rPr>
            </w:pPr>
            <w:r w:rsidRPr="00534AFC">
              <w:rPr>
                <w:rFonts w:cs="Arial"/>
                <w:sz w:val="18"/>
                <w:szCs w:val="18"/>
              </w:rPr>
              <w:t>Tutela de Derechos.</w:t>
            </w:r>
          </w:p>
          <w:p w14:paraId="1C7F4C82" w14:textId="77777777" w:rsidR="00F83409" w:rsidRPr="00534AFC" w:rsidRDefault="00F83409" w:rsidP="0071290F">
            <w:pPr>
              <w:jc w:val="both"/>
              <w:rPr>
                <w:rFonts w:cs="Arial"/>
                <w:sz w:val="18"/>
                <w:szCs w:val="18"/>
              </w:rPr>
            </w:pPr>
          </w:p>
          <w:p w14:paraId="5AA6C72E" w14:textId="77777777" w:rsidR="00F83409" w:rsidRPr="00534AFC" w:rsidRDefault="00F83409" w:rsidP="0071290F">
            <w:pPr>
              <w:jc w:val="both"/>
              <w:rPr>
                <w:rFonts w:cs="Arial"/>
                <w:sz w:val="18"/>
                <w:szCs w:val="18"/>
              </w:rPr>
            </w:pPr>
            <w:r w:rsidRPr="00534AFC">
              <w:rPr>
                <w:rFonts w:cs="Arial"/>
                <w:b/>
                <w:sz w:val="18"/>
                <w:szCs w:val="18"/>
              </w:rPr>
              <w:t>Artículo 49.</w:t>
            </w:r>
            <w:r w:rsidRPr="00534AFC">
              <w:rPr>
                <w:rFonts w:cs="Arial"/>
                <w:color w:val="4F81BD"/>
                <w:sz w:val="18"/>
                <w:szCs w:val="18"/>
              </w:rPr>
              <w:t xml:space="preserve"> </w:t>
            </w:r>
            <w:r w:rsidRPr="00534AFC">
              <w:rPr>
                <w:rFonts w:cs="Arial"/>
                <w:sz w:val="18"/>
                <w:szCs w:val="18"/>
              </w:rPr>
              <w:t>La Delegación de la Procuraduría de Protección de Niñas, Niños y Adolescentes ejercerá la representación en suplencia de una niña, niño o adolescente, y prestará asesoría jurídica:</w:t>
            </w:r>
          </w:p>
          <w:p w14:paraId="4B341324" w14:textId="77777777" w:rsidR="00F83409" w:rsidRPr="00534AFC" w:rsidRDefault="00F83409" w:rsidP="0071290F">
            <w:pPr>
              <w:jc w:val="both"/>
              <w:rPr>
                <w:rFonts w:cs="Arial"/>
                <w:sz w:val="18"/>
                <w:szCs w:val="18"/>
              </w:rPr>
            </w:pPr>
          </w:p>
          <w:p w14:paraId="27CF2758" w14:textId="77777777" w:rsidR="00F83409" w:rsidRPr="00534AFC" w:rsidRDefault="00F83409" w:rsidP="0071290F">
            <w:pPr>
              <w:ind w:left="720"/>
              <w:jc w:val="both"/>
              <w:rPr>
                <w:rFonts w:cs="Arial"/>
                <w:sz w:val="18"/>
                <w:szCs w:val="18"/>
              </w:rPr>
            </w:pPr>
            <w:r w:rsidRPr="00534AFC">
              <w:rPr>
                <w:rFonts w:cs="Arial"/>
                <w:sz w:val="18"/>
                <w:szCs w:val="18"/>
              </w:rPr>
              <w:t>I. En caso de falta o ausencia de quienes ejerzan la representación originaria; o</w:t>
            </w:r>
          </w:p>
          <w:p w14:paraId="51251796" w14:textId="77777777" w:rsidR="00F83409" w:rsidRPr="00534AFC" w:rsidRDefault="00F83409" w:rsidP="0071290F">
            <w:pPr>
              <w:ind w:left="720"/>
              <w:jc w:val="both"/>
              <w:rPr>
                <w:rFonts w:cs="Arial"/>
                <w:sz w:val="18"/>
                <w:szCs w:val="18"/>
              </w:rPr>
            </w:pPr>
          </w:p>
          <w:p w14:paraId="1706AD50" w14:textId="77777777" w:rsidR="00F83409" w:rsidRPr="00534AFC" w:rsidRDefault="00F83409" w:rsidP="0071290F">
            <w:pPr>
              <w:ind w:left="720"/>
              <w:jc w:val="both"/>
              <w:rPr>
                <w:rFonts w:cs="Arial"/>
                <w:sz w:val="18"/>
                <w:szCs w:val="18"/>
              </w:rPr>
            </w:pPr>
            <w:r w:rsidRPr="00534AFC">
              <w:rPr>
                <w:rFonts w:cs="Arial"/>
                <w:sz w:val="18"/>
                <w:szCs w:val="18"/>
              </w:rPr>
              <w:t>II. Cuando por otra causa así lo determine el órgano jurisdiccional o autoridad administrativa competente, con base en el interés superior de la niñez.</w:t>
            </w:r>
          </w:p>
          <w:p w14:paraId="7633850A" w14:textId="77777777" w:rsidR="00F83409" w:rsidRPr="00534AFC" w:rsidRDefault="00F83409" w:rsidP="0071290F">
            <w:pPr>
              <w:jc w:val="both"/>
              <w:rPr>
                <w:rFonts w:cs="Arial"/>
                <w:sz w:val="18"/>
                <w:szCs w:val="18"/>
              </w:rPr>
            </w:pPr>
          </w:p>
          <w:p w14:paraId="3183CC91" w14:textId="77777777" w:rsidR="00F83409" w:rsidRPr="00534AFC" w:rsidRDefault="00F83409" w:rsidP="0071290F">
            <w:pPr>
              <w:jc w:val="both"/>
              <w:rPr>
                <w:rFonts w:cs="Arial"/>
                <w:sz w:val="18"/>
                <w:szCs w:val="18"/>
              </w:rPr>
            </w:pPr>
            <w:r w:rsidRPr="00534AFC">
              <w:rPr>
                <w:rFonts w:cs="Arial"/>
                <w:b/>
                <w:sz w:val="18"/>
                <w:szCs w:val="18"/>
              </w:rPr>
              <w:t xml:space="preserve">Artículo 50. </w:t>
            </w:r>
            <w:r w:rsidRPr="00534AFC">
              <w:rPr>
                <w:rFonts w:cs="Arial"/>
                <w:sz w:val="18"/>
                <w:szCs w:val="18"/>
              </w:rPr>
              <w:t>Las delegaciones institucionales rendirán y proporcionarán los informes y documentación que sean solicitados por el Sistema Estatal DIF o la Procuraduría de Protección, lo que debe de realizarse en los medios que éstos determinen o a través de los sistemas que se implementen de conformidad con los lineamiento y procedimientos que implemente la Procuraduría de Protección.</w:t>
            </w:r>
          </w:p>
          <w:p w14:paraId="284B9AF0" w14:textId="77777777" w:rsidR="00F83409" w:rsidRPr="00534AFC" w:rsidRDefault="00F83409" w:rsidP="0071290F">
            <w:pPr>
              <w:jc w:val="both"/>
              <w:rPr>
                <w:rFonts w:cs="Arial"/>
                <w:color w:val="4F81BD"/>
                <w:sz w:val="18"/>
                <w:szCs w:val="18"/>
              </w:rPr>
            </w:pPr>
          </w:p>
          <w:p w14:paraId="7783AEDE" w14:textId="77777777" w:rsidR="00F83409" w:rsidRPr="00534AFC" w:rsidRDefault="00F83409" w:rsidP="0071290F">
            <w:pPr>
              <w:jc w:val="both"/>
              <w:rPr>
                <w:rFonts w:cs="Arial"/>
                <w:sz w:val="18"/>
                <w:szCs w:val="18"/>
              </w:rPr>
            </w:pPr>
            <w:r w:rsidRPr="00534AFC">
              <w:rPr>
                <w:rFonts w:cs="Arial"/>
                <w:b/>
                <w:sz w:val="18"/>
                <w:szCs w:val="18"/>
              </w:rPr>
              <w:t xml:space="preserve">Artículo 51. </w:t>
            </w:r>
            <w:r w:rsidRPr="00534AFC">
              <w:rPr>
                <w:rFonts w:cs="Arial"/>
                <w:sz w:val="18"/>
                <w:szCs w:val="18"/>
              </w:rPr>
              <w:t>Para solicitar la protección y restitución integral de los derechos de las niñas, niños y adolescentes, que emita la Delegación Institucional de la Procuraduría de Protección de Niñas, Niños y Adolescentes deberá seguir el procedimiento señalado en el artículo 81 de la Ley Estatal y para el dictado de las medidas urgentes de protección se apegara al artículo 84 de la Ley Estatal, así como lo que dicten los lineamientos de operación a los que deberá ajustarse la actuación de los delegados institucionales municipales a los que se refiere el artículo 86 de la citada Ley.</w:t>
            </w:r>
          </w:p>
          <w:p w14:paraId="11D87802" w14:textId="77777777" w:rsidR="00F83409" w:rsidRPr="00534AFC" w:rsidRDefault="00F83409" w:rsidP="0071290F">
            <w:pPr>
              <w:jc w:val="both"/>
              <w:rPr>
                <w:rFonts w:cs="Arial"/>
                <w:color w:val="4F81BD"/>
                <w:sz w:val="18"/>
                <w:szCs w:val="18"/>
              </w:rPr>
            </w:pPr>
          </w:p>
          <w:p w14:paraId="388093DB" w14:textId="77777777" w:rsidR="00F83409" w:rsidRPr="00534AFC" w:rsidRDefault="00F83409" w:rsidP="0071290F">
            <w:pPr>
              <w:jc w:val="center"/>
              <w:rPr>
                <w:rFonts w:cs="Arial"/>
                <w:b/>
                <w:sz w:val="18"/>
                <w:szCs w:val="18"/>
              </w:rPr>
            </w:pPr>
            <w:r w:rsidRPr="00534AFC">
              <w:rPr>
                <w:rFonts w:cs="Arial"/>
                <w:b/>
                <w:sz w:val="18"/>
                <w:szCs w:val="18"/>
              </w:rPr>
              <w:t>CAPÍTULO II</w:t>
            </w:r>
          </w:p>
          <w:p w14:paraId="37B51C10" w14:textId="77777777" w:rsidR="00F83409" w:rsidRPr="00534AFC" w:rsidRDefault="00F83409" w:rsidP="0071290F">
            <w:pPr>
              <w:jc w:val="center"/>
              <w:rPr>
                <w:rFonts w:cs="Arial"/>
                <w:b/>
                <w:sz w:val="18"/>
                <w:szCs w:val="18"/>
              </w:rPr>
            </w:pPr>
            <w:r w:rsidRPr="00534AFC">
              <w:rPr>
                <w:rFonts w:cs="Arial"/>
                <w:b/>
                <w:sz w:val="18"/>
                <w:szCs w:val="18"/>
              </w:rPr>
              <w:t>De la autoridad de Primer Contacto.</w:t>
            </w:r>
          </w:p>
          <w:p w14:paraId="3A02740B" w14:textId="77777777" w:rsidR="00F83409" w:rsidRPr="00534AFC" w:rsidRDefault="00F83409" w:rsidP="0071290F">
            <w:pPr>
              <w:rPr>
                <w:rFonts w:cs="Arial"/>
                <w:sz w:val="18"/>
                <w:szCs w:val="18"/>
              </w:rPr>
            </w:pPr>
          </w:p>
          <w:p w14:paraId="0B2AA8DC" w14:textId="77777777" w:rsidR="00F83409" w:rsidRPr="00534AFC" w:rsidRDefault="00F83409" w:rsidP="0071290F">
            <w:pPr>
              <w:jc w:val="both"/>
              <w:rPr>
                <w:rFonts w:cs="Arial"/>
                <w:sz w:val="18"/>
                <w:szCs w:val="18"/>
              </w:rPr>
            </w:pPr>
            <w:r w:rsidRPr="00534AFC">
              <w:rPr>
                <w:rFonts w:cs="Arial"/>
                <w:b/>
                <w:sz w:val="18"/>
                <w:szCs w:val="18"/>
              </w:rPr>
              <w:t xml:space="preserve">Artículo 52. </w:t>
            </w:r>
            <w:r w:rsidRPr="00534AFC">
              <w:rPr>
                <w:rFonts w:cs="Arial"/>
                <w:sz w:val="18"/>
                <w:szCs w:val="18"/>
              </w:rPr>
              <w:t>Son facultades de la autoridad de primer contacto, las siguientes:</w:t>
            </w:r>
          </w:p>
          <w:p w14:paraId="7E9CB1BF" w14:textId="77777777" w:rsidR="00F83409" w:rsidRPr="00534AFC" w:rsidRDefault="00F83409" w:rsidP="0071290F">
            <w:pPr>
              <w:jc w:val="both"/>
              <w:rPr>
                <w:rFonts w:cs="Arial"/>
                <w:sz w:val="18"/>
                <w:szCs w:val="18"/>
              </w:rPr>
            </w:pPr>
          </w:p>
          <w:p w14:paraId="5C5BE492" w14:textId="77777777" w:rsidR="00F83409" w:rsidRPr="00534AFC" w:rsidRDefault="00F83409" w:rsidP="0071290F">
            <w:pPr>
              <w:ind w:left="720"/>
              <w:jc w:val="both"/>
              <w:rPr>
                <w:rFonts w:cs="Arial"/>
                <w:sz w:val="18"/>
                <w:szCs w:val="18"/>
              </w:rPr>
            </w:pPr>
            <w:r w:rsidRPr="00534AFC">
              <w:rPr>
                <w:rFonts w:cs="Arial"/>
                <w:sz w:val="18"/>
                <w:szCs w:val="18"/>
              </w:rPr>
              <w:t xml:space="preserve">I. Ser enlace entre la administración pública municipal y niñas, niños y adolescentes, y atenderles de manera directa, ágil y sin formalidades; </w:t>
            </w:r>
          </w:p>
          <w:p w14:paraId="4C5C9C5D" w14:textId="77777777" w:rsidR="00F83409" w:rsidRPr="00534AFC" w:rsidRDefault="00F83409" w:rsidP="0071290F">
            <w:pPr>
              <w:ind w:left="720"/>
              <w:jc w:val="both"/>
              <w:rPr>
                <w:rFonts w:cs="Arial"/>
                <w:sz w:val="18"/>
                <w:szCs w:val="18"/>
              </w:rPr>
            </w:pPr>
          </w:p>
          <w:p w14:paraId="17E78822" w14:textId="77777777" w:rsidR="00F83409" w:rsidRPr="00534AFC" w:rsidRDefault="00F83409" w:rsidP="0071290F">
            <w:pPr>
              <w:ind w:left="720"/>
              <w:jc w:val="both"/>
              <w:rPr>
                <w:rFonts w:cs="Arial"/>
                <w:sz w:val="18"/>
                <w:szCs w:val="18"/>
              </w:rPr>
            </w:pPr>
            <w:r w:rsidRPr="00534AFC">
              <w:rPr>
                <w:rFonts w:cs="Arial"/>
                <w:sz w:val="18"/>
                <w:szCs w:val="18"/>
              </w:rPr>
              <w:t xml:space="preserve">II. Fomentar la participación de las niñas, niños y adolescentes en la toma decisiones y en las políticas públicas; </w:t>
            </w:r>
          </w:p>
          <w:p w14:paraId="285E4CDB" w14:textId="77777777" w:rsidR="00F83409" w:rsidRPr="00534AFC" w:rsidRDefault="00F83409" w:rsidP="0071290F">
            <w:pPr>
              <w:ind w:left="720"/>
              <w:jc w:val="both"/>
              <w:rPr>
                <w:rFonts w:cs="Arial"/>
                <w:sz w:val="18"/>
                <w:szCs w:val="18"/>
              </w:rPr>
            </w:pPr>
          </w:p>
          <w:p w14:paraId="44B7327E" w14:textId="77777777" w:rsidR="00F83409" w:rsidRPr="00534AFC" w:rsidRDefault="00F83409" w:rsidP="0071290F">
            <w:pPr>
              <w:ind w:left="720"/>
              <w:jc w:val="both"/>
              <w:rPr>
                <w:rFonts w:cs="Arial"/>
                <w:sz w:val="18"/>
                <w:szCs w:val="18"/>
              </w:rPr>
            </w:pPr>
            <w:r w:rsidRPr="00534AFC">
              <w:rPr>
                <w:rFonts w:cs="Arial"/>
                <w:sz w:val="18"/>
                <w:szCs w:val="18"/>
              </w:rPr>
              <w:t xml:space="preserve">III. Escucharles cuando quieran expresar sus inquietudes respecto de los asuntos que les afecten directamente, o a sus familias o comunidades; </w:t>
            </w:r>
          </w:p>
          <w:p w14:paraId="4318E9CF" w14:textId="77777777" w:rsidR="00F83409" w:rsidRPr="00534AFC" w:rsidRDefault="00F83409" w:rsidP="0071290F">
            <w:pPr>
              <w:ind w:left="720"/>
              <w:jc w:val="both"/>
              <w:rPr>
                <w:rFonts w:cs="Arial"/>
                <w:sz w:val="18"/>
                <w:szCs w:val="18"/>
              </w:rPr>
            </w:pPr>
          </w:p>
          <w:p w14:paraId="2DCE8277" w14:textId="77777777" w:rsidR="00F83409" w:rsidRPr="00534AFC" w:rsidRDefault="00F83409" w:rsidP="0071290F">
            <w:pPr>
              <w:ind w:left="720"/>
              <w:jc w:val="both"/>
              <w:rPr>
                <w:rFonts w:cs="Arial"/>
                <w:sz w:val="18"/>
                <w:szCs w:val="18"/>
              </w:rPr>
            </w:pPr>
            <w:r w:rsidRPr="00534AFC">
              <w:rPr>
                <w:rFonts w:cs="Arial"/>
                <w:sz w:val="18"/>
                <w:szCs w:val="18"/>
              </w:rPr>
              <w:t>IV. Brindar orientación y realizar gestión y canalización ante las instancias públicas federales, estatales y municipales que corresponda;</w:t>
            </w:r>
          </w:p>
          <w:p w14:paraId="666FE805" w14:textId="77777777" w:rsidR="00F83409" w:rsidRPr="00534AFC" w:rsidRDefault="00F83409" w:rsidP="0071290F">
            <w:pPr>
              <w:ind w:left="720"/>
              <w:jc w:val="both"/>
              <w:rPr>
                <w:rFonts w:cs="Arial"/>
                <w:sz w:val="18"/>
                <w:szCs w:val="18"/>
              </w:rPr>
            </w:pPr>
          </w:p>
          <w:p w14:paraId="6E24EB05" w14:textId="77777777" w:rsidR="00F83409" w:rsidRPr="00534AFC" w:rsidRDefault="00F83409" w:rsidP="0071290F">
            <w:pPr>
              <w:ind w:left="720"/>
              <w:jc w:val="both"/>
              <w:rPr>
                <w:rFonts w:cs="Arial"/>
                <w:sz w:val="18"/>
                <w:szCs w:val="18"/>
              </w:rPr>
            </w:pPr>
            <w:r w:rsidRPr="00534AFC">
              <w:rPr>
                <w:rFonts w:cs="Arial"/>
                <w:sz w:val="18"/>
                <w:szCs w:val="18"/>
              </w:rPr>
              <w:t xml:space="preserve">V. Promover y difundir los derechos de niñas, niños y adolescentes; </w:t>
            </w:r>
          </w:p>
          <w:p w14:paraId="19590B8A" w14:textId="77777777" w:rsidR="00F83409" w:rsidRPr="00534AFC" w:rsidRDefault="00F83409" w:rsidP="0071290F">
            <w:pPr>
              <w:ind w:left="720"/>
              <w:jc w:val="both"/>
              <w:rPr>
                <w:rFonts w:cs="Arial"/>
                <w:sz w:val="18"/>
                <w:szCs w:val="18"/>
              </w:rPr>
            </w:pPr>
          </w:p>
          <w:p w14:paraId="081C7631" w14:textId="77777777" w:rsidR="00F83409" w:rsidRPr="00534AFC" w:rsidRDefault="00F83409" w:rsidP="0071290F">
            <w:pPr>
              <w:ind w:left="720"/>
              <w:jc w:val="both"/>
              <w:rPr>
                <w:rFonts w:cs="Arial"/>
                <w:sz w:val="18"/>
                <w:szCs w:val="18"/>
              </w:rPr>
            </w:pPr>
            <w:r w:rsidRPr="00534AFC">
              <w:rPr>
                <w:rFonts w:cs="Arial"/>
                <w:sz w:val="18"/>
                <w:szCs w:val="18"/>
              </w:rPr>
              <w:t xml:space="preserve">VI. Escuchar a las organizaciones civiles promotoras y defensoras de los derechos de las niñas, niños y adolescentes; </w:t>
            </w:r>
          </w:p>
          <w:p w14:paraId="46EEED19" w14:textId="77777777" w:rsidR="00F83409" w:rsidRPr="00534AFC" w:rsidRDefault="00F83409" w:rsidP="0071290F">
            <w:pPr>
              <w:ind w:left="720"/>
              <w:jc w:val="both"/>
              <w:rPr>
                <w:rFonts w:cs="Arial"/>
                <w:sz w:val="18"/>
                <w:szCs w:val="18"/>
              </w:rPr>
            </w:pPr>
          </w:p>
          <w:p w14:paraId="570AB3DE" w14:textId="77777777" w:rsidR="00F83409" w:rsidRPr="00534AFC" w:rsidRDefault="00F83409" w:rsidP="0071290F">
            <w:pPr>
              <w:ind w:left="720"/>
              <w:jc w:val="both"/>
              <w:rPr>
                <w:rFonts w:cs="Arial"/>
                <w:sz w:val="18"/>
                <w:szCs w:val="18"/>
              </w:rPr>
            </w:pPr>
            <w:r w:rsidRPr="00534AFC">
              <w:rPr>
                <w:rFonts w:cs="Arial"/>
                <w:sz w:val="18"/>
                <w:szCs w:val="18"/>
              </w:rPr>
              <w:t>VII. Participar en el Sistema Municipal de Protección; y</w:t>
            </w:r>
          </w:p>
          <w:p w14:paraId="50A3390B" w14:textId="77777777" w:rsidR="00F83409" w:rsidRPr="00534AFC" w:rsidRDefault="00F83409" w:rsidP="0071290F">
            <w:pPr>
              <w:ind w:left="720"/>
              <w:jc w:val="both"/>
              <w:rPr>
                <w:rFonts w:cs="Arial"/>
                <w:sz w:val="18"/>
                <w:szCs w:val="18"/>
              </w:rPr>
            </w:pPr>
          </w:p>
          <w:p w14:paraId="20D03C55" w14:textId="77777777" w:rsidR="00F83409" w:rsidRPr="00534AFC" w:rsidRDefault="00F83409" w:rsidP="0071290F">
            <w:pPr>
              <w:ind w:left="720"/>
              <w:jc w:val="both"/>
              <w:rPr>
                <w:rFonts w:cs="Arial"/>
                <w:sz w:val="18"/>
                <w:szCs w:val="18"/>
              </w:rPr>
            </w:pPr>
            <w:r w:rsidRPr="00534AFC">
              <w:rPr>
                <w:rFonts w:cs="Arial"/>
                <w:sz w:val="18"/>
                <w:szCs w:val="18"/>
              </w:rPr>
              <w:t>VIII. Las demás que la regulación municipal establezca.</w:t>
            </w:r>
          </w:p>
          <w:p w14:paraId="6FA73A7B" w14:textId="77777777" w:rsidR="00F83409" w:rsidRPr="00534AFC" w:rsidRDefault="00F83409" w:rsidP="0071290F">
            <w:pPr>
              <w:jc w:val="both"/>
              <w:rPr>
                <w:rFonts w:cs="Arial"/>
                <w:sz w:val="18"/>
                <w:szCs w:val="18"/>
              </w:rPr>
            </w:pPr>
          </w:p>
          <w:p w14:paraId="7D7B63F6" w14:textId="77777777" w:rsidR="00F83409" w:rsidRPr="00534AFC" w:rsidRDefault="00F83409" w:rsidP="0071290F">
            <w:pPr>
              <w:ind w:left="720" w:hanging="862"/>
              <w:jc w:val="both"/>
              <w:rPr>
                <w:rFonts w:cs="Arial"/>
                <w:sz w:val="18"/>
                <w:szCs w:val="18"/>
              </w:rPr>
            </w:pPr>
            <w:r w:rsidRPr="00534AFC">
              <w:rPr>
                <w:rFonts w:cs="Arial"/>
                <w:sz w:val="18"/>
                <w:szCs w:val="18"/>
              </w:rPr>
              <w:t xml:space="preserve"> </w:t>
            </w:r>
          </w:p>
          <w:p w14:paraId="01B6C823" w14:textId="77777777" w:rsidR="00F83409" w:rsidRPr="00534AFC" w:rsidRDefault="00F83409" w:rsidP="0071290F">
            <w:pPr>
              <w:tabs>
                <w:tab w:val="left" w:pos="709"/>
              </w:tabs>
              <w:spacing w:after="200" w:line="276" w:lineRule="auto"/>
              <w:jc w:val="both"/>
              <w:rPr>
                <w:rFonts w:eastAsia="Calibri" w:cs="Arial"/>
                <w:sz w:val="18"/>
                <w:szCs w:val="18"/>
              </w:rPr>
            </w:pPr>
            <w:r w:rsidRPr="00534AFC">
              <w:rPr>
                <w:rFonts w:eastAsia="Calibri" w:cs="Arial"/>
                <w:b/>
                <w:sz w:val="18"/>
                <w:szCs w:val="18"/>
              </w:rPr>
              <w:t>Artículo 53. La lista de dependencias municipales y funcionarios nombrados como autoridades de primer contacto será designada por quienes integren el Sistema Municipal de Protección</w:t>
            </w:r>
            <w:r w:rsidRPr="00534AFC">
              <w:rPr>
                <w:rFonts w:eastAsia="Calibri" w:cs="Arial"/>
                <w:sz w:val="18"/>
                <w:szCs w:val="18"/>
              </w:rPr>
              <w:t>, señalados en el artículo 22 del presente Reglamento y ejercerá las funciones señaladas en el artículo 139 de la Ley General y los artículos 76 fracción VII y 100 de la Ley Estatal.</w:t>
            </w:r>
          </w:p>
          <w:p w14:paraId="5C288C41" w14:textId="77777777" w:rsidR="00F83409" w:rsidRPr="00534AFC" w:rsidRDefault="00F83409" w:rsidP="0071290F">
            <w:pPr>
              <w:jc w:val="both"/>
              <w:rPr>
                <w:rFonts w:cs="Arial"/>
                <w:sz w:val="18"/>
                <w:szCs w:val="18"/>
              </w:rPr>
            </w:pPr>
            <w:r w:rsidRPr="00534AFC">
              <w:rPr>
                <w:rFonts w:eastAsia="Calibri" w:cs="Arial"/>
                <w:sz w:val="18"/>
                <w:szCs w:val="18"/>
              </w:rPr>
              <w:t>En todas las Dependencias del Ayuntamiento se tendrá en lugar visible el listado que contenga domicilio, atribuciones conforme a su competencia, horario e identificación de las autoridades de primer contacto.</w:t>
            </w:r>
          </w:p>
          <w:p w14:paraId="1A997388" w14:textId="77777777" w:rsidR="00F83409" w:rsidRPr="00534AFC" w:rsidRDefault="00F83409" w:rsidP="0071290F">
            <w:pPr>
              <w:jc w:val="both"/>
              <w:rPr>
                <w:rFonts w:cs="Arial"/>
                <w:color w:val="4F81BD"/>
                <w:sz w:val="18"/>
                <w:szCs w:val="18"/>
              </w:rPr>
            </w:pPr>
          </w:p>
          <w:p w14:paraId="0BF1F1B1" w14:textId="77777777" w:rsidR="00F83409" w:rsidRPr="00534AFC" w:rsidRDefault="00F83409" w:rsidP="0071290F">
            <w:pPr>
              <w:jc w:val="center"/>
              <w:rPr>
                <w:rFonts w:cs="Arial"/>
                <w:b/>
                <w:sz w:val="18"/>
                <w:szCs w:val="18"/>
              </w:rPr>
            </w:pPr>
            <w:r w:rsidRPr="00534AFC">
              <w:rPr>
                <w:rFonts w:cs="Arial"/>
                <w:b/>
                <w:sz w:val="18"/>
                <w:szCs w:val="18"/>
              </w:rPr>
              <w:t>CAPITULO III</w:t>
            </w:r>
          </w:p>
          <w:p w14:paraId="5BD1B923" w14:textId="77777777" w:rsidR="00F83409" w:rsidRPr="00534AFC" w:rsidRDefault="00F83409" w:rsidP="0071290F">
            <w:pPr>
              <w:jc w:val="center"/>
              <w:rPr>
                <w:rFonts w:cs="Arial"/>
                <w:b/>
                <w:sz w:val="18"/>
                <w:szCs w:val="18"/>
              </w:rPr>
            </w:pPr>
            <w:r w:rsidRPr="00534AFC">
              <w:rPr>
                <w:rFonts w:cs="Arial"/>
                <w:b/>
                <w:sz w:val="18"/>
                <w:szCs w:val="18"/>
              </w:rPr>
              <w:t>Comité Técnico de Evaluación Municipal y El Consejo Consultivo Municipal.</w:t>
            </w:r>
          </w:p>
          <w:p w14:paraId="17B86981" w14:textId="77777777" w:rsidR="00F83409" w:rsidRPr="00534AFC" w:rsidRDefault="00F83409" w:rsidP="0071290F">
            <w:pPr>
              <w:rPr>
                <w:rFonts w:cs="Arial"/>
                <w:b/>
                <w:sz w:val="18"/>
                <w:szCs w:val="18"/>
              </w:rPr>
            </w:pPr>
          </w:p>
          <w:p w14:paraId="18B44206" w14:textId="77777777" w:rsidR="00F83409" w:rsidRPr="00534AFC" w:rsidRDefault="00F83409" w:rsidP="0071290F">
            <w:pPr>
              <w:jc w:val="both"/>
              <w:rPr>
                <w:rFonts w:cs="Arial"/>
                <w:sz w:val="18"/>
                <w:szCs w:val="18"/>
              </w:rPr>
            </w:pPr>
            <w:r w:rsidRPr="00534AFC">
              <w:rPr>
                <w:rFonts w:cs="Arial"/>
                <w:b/>
                <w:sz w:val="18"/>
                <w:szCs w:val="18"/>
              </w:rPr>
              <w:t xml:space="preserve">Artículo 54.  </w:t>
            </w:r>
            <w:r w:rsidRPr="00534AFC">
              <w:rPr>
                <w:rFonts w:cs="Arial"/>
                <w:sz w:val="18"/>
                <w:szCs w:val="18"/>
              </w:rPr>
              <w:t xml:space="preserve">El Comité Técnico de Evaluación Municipal es un órgano consultivo colegiado multidisciplinario de la Procuraduría de Protección, cuyas funciones se apegará a lo establecido en el capítulo XIV del reglamento de la Ley Estatal. </w:t>
            </w:r>
          </w:p>
          <w:p w14:paraId="56559095" w14:textId="77777777" w:rsidR="00F83409" w:rsidRPr="00534AFC" w:rsidRDefault="00F83409" w:rsidP="0071290F">
            <w:pPr>
              <w:jc w:val="both"/>
              <w:rPr>
                <w:rFonts w:cs="Arial"/>
                <w:b/>
                <w:sz w:val="18"/>
                <w:szCs w:val="18"/>
              </w:rPr>
            </w:pPr>
          </w:p>
          <w:p w14:paraId="2B988B02" w14:textId="77777777" w:rsidR="00F83409" w:rsidRPr="00534AFC" w:rsidRDefault="00F83409" w:rsidP="0071290F">
            <w:pPr>
              <w:jc w:val="both"/>
              <w:rPr>
                <w:rFonts w:cs="Arial"/>
                <w:sz w:val="18"/>
                <w:szCs w:val="18"/>
              </w:rPr>
            </w:pPr>
            <w:r w:rsidRPr="00534AFC">
              <w:rPr>
                <w:rFonts w:cs="Arial"/>
                <w:b/>
                <w:sz w:val="18"/>
                <w:szCs w:val="18"/>
              </w:rPr>
              <w:t>Artículo 55.</w:t>
            </w:r>
            <w:r w:rsidRPr="00534AFC">
              <w:rPr>
                <w:rFonts w:cs="Arial"/>
                <w:sz w:val="18"/>
                <w:szCs w:val="18"/>
              </w:rPr>
              <w:t xml:space="preserve"> El Consejo Consultivo Municipal es un órgano auxiliar de carácter permanente de la Delegación Institucional de la Procuraduría de Protección con participación ciudadana, cuyo objeto es presentar opiniones, informes y propuestas no vinculatorias, relativas a los asuntos de los derechos de niñas, niños y adolescentes, principalmente en materia de custodia, tutela, adopción y acogimiento familiar que se pongan a su consideración, así como de los demás casos en que se considere necesaria una opinión especializada.</w:t>
            </w:r>
          </w:p>
          <w:p w14:paraId="16198E44" w14:textId="77777777" w:rsidR="00F83409" w:rsidRPr="00534AFC" w:rsidRDefault="00F83409" w:rsidP="0071290F">
            <w:pPr>
              <w:jc w:val="both"/>
              <w:rPr>
                <w:rFonts w:cs="Arial"/>
                <w:sz w:val="18"/>
                <w:szCs w:val="18"/>
              </w:rPr>
            </w:pPr>
            <w:r w:rsidRPr="00534AFC">
              <w:rPr>
                <w:rFonts w:cs="Arial"/>
                <w:sz w:val="18"/>
                <w:szCs w:val="18"/>
              </w:rPr>
              <w:t xml:space="preserve">La creación y operación del Consejo Consultivo Municipal se fundamenta en el artículo 145 de la Ley General y su organización y funcionamiento se apegará a lo establecido en el capítulo XV del reglamento de la Ley Estatal. </w:t>
            </w:r>
          </w:p>
          <w:p w14:paraId="6D738591" w14:textId="77777777" w:rsidR="00F83409" w:rsidRPr="00534AFC" w:rsidRDefault="00F83409" w:rsidP="0071290F">
            <w:pPr>
              <w:jc w:val="both"/>
              <w:rPr>
                <w:rFonts w:cs="Arial"/>
                <w:sz w:val="18"/>
                <w:szCs w:val="18"/>
              </w:rPr>
            </w:pPr>
          </w:p>
          <w:p w14:paraId="03D7F4BB" w14:textId="77777777" w:rsidR="00F83409" w:rsidRPr="00534AFC" w:rsidRDefault="00F83409" w:rsidP="0071290F">
            <w:pPr>
              <w:jc w:val="center"/>
              <w:rPr>
                <w:rFonts w:cs="Arial"/>
                <w:b/>
                <w:sz w:val="18"/>
                <w:szCs w:val="18"/>
              </w:rPr>
            </w:pPr>
            <w:r w:rsidRPr="00534AFC">
              <w:rPr>
                <w:rFonts w:cs="Arial"/>
                <w:b/>
                <w:sz w:val="18"/>
                <w:szCs w:val="18"/>
              </w:rPr>
              <w:t>CAPÍTULO IV</w:t>
            </w:r>
          </w:p>
          <w:p w14:paraId="0ED45086" w14:textId="77777777" w:rsidR="00F83409" w:rsidRPr="00534AFC" w:rsidRDefault="00F83409" w:rsidP="0071290F">
            <w:pPr>
              <w:jc w:val="center"/>
              <w:rPr>
                <w:rFonts w:cs="Arial"/>
                <w:b/>
                <w:sz w:val="18"/>
                <w:szCs w:val="18"/>
              </w:rPr>
            </w:pPr>
            <w:r w:rsidRPr="00534AFC">
              <w:rPr>
                <w:rFonts w:cs="Arial"/>
                <w:b/>
                <w:sz w:val="18"/>
                <w:szCs w:val="18"/>
              </w:rPr>
              <w:t>El Sistema Municipal de Información.</w:t>
            </w:r>
          </w:p>
          <w:p w14:paraId="0221ED11" w14:textId="77777777" w:rsidR="00F83409" w:rsidRPr="00534AFC" w:rsidRDefault="00F83409" w:rsidP="0071290F">
            <w:pPr>
              <w:jc w:val="both"/>
              <w:rPr>
                <w:rFonts w:cs="Arial"/>
                <w:color w:val="4F81BD"/>
                <w:sz w:val="18"/>
                <w:szCs w:val="18"/>
              </w:rPr>
            </w:pPr>
          </w:p>
          <w:p w14:paraId="6A90441E" w14:textId="77777777" w:rsidR="00F83409" w:rsidRPr="00534AFC" w:rsidRDefault="00F83409" w:rsidP="0071290F">
            <w:pPr>
              <w:jc w:val="both"/>
              <w:rPr>
                <w:rFonts w:cs="Arial"/>
                <w:sz w:val="18"/>
                <w:szCs w:val="18"/>
              </w:rPr>
            </w:pPr>
            <w:r w:rsidRPr="00534AFC">
              <w:rPr>
                <w:rFonts w:cs="Arial"/>
                <w:b/>
                <w:sz w:val="18"/>
                <w:szCs w:val="18"/>
              </w:rPr>
              <w:t>Artículo 56.</w:t>
            </w:r>
            <w:r w:rsidRPr="00534AFC">
              <w:rPr>
                <w:rFonts w:cs="Arial"/>
                <w:sz w:val="18"/>
                <w:szCs w:val="18"/>
              </w:rPr>
              <w:t xml:space="preserve"> La Secretaría Ejecutiva administrará y actualizará el Sistema Municipal de Información para monitorear los progresos alcanzados en el cumplimiento de los derechos de niñas, niños y adolescentes en el Municipio y, con base en dicho monitoreo, evaluar y adecuar las políticas públicas en esta materia.</w:t>
            </w:r>
          </w:p>
          <w:p w14:paraId="3B9233C7" w14:textId="77777777" w:rsidR="00F83409" w:rsidRPr="00534AFC" w:rsidRDefault="00F83409" w:rsidP="0071290F">
            <w:pPr>
              <w:jc w:val="both"/>
              <w:rPr>
                <w:rFonts w:cs="Arial"/>
                <w:sz w:val="18"/>
                <w:szCs w:val="18"/>
              </w:rPr>
            </w:pPr>
          </w:p>
          <w:p w14:paraId="72D933F4" w14:textId="77777777" w:rsidR="00F83409" w:rsidRPr="00534AFC" w:rsidRDefault="00F83409" w:rsidP="0071290F">
            <w:pPr>
              <w:jc w:val="both"/>
              <w:rPr>
                <w:rFonts w:cs="Arial"/>
                <w:sz w:val="18"/>
                <w:szCs w:val="18"/>
              </w:rPr>
            </w:pPr>
            <w:r w:rsidRPr="00534AFC">
              <w:rPr>
                <w:rFonts w:cs="Arial"/>
                <w:b/>
                <w:sz w:val="18"/>
                <w:szCs w:val="18"/>
              </w:rPr>
              <w:t xml:space="preserve">Artículo 57. </w:t>
            </w:r>
            <w:r w:rsidRPr="00534AFC">
              <w:rPr>
                <w:rFonts w:cs="Arial"/>
                <w:sz w:val="18"/>
                <w:szCs w:val="18"/>
              </w:rPr>
              <w:t>La Secretaría Ejecutiva Municipal enviará a la Secretaria Ejecutiva del Sistema de Protección Estatal, en términos de los convenios que al efecto se suscriban, la información necesaria para la integración del Sistema Estatal de Información.</w:t>
            </w:r>
          </w:p>
          <w:p w14:paraId="11AB0F9B" w14:textId="77777777" w:rsidR="00F83409" w:rsidRPr="00534AFC" w:rsidRDefault="00F83409" w:rsidP="0071290F">
            <w:pPr>
              <w:jc w:val="both"/>
              <w:rPr>
                <w:rFonts w:cs="Arial"/>
                <w:sz w:val="18"/>
                <w:szCs w:val="18"/>
              </w:rPr>
            </w:pPr>
          </w:p>
          <w:p w14:paraId="6A825970" w14:textId="77777777" w:rsidR="00F83409" w:rsidRPr="00534AFC" w:rsidRDefault="00F83409" w:rsidP="0071290F">
            <w:pPr>
              <w:jc w:val="both"/>
              <w:rPr>
                <w:rFonts w:cs="Arial"/>
                <w:sz w:val="18"/>
                <w:szCs w:val="18"/>
              </w:rPr>
            </w:pPr>
            <w:r w:rsidRPr="00534AFC">
              <w:rPr>
                <w:rFonts w:cs="Arial"/>
                <w:b/>
                <w:sz w:val="18"/>
                <w:szCs w:val="18"/>
              </w:rPr>
              <w:t>Artículo 58.</w:t>
            </w:r>
            <w:r w:rsidRPr="00534AFC">
              <w:rPr>
                <w:rFonts w:cs="Arial"/>
                <w:sz w:val="18"/>
                <w:szCs w:val="18"/>
              </w:rPr>
              <w:t xml:space="preserve"> La Secretaría Ejecutiva para la operación del Sistema Municipal de información podrá celebrar convenios de colaboración con el Instituto de Información Estadística y Geográfica de Jalisco, así como con otras instancias públicas que administren sistemas de información.</w:t>
            </w:r>
          </w:p>
          <w:p w14:paraId="25AE1D5E" w14:textId="77777777" w:rsidR="00F83409" w:rsidRPr="00534AFC" w:rsidRDefault="00F83409" w:rsidP="0071290F">
            <w:pPr>
              <w:jc w:val="both"/>
              <w:rPr>
                <w:rFonts w:cs="Arial"/>
                <w:sz w:val="18"/>
                <w:szCs w:val="18"/>
              </w:rPr>
            </w:pPr>
          </w:p>
          <w:p w14:paraId="23A96668" w14:textId="77777777" w:rsidR="00F83409" w:rsidRPr="00534AFC" w:rsidRDefault="00F83409" w:rsidP="0071290F">
            <w:pPr>
              <w:jc w:val="both"/>
              <w:rPr>
                <w:rFonts w:cs="Arial"/>
                <w:sz w:val="18"/>
                <w:szCs w:val="18"/>
              </w:rPr>
            </w:pPr>
            <w:r w:rsidRPr="00534AFC">
              <w:rPr>
                <w:rFonts w:cs="Arial"/>
                <w:b/>
                <w:sz w:val="18"/>
                <w:szCs w:val="18"/>
              </w:rPr>
              <w:t>Artículo 59.</w:t>
            </w:r>
            <w:r w:rsidRPr="00534AFC">
              <w:rPr>
                <w:rFonts w:cs="Arial"/>
                <w:sz w:val="18"/>
                <w:szCs w:val="18"/>
              </w:rPr>
              <w:t xml:space="preserve"> El Sistema Municipal de Información a que se refiere este Capítulo contendrá información cualitativa y cuantitativa desagregada que se considere de conformidad a los términos de la Ley General y Ley Estatal lo siguiente:</w:t>
            </w:r>
          </w:p>
          <w:p w14:paraId="34CA73A8" w14:textId="77777777" w:rsidR="00F83409" w:rsidRPr="00534AFC" w:rsidRDefault="00F83409" w:rsidP="0071290F">
            <w:pPr>
              <w:jc w:val="both"/>
              <w:rPr>
                <w:rFonts w:cs="Arial"/>
                <w:sz w:val="18"/>
                <w:szCs w:val="18"/>
              </w:rPr>
            </w:pPr>
          </w:p>
          <w:p w14:paraId="55C3BFA2" w14:textId="77777777" w:rsidR="00F83409" w:rsidRPr="00534AFC" w:rsidRDefault="00F83409" w:rsidP="0071290F">
            <w:pPr>
              <w:ind w:left="720"/>
              <w:jc w:val="both"/>
              <w:rPr>
                <w:rFonts w:cs="Arial"/>
                <w:sz w:val="18"/>
                <w:szCs w:val="18"/>
              </w:rPr>
            </w:pPr>
            <w:r w:rsidRPr="00534AFC">
              <w:rPr>
                <w:rFonts w:cs="Arial"/>
                <w:sz w:val="18"/>
                <w:szCs w:val="18"/>
              </w:rPr>
              <w:t>I. Situación sociodemográfica de los derechos de niñas, niños y adolescentes, incluida información municipal, por sexo, edad, lugar de residencia, origen étnico, entre otros;</w:t>
            </w:r>
          </w:p>
          <w:p w14:paraId="519B8E41" w14:textId="77777777" w:rsidR="00F83409" w:rsidRPr="00534AFC" w:rsidRDefault="00F83409" w:rsidP="0071290F">
            <w:pPr>
              <w:ind w:left="720"/>
              <w:jc w:val="both"/>
              <w:rPr>
                <w:rFonts w:cs="Arial"/>
                <w:sz w:val="18"/>
                <w:szCs w:val="18"/>
              </w:rPr>
            </w:pPr>
          </w:p>
          <w:p w14:paraId="57AD3CBD" w14:textId="77777777" w:rsidR="00F83409" w:rsidRPr="00534AFC" w:rsidRDefault="00F83409" w:rsidP="0071290F">
            <w:pPr>
              <w:ind w:left="720"/>
              <w:jc w:val="both"/>
              <w:rPr>
                <w:rFonts w:cs="Arial"/>
                <w:sz w:val="18"/>
                <w:szCs w:val="18"/>
              </w:rPr>
            </w:pPr>
            <w:r w:rsidRPr="00534AFC">
              <w:rPr>
                <w:rFonts w:cs="Arial"/>
                <w:sz w:val="18"/>
                <w:szCs w:val="18"/>
              </w:rPr>
              <w:t>II. El estado de vulnerabilidad de las niñas, niños y adolescentes;</w:t>
            </w:r>
          </w:p>
          <w:p w14:paraId="2BFFF26E" w14:textId="77777777" w:rsidR="00F83409" w:rsidRPr="00534AFC" w:rsidRDefault="00F83409" w:rsidP="0071290F">
            <w:pPr>
              <w:ind w:left="720"/>
              <w:jc w:val="both"/>
              <w:rPr>
                <w:rFonts w:cs="Arial"/>
                <w:sz w:val="18"/>
                <w:szCs w:val="18"/>
              </w:rPr>
            </w:pPr>
          </w:p>
          <w:p w14:paraId="150442A6" w14:textId="77777777" w:rsidR="00F83409" w:rsidRPr="00534AFC" w:rsidRDefault="00F83409" w:rsidP="0071290F">
            <w:pPr>
              <w:ind w:left="720"/>
              <w:jc w:val="both"/>
              <w:rPr>
                <w:rFonts w:cs="Arial"/>
                <w:sz w:val="18"/>
                <w:szCs w:val="18"/>
              </w:rPr>
            </w:pPr>
            <w:r w:rsidRPr="00534AFC">
              <w:rPr>
                <w:rFonts w:cs="Arial"/>
                <w:sz w:val="18"/>
                <w:szCs w:val="18"/>
              </w:rPr>
              <w:t>III. Los datos que permitan evaluar y monitorear la implementación y el cumplimiento de los mecanismos establecidos en la Ley Estatal, el Reglamento de la Ley y el presente Reglamento y  los indicadores que establezca el Programa Municipal;</w:t>
            </w:r>
          </w:p>
          <w:p w14:paraId="5F7DA83B" w14:textId="77777777" w:rsidR="00F83409" w:rsidRPr="00534AFC" w:rsidRDefault="00F83409" w:rsidP="0071290F">
            <w:pPr>
              <w:ind w:left="720"/>
              <w:jc w:val="both"/>
              <w:rPr>
                <w:rFonts w:cs="Arial"/>
                <w:sz w:val="18"/>
                <w:szCs w:val="18"/>
              </w:rPr>
            </w:pPr>
          </w:p>
          <w:p w14:paraId="72ABB5AC" w14:textId="77777777" w:rsidR="00F83409" w:rsidRPr="00534AFC" w:rsidRDefault="00F83409" w:rsidP="0071290F">
            <w:pPr>
              <w:ind w:left="720"/>
              <w:jc w:val="both"/>
              <w:rPr>
                <w:rFonts w:cs="Arial"/>
                <w:sz w:val="18"/>
                <w:szCs w:val="18"/>
              </w:rPr>
            </w:pPr>
            <w:r w:rsidRPr="00534AFC">
              <w:rPr>
                <w:rFonts w:cs="Arial"/>
                <w:sz w:val="18"/>
                <w:szCs w:val="18"/>
              </w:rPr>
              <w:t>IV. La información que permita evaluar el cumplimiento de los derechos de niñas, niños y adolescentes contemplados en los Tratados Internacionales, la Ley General, Ley Estatal, el presente Reglamento y demás disposiciones jurídicas aplicables;</w:t>
            </w:r>
          </w:p>
          <w:p w14:paraId="40658A4F" w14:textId="77777777" w:rsidR="00F83409" w:rsidRPr="00534AFC" w:rsidRDefault="00F83409" w:rsidP="0071290F">
            <w:pPr>
              <w:ind w:left="720"/>
              <w:jc w:val="both"/>
              <w:rPr>
                <w:rFonts w:cs="Arial"/>
                <w:sz w:val="18"/>
                <w:szCs w:val="18"/>
              </w:rPr>
            </w:pPr>
          </w:p>
          <w:p w14:paraId="1277D83C" w14:textId="77777777" w:rsidR="00F83409" w:rsidRPr="00534AFC" w:rsidRDefault="00F83409" w:rsidP="0071290F">
            <w:pPr>
              <w:ind w:left="720"/>
              <w:jc w:val="both"/>
              <w:rPr>
                <w:rFonts w:cs="Arial"/>
                <w:sz w:val="18"/>
                <w:szCs w:val="18"/>
              </w:rPr>
            </w:pPr>
            <w:r w:rsidRPr="00534AFC">
              <w:rPr>
                <w:rFonts w:cs="Arial"/>
                <w:sz w:val="18"/>
                <w:szCs w:val="18"/>
              </w:rPr>
              <w:t>V. Los profesionales autorizados en materia de Abogacía o Licenciado en Derecho, trabajo social, psicología o carreras afines para intervenir en procedimientos de adopción;</w:t>
            </w:r>
          </w:p>
          <w:p w14:paraId="1AAF3FFA" w14:textId="77777777" w:rsidR="00F83409" w:rsidRPr="00534AFC" w:rsidRDefault="00F83409" w:rsidP="0071290F">
            <w:pPr>
              <w:ind w:left="720"/>
              <w:jc w:val="both"/>
              <w:rPr>
                <w:rFonts w:cs="Arial"/>
                <w:sz w:val="18"/>
                <w:szCs w:val="18"/>
              </w:rPr>
            </w:pPr>
          </w:p>
          <w:p w14:paraId="50362CEA" w14:textId="77777777" w:rsidR="00F83409" w:rsidRPr="00534AFC" w:rsidRDefault="00F83409" w:rsidP="0071290F">
            <w:pPr>
              <w:ind w:left="720"/>
              <w:jc w:val="both"/>
              <w:rPr>
                <w:rFonts w:cs="Arial"/>
                <w:sz w:val="18"/>
                <w:szCs w:val="18"/>
              </w:rPr>
            </w:pPr>
            <w:r w:rsidRPr="00534AFC">
              <w:rPr>
                <w:rFonts w:cs="Arial"/>
                <w:sz w:val="18"/>
                <w:szCs w:val="18"/>
              </w:rPr>
              <w:t>VI. La información requerida por las instancias competentes encargadas de realizar estadísticas y de integrar el Sistema Estatal.</w:t>
            </w:r>
          </w:p>
          <w:p w14:paraId="4965F7B5" w14:textId="77777777" w:rsidR="00F83409" w:rsidRPr="00534AFC" w:rsidRDefault="00F83409" w:rsidP="0071290F">
            <w:pPr>
              <w:ind w:left="720"/>
              <w:jc w:val="both"/>
              <w:rPr>
                <w:rFonts w:cs="Arial"/>
                <w:sz w:val="18"/>
                <w:szCs w:val="18"/>
              </w:rPr>
            </w:pPr>
          </w:p>
          <w:p w14:paraId="67DCA767" w14:textId="77777777" w:rsidR="00F83409" w:rsidRPr="00534AFC" w:rsidRDefault="00F83409" w:rsidP="0071290F">
            <w:pPr>
              <w:ind w:left="720"/>
              <w:jc w:val="both"/>
              <w:rPr>
                <w:rFonts w:cs="Arial"/>
                <w:sz w:val="18"/>
                <w:szCs w:val="18"/>
              </w:rPr>
            </w:pPr>
            <w:r w:rsidRPr="00534AFC">
              <w:rPr>
                <w:rFonts w:cs="Arial"/>
                <w:sz w:val="18"/>
                <w:szCs w:val="18"/>
              </w:rPr>
              <w:t xml:space="preserve">VII. El Registro de las certificaciones de las Familias de Acogida y Familia de Acogimiento Preadoptivo; </w:t>
            </w:r>
          </w:p>
          <w:p w14:paraId="170F13A8" w14:textId="77777777" w:rsidR="00F83409" w:rsidRPr="00534AFC" w:rsidRDefault="00F83409" w:rsidP="0071290F">
            <w:pPr>
              <w:ind w:left="720"/>
              <w:jc w:val="both"/>
              <w:rPr>
                <w:rFonts w:cs="Arial"/>
                <w:sz w:val="18"/>
                <w:szCs w:val="18"/>
              </w:rPr>
            </w:pPr>
          </w:p>
          <w:p w14:paraId="3871C376" w14:textId="77777777" w:rsidR="00F83409" w:rsidRPr="00534AFC" w:rsidRDefault="00F83409" w:rsidP="0071290F">
            <w:pPr>
              <w:ind w:left="720"/>
              <w:jc w:val="both"/>
              <w:rPr>
                <w:rFonts w:cs="Arial"/>
                <w:sz w:val="18"/>
                <w:szCs w:val="18"/>
              </w:rPr>
            </w:pPr>
            <w:r w:rsidRPr="00534AFC">
              <w:rPr>
                <w:rFonts w:cs="Arial"/>
                <w:sz w:val="18"/>
                <w:szCs w:val="18"/>
              </w:rPr>
              <w:t>VIII. El Registro de los Agentes Representantes de la Delegación Institucional, ante las demás instancias de Gobierno; y</w:t>
            </w:r>
          </w:p>
          <w:p w14:paraId="7F645EE1" w14:textId="77777777" w:rsidR="00F83409" w:rsidRPr="00534AFC" w:rsidRDefault="00F83409" w:rsidP="0071290F">
            <w:pPr>
              <w:ind w:left="720"/>
              <w:jc w:val="both"/>
              <w:rPr>
                <w:rFonts w:cs="Arial"/>
                <w:sz w:val="18"/>
                <w:szCs w:val="18"/>
              </w:rPr>
            </w:pPr>
          </w:p>
          <w:p w14:paraId="4898D5D9" w14:textId="77777777" w:rsidR="00F83409" w:rsidRPr="00534AFC" w:rsidRDefault="00F83409" w:rsidP="0071290F">
            <w:pPr>
              <w:ind w:left="720"/>
              <w:jc w:val="both"/>
              <w:rPr>
                <w:rFonts w:cs="Arial"/>
                <w:sz w:val="18"/>
                <w:szCs w:val="18"/>
              </w:rPr>
            </w:pPr>
            <w:r w:rsidRPr="00534AFC">
              <w:rPr>
                <w:rFonts w:cs="Arial"/>
                <w:sz w:val="18"/>
                <w:szCs w:val="18"/>
              </w:rPr>
              <w:t>IX. Cualquier otra información que determine conveniente el Sistema Estatal de Protección y permita conocer la situación de los derechos de niñas, niños y adolescentes.</w:t>
            </w:r>
          </w:p>
          <w:p w14:paraId="2A50C644" w14:textId="77777777" w:rsidR="00F83409" w:rsidRPr="00534AFC" w:rsidRDefault="00F83409" w:rsidP="0071290F">
            <w:pPr>
              <w:jc w:val="both"/>
              <w:rPr>
                <w:rFonts w:cs="Arial"/>
                <w:sz w:val="18"/>
                <w:szCs w:val="18"/>
              </w:rPr>
            </w:pPr>
          </w:p>
          <w:p w14:paraId="77D2EFC6" w14:textId="77777777" w:rsidR="00F83409" w:rsidRPr="00534AFC" w:rsidRDefault="00F83409" w:rsidP="0071290F">
            <w:pPr>
              <w:jc w:val="both"/>
              <w:rPr>
                <w:rFonts w:cs="Arial"/>
                <w:sz w:val="18"/>
                <w:szCs w:val="18"/>
              </w:rPr>
            </w:pPr>
            <w:r w:rsidRPr="00534AFC">
              <w:rPr>
                <w:rFonts w:cs="Arial"/>
                <w:b/>
                <w:sz w:val="18"/>
                <w:szCs w:val="18"/>
              </w:rPr>
              <w:t>Artículo 60.</w:t>
            </w:r>
            <w:r w:rsidRPr="00534AFC">
              <w:rPr>
                <w:rFonts w:cs="Arial"/>
                <w:sz w:val="18"/>
                <w:szCs w:val="18"/>
              </w:rPr>
              <w:t xml:space="preserve"> El Sistema Municipal de Información será público, con excepción de aquélla que por su naturaleza le revista el carácter de reservada o confidencial en los términos de la Ley de Transparencia y Acceso a la Información Pública del Estado de Jalisco y sus Municipios. La Secretaría Ejecutiva promoverá la difusión de la información que integra el Sistema Municipal en formatos accesibles a las niñas, niños y adolescentes.</w:t>
            </w:r>
          </w:p>
          <w:p w14:paraId="72456D4C" w14:textId="77777777" w:rsidR="00F83409" w:rsidRPr="00534AFC" w:rsidRDefault="00F83409" w:rsidP="0071290F">
            <w:pPr>
              <w:jc w:val="both"/>
              <w:rPr>
                <w:rFonts w:cs="Arial"/>
                <w:color w:val="4F81BD"/>
                <w:sz w:val="18"/>
                <w:szCs w:val="18"/>
              </w:rPr>
            </w:pPr>
          </w:p>
          <w:p w14:paraId="6C7EEBE0" w14:textId="77777777" w:rsidR="00F83409" w:rsidRPr="00534AFC" w:rsidRDefault="00F83409" w:rsidP="0071290F">
            <w:pPr>
              <w:jc w:val="both"/>
              <w:rPr>
                <w:rFonts w:cs="Arial"/>
                <w:color w:val="4F81BD"/>
                <w:sz w:val="18"/>
                <w:szCs w:val="18"/>
              </w:rPr>
            </w:pPr>
          </w:p>
          <w:p w14:paraId="5C2BE689" w14:textId="77777777" w:rsidR="00F83409" w:rsidRPr="00534AFC" w:rsidRDefault="00F83409" w:rsidP="0071290F">
            <w:pPr>
              <w:jc w:val="center"/>
              <w:rPr>
                <w:rFonts w:cs="Arial"/>
                <w:b/>
                <w:sz w:val="18"/>
                <w:szCs w:val="18"/>
              </w:rPr>
            </w:pPr>
            <w:r w:rsidRPr="00534AFC">
              <w:rPr>
                <w:rFonts w:cs="Arial"/>
                <w:b/>
                <w:sz w:val="18"/>
                <w:szCs w:val="18"/>
              </w:rPr>
              <w:t>TÍTULO VI</w:t>
            </w:r>
          </w:p>
          <w:p w14:paraId="1B3800D8" w14:textId="77777777" w:rsidR="00F83409" w:rsidRPr="00534AFC" w:rsidRDefault="00F83409" w:rsidP="0071290F">
            <w:pPr>
              <w:jc w:val="center"/>
              <w:rPr>
                <w:rFonts w:cs="Arial"/>
                <w:b/>
                <w:sz w:val="18"/>
                <w:szCs w:val="18"/>
              </w:rPr>
            </w:pPr>
            <w:r w:rsidRPr="00534AFC">
              <w:rPr>
                <w:rFonts w:cs="Arial"/>
                <w:b/>
                <w:sz w:val="18"/>
                <w:szCs w:val="18"/>
              </w:rPr>
              <w:t>LA PARTICIPACIÓN DEL SECTOR PRIVADO, SOCIAL Y DE LAS NIÑAS, NIÑOS Y ADOLESCENTES.</w:t>
            </w:r>
          </w:p>
          <w:p w14:paraId="4E852799" w14:textId="77777777" w:rsidR="00F83409" w:rsidRPr="00534AFC" w:rsidRDefault="00F83409" w:rsidP="0071290F">
            <w:pPr>
              <w:jc w:val="both"/>
              <w:rPr>
                <w:rFonts w:cs="Arial"/>
                <w:color w:val="4F81BD"/>
                <w:sz w:val="18"/>
                <w:szCs w:val="18"/>
              </w:rPr>
            </w:pPr>
          </w:p>
          <w:p w14:paraId="654CFD35" w14:textId="77777777" w:rsidR="00F83409" w:rsidRPr="00534AFC" w:rsidRDefault="00F83409" w:rsidP="0071290F">
            <w:pPr>
              <w:jc w:val="both"/>
              <w:rPr>
                <w:rFonts w:cs="Arial"/>
                <w:color w:val="4F81BD"/>
                <w:sz w:val="18"/>
                <w:szCs w:val="18"/>
              </w:rPr>
            </w:pPr>
            <w:r w:rsidRPr="00534AFC">
              <w:rPr>
                <w:rFonts w:cs="Arial"/>
                <w:b/>
                <w:sz w:val="18"/>
                <w:szCs w:val="18"/>
              </w:rPr>
              <w:t xml:space="preserve">Artículo 61. </w:t>
            </w:r>
            <w:r w:rsidRPr="00534AFC">
              <w:rPr>
                <w:rFonts w:cs="Arial"/>
                <w:sz w:val="18"/>
                <w:szCs w:val="18"/>
              </w:rPr>
              <w:t>Corresponde a la autoridad municipal Impulsar la participación de las organizaciones privadas dedicadas a la promoción y defensa de los derechos humanos de niñas, niños y adolescentes, en la ejecución de los programas municipales de conformidad a los artículos 119 fracción XI y 122 y fracción VIII de la Ley General.</w:t>
            </w:r>
          </w:p>
          <w:p w14:paraId="559AD848" w14:textId="77777777" w:rsidR="00F83409" w:rsidRPr="00534AFC" w:rsidRDefault="00F83409" w:rsidP="0071290F">
            <w:pPr>
              <w:jc w:val="both"/>
              <w:rPr>
                <w:rFonts w:cs="Arial"/>
                <w:color w:val="4F81BD"/>
                <w:sz w:val="18"/>
                <w:szCs w:val="18"/>
              </w:rPr>
            </w:pPr>
          </w:p>
          <w:p w14:paraId="30682FED" w14:textId="77777777" w:rsidR="00F83409" w:rsidRPr="00534AFC" w:rsidRDefault="00F83409" w:rsidP="0071290F">
            <w:pPr>
              <w:jc w:val="both"/>
              <w:rPr>
                <w:rFonts w:cs="Arial"/>
                <w:sz w:val="18"/>
                <w:szCs w:val="18"/>
              </w:rPr>
            </w:pPr>
            <w:r w:rsidRPr="00534AFC">
              <w:rPr>
                <w:rFonts w:cs="Arial"/>
                <w:b/>
                <w:sz w:val="18"/>
                <w:szCs w:val="18"/>
              </w:rPr>
              <w:t xml:space="preserve">Artículo 62. </w:t>
            </w:r>
            <w:r w:rsidRPr="00534AFC">
              <w:rPr>
                <w:rFonts w:cs="Arial"/>
                <w:sz w:val="18"/>
                <w:szCs w:val="18"/>
              </w:rPr>
              <w:t>Las personas jurídicas, privadas y sociales que tengan por objeto la atención y apoyo a niñas, niños y adolescentes, se regirán por lo previsto en la legislación civil y el presente Reglamento, además, deberán:</w:t>
            </w:r>
          </w:p>
          <w:p w14:paraId="280374E9" w14:textId="77777777" w:rsidR="00F83409" w:rsidRPr="00534AFC" w:rsidRDefault="00F83409" w:rsidP="0071290F">
            <w:pPr>
              <w:jc w:val="both"/>
              <w:rPr>
                <w:rFonts w:cs="Arial"/>
                <w:sz w:val="18"/>
                <w:szCs w:val="18"/>
              </w:rPr>
            </w:pPr>
          </w:p>
          <w:p w14:paraId="27A8D202" w14:textId="77777777" w:rsidR="00F83409" w:rsidRPr="00534AFC" w:rsidRDefault="00F83409" w:rsidP="0071290F">
            <w:pPr>
              <w:ind w:left="720"/>
              <w:jc w:val="both"/>
              <w:rPr>
                <w:rFonts w:cs="Arial"/>
                <w:sz w:val="18"/>
                <w:szCs w:val="18"/>
              </w:rPr>
            </w:pPr>
            <w:r w:rsidRPr="00534AFC">
              <w:rPr>
                <w:rFonts w:cs="Arial"/>
                <w:sz w:val="18"/>
                <w:szCs w:val="18"/>
              </w:rPr>
              <w:t>I. Tomar en consideración primordial el interés superior de éstos y la protección de sus derechos humanos; y</w:t>
            </w:r>
          </w:p>
          <w:p w14:paraId="128D5585" w14:textId="77777777" w:rsidR="00F83409" w:rsidRPr="00534AFC" w:rsidRDefault="00F83409" w:rsidP="0071290F">
            <w:pPr>
              <w:ind w:left="720"/>
              <w:jc w:val="both"/>
              <w:rPr>
                <w:rFonts w:cs="Arial"/>
                <w:sz w:val="18"/>
                <w:szCs w:val="18"/>
              </w:rPr>
            </w:pPr>
          </w:p>
          <w:p w14:paraId="53168B09" w14:textId="77777777" w:rsidR="00F83409" w:rsidRPr="00534AFC" w:rsidRDefault="00F83409" w:rsidP="0071290F">
            <w:pPr>
              <w:ind w:left="720"/>
              <w:jc w:val="both"/>
              <w:rPr>
                <w:rFonts w:cs="Arial"/>
                <w:sz w:val="18"/>
                <w:szCs w:val="18"/>
              </w:rPr>
            </w:pPr>
            <w:r w:rsidRPr="00534AFC">
              <w:rPr>
                <w:rFonts w:cs="Arial"/>
                <w:sz w:val="18"/>
                <w:szCs w:val="18"/>
              </w:rPr>
              <w:t>II. Coordinarse con las autoridades correspondientes, a efecto de llevar a cabo acciones y programas efectivos para el cumplimiento de sus objetivos.</w:t>
            </w:r>
          </w:p>
          <w:p w14:paraId="22E0A932" w14:textId="77777777" w:rsidR="00F83409" w:rsidRPr="00534AFC" w:rsidRDefault="00F83409" w:rsidP="0071290F">
            <w:pPr>
              <w:jc w:val="both"/>
              <w:rPr>
                <w:rFonts w:cs="Arial"/>
                <w:sz w:val="18"/>
                <w:szCs w:val="18"/>
              </w:rPr>
            </w:pPr>
          </w:p>
          <w:p w14:paraId="1FC79D3C" w14:textId="77777777" w:rsidR="00F83409" w:rsidRPr="00534AFC" w:rsidRDefault="00F83409" w:rsidP="0071290F">
            <w:pPr>
              <w:jc w:val="both"/>
              <w:rPr>
                <w:rFonts w:cs="Arial"/>
                <w:sz w:val="18"/>
                <w:szCs w:val="18"/>
              </w:rPr>
            </w:pPr>
            <w:r w:rsidRPr="00534AFC">
              <w:rPr>
                <w:rFonts w:cs="Arial"/>
                <w:b/>
                <w:sz w:val="18"/>
                <w:szCs w:val="18"/>
              </w:rPr>
              <w:t>Artículo 63.</w:t>
            </w:r>
            <w:r w:rsidRPr="00534AFC">
              <w:rPr>
                <w:rFonts w:cs="Arial"/>
                <w:sz w:val="18"/>
                <w:szCs w:val="18"/>
              </w:rPr>
              <w:t xml:space="preserve"> Es</w:t>
            </w:r>
            <w:r w:rsidRPr="00534AFC">
              <w:rPr>
                <w:rFonts w:cs="Arial"/>
                <w:b/>
                <w:sz w:val="18"/>
                <w:szCs w:val="18"/>
              </w:rPr>
              <w:t xml:space="preserve"> </w:t>
            </w:r>
            <w:r w:rsidRPr="00534AFC">
              <w:rPr>
                <w:rFonts w:cs="Arial"/>
                <w:sz w:val="18"/>
                <w:szCs w:val="18"/>
              </w:rPr>
              <w:t>obligación de toda persona auxiliar a niñas, niños y adolescentes en los casos de extrema necesidad. También es obligación de quien tenga conocimiento de hechos o actos que atenten contra los derechos de éstos, dar parte al Ministerio Público ó a la Procuraduría de Protección de Niñas, Niños y Adolescentes, de manera que pueda seguirse la investigación, y en su caso, instrumentar las medidas cautelares, de protección y de restitución de protección integrales, en términos de las disposiciones aplicables.</w:t>
            </w:r>
          </w:p>
          <w:p w14:paraId="47E7D7DE" w14:textId="77777777" w:rsidR="00F83409" w:rsidRPr="00534AFC" w:rsidRDefault="00F83409" w:rsidP="0071290F">
            <w:pPr>
              <w:jc w:val="both"/>
              <w:rPr>
                <w:rFonts w:cs="Arial"/>
                <w:color w:val="4F81BD"/>
                <w:sz w:val="18"/>
                <w:szCs w:val="18"/>
              </w:rPr>
            </w:pPr>
          </w:p>
          <w:p w14:paraId="24514E05" w14:textId="77777777" w:rsidR="00F83409" w:rsidRPr="00534AFC" w:rsidRDefault="00F83409" w:rsidP="0071290F">
            <w:pPr>
              <w:jc w:val="both"/>
              <w:rPr>
                <w:rFonts w:cs="Arial"/>
                <w:sz w:val="18"/>
                <w:szCs w:val="18"/>
              </w:rPr>
            </w:pPr>
            <w:r w:rsidRPr="00534AFC">
              <w:rPr>
                <w:rFonts w:cs="Arial"/>
                <w:b/>
                <w:sz w:val="18"/>
                <w:szCs w:val="18"/>
              </w:rPr>
              <w:t xml:space="preserve">Artículo 64. </w:t>
            </w:r>
            <w:r w:rsidRPr="00534AFC">
              <w:rPr>
                <w:rFonts w:cs="Arial"/>
                <w:sz w:val="18"/>
                <w:szCs w:val="18"/>
              </w:rPr>
              <w:t>Las Niñas, Niños y Adolescentes, conforme a su edad, desarrollo evolutivo, cognoscitivo y madurez, tienen derecho a participar, a ser escuchados y tomados en cuenta respecto:</w:t>
            </w:r>
          </w:p>
          <w:p w14:paraId="5E2ADEA5" w14:textId="77777777" w:rsidR="00F83409" w:rsidRPr="00534AFC" w:rsidRDefault="00F83409" w:rsidP="0071290F">
            <w:pPr>
              <w:ind w:left="720"/>
              <w:jc w:val="both"/>
              <w:rPr>
                <w:rFonts w:cs="Arial"/>
                <w:sz w:val="18"/>
                <w:szCs w:val="18"/>
              </w:rPr>
            </w:pPr>
          </w:p>
          <w:p w14:paraId="2DAC4F10" w14:textId="77777777" w:rsidR="00F83409" w:rsidRPr="00534AFC" w:rsidRDefault="00F83409" w:rsidP="0071290F">
            <w:pPr>
              <w:ind w:left="720"/>
              <w:jc w:val="both"/>
              <w:rPr>
                <w:rFonts w:cs="Arial"/>
                <w:sz w:val="18"/>
                <w:szCs w:val="18"/>
              </w:rPr>
            </w:pPr>
            <w:r w:rsidRPr="00534AFC">
              <w:rPr>
                <w:rFonts w:cs="Arial"/>
                <w:sz w:val="18"/>
                <w:szCs w:val="18"/>
              </w:rPr>
              <w:t>I. De aquellos asuntos que sean de su interés, o les afecten directamente a ellos, a sus familias o a sus comunidades;</w:t>
            </w:r>
          </w:p>
          <w:p w14:paraId="4661DA99" w14:textId="77777777" w:rsidR="00F83409" w:rsidRPr="00534AFC" w:rsidRDefault="00F83409" w:rsidP="0071290F">
            <w:pPr>
              <w:ind w:left="720"/>
              <w:jc w:val="both"/>
              <w:rPr>
                <w:rFonts w:cs="Arial"/>
                <w:sz w:val="18"/>
                <w:szCs w:val="18"/>
              </w:rPr>
            </w:pPr>
          </w:p>
          <w:p w14:paraId="330C0BDB" w14:textId="77777777" w:rsidR="00F83409" w:rsidRPr="00534AFC" w:rsidRDefault="00F83409" w:rsidP="0071290F">
            <w:pPr>
              <w:ind w:left="720"/>
              <w:jc w:val="both"/>
              <w:rPr>
                <w:rFonts w:cs="Arial"/>
                <w:sz w:val="18"/>
                <w:szCs w:val="18"/>
              </w:rPr>
            </w:pPr>
            <w:r w:rsidRPr="00534AFC">
              <w:rPr>
                <w:rFonts w:cs="Arial"/>
                <w:sz w:val="18"/>
                <w:szCs w:val="18"/>
              </w:rPr>
              <w:t>II. En las decisiones que se toman en el ámbito familiar, escolar, social, comunitario o cualquier otro en el que se desarrollen; y</w:t>
            </w:r>
          </w:p>
          <w:p w14:paraId="702F9617" w14:textId="77777777" w:rsidR="00F83409" w:rsidRPr="00534AFC" w:rsidRDefault="00F83409" w:rsidP="0071290F">
            <w:pPr>
              <w:ind w:left="720"/>
              <w:jc w:val="both"/>
              <w:rPr>
                <w:rFonts w:cs="Arial"/>
                <w:sz w:val="18"/>
                <w:szCs w:val="18"/>
              </w:rPr>
            </w:pPr>
          </w:p>
          <w:p w14:paraId="6C9DDFC5" w14:textId="77777777" w:rsidR="00F83409" w:rsidRPr="00534AFC" w:rsidRDefault="00F83409" w:rsidP="0071290F">
            <w:pPr>
              <w:ind w:left="720"/>
              <w:jc w:val="both"/>
              <w:rPr>
                <w:rFonts w:cs="Arial"/>
                <w:sz w:val="18"/>
                <w:szCs w:val="18"/>
              </w:rPr>
            </w:pPr>
            <w:r w:rsidRPr="00534AFC">
              <w:rPr>
                <w:rFonts w:cs="Arial"/>
                <w:sz w:val="18"/>
                <w:szCs w:val="18"/>
              </w:rPr>
              <w:t>III. En todos los procesos judiciales y de procuración de justicia donde se diriman controversias que les afectan en los términos del presente Reglamento.</w:t>
            </w:r>
          </w:p>
          <w:p w14:paraId="7F9E8CA9" w14:textId="77777777" w:rsidR="00F83409" w:rsidRPr="00534AFC" w:rsidRDefault="00F83409" w:rsidP="0071290F">
            <w:pPr>
              <w:jc w:val="both"/>
              <w:rPr>
                <w:rFonts w:cs="Arial"/>
                <w:sz w:val="18"/>
                <w:szCs w:val="18"/>
              </w:rPr>
            </w:pPr>
          </w:p>
          <w:p w14:paraId="00873898" w14:textId="77777777" w:rsidR="00F83409" w:rsidRPr="00534AFC" w:rsidRDefault="00F83409" w:rsidP="0071290F">
            <w:pPr>
              <w:ind w:firstLine="720"/>
              <w:jc w:val="both"/>
              <w:rPr>
                <w:rFonts w:cs="Arial"/>
                <w:sz w:val="18"/>
                <w:szCs w:val="18"/>
              </w:rPr>
            </w:pPr>
            <w:r w:rsidRPr="00534AFC">
              <w:rPr>
                <w:rFonts w:cs="Arial"/>
                <w:sz w:val="18"/>
                <w:szCs w:val="18"/>
              </w:rPr>
              <w:t>Las autoridades, en el ámbito de su respectiva competencia, están obligadas a disponer e implementar los mecanismos que respeten, protejan, promocionen y garanticen la participación permanente y activa de niñas, niños y adolescentes, y a informarles de qué manera fueron valoradas y tomadas en cuenta sus opiniones y solicitudes.</w:t>
            </w:r>
          </w:p>
          <w:p w14:paraId="5E92C2CF" w14:textId="77777777" w:rsidR="00F83409" w:rsidRPr="00534AFC" w:rsidRDefault="00F83409" w:rsidP="0071290F">
            <w:pPr>
              <w:jc w:val="both"/>
              <w:rPr>
                <w:rFonts w:cs="Arial"/>
                <w:color w:val="4F81BD"/>
                <w:sz w:val="18"/>
                <w:szCs w:val="18"/>
              </w:rPr>
            </w:pPr>
          </w:p>
          <w:p w14:paraId="3F4863C1" w14:textId="77777777" w:rsidR="00F83409" w:rsidRPr="00534AFC" w:rsidRDefault="00F83409" w:rsidP="0071290F">
            <w:pPr>
              <w:jc w:val="center"/>
              <w:rPr>
                <w:rFonts w:cs="Arial"/>
                <w:b/>
                <w:sz w:val="18"/>
                <w:szCs w:val="18"/>
              </w:rPr>
            </w:pPr>
            <w:r w:rsidRPr="00534AFC">
              <w:rPr>
                <w:rFonts w:cs="Arial"/>
                <w:b/>
                <w:sz w:val="18"/>
                <w:szCs w:val="18"/>
              </w:rPr>
              <w:t>TÍTULO SÉPTIMO</w:t>
            </w:r>
          </w:p>
          <w:p w14:paraId="5727BF46" w14:textId="77777777" w:rsidR="00F83409" w:rsidRPr="00534AFC" w:rsidRDefault="00F83409" w:rsidP="0071290F">
            <w:pPr>
              <w:jc w:val="center"/>
              <w:rPr>
                <w:rFonts w:cs="Arial"/>
                <w:b/>
                <w:sz w:val="18"/>
                <w:szCs w:val="18"/>
              </w:rPr>
            </w:pPr>
            <w:r w:rsidRPr="00534AFC">
              <w:rPr>
                <w:rFonts w:cs="Arial"/>
                <w:b/>
                <w:sz w:val="18"/>
                <w:szCs w:val="18"/>
              </w:rPr>
              <w:t>DE LAS SANCIONES.</w:t>
            </w:r>
          </w:p>
          <w:p w14:paraId="2AE1CA4E" w14:textId="77777777" w:rsidR="00F83409" w:rsidRPr="00534AFC" w:rsidRDefault="00F83409" w:rsidP="0071290F">
            <w:pPr>
              <w:rPr>
                <w:rFonts w:cs="Arial"/>
                <w:b/>
                <w:color w:val="4F81BD"/>
                <w:sz w:val="18"/>
                <w:szCs w:val="18"/>
              </w:rPr>
            </w:pPr>
          </w:p>
          <w:p w14:paraId="331ADF10" w14:textId="77777777" w:rsidR="00F83409" w:rsidRPr="00534AFC" w:rsidRDefault="00F83409" w:rsidP="0071290F">
            <w:pPr>
              <w:jc w:val="both"/>
              <w:rPr>
                <w:rFonts w:cs="Arial"/>
                <w:sz w:val="18"/>
                <w:szCs w:val="18"/>
              </w:rPr>
            </w:pPr>
            <w:r w:rsidRPr="00534AFC">
              <w:rPr>
                <w:rFonts w:cs="Arial"/>
                <w:b/>
                <w:sz w:val="18"/>
                <w:szCs w:val="18"/>
              </w:rPr>
              <w:t>Artículo 65.</w:t>
            </w:r>
            <w:r w:rsidRPr="00534AFC">
              <w:rPr>
                <w:rFonts w:cs="Arial"/>
                <w:sz w:val="18"/>
                <w:szCs w:val="18"/>
              </w:rPr>
              <w:t xml:space="preserve"> La Procuraduría de Protección, el Gobierno Municipal, y las instancias competentes, aplicaran las sanciones en término de lo dispuesto en el Titulo Séptimo de la Ley Estatal.</w:t>
            </w:r>
          </w:p>
          <w:p w14:paraId="28EC42A7" w14:textId="77777777" w:rsidR="00F83409" w:rsidRPr="00534AFC" w:rsidRDefault="00F83409" w:rsidP="0071290F">
            <w:pPr>
              <w:jc w:val="both"/>
              <w:rPr>
                <w:rFonts w:cs="Arial"/>
                <w:sz w:val="18"/>
                <w:szCs w:val="18"/>
              </w:rPr>
            </w:pPr>
          </w:p>
          <w:p w14:paraId="0AC5D258" w14:textId="77777777" w:rsidR="00F83409" w:rsidRPr="00534AFC" w:rsidRDefault="00F83409" w:rsidP="0071290F">
            <w:pPr>
              <w:jc w:val="both"/>
              <w:rPr>
                <w:rFonts w:cs="Arial"/>
                <w:sz w:val="18"/>
                <w:szCs w:val="18"/>
              </w:rPr>
            </w:pPr>
            <w:r w:rsidRPr="00534AFC">
              <w:rPr>
                <w:rFonts w:cs="Arial"/>
                <w:b/>
                <w:sz w:val="18"/>
                <w:szCs w:val="18"/>
              </w:rPr>
              <w:t>Artículo 66.</w:t>
            </w:r>
            <w:r w:rsidRPr="00534AFC">
              <w:rPr>
                <w:rFonts w:cs="Arial"/>
                <w:sz w:val="18"/>
                <w:szCs w:val="18"/>
              </w:rPr>
              <w:t xml:space="preserve"> Cualquier autoridad municipal que advierta la posible comisión de hechos considerados como delictivos, en términos de las disposiciones jurídicas aplicables, deberá dar vista al ministerio público a efecto de que este actúe en el ámbito de su competencia, las cuales deberán notificar a la Procuraduría de Protección de cualquier vista que se le dé al ministerio público en relación a niñas, niños y adolescentes, a efecto de que esta realice las acciones conducentes en el ámbito de sus atribuciones.</w:t>
            </w:r>
          </w:p>
          <w:p w14:paraId="62232CFE" w14:textId="77777777" w:rsidR="00F83409" w:rsidRPr="00534AFC" w:rsidRDefault="00F83409" w:rsidP="0071290F">
            <w:pPr>
              <w:jc w:val="both"/>
              <w:rPr>
                <w:rFonts w:cs="Arial"/>
                <w:sz w:val="18"/>
                <w:szCs w:val="18"/>
              </w:rPr>
            </w:pPr>
          </w:p>
          <w:p w14:paraId="6867EA09" w14:textId="4057B9EE" w:rsidR="00F83409" w:rsidRPr="00534AFC" w:rsidRDefault="00F83409" w:rsidP="0071290F">
            <w:pPr>
              <w:jc w:val="both"/>
              <w:rPr>
                <w:rFonts w:cs="Arial"/>
                <w:sz w:val="18"/>
                <w:szCs w:val="18"/>
              </w:rPr>
            </w:pPr>
            <w:r w:rsidRPr="00534AFC">
              <w:rPr>
                <w:rFonts w:cs="Arial"/>
                <w:sz w:val="18"/>
                <w:szCs w:val="18"/>
              </w:rPr>
              <w:t>La omisión de este precepto quedará sujeto a la sanción correspondiente.</w:t>
            </w:r>
          </w:p>
          <w:p w14:paraId="758A4DAF" w14:textId="77777777" w:rsidR="00F83409" w:rsidRPr="00534AFC" w:rsidRDefault="00F83409" w:rsidP="0071290F">
            <w:pPr>
              <w:rPr>
                <w:sz w:val="18"/>
                <w:szCs w:val="18"/>
              </w:rPr>
            </w:pPr>
          </w:p>
        </w:tc>
        <w:tc>
          <w:tcPr>
            <w:tcW w:w="3969" w:type="dxa"/>
          </w:tcPr>
          <w:p w14:paraId="55D31A6D" w14:textId="77777777" w:rsidR="00F83409" w:rsidRPr="00534AFC" w:rsidRDefault="00F83409" w:rsidP="0071290F">
            <w:pPr>
              <w:pStyle w:val="Sinespaciado"/>
              <w:rPr>
                <w:rFonts w:cs="Arial"/>
                <w:b/>
                <w:sz w:val="18"/>
                <w:szCs w:val="18"/>
              </w:rPr>
            </w:pPr>
          </w:p>
          <w:p w14:paraId="1EA99826" w14:textId="77777777" w:rsidR="00F83409" w:rsidRPr="00534AFC" w:rsidRDefault="00F83409" w:rsidP="0071290F">
            <w:pPr>
              <w:pStyle w:val="Sinespaciado"/>
              <w:jc w:val="center"/>
              <w:rPr>
                <w:rFonts w:cs="Arial"/>
                <w:b/>
                <w:sz w:val="18"/>
                <w:szCs w:val="18"/>
              </w:rPr>
            </w:pPr>
            <w:bookmarkStart w:id="5" w:name="_Hlk90540427"/>
            <w:r w:rsidRPr="00534AFC">
              <w:rPr>
                <w:rFonts w:cs="Arial"/>
                <w:b/>
                <w:sz w:val="18"/>
                <w:szCs w:val="18"/>
              </w:rPr>
              <w:t>REGLAMENTO DEL SISTEMA MUNICIPAL DE PROTECCIÓN DE LOS DERECHOS DE NIÑAS, NIÑOS Y ADOLESCENTES EN EL MUNICIPIO DE SAN PEDRO TLAQUEPAQUE</w:t>
            </w:r>
            <w:bookmarkEnd w:id="5"/>
            <w:r w:rsidRPr="00534AFC">
              <w:rPr>
                <w:rFonts w:cs="Arial"/>
                <w:b/>
                <w:sz w:val="18"/>
                <w:szCs w:val="18"/>
              </w:rPr>
              <w:t>.</w:t>
            </w:r>
          </w:p>
          <w:p w14:paraId="6B3EA765" w14:textId="77777777" w:rsidR="00F83409" w:rsidRPr="00534AFC" w:rsidRDefault="00F83409" w:rsidP="0071290F">
            <w:pPr>
              <w:pStyle w:val="Normal1"/>
              <w:tabs>
                <w:tab w:val="left" w:pos="5085"/>
              </w:tabs>
              <w:jc w:val="center"/>
              <w:rPr>
                <w:rFonts w:asciiTheme="minorHAnsi" w:hAnsiTheme="minorHAnsi" w:cs="Arial"/>
                <w:b/>
                <w:bCs/>
                <w:sz w:val="18"/>
                <w:szCs w:val="18"/>
              </w:rPr>
            </w:pPr>
          </w:p>
          <w:p w14:paraId="5DA8B35E"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TÍTULO PRIMERO</w:t>
            </w:r>
          </w:p>
          <w:p w14:paraId="2BF609B9"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DISPOSICIONES GENERALES.</w:t>
            </w:r>
          </w:p>
          <w:p w14:paraId="18DFB941" w14:textId="77777777" w:rsidR="00F83409" w:rsidRPr="00534AFC" w:rsidRDefault="00F83409" w:rsidP="0071290F">
            <w:pPr>
              <w:pStyle w:val="Normal1"/>
              <w:tabs>
                <w:tab w:val="left" w:pos="5085"/>
              </w:tabs>
              <w:jc w:val="center"/>
              <w:rPr>
                <w:rFonts w:asciiTheme="minorHAnsi" w:hAnsiTheme="minorHAnsi" w:cs="Arial"/>
                <w:b/>
                <w:sz w:val="18"/>
                <w:szCs w:val="18"/>
              </w:rPr>
            </w:pPr>
          </w:p>
          <w:p w14:paraId="59D2AB2F"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CAPÍTULO I</w:t>
            </w:r>
          </w:p>
          <w:p w14:paraId="01FE093D" w14:textId="77777777" w:rsidR="00F83409" w:rsidRPr="00534AFC" w:rsidRDefault="00F83409" w:rsidP="0071290F">
            <w:pPr>
              <w:pStyle w:val="Normal1"/>
              <w:tabs>
                <w:tab w:val="left" w:pos="5085"/>
              </w:tabs>
              <w:jc w:val="center"/>
              <w:rPr>
                <w:rFonts w:asciiTheme="minorHAnsi" w:hAnsiTheme="minorHAnsi" w:cs="Arial"/>
                <w:b/>
                <w:sz w:val="18"/>
                <w:szCs w:val="18"/>
              </w:rPr>
            </w:pPr>
            <w:r w:rsidRPr="00534AFC">
              <w:rPr>
                <w:rFonts w:asciiTheme="minorHAnsi" w:hAnsiTheme="minorHAnsi" w:cs="Arial"/>
                <w:b/>
                <w:bCs/>
                <w:sz w:val="18"/>
                <w:szCs w:val="18"/>
              </w:rPr>
              <w:t xml:space="preserve"> Naturaleza, Objeto y Definiciones.</w:t>
            </w:r>
          </w:p>
          <w:p w14:paraId="09B51080" w14:textId="77777777" w:rsidR="00F83409" w:rsidRPr="00534AFC" w:rsidRDefault="00F83409" w:rsidP="0071290F">
            <w:pPr>
              <w:pStyle w:val="Normal1"/>
              <w:tabs>
                <w:tab w:val="left" w:pos="5085"/>
              </w:tabs>
              <w:jc w:val="both"/>
              <w:rPr>
                <w:rFonts w:asciiTheme="minorHAnsi" w:hAnsiTheme="minorHAnsi" w:cs="Arial"/>
                <w:sz w:val="18"/>
                <w:szCs w:val="18"/>
              </w:rPr>
            </w:pPr>
          </w:p>
          <w:p w14:paraId="0246BFD8" w14:textId="77777777" w:rsidR="00F83409" w:rsidRPr="00534AFC" w:rsidRDefault="00F83409" w:rsidP="0071290F">
            <w:pPr>
              <w:jc w:val="both"/>
              <w:rPr>
                <w:rFonts w:cs="Arial"/>
                <w:sz w:val="18"/>
                <w:szCs w:val="18"/>
              </w:rPr>
            </w:pPr>
            <w:r w:rsidRPr="00534AFC">
              <w:rPr>
                <w:rFonts w:cs="Arial"/>
                <w:b/>
                <w:sz w:val="18"/>
                <w:szCs w:val="18"/>
              </w:rPr>
              <w:t>Artículo 1.</w:t>
            </w:r>
            <w:r w:rsidRPr="00534AFC">
              <w:rPr>
                <w:rFonts w:cs="Arial"/>
                <w:sz w:val="18"/>
                <w:szCs w:val="18"/>
              </w:rPr>
              <w:t xml:space="preserve"> </w:t>
            </w:r>
            <w:r w:rsidRPr="00534AFC">
              <w:rPr>
                <w:rFonts w:cs="Arial"/>
                <w:b/>
                <w:sz w:val="18"/>
                <w:szCs w:val="18"/>
              </w:rPr>
              <w:t>Naturaleza y Observancia del Reglamento.</w:t>
            </w:r>
            <w:r w:rsidRPr="00534AFC">
              <w:rPr>
                <w:rFonts w:cs="Arial"/>
                <w:sz w:val="18"/>
                <w:szCs w:val="18"/>
              </w:rPr>
              <w:t xml:space="preserve"> El presente Reglamento es de orden público, interés social y de observancia general en el territorio del municipio de San Pedro Tlaquepaque, Jalisco y su aplicación corresponde en el ámbito de su competencia a las dependencias y entidades del Gobierno Municipal, así como a los organismos públicos descentralizados y desconcentrados, además de la participación de los sectores públicos, privados y demás afines.</w:t>
            </w:r>
          </w:p>
          <w:p w14:paraId="6F3A748F" w14:textId="77777777" w:rsidR="00F83409" w:rsidRPr="00534AFC" w:rsidRDefault="00F83409" w:rsidP="0071290F">
            <w:pPr>
              <w:jc w:val="both"/>
              <w:rPr>
                <w:rFonts w:cs="Arial"/>
                <w:sz w:val="18"/>
                <w:szCs w:val="18"/>
              </w:rPr>
            </w:pPr>
          </w:p>
          <w:p w14:paraId="30967E41" w14:textId="77777777" w:rsidR="00F83409" w:rsidRPr="00534AFC" w:rsidRDefault="00F83409" w:rsidP="0071290F">
            <w:pPr>
              <w:pStyle w:val="Sinespaciado"/>
              <w:jc w:val="both"/>
              <w:rPr>
                <w:rFonts w:cs="Arial"/>
                <w:sz w:val="18"/>
                <w:szCs w:val="18"/>
              </w:rPr>
            </w:pPr>
            <w:r w:rsidRPr="00534AFC">
              <w:rPr>
                <w:rFonts w:cs="Arial"/>
                <w:sz w:val="18"/>
                <w:szCs w:val="18"/>
              </w:rPr>
              <w:t xml:space="preserve">El presente reglamento se expide de conformidad al artículo 115 de la Constitución Política de los Estados Unidos Mexicanos; artículos 1 fracción II, 3, 119 de la Ley General de los Derechos de niñas, niños y adolescentes; 73 y 77 de la Constitución Política del Estado de Jalisco,  y artículos 76, 99 y 100 de la Ley de los Derechos de niñas, niños y adolescentes del Estado de Jalisco, así como lo previsto por el artículo 37 fracción XVII de la Ley de Gobierno y la Administración Pública Municipal del Estado de Jalisco y los artículos </w:t>
            </w:r>
            <w:r w:rsidRPr="00534AFC">
              <w:rPr>
                <w:rFonts w:cs="Arial"/>
                <w:i/>
                <w:iCs/>
                <w:sz w:val="18"/>
                <w:szCs w:val="18"/>
              </w:rPr>
              <w:t>113, 114 115 y 116 del</w:t>
            </w:r>
            <w:r w:rsidRPr="00534AFC">
              <w:rPr>
                <w:i/>
                <w:iCs/>
                <w:sz w:val="18"/>
                <w:szCs w:val="18"/>
              </w:rPr>
              <w:t xml:space="preserve"> </w:t>
            </w:r>
            <w:r w:rsidRPr="00534AFC">
              <w:rPr>
                <w:rFonts w:cs="Arial"/>
                <w:i/>
                <w:iCs/>
                <w:sz w:val="18"/>
                <w:szCs w:val="18"/>
              </w:rPr>
              <w:t>Reglamento de Protección de los Derechos Humanos de las</w:t>
            </w:r>
            <w:r w:rsidRPr="00534AFC">
              <w:rPr>
                <w:rFonts w:cs="Arial"/>
                <w:sz w:val="18"/>
                <w:szCs w:val="18"/>
              </w:rPr>
              <w:t xml:space="preserve"> Niñas, Niños y Adolescentes de San Pedro Tlaquepaque. </w:t>
            </w:r>
          </w:p>
          <w:p w14:paraId="18764148" w14:textId="77777777" w:rsidR="00F83409" w:rsidRPr="00534AFC" w:rsidRDefault="00F83409" w:rsidP="0071290F">
            <w:pPr>
              <w:jc w:val="both"/>
              <w:rPr>
                <w:rFonts w:cs="Arial"/>
                <w:sz w:val="18"/>
                <w:szCs w:val="18"/>
              </w:rPr>
            </w:pPr>
          </w:p>
          <w:p w14:paraId="0BB32D71" w14:textId="77777777" w:rsidR="00F83409" w:rsidRPr="00534AFC" w:rsidRDefault="00F83409" w:rsidP="0071290F">
            <w:pPr>
              <w:pStyle w:val="Sinespaciado"/>
              <w:jc w:val="both"/>
              <w:rPr>
                <w:rFonts w:cs="Arial"/>
                <w:sz w:val="18"/>
                <w:szCs w:val="18"/>
              </w:rPr>
            </w:pPr>
            <w:r w:rsidRPr="00534AFC">
              <w:rPr>
                <w:rFonts w:cs="Arial"/>
                <w:b/>
                <w:bCs/>
                <w:sz w:val="18"/>
                <w:szCs w:val="18"/>
              </w:rPr>
              <w:t>Artículo 2. Objeto.</w:t>
            </w:r>
            <w:r w:rsidRPr="00534AFC">
              <w:rPr>
                <w:rFonts w:cs="Arial"/>
                <w:sz w:val="18"/>
                <w:szCs w:val="18"/>
              </w:rPr>
              <w:t xml:space="preserve"> Este Reglamento tiene por objeto regular las atribuciones del Sistema Municipal de Protección de Niñas, Niños y Adolescentes a efecto de respetar, promover, proteger y garantizar los derechos de niñas, niños y adolescentes en el Municipio de San Pedro Tlaquepaque.</w:t>
            </w:r>
          </w:p>
          <w:p w14:paraId="73E30A0F" w14:textId="77777777" w:rsidR="00F83409" w:rsidRPr="00534AFC" w:rsidRDefault="00F83409" w:rsidP="0071290F">
            <w:pPr>
              <w:jc w:val="both"/>
              <w:rPr>
                <w:rFonts w:cs="Arial"/>
                <w:sz w:val="18"/>
                <w:szCs w:val="18"/>
              </w:rPr>
            </w:pPr>
          </w:p>
          <w:p w14:paraId="6805E2A0" w14:textId="77777777" w:rsidR="00F83409" w:rsidRPr="00534AFC" w:rsidRDefault="00F83409" w:rsidP="0071290F">
            <w:pPr>
              <w:jc w:val="both"/>
              <w:rPr>
                <w:rFonts w:cs="Arial"/>
                <w:sz w:val="18"/>
                <w:szCs w:val="18"/>
              </w:rPr>
            </w:pPr>
            <w:r w:rsidRPr="00534AFC">
              <w:rPr>
                <w:rFonts w:cs="Arial"/>
                <w:b/>
                <w:sz w:val="18"/>
                <w:szCs w:val="18"/>
              </w:rPr>
              <w:t>Artículo 3</w:t>
            </w:r>
            <w:r w:rsidRPr="00534AFC">
              <w:rPr>
                <w:rFonts w:cs="Arial"/>
                <w:sz w:val="18"/>
                <w:szCs w:val="18"/>
              </w:rPr>
              <w:t xml:space="preserve">. </w:t>
            </w:r>
            <w:r w:rsidRPr="00534AFC">
              <w:rPr>
                <w:rFonts w:cs="Arial"/>
                <w:b/>
                <w:sz w:val="18"/>
                <w:szCs w:val="18"/>
              </w:rPr>
              <w:t xml:space="preserve">Definiciones. </w:t>
            </w:r>
            <w:r w:rsidRPr="00534AFC">
              <w:rPr>
                <w:rFonts w:cs="Arial"/>
                <w:sz w:val="18"/>
                <w:szCs w:val="18"/>
              </w:rPr>
              <w:t>Para los efectos de este reglamento se entiende por:</w:t>
            </w:r>
          </w:p>
          <w:p w14:paraId="44D3F3A9" w14:textId="77777777" w:rsidR="00F83409" w:rsidRPr="00534AFC" w:rsidRDefault="00F83409" w:rsidP="0071290F">
            <w:pPr>
              <w:jc w:val="both"/>
              <w:rPr>
                <w:rFonts w:cs="Arial"/>
                <w:sz w:val="18"/>
                <w:szCs w:val="18"/>
                <w:u w:val="single"/>
              </w:rPr>
            </w:pPr>
          </w:p>
          <w:p w14:paraId="12376494" w14:textId="77777777" w:rsidR="00F83409" w:rsidRPr="00534AFC" w:rsidRDefault="00F83409" w:rsidP="0071290F">
            <w:pPr>
              <w:jc w:val="both"/>
              <w:rPr>
                <w:rFonts w:cs="Arial"/>
                <w:sz w:val="18"/>
                <w:szCs w:val="18"/>
              </w:rPr>
            </w:pPr>
            <w:r w:rsidRPr="00534AFC">
              <w:rPr>
                <w:rFonts w:cs="Arial"/>
                <w:sz w:val="18"/>
                <w:szCs w:val="18"/>
              </w:rPr>
              <w:t>Albergue o Centro de asistencia social: El establecimiento, lugar o espacio, ya sea público o privado, donde se proporciona el servicio de cuidado alternativo o acogimiento residencial para niñas, niños y adolescentes que se encuentran sin cuidado parental o familiar, o están en riesgo de perderlo;</w:t>
            </w:r>
          </w:p>
          <w:p w14:paraId="721A2E7F" w14:textId="77777777" w:rsidR="00F83409" w:rsidRPr="00534AFC" w:rsidRDefault="00F83409" w:rsidP="0071290F">
            <w:pPr>
              <w:ind w:left="720"/>
              <w:jc w:val="both"/>
              <w:rPr>
                <w:rFonts w:cs="Arial"/>
                <w:sz w:val="18"/>
                <w:szCs w:val="18"/>
              </w:rPr>
            </w:pPr>
          </w:p>
          <w:p w14:paraId="7176A8D5" w14:textId="77777777" w:rsidR="00F83409" w:rsidRPr="00534AFC" w:rsidRDefault="00F83409" w:rsidP="0071290F">
            <w:pPr>
              <w:jc w:val="both"/>
              <w:rPr>
                <w:rFonts w:cs="Arial"/>
                <w:sz w:val="18"/>
                <w:szCs w:val="18"/>
              </w:rPr>
            </w:pPr>
            <w:r w:rsidRPr="00534AFC">
              <w:rPr>
                <w:rFonts w:cs="Arial"/>
                <w:b/>
                <w:bCs/>
                <w:sz w:val="18"/>
                <w:szCs w:val="18"/>
              </w:rPr>
              <w:t>Autoridades:</w:t>
            </w:r>
            <w:r w:rsidRPr="00534AFC">
              <w:rPr>
                <w:rFonts w:cs="Arial"/>
                <w:sz w:val="18"/>
                <w:szCs w:val="18"/>
              </w:rPr>
              <w:t xml:space="preserve"> El personal de las dependencias y entidades del gobierno municipal, así como los organismos públicos descentralizados y desconcentrados;</w:t>
            </w:r>
          </w:p>
          <w:p w14:paraId="7037E664" w14:textId="77777777" w:rsidR="00F83409" w:rsidRPr="00534AFC" w:rsidRDefault="00F83409" w:rsidP="0071290F">
            <w:pPr>
              <w:jc w:val="both"/>
              <w:rPr>
                <w:rFonts w:cs="Arial"/>
                <w:sz w:val="18"/>
                <w:szCs w:val="18"/>
              </w:rPr>
            </w:pPr>
          </w:p>
          <w:p w14:paraId="2B8E83A3" w14:textId="77777777" w:rsidR="00F83409" w:rsidRPr="00534AFC" w:rsidRDefault="00F83409" w:rsidP="0071290F">
            <w:pPr>
              <w:jc w:val="both"/>
              <w:rPr>
                <w:rFonts w:cs="Arial"/>
                <w:sz w:val="18"/>
                <w:szCs w:val="18"/>
              </w:rPr>
            </w:pPr>
            <w:bookmarkStart w:id="6" w:name="_Hlk90544997"/>
            <w:r w:rsidRPr="00534AFC">
              <w:rPr>
                <w:rFonts w:cs="Arial"/>
                <w:b/>
                <w:bCs/>
                <w:sz w:val="18"/>
                <w:szCs w:val="18"/>
              </w:rPr>
              <w:t>Delegación Institucional</w:t>
            </w:r>
            <w:bookmarkEnd w:id="6"/>
            <w:r w:rsidRPr="00534AFC">
              <w:rPr>
                <w:rFonts w:cs="Arial"/>
                <w:b/>
                <w:bCs/>
                <w:sz w:val="18"/>
                <w:szCs w:val="18"/>
              </w:rPr>
              <w:t>:</w:t>
            </w:r>
            <w:r w:rsidRPr="00534AFC">
              <w:rPr>
                <w:rFonts w:cs="Arial"/>
                <w:b/>
                <w:sz w:val="18"/>
                <w:szCs w:val="18"/>
              </w:rPr>
              <w:t xml:space="preserve"> </w:t>
            </w:r>
            <w:r w:rsidRPr="00534AFC">
              <w:rPr>
                <w:rFonts w:cs="Arial"/>
                <w:sz w:val="18"/>
                <w:szCs w:val="18"/>
              </w:rPr>
              <w:t>La Delegación Institucional de la Procuraduría de Protección de Niñas, Niños y Adolescentes del Municipio de San Pedro Tlaquepaque;</w:t>
            </w:r>
          </w:p>
          <w:p w14:paraId="155CE10E" w14:textId="77777777" w:rsidR="00F83409" w:rsidRPr="00534AFC" w:rsidRDefault="00F83409" w:rsidP="0071290F">
            <w:pPr>
              <w:jc w:val="both"/>
              <w:rPr>
                <w:rFonts w:cs="Arial"/>
                <w:sz w:val="18"/>
                <w:szCs w:val="18"/>
              </w:rPr>
            </w:pPr>
          </w:p>
          <w:p w14:paraId="27328B96" w14:textId="77777777" w:rsidR="00F83409" w:rsidRPr="00534AFC" w:rsidRDefault="00F83409" w:rsidP="0071290F">
            <w:pPr>
              <w:jc w:val="both"/>
              <w:rPr>
                <w:rFonts w:cs="Arial"/>
                <w:sz w:val="18"/>
                <w:szCs w:val="18"/>
              </w:rPr>
            </w:pPr>
            <w:r w:rsidRPr="00534AFC">
              <w:rPr>
                <w:rFonts w:cs="Arial"/>
                <w:b/>
                <w:bCs/>
                <w:sz w:val="18"/>
                <w:szCs w:val="18"/>
              </w:rPr>
              <w:t>Embajadora/Embajador de los Derechos de las Niñas, Niños y Adolescentes:</w:t>
            </w:r>
            <w:r w:rsidRPr="00534AFC">
              <w:rPr>
                <w:rFonts w:cs="Arial"/>
                <w:sz w:val="18"/>
                <w:szCs w:val="18"/>
              </w:rPr>
              <w:t xml:space="preserve"> Persona al Servicio público de la administración pública municipal que promueve y difunde los derechos, y fomenta la participación de las niñas, niños y adolescentes en el municipio;</w:t>
            </w:r>
          </w:p>
          <w:p w14:paraId="5921C77E" w14:textId="77777777" w:rsidR="00F83409" w:rsidRPr="00534AFC" w:rsidRDefault="00F83409" w:rsidP="0071290F">
            <w:pPr>
              <w:jc w:val="both"/>
              <w:rPr>
                <w:rFonts w:cs="Arial"/>
                <w:sz w:val="18"/>
                <w:szCs w:val="18"/>
              </w:rPr>
            </w:pPr>
          </w:p>
          <w:p w14:paraId="7FEF09FB" w14:textId="77777777" w:rsidR="00F83409" w:rsidRPr="00534AFC" w:rsidRDefault="00F83409" w:rsidP="0071290F">
            <w:pPr>
              <w:jc w:val="both"/>
              <w:rPr>
                <w:rFonts w:cs="Arial"/>
                <w:sz w:val="18"/>
                <w:szCs w:val="18"/>
              </w:rPr>
            </w:pPr>
            <w:r w:rsidRPr="00534AFC">
              <w:rPr>
                <w:rFonts w:cs="Arial"/>
                <w:b/>
                <w:bCs/>
                <w:sz w:val="18"/>
                <w:szCs w:val="18"/>
              </w:rPr>
              <w:t>El Municipio:</w:t>
            </w:r>
            <w:r w:rsidRPr="00534AFC">
              <w:rPr>
                <w:rFonts w:cs="Arial"/>
                <w:sz w:val="18"/>
                <w:szCs w:val="18"/>
              </w:rPr>
              <w:t xml:space="preserve"> El Municipio de San Pedro Tlaquepaque;</w:t>
            </w:r>
          </w:p>
          <w:p w14:paraId="105EE0E4" w14:textId="77777777" w:rsidR="00F83409" w:rsidRPr="00534AFC" w:rsidRDefault="00F83409" w:rsidP="0071290F">
            <w:pPr>
              <w:jc w:val="both"/>
              <w:rPr>
                <w:rFonts w:cs="Arial"/>
                <w:sz w:val="18"/>
                <w:szCs w:val="18"/>
              </w:rPr>
            </w:pPr>
          </w:p>
          <w:p w14:paraId="22E6444D" w14:textId="77777777" w:rsidR="00F83409" w:rsidRPr="00534AFC" w:rsidRDefault="00F83409" w:rsidP="0071290F">
            <w:pPr>
              <w:jc w:val="both"/>
              <w:rPr>
                <w:rFonts w:cs="Arial"/>
                <w:sz w:val="18"/>
                <w:szCs w:val="18"/>
              </w:rPr>
            </w:pPr>
            <w:r w:rsidRPr="00534AFC">
              <w:rPr>
                <w:rFonts w:cs="Arial"/>
                <w:b/>
                <w:bCs/>
                <w:sz w:val="18"/>
                <w:szCs w:val="18"/>
              </w:rPr>
              <w:t>Ley Estatal:</w:t>
            </w:r>
            <w:r w:rsidRPr="00534AFC">
              <w:rPr>
                <w:rFonts w:cs="Arial"/>
                <w:sz w:val="18"/>
                <w:szCs w:val="18"/>
              </w:rPr>
              <w:t xml:space="preserve"> La Ley de los Derechos de Niñas, Niños y Adolescentes en el Estado de Jalisco;</w:t>
            </w:r>
          </w:p>
          <w:p w14:paraId="76D6FDA9" w14:textId="77777777" w:rsidR="00F83409" w:rsidRPr="00534AFC" w:rsidRDefault="00F83409" w:rsidP="0071290F">
            <w:pPr>
              <w:jc w:val="both"/>
              <w:rPr>
                <w:rFonts w:cs="Arial"/>
                <w:sz w:val="18"/>
                <w:szCs w:val="18"/>
              </w:rPr>
            </w:pPr>
          </w:p>
          <w:p w14:paraId="30CE255F" w14:textId="77777777" w:rsidR="00F83409" w:rsidRPr="00534AFC" w:rsidRDefault="00F83409" w:rsidP="0071290F">
            <w:pPr>
              <w:jc w:val="both"/>
              <w:rPr>
                <w:rFonts w:cs="Arial"/>
                <w:sz w:val="18"/>
                <w:szCs w:val="18"/>
              </w:rPr>
            </w:pPr>
            <w:r w:rsidRPr="00534AFC">
              <w:rPr>
                <w:rFonts w:cs="Arial"/>
                <w:b/>
                <w:bCs/>
                <w:sz w:val="18"/>
                <w:szCs w:val="18"/>
              </w:rPr>
              <w:t>Ley General:</w:t>
            </w:r>
            <w:r w:rsidRPr="00534AFC">
              <w:rPr>
                <w:rFonts w:cs="Arial"/>
                <w:sz w:val="18"/>
                <w:szCs w:val="18"/>
              </w:rPr>
              <w:t xml:space="preserve"> Ley General de los Derechos de Niñas, Niños y Adolescentes;</w:t>
            </w:r>
          </w:p>
          <w:p w14:paraId="6F7C736B" w14:textId="77777777" w:rsidR="00F83409" w:rsidRPr="00534AFC" w:rsidRDefault="00F83409" w:rsidP="0071290F">
            <w:pPr>
              <w:jc w:val="both"/>
              <w:rPr>
                <w:rFonts w:cs="Arial"/>
                <w:sz w:val="18"/>
                <w:szCs w:val="18"/>
              </w:rPr>
            </w:pPr>
          </w:p>
          <w:p w14:paraId="1464BBC5" w14:textId="77777777" w:rsidR="00F83409" w:rsidRPr="00534AFC" w:rsidRDefault="00F83409" w:rsidP="0071290F">
            <w:pPr>
              <w:jc w:val="both"/>
              <w:rPr>
                <w:rFonts w:cs="Arial"/>
                <w:sz w:val="18"/>
                <w:szCs w:val="18"/>
              </w:rPr>
            </w:pPr>
            <w:r w:rsidRPr="00534AFC">
              <w:rPr>
                <w:rFonts w:cs="Arial"/>
                <w:b/>
                <w:bCs/>
                <w:sz w:val="18"/>
                <w:szCs w:val="18"/>
              </w:rPr>
              <w:t>Procuraduría de Protección:</w:t>
            </w:r>
            <w:r w:rsidRPr="00534AFC">
              <w:rPr>
                <w:rFonts w:cs="Arial"/>
                <w:sz w:val="18"/>
                <w:szCs w:val="18"/>
              </w:rPr>
              <w:t xml:space="preserve"> La Procuraduría de Protección de Niñas, Niños y Adolescentes del Estado de Jalisco;</w:t>
            </w:r>
          </w:p>
          <w:p w14:paraId="77843D9E" w14:textId="77777777" w:rsidR="00F83409" w:rsidRPr="00534AFC" w:rsidRDefault="00F83409" w:rsidP="0071290F">
            <w:pPr>
              <w:jc w:val="both"/>
              <w:rPr>
                <w:rFonts w:cs="Arial"/>
                <w:sz w:val="18"/>
                <w:szCs w:val="18"/>
              </w:rPr>
            </w:pPr>
          </w:p>
          <w:p w14:paraId="273CDA6D" w14:textId="77777777" w:rsidR="00F83409" w:rsidRPr="00534AFC" w:rsidRDefault="00F83409" w:rsidP="0071290F">
            <w:pPr>
              <w:jc w:val="both"/>
              <w:rPr>
                <w:rFonts w:cs="Arial"/>
                <w:sz w:val="18"/>
                <w:szCs w:val="18"/>
              </w:rPr>
            </w:pPr>
            <w:r w:rsidRPr="00534AFC">
              <w:rPr>
                <w:rFonts w:cs="Arial"/>
                <w:b/>
                <w:bCs/>
                <w:sz w:val="18"/>
                <w:szCs w:val="18"/>
              </w:rPr>
              <w:t>Programa Municipal:</w:t>
            </w:r>
            <w:r w:rsidRPr="00534AFC">
              <w:rPr>
                <w:rFonts w:cs="Arial"/>
                <w:sz w:val="18"/>
                <w:szCs w:val="18"/>
              </w:rPr>
              <w:t xml:space="preserve"> El Programa Municipal de Protección de Niñas, Niños y Adolescentes;</w:t>
            </w:r>
          </w:p>
          <w:p w14:paraId="64943D2B" w14:textId="77777777" w:rsidR="00F83409" w:rsidRPr="00534AFC" w:rsidRDefault="00F83409" w:rsidP="0071290F">
            <w:pPr>
              <w:ind w:left="720"/>
              <w:jc w:val="both"/>
              <w:rPr>
                <w:rFonts w:cs="Arial"/>
                <w:sz w:val="18"/>
                <w:szCs w:val="18"/>
              </w:rPr>
            </w:pPr>
          </w:p>
          <w:p w14:paraId="25FB95F4" w14:textId="77777777" w:rsidR="00F83409" w:rsidRPr="00534AFC" w:rsidRDefault="00F83409" w:rsidP="0071290F">
            <w:pPr>
              <w:jc w:val="both"/>
              <w:rPr>
                <w:rFonts w:cs="Arial"/>
                <w:sz w:val="18"/>
                <w:szCs w:val="18"/>
              </w:rPr>
            </w:pPr>
            <w:r w:rsidRPr="00534AFC">
              <w:rPr>
                <w:rFonts w:cs="Arial"/>
                <w:b/>
                <w:bCs/>
                <w:sz w:val="18"/>
                <w:szCs w:val="18"/>
              </w:rPr>
              <w:t>Programa Estatal:</w:t>
            </w:r>
            <w:r w:rsidRPr="00534AFC">
              <w:rPr>
                <w:rFonts w:cs="Arial"/>
                <w:sz w:val="18"/>
                <w:szCs w:val="18"/>
              </w:rPr>
              <w:t xml:space="preserve"> El Programa Estatal de Protección de Niñas, Niños y Adolescentes;</w:t>
            </w:r>
          </w:p>
          <w:p w14:paraId="3FB48ABB" w14:textId="77777777" w:rsidR="00F83409" w:rsidRPr="00534AFC" w:rsidRDefault="00F83409" w:rsidP="0071290F">
            <w:pPr>
              <w:ind w:left="720"/>
              <w:jc w:val="both"/>
              <w:rPr>
                <w:rFonts w:cs="Arial"/>
                <w:sz w:val="18"/>
                <w:szCs w:val="18"/>
              </w:rPr>
            </w:pPr>
          </w:p>
          <w:p w14:paraId="0C3B00A7" w14:textId="77777777" w:rsidR="00F83409" w:rsidRPr="00534AFC" w:rsidRDefault="00F83409" w:rsidP="0071290F">
            <w:pPr>
              <w:jc w:val="both"/>
              <w:rPr>
                <w:rFonts w:cs="Arial"/>
                <w:sz w:val="18"/>
                <w:szCs w:val="18"/>
              </w:rPr>
            </w:pPr>
            <w:r w:rsidRPr="00534AFC">
              <w:rPr>
                <w:rFonts w:cs="Arial"/>
                <w:b/>
                <w:bCs/>
                <w:sz w:val="18"/>
                <w:szCs w:val="18"/>
              </w:rPr>
              <w:t>Reglamento:</w:t>
            </w:r>
            <w:r w:rsidRPr="00534AFC">
              <w:rPr>
                <w:rFonts w:cs="Arial"/>
                <w:sz w:val="18"/>
                <w:szCs w:val="18"/>
              </w:rPr>
              <w:t xml:space="preserve"> Al presente Reglamento del Sistema Municipal de Protección de los Derechos de Niñas, Niños y Adolescentes en el Municipio de San Pedro Tlaquepaque;</w:t>
            </w:r>
          </w:p>
          <w:p w14:paraId="4E94BC8A" w14:textId="77777777" w:rsidR="00F83409" w:rsidRPr="00534AFC" w:rsidRDefault="00F83409" w:rsidP="0071290F">
            <w:pPr>
              <w:jc w:val="both"/>
              <w:rPr>
                <w:rFonts w:cs="Arial"/>
                <w:sz w:val="18"/>
                <w:szCs w:val="18"/>
              </w:rPr>
            </w:pPr>
          </w:p>
          <w:p w14:paraId="3B11EAFA" w14:textId="77777777" w:rsidR="00F83409" w:rsidRPr="00534AFC" w:rsidRDefault="00F83409" w:rsidP="0071290F">
            <w:pPr>
              <w:jc w:val="both"/>
              <w:rPr>
                <w:rFonts w:cs="Arial"/>
                <w:sz w:val="18"/>
                <w:szCs w:val="18"/>
              </w:rPr>
            </w:pPr>
            <w:r w:rsidRPr="00534AFC">
              <w:rPr>
                <w:rFonts w:cs="Arial"/>
                <w:b/>
                <w:bCs/>
                <w:sz w:val="18"/>
                <w:szCs w:val="18"/>
              </w:rPr>
              <w:t xml:space="preserve">Reglamento de Protección: </w:t>
            </w:r>
            <w:r w:rsidRPr="00534AFC">
              <w:rPr>
                <w:rFonts w:cs="Arial"/>
                <w:sz w:val="18"/>
                <w:szCs w:val="18"/>
              </w:rPr>
              <w:t>al Reglamento de Protección de los Derechos Humanos de las Niñas, Niños y Adolescentes de San Pedro Tlaquepaque.</w:t>
            </w:r>
          </w:p>
          <w:p w14:paraId="3970416D" w14:textId="77777777" w:rsidR="00F83409" w:rsidRPr="00534AFC" w:rsidRDefault="00F83409" w:rsidP="0071290F">
            <w:pPr>
              <w:jc w:val="both"/>
              <w:rPr>
                <w:rFonts w:cs="Arial"/>
                <w:sz w:val="18"/>
                <w:szCs w:val="18"/>
              </w:rPr>
            </w:pPr>
          </w:p>
          <w:p w14:paraId="228ACCD0" w14:textId="77777777" w:rsidR="00F83409" w:rsidRPr="00534AFC" w:rsidRDefault="00F83409" w:rsidP="0071290F">
            <w:pPr>
              <w:jc w:val="both"/>
              <w:rPr>
                <w:rFonts w:cs="Arial"/>
                <w:sz w:val="18"/>
                <w:szCs w:val="18"/>
              </w:rPr>
            </w:pPr>
            <w:r w:rsidRPr="00534AFC">
              <w:rPr>
                <w:rFonts w:cs="Arial"/>
                <w:b/>
                <w:bCs/>
                <w:sz w:val="18"/>
                <w:szCs w:val="18"/>
              </w:rPr>
              <w:t>Reglamento de la Ley:</w:t>
            </w:r>
            <w:r w:rsidRPr="00534AFC">
              <w:rPr>
                <w:rFonts w:cs="Arial"/>
                <w:sz w:val="18"/>
                <w:szCs w:val="18"/>
              </w:rPr>
              <w:t xml:space="preserve"> El Reglamento de la Ley de los Derechos de Niñas, Niños y Adolescentes en el Estado de Jalisco;</w:t>
            </w:r>
          </w:p>
          <w:p w14:paraId="41E015B7" w14:textId="77777777" w:rsidR="00F83409" w:rsidRPr="00534AFC" w:rsidRDefault="00F83409" w:rsidP="0071290F">
            <w:pPr>
              <w:jc w:val="both"/>
              <w:rPr>
                <w:rFonts w:cs="Arial"/>
                <w:sz w:val="18"/>
                <w:szCs w:val="18"/>
              </w:rPr>
            </w:pPr>
          </w:p>
          <w:p w14:paraId="4CADD244" w14:textId="77777777" w:rsidR="00F83409" w:rsidRPr="00534AFC" w:rsidRDefault="00F83409" w:rsidP="0071290F">
            <w:pPr>
              <w:jc w:val="both"/>
              <w:rPr>
                <w:rFonts w:cs="Arial"/>
                <w:sz w:val="18"/>
                <w:szCs w:val="18"/>
              </w:rPr>
            </w:pPr>
            <w:r w:rsidRPr="00534AFC">
              <w:rPr>
                <w:rFonts w:cs="Arial"/>
                <w:b/>
                <w:bCs/>
                <w:sz w:val="18"/>
                <w:szCs w:val="18"/>
              </w:rPr>
              <w:t>Secretaría Ejecutiva:</w:t>
            </w:r>
            <w:r w:rsidRPr="00534AFC">
              <w:rPr>
                <w:rFonts w:cs="Arial"/>
                <w:sz w:val="18"/>
                <w:szCs w:val="18"/>
              </w:rPr>
              <w:t xml:space="preserve"> La Secretaría Ejecutiva del Sistema Municipal de Protección de Niñas, Niños y Adolescentes;</w:t>
            </w:r>
          </w:p>
          <w:p w14:paraId="43684ACD" w14:textId="77777777" w:rsidR="00F83409" w:rsidRPr="00534AFC" w:rsidRDefault="00F83409" w:rsidP="0071290F">
            <w:pPr>
              <w:ind w:left="720"/>
              <w:jc w:val="both"/>
              <w:rPr>
                <w:rFonts w:cs="Arial"/>
                <w:sz w:val="18"/>
                <w:szCs w:val="18"/>
              </w:rPr>
            </w:pPr>
          </w:p>
          <w:p w14:paraId="130A7AFC" w14:textId="77777777" w:rsidR="00F83409" w:rsidRPr="00534AFC" w:rsidRDefault="00F83409" w:rsidP="0071290F">
            <w:pPr>
              <w:jc w:val="both"/>
              <w:rPr>
                <w:rFonts w:cs="Arial"/>
                <w:sz w:val="18"/>
                <w:szCs w:val="18"/>
              </w:rPr>
            </w:pPr>
            <w:r w:rsidRPr="00534AFC">
              <w:rPr>
                <w:rFonts w:cs="Arial"/>
                <w:b/>
                <w:bCs/>
                <w:sz w:val="18"/>
                <w:szCs w:val="18"/>
              </w:rPr>
              <w:t>Sistema Estatal DIF:</w:t>
            </w:r>
            <w:r w:rsidRPr="00534AFC">
              <w:rPr>
                <w:rFonts w:cs="Arial"/>
                <w:sz w:val="18"/>
                <w:szCs w:val="18"/>
              </w:rPr>
              <w:t xml:space="preserve"> El organismo público descentralizado denominado Sistema Estatal para el Desarrollo Integral de la Familia del Estado de Jalisco;</w:t>
            </w:r>
          </w:p>
          <w:p w14:paraId="141CC73A" w14:textId="77777777" w:rsidR="00F83409" w:rsidRPr="00534AFC" w:rsidRDefault="00F83409" w:rsidP="0071290F">
            <w:pPr>
              <w:jc w:val="both"/>
              <w:rPr>
                <w:rFonts w:cs="Arial"/>
                <w:sz w:val="18"/>
                <w:szCs w:val="18"/>
              </w:rPr>
            </w:pPr>
          </w:p>
          <w:p w14:paraId="2F13BFF5" w14:textId="77777777" w:rsidR="00F83409" w:rsidRPr="00534AFC" w:rsidRDefault="00F83409" w:rsidP="0071290F">
            <w:pPr>
              <w:jc w:val="both"/>
              <w:rPr>
                <w:rFonts w:cs="Arial"/>
                <w:sz w:val="18"/>
                <w:szCs w:val="18"/>
              </w:rPr>
            </w:pPr>
            <w:r w:rsidRPr="00534AFC">
              <w:rPr>
                <w:rFonts w:cs="Arial"/>
                <w:b/>
                <w:bCs/>
                <w:sz w:val="18"/>
                <w:szCs w:val="18"/>
              </w:rPr>
              <w:t>Sistema Estatal de Protección:</w:t>
            </w:r>
            <w:r w:rsidRPr="00534AFC">
              <w:rPr>
                <w:rFonts w:cs="Arial"/>
                <w:sz w:val="18"/>
                <w:szCs w:val="18"/>
              </w:rPr>
              <w:t xml:space="preserve"> Es el Sistema local para la protección integral de los derechos de niñas, niños y adolescentes;</w:t>
            </w:r>
          </w:p>
          <w:p w14:paraId="23B7E336" w14:textId="77777777" w:rsidR="00F83409" w:rsidRPr="00534AFC" w:rsidRDefault="00F83409" w:rsidP="0071290F">
            <w:pPr>
              <w:ind w:left="720"/>
              <w:jc w:val="both"/>
              <w:rPr>
                <w:rFonts w:cs="Arial"/>
                <w:sz w:val="18"/>
                <w:szCs w:val="18"/>
              </w:rPr>
            </w:pPr>
          </w:p>
          <w:p w14:paraId="609453D9" w14:textId="77777777" w:rsidR="00F83409" w:rsidRPr="00534AFC" w:rsidRDefault="00F83409" w:rsidP="0071290F">
            <w:pPr>
              <w:jc w:val="both"/>
              <w:rPr>
                <w:rFonts w:cs="Arial"/>
                <w:sz w:val="18"/>
                <w:szCs w:val="18"/>
              </w:rPr>
            </w:pPr>
            <w:r w:rsidRPr="00534AFC">
              <w:rPr>
                <w:rFonts w:cs="Arial"/>
                <w:b/>
                <w:bCs/>
                <w:sz w:val="18"/>
                <w:szCs w:val="18"/>
              </w:rPr>
              <w:t xml:space="preserve">Sistema Municipal de Protección: </w:t>
            </w:r>
            <w:r w:rsidRPr="00534AFC">
              <w:rPr>
                <w:rFonts w:cs="Arial"/>
                <w:sz w:val="18"/>
                <w:szCs w:val="18"/>
              </w:rPr>
              <w:t>Es un diseño organizacional y operativo concebido para coordinar e implementar una política integral de derechos de la niñez y adolescencia conformado por autoridades, órganos, mecanismos, instancias, leyes, normas, políticas, acciones, servicios y presupuestos orientados a respetar, promover, proteger y restituir los derechos de las Niñas, Niños y Adolescentes que;</w:t>
            </w:r>
          </w:p>
          <w:p w14:paraId="3561A5BE" w14:textId="77777777" w:rsidR="00F83409" w:rsidRPr="00534AFC" w:rsidRDefault="00F83409" w:rsidP="0071290F">
            <w:pPr>
              <w:ind w:left="720"/>
              <w:jc w:val="both"/>
              <w:rPr>
                <w:rFonts w:cs="Arial"/>
                <w:sz w:val="18"/>
                <w:szCs w:val="18"/>
              </w:rPr>
            </w:pPr>
          </w:p>
          <w:p w14:paraId="7E2031CD" w14:textId="77777777" w:rsidR="00F83409" w:rsidRPr="00534AFC" w:rsidRDefault="00F83409" w:rsidP="0071290F">
            <w:pPr>
              <w:jc w:val="both"/>
              <w:rPr>
                <w:rFonts w:cs="Arial"/>
                <w:sz w:val="18"/>
                <w:szCs w:val="18"/>
              </w:rPr>
            </w:pPr>
            <w:r w:rsidRPr="00534AFC">
              <w:rPr>
                <w:rFonts w:cs="Arial"/>
                <w:b/>
                <w:bCs/>
                <w:sz w:val="18"/>
                <w:szCs w:val="18"/>
              </w:rPr>
              <w:t>Sistema Municipal DIF:</w:t>
            </w:r>
            <w:r w:rsidRPr="00534AFC">
              <w:rPr>
                <w:rFonts w:cs="Arial"/>
                <w:sz w:val="18"/>
                <w:szCs w:val="18"/>
              </w:rPr>
              <w:t xml:space="preserve"> Es el organismo público descentralizado del municipio denominado Sistema Municipal para el Desarrollo Integral de la Familia.</w:t>
            </w:r>
          </w:p>
          <w:p w14:paraId="34238620" w14:textId="77777777" w:rsidR="00F83409" w:rsidRPr="00534AFC" w:rsidRDefault="00F83409" w:rsidP="0071290F">
            <w:pPr>
              <w:jc w:val="both"/>
              <w:rPr>
                <w:rFonts w:cs="Arial"/>
                <w:sz w:val="18"/>
                <w:szCs w:val="18"/>
              </w:rPr>
            </w:pPr>
          </w:p>
          <w:p w14:paraId="51DD4ED1" w14:textId="77777777" w:rsidR="00F83409" w:rsidRPr="00534AFC" w:rsidRDefault="00F83409" w:rsidP="0071290F">
            <w:pPr>
              <w:jc w:val="both"/>
              <w:rPr>
                <w:rFonts w:cs="Arial"/>
                <w:sz w:val="18"/>
                <w:szCs w:val="18"/>
              </w:rPr>
            </w:pPr>
          </w:p>
          <w:p w14:paraId="322595EC" w14:textId="77777777" w:rsidR="00F83409" w:rsidRPr="00534AFC" w:rsidRDefault="00F83409" w:rsidP="0071290F">
            <w:pPr>
              <w:jc w:val="center"/>
              <w:rPr>
                <w:rFonts w:cs="Arial"/>
                <w:b/>
                <w:sz w:val="18"/>
                <w:szCs w:val="18"/>
              </w:rPr>
            </w:pPr>
            <w:r w:rsidRPr="00534AFC">
              <w:rPr>
                <w:rFonts w:cs="Arial"/>
                <w:b/>
                <w:sz w:val="18"/>
                <w:szCs w:val="18"/>
              </w:rPr>
              <w:t>CAPÍTULO II</w:t>
            </w:r>
          </w:p>
          <w:p w14:paraId="66F54B16" w14:textId="77777777" w:rsidR="00F83409" w:rsidRPr="00534AFC" w:rsidRDefault="00F83409" w:rsidP="0071290F">
            <w:pPr>
              <w:jc w:val="center"/>
              <w:rPr>
                <w:rFonts w:cs="Arial"/>
                <w:b/>
                <w:sz w:val="18"/>
                <w:szCs w:val="18"/>
              </w:rPr>
            </w:pPr>
            <w:r w:rsidRPr="00534AFC">
              <w:rPr>
                <w:rFonts w:cs="Arial"/>
                <w:b/>
                <w:sz w:val="18"/>
                <w:szCs w:val="18"/>
              </w:rPr>
              <w:t>De los Principios Rectores.</w:t>
            </w:r>
          </w:p>
          <w:p w14:paraId="6B4E685A" w14:textId="77777777" w:rsidR="00F83409" w:rsidRPr="00534AFC" w:rsidRDefault="00F83409" w:rsidP="0071290F">
            <w:pPr>
              <w:jc w:val="center"/>
              <w:rPr>
                <w:rFonts w:cs="Arial"/>
                <w:b/>
                <w:sz w:val="18"/>
                <w:szCs w:val="18"/>
              </w:rPr>
            </w:pPr>
          </w:p>
          <w:p w14:paraId="3A062AF9" w14:textId="77777777" w:rsidR="00F83409" w:rsidRPr="00534AFC" w:rsidRDefault="00F83409" w:rsidP="0071290F">
            <w:pPr>
              <w:jc w:val="both"/>
              <w:rPr>
                <w:rFonts w:cs="Arial"/>
                <w:sz w:val="18"/>
                <w:szCs w:val="18"/>
              </w:rPr>
            </w:pPr>
            <w:r w:rsidRPr="00534AFC">
              <w:rPr>
                <w:rFonts w:cs="Arial"/>
                <w:b/>
                <w:sz w:val="18"/>
                <w:szCs w:val="18"/>
              </w:rPr>
              <w:t>Artículo 4.</w:t>
            </w:r>
            <w:r w:rsidRPr="00534AFC">
              <w:rPr>
                <w:rFonts w:cs="Arial"/>
                <w:sz w:val="18"/>
                <w:szCs w:val="18"/>
              </w:rPr>
              <w:t xml:space="preserve"> </w:t>
            </w:r>
            <w:r w:rsidRPr="00534AFC">
              <w:rPr>
                <w:rFonts w:cs="Arial"/>
                <w:b/>
                <w:sz w:val="18"/>
                <w:szCs w:val="18"/>
              </w:rPr>
              <w:t>Definición de Niñas, Niños y Adolescentes.</w:t>
            </w:r>
            <w:r w:rsidRPr="00534AFC">
              <w:rPr>
                <w:rFonts w:cs="Arial"/>
                <w:sz w:val="18"/>
                <w:szCs w:val="18"/>
              </w:rPr>
              <w:t xml:space="preserve"> Son niñas y niños los menores de doce años, y adolescentes las personas de entre doce años cumplidos y menos de dieciocho años de edad.</w:t>
            </w:r>
          </w:p>
          <w:p w14:paraId="19AB6A0D" w14:textId="77777777" w:rsidR="00F83409" w:rsidRPr="00534AFC" w:rsidRDefault="00F83409" w:rsidP="0071290F">
            <w:pPr>
              <w:jc w:val="both"/>
              <w:rPr>
                <w:rFonts w:cs="Arial"/>
                <w:sz w:val="18"/>
                <w:szCs w:val="18"/>
              </w:rPr>
            </w:pPr>
          </w:p>
          <w:p w14:paraId="60103529" w14:textId="77777777" w:rsidR="00F83409" w:rsidRPr="00534AFC" w:rsidRDefault="00F83409" w:rsidP="0071290F">
            <w:pPr>
              <w:jc w:val="both"/>
              <w:rPr>
                <w:rFonts w:cs="Arial"/>
                <w:sz w:val="18"/>
                <w:szCs w:val="18"/>
              </w:rPr>
            </w:pPr>
            <w:r w:rsidRPr="00534AFC">
              <w:rPr>
                <w:rFonts w:cs="Arial"/>
                <w:sz w:val="18"/>
                <w:szCs w:val="18"/>
              </w:rPr>
              <w:t>Cuando exista la duda de si se trata de una persona mayor de dieciocho años de edad, se presumirá que es adolescente. Cuando exista la duda de si se trata de una persona mayor o menor de doce años, se presumirá que es niña o niño.</w:t>
            </w:r>
          </w:p>
          <w:p w14:paraId="68D447D3" w14:textId="77777777" w:rsidR="00F83409" w:rsidRPr="00534AFC" w:rsidRDefault="00F83409" w:rsidP="0071290F">
            <w:pPr>
              <w:jc w:val="both"/>
              <w:rPr>
                <w:rFonts w:cs="Arial"/>
                <w:sz w:val="18"/>
                <w:szCs w:val="18"/>
              </w:rPr>
            </w:pPr>
          </w:p>
          <w:p w14:paraId="32D45301" w14:textId="77777777" w:rsidR="00F83409" w:rsidRPr="00534AFC" w:rsidRDefault="00F83409" w:rsidP="0071290F">
            <w:pPr>
              <w:jc w:val="both"/>
              <w:rPr>
                <w:rFonts w:cs="Arial"/>
                <w:sz w:val="18"/>
                <w:szCs w:val="18"/>
              </w:rPr>
            </w:pPr>
            <w:r w:rsidRPr="00534AFC">
              <w:rPr>
                <w:rFonts w:cs="Arial"/>
                <w:b/>
                <w:sz w:val="18"/>
                <w:szCs w:val="18"/>
              </w:rPr>
              <w:t>Artículo 5.</w:t>
            </w:r>
            <w:r w:rsidRPr="00534AFC">
              <w:rPr>
                <w:rFonts w:cs="Arial"/>
                <w:sz w:val="18"/>
                <w:szCs w:val="18"/>
              </w:rPr>
              <w:t xml:space="preserve"> </w:t>
            </w:r>
            <w:r w:rsidRPr="00534AFC">
              <w:rPr>
                <w:rFonts w:cs="Arial"/>
                <w:b/>
                <w:sz w:val="18"/>
                <w:szCs w:val="18"/>
              </w:rPr>
              <w:t>Se privilegia el interés superior de la niñez.</w:t>
            </w:r>
            <w:r w:rsidRPr="00534AFC">
              <w:rPr>
                <w:rFonts w:cs="Arial"/>
                <w:sz w:val="18"/>
                <w:szCs w:val="18"/>
              </w:rPr>
              <w:t xml:space="preserve"> En la aplicación de las disposiciones contenidas en este reglamento, se estará a los principios generales tutelados por el orden jurídico mexicano, privilegiando en todo momento el interés superior de la niñez y los principios rectores del presente reglamento.</w:t>
            </w:r>
          </w:p>
          <w:p w14:paraId="16810FAD" w14:textId="77777777" w:rsidR="00F83409" w:rsidRPr="00534AFC" w:rsidRDefault="00F83409" w:rsidP="0071290F">
            <w:pPr>
              <w:jc w:val="both"/>
              <w:rPr>
                <w:rFonts w:cs="Arial"/>
                <w:sz w:val="18"/>
                <w:szCs w:val="18"/>
              </w:rPr>
            </w:pPr>
          </w:p>
          <w:p w14:paraId="7043302B" w14:textId="77777777" w:rsidR="00F83409" w:rsidRPr="00534AFC" w:rsidRDefault="00F83409" w:rsidP="0071290F">
            <w:pPr>
              <w:jc w:val="both"/>
              <w:rPr>
                <w:rFonts w:cs="Arial"/>
                <w:sz w:val="18"/>
                <w:szCs w:val="18"/>
              </w:rPr>
            </w:pPr>
            <w:r w:rsidRPr="00534AFC">
              <w:rPr>
                <w:rFonts w:cs="Arial"/>
                <w:sz w:val="18"/>
                <w:szCs w:val="18"/>
              </w:rPr>
              <w:t>Cuando se presenten diferentes interpretaciones, se elegirá la que satisfaga de manera más efectiva el principio rector de interés superior de la niñez.</w:t>
            </w:r>
          </w:p>
          <w:p w14:paraId="5C9BD708" w14:textId="77777777" w:rsidR="00F83409" w:rsidRPr="00534AFC" w:rsidRDefault="00F83409" w:rsidP="0071290F">
            <w:pPr>
              <w:jc w:val="both"/>
              <w:rPr>
                <w:rFonts w:cs="Arial"/>
                <w:sz w:val="18"/>
                <w:szCs w:val="18"/>
              </w:rPr>
            </w:pPr>
          </w:p>
          <w:p w14:paraId="61954005" w14:textId="77777777" w:rsidR="00F83409" w:rsidRPr="00534AFC" w:rsidRDefault="00F83409" w:rsidP="0071290F">
            <w:pPr>
              <w:jc w:val="both"/>
              <w:rPr>
                <w:rFonts w:cs="Arial"/>
                <w:sz w:val="18"/>
                <w:szCs w:val="18"/>
              </w:rPr>
            </w:pPr>
            <w:r w:rsidRPr="00534AFC">
              <w:rPr>
                <w:rFonts w:cs="Arial"/>
                <w:sz w:val="18"/>
                <w:szCs w:val="18"/>
              </w:rPr>
              <w:t>Serán supletorios de este Reglamento, la Ley Estatal y su reglamento, la Ley General y su reglamento, el Código Civil, el Código de Procedimientos Civiles, el Código de Asistencia Social y la Ley Orgánica de la Procuraduría Social, el Reglamento de Protección y todos ordenamientos del Estado de Jalisco.</w:t>
            </w:r>
          </w:p>
          <w:p w14:paraId="35C5F228" w14:textId="77777777" w:rsidR="00F83409" w:rsidRPr="00534AFC" w:rsidRDefault="00F83409" w:rsidP="0071290F">
            <w:pPr>
              <w:jc w:val="both"/>
              <w:rPr>
                <w:rFonts w:cs="Arial"/>
                <w:sz w:val="18"/>
                <w:szCs w:val="18"/>
              </w:rPr>
            </w:pPr>
          </w:p>
          <w:p w14:paraId="05E7C96B" w14:textId="77777777" w:rsidR="00F83409" w:rsidRPr="00534AFC" w:rsidRDefault="00F83409" w:rsidP="0071290F">
            <w:pPr>
              <w:jc w:val="both"/>
              <w:rPr>
                <w:rFonts w:cs="Arial"/>
                <w:sz w:val="18"/>
                <w:szCs w:val="18"/>
              </w:rPr>
            </w:pPr>
            <w:r w:rsidRPr="00534AFC">
              <w:rPr>
                <w:rFonts w:cs="Arial"/>
                <w:b/>
                <w:sz w:val="18"/>
                <w:szCs w:val="18"/>
              </w:rPr>
              <w:t>Artículo 6.</w:t>
            </w:r>
            <w:r w:rsidRPr="00534AFC">
              <w:rPr>
                <w:rFonts w:cs="Arial"/>
                <w:sz w:val="18"/>
                <w:szCs w:val="18"/>
              </w:rPr>
              <w:t xml:space="preserve"> Son </w:t>
            </w:r>
            <w:r w:rsidRPr="00534AFC">
              <w:rPr>
                <w:rFonts w:cs="Arial"/>
                <w:b/>
                <w:sz w:val="18"/>
                <w:szCs w:val="18"/>
              </w:rPr>
              <w:t>Principios rectores.</w:t>
            </w:r>
            <w:r w:rsidRPr="00534AFC">
              <w:rPr>
                <w:rFonts w:cs="Arial"/>
                <w:sz w:val="18"/>
                <w:szCs w:val="18"/>
              </w:rPr>
              <w:t xml:space="preserve"> Serán principios rectores en la observancia, interpretación y aplicación de este reglamento, además de los contenidos en el artículo 6 de la Ley General, los siguientes:</w:t>
            </w:r>
          </w:p>
          <w:p w14:paraId="2826BC07" w14:textId="77777777" w:rsidR="00F83409" w:rsidRPr="00534AFC" w:rsidRDefault="00F83409" w:rsidP="0071290F">
            <w:pPr>
              <w:jc w:val="both"/>
              <w:rPr>
                <w:rFonts w:cs="Arial"/>
                <w:sz w:val="18"/>
                <w:szCs w:val="18"/>
              </w:rPr>
            </w:pPr>
          </w:p>
          <w:p w14:paraId="71082E2F"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El enfoque antidiscriminatorio;</w:t>
            </w:r>
          </w:p>
          <w:p w14:paraId="61E0B284"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unidad de la familia;</w:t>
            </w:r>
          </w:p>
          <w:p w14:paraId="042D4C19"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transversalidad en la legislación, políticas públicas, actividades administrativas, económicas y culturales;</w:t>
            </w:r>
          </w:p>
          <w:p w14:paraId="58CCFBE6"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atención prioritaria;</w:t>
            </w:r>
          </w:p>
          <w:p w14:paraId="4AE895D3"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protección; y</w:t>
            </w:r>
          </w:p>
          <w:p w14:paraId="57C88F60" w14:textId="77777777" w:rsidR="00F83409" w:rsidRPr="00534AFC" w:rsidRDefault="00F83409" w:rsidP="00500DE0">
            <w:pPr>
              <w:pStyle w:val="Prrafodelista"/>
              <w:numPr>
                <w:ilvl w:val="0"/>
                <w:numId w:val="25"/>
              </w:numPr>
              <w:spacing w:after="200" w:line="276" w:lineRule="auto"/>
              <w:jc w:val="both"/>
              <w:rPr>
                <w:rFonts w:cs="Arial"/>
                <w:sz w:val="18"/>
                <w:szCs w:val="18"/>
              </w:rPr>
            </w:pPr>
            <w:r w:rsidRPr="00534AFC">
              <w:rPr>
                <w:rFonts w:cs="Arial"/>
                <w:sz w:val="18"/>
                <w:szCs w:val="18"/>
              </w:rPr>
              <w:t>La crianza.</w:t>
            </w:r>
          </w:p>
          <w:p w14:paraId="443139E8" w14:textId="77777777" w:rsidR="00F83409" w:rsidRPr="00534AFC" w:rsidRDefault="00F83409" w:rsidP="0071290F">
            <w:pPr>
              <w:jc w:val="both"/>
              <w:rPr>
                <w:rFonts w:cs="Arial"/>
                <w:sz w:val="18"/>
                <w:szCs w:val="18"/>
              </w:rPr>
            </w:pPr>
          </w:p>
          <w:p w14:paraId="2F873F91" w14:textId="77777777" w:rsidR="00F83409" w:rsidRPr="00534AFC" w:rsidRDefault="00F83409" w:rsidP="0071290F">
            <w:pPr>
              <w:jc w:val="both"/>
              <w:rPr>
                <w:rFonts w:cs="Arial"/>
                <w:sz w:val="18"/>
                <w:szCs w:val="18"/>
              </w:rPr>
            </w:pPr>
            <w:r w:rsidRPr="00534AFC">
              <w:rPr>
                <w:rFonts w:cs="Arial"/>
                <w:b/>
                <w:sz w:val="18"/>
                <w:szCs w:val="18"/>
              </w:rPr>
              <w:t>Artículo 7.</w:t>
            </w:r>
            <w:r w:rsidRPr="00534AFC">
              <w:rPr>
                <w:rFonts w:cs="Arial"/>
                <w:sz w:val="18"/>
                <w:szCs w:val="18"/>
              </w:rPr>
              <w:t xml:space="preserve"> </w:t>
            </w:r>
            <w:r w:rsidRPr="00534AFC">
              <w:rPr>
                <w:rFonts w:cs="Arial"/>
                <w:b/>
                <w:sz w:val="18"/>
                <w:szCs w:val="18"/>
              </w:rPr>
              <w:t xml:space="preserve">Forma de prestar el servicio. </w:t>
            </w:r>
            <w:r w:rsidRPr="00534AFC">
              <w:rPr>
                <w:rFonts w:cs="Arial"/>
                <w:sz w:val="18"/>
                <w:szCs w:val="18"/>
              </w:rPr>
              <w:t>Para el cumplimiento del objeto del presente reglamento, toda persona que brinde atención o servicio a niñas, niños y adolescentes, deberá otorgarlo con calidad, respeto a la dignidad y calidez, conforme a la edad, desarrollo evolutivo, cognoscitivo y madurez, respetando en todo momento sus derechos consagrados en la Constitución Política de los Estados Unidos Mexicanos y en los tratados internacionales de los que el Estado Mexicano sea parte.</w:t>
            </w:r>
          </w:p>
          <w:p w14:paraId="729E5FAF" w14:textId="77777777" w:rsidR="00F83409" w:rsidRPr="00534AFC" w:rsidRDefault="00F83409" w:rsidP="0071290F">
            <w:pPr>
              <w:jc w:val="both"/>
              <w:rPr>
                <w:rFonts w:cs="Arial"/>
                <w:sz w:val="18"/>
                <w:szCs w:val="18"/>
              </w:rPr>
            </w:pPr>
          </w:p>
          <w:p w14:paraId="40C9BDC0" w14:textId="77777777" w:rsidR="00F83409" w:rsidRPr="00534AFC" w:rsidRDefault="00F83409" w:rsidP="0071290F">
            <w:pPr>
              <w:jc w:val="both"/>
              <w:rPr>
                <w:rFonts w:cs="Arial"/>
                <w:sz w:val="18"/>
                <w:szCs w:val="18"/>
              </w:rPr>
            </w:pPr>
          </w:p>
          <w:p w14:paraId="16814E49" w14:textId="77777777" w:rsidR="00F83409" w:rsidRPr="00534AFC" w:rsidRDefault="00F83409" w:rsidP="0071290F">
            <w:pPr>
              <w:jc w:val="center"/>
              <w:rPr>
                <w:rFonts w:cs="Arial"/>
                <w:b/>
                <w:sz w:val="18"/>
                <w:szCs w:val="18"/>
              </w:rPr>
            </w:pPr>
            <w:r w:rsidRPr="00534AFC">
              <w:rPr>
                <w:rFonts w:cs="Arial"/>
                <w:b/>
                <w:sz w:val="18"/>
                <w:szCs w:val="18"/>
              </w:rPr>
              <w:t>TÍTULO SEGUNDO</w:t>
            </w:r>
          </w:p>
          <w:p w14:paraId="79A510B2" w14:textId="77777777" w:rsidR="00F83409" w:rsidRPr="00534AFC" w:rsidRDefault="00F83409" w:rsidP="0071290F">
            <w:pPr>
              <w:jc w:val="center"/>
              <w:rPr>
                <w:rFonts w:cs="Arial"/>
                <w:b/>
                <w:sz w:val="18"/>
                <w:szCs w:val="18"/>
              </w:rPr>
            </w:pPr>
            <w:r w:rsidRPr="00534AFC">
              <w:rPr>
                <w:rFonts w:cs="Arial"/>
                <w:b/>
                <w:sz w:val="18"/>
                <w:szCs w:val="18"/>
              </w:rPr>
              <w:t>LOS DERECHOS DE NIÑAS, NIÑOS Y ADOLESCENTES.</w:t>
            </w:r>
          </w:p>
          <w:p w14:paraId="4C7E761F" w14:textId="77777777" w:rsidR="00F83409" w:rsidRPr="00534AFC" w:rsidRDefault="00F83409" w:rsidP="0071290F">
            <w:pPr>
              <w:jc w:val="both"/>
              <w:rPr>
                <w:rFonts w:cs="Arial"/>
                <w:b/>
                <w:sz w:val="18"/>
                <w:szCs w:val="18"/>
              </w:rPr>
            </w:pPr>
          </w:p>
          <w:p w14:paraId="2A866E09" w14:textId="77777777" w:rsidR="00F83409" w:rsidRPr="00534AFC" w:rsidRDefault="00F83409" w:rsidP="0071290F">
            <w:pPr>
              <w:jc w:val="center"/>
              <w:rPr>
                <w:rFonts w:cs="Arial"/>
                <w:b/>
                <w:sz w:val="18"/>
                <w:szCs w:val="18"/>
              </w:rPr>
            </w:pPr>
            <w:r w:rsidRPr="00534AFC">
              <w:rPr>
                <w:rFonts w:cs="Arial"/>
                <w:b/>
                <w:sz w:val="18"/>
                <w:szCs w:val="18"/>
              </w:rPr>
              <w:t>CAPÍTULO I</w:t>
            </w:r>
          </w:p>
          <w:p w14:paraId="023822E5" w14:textId="77777777" w:rsidR="00F83409" w:rsidRPr="00534AFC" w:rsidRDefault="00F83409" w:rsidP="0071290F">
            <w:pPr>
              <w:jc w:val="center"/>
              <w:rPr>
                <w:rFonts w:cs="Arial"/>
                <w:b/>
                <w:sz w:val="18"/>
                <w:szCs w:val="18"/>
              </w:rPr>
            </w:pPr>
            <w:r w:rsidRPr="00534AFC">
              <w:rPr>
                <w:rFonts w:cs="Arial"/>
                <w:b/>
                <w:sz w:val="18"/>
                <w:szCs w:val="18"/>
              </w:rPr>
              <w:t>De los Derechos.</w:t>
            </w:r>
          </w:p>
          <w:p w14:paraId="3E9F5394" w14:textId="77777777" w:rsidR="00F83409" w:rsidRPr="00534AFC" w:rsidRDefault="00F83409" w:rsidP="0071290F">
            <w:pPr>
              <w:rPr>
                <w:rFonts w:cs="Arial"/>
                <w:b/>
                <w:sz w:val="18"/>
                <w:szCs w:val="18"/>
              </w:rPr>
            </w:pPr>
          </w:p>
          <w:p w14:paraId="01562AF1" w14:textId="77777777" w:rsidR="00F83409" w:rsidRPr="00534AFC" w:rsidRDefault="00F83409" w:rsidP="0071290F">
            <w:pPr>
              <w:jc w:val="both"/>
              <w:rPr>
                <w:rFonts w:cs="Arial"/>
                <w:sz w:val="18"/>
                <w:szCs w:val="18"/>
              </w:rPr>
            </w:pPr>
            <w:r w:rsidRPr="00534AFC">
              <w:rPr>
                <w:rFonts w:cs="Arial"/>
                <w:b/>
                <w:sz w:val="18"/>
                <w:szCs w:val="18"/>
              </w:rPr>
              <w:t>Artículo 8</w:t>
            </w:r>
            <w:r w:rsidRPr="00534AFC">
              <w:rPr>
                <w:rFonts w:cs="Arial"/>
                <w:sz w:val="18"/>
                <w:szCs w:val="18"/>
              </w:rPr>
              <w:t xml:space="preserve">. </w:t>
            </w:r>
            <w:r w:rsidRPr="00534AFC">
              <w:rPr>
                <w:rFonts w:cs="Arial"/>
                <w:b/>
                <w:sz w:val="18"/>
                <w:szCs w:val="18"/>
              </w:rPr>
              <w:t xml:space="preserve">Los Derechos. </w:t>
            </w:r>
            <w:r w:rsidRPr="00534AFC">
              <w:rPr>
                <w:rFonts w:cs="Arial"/>
                <w:sz w:val="18"/>
                <w:szCs w:val="18"/>
              </w:rPr>
              <w:t>Para los efectos del presente reglamento son derechos de niñas, niños y adolescentes, de manera enunciativa más no limitativa, los siguientes:</w:t>
            </w:r>
          </w:p>
          <w:p w14:paraId="61B9FF52" w14:textId="77777777" w:rsidR="00F83409" w:rsidRPr="00534AFC" w:rsidRDefault="00F83409" w:rsidP="0071290F">
            <w:pPr>
              <w:jc w:val="both"/>
              <w:rPr>
                <w:rFonts w:cs="Arial"/>
                <w:sz w:val="18"/>
                <w:szCs w:val="18"/>
              </w:rPr>
            </w:pPr>
          </w:p>
          <w:p w14:paraId="3784C73B"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vida, la supervivencia, el desarrollo y el máximo bienestar integral posible;</w:t>
            </w:r>
          </w:p>
          <w:p w14:paraId="7BDBEA96"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prioridad;</w:t>
            </w:r>
          </w:p>
          <w:p w14:paraId="3EC3799F"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identidad;</w:t>
            </w:r>
          </w:p>
          <w:p w14:paraId="6C1DAFC9"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 xml:space="preserve"> Desarrollarse en un ambiente familiar sano y a la unidad familiar;</w:t>
            </w:r>
          </w:p>
          <w:p w14:paraId="49EDA8DB"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igualdad sustantiva;</w:t>
            </w:r>
          </w:p>
          <w:p w14:paraId="3D73B6B2"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no ser discriminado;</w:t>
            </w:r>
          </w:p>
          <w:p w14:paraId="1B349C0A"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vivir en un hogar en condiciones de bienestar y a un sano desarrollo integral;</w:t>
            </w:r>
          </w:p>
          <w:p w14:paraId="4C52E926"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una vida libre de violencia y a la integridad personal;</w:t>
            </w:r>
          </w:p>
          <w:p w14:paraId="23C73584"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protección de la salud y a la seguridad social;</w:t>
            </w:r>
          </w:p>
          <w:p w14:paraId="2C5CD335"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inclusión en caso de discapacidad;</w:t>
            </w:r>
          </w:p>
          <w:p w14:paraId="001F7252"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educación;</w:t>
            </w:r>
          </w:p>
          <w:p w14:paraId="51717400"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Al juego, descanso y esparcimiento;</w:t>
            </w:r>
          </w:p>
          <w:p w14:paraId="087C1765"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libertad de convicciones éticas, pensamiento, conciencia, religión y cultura;</w:t>
            </w:r>
          </w:p>
          <w:p w14:paraId="1B9A3511"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libertad de expresión y de acceso a la información; a decir lo que piensan y ser escuchados con atención por sus padres;</w:t>
            </w:r>
          </w:p>
          <w:p w14:paraId="05F28992"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De asociación y reunión;</w:t>
            </w:r>
          </w:p>
          <w:p w14:paraId="449468F3"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participación, debiendo ser escuchados por las autoridades;</w:t>
            </w:r>
          </w:p>
          <w:p w14:paraId="0C8B13FD"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intimidad;</w:t>
            </w:r>
          </w:p>
          <w:p w14:paraId="4E8A7EFE"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seguridad jurídica y al debido proceso;</w:t>
            </w:r>
          </w:p>
          <w:p w14:paraId="3236A4F3"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Al respecto de sus derechos en caso de ser migrantes;</w:t>
            </w:r>
          </w:p>
          <w:p w14:paraId="7562CD79"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Al acceso a las tecnologías de la información y comunicación, así como a los servicios de radiodifusión y telecomunicaciones, incluido el de banda ancha e internet;</w:t>
            </w:r>
          </w:p>
          <w:p w14:paraId="6A719AEF"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ser adoptados, conforme a lo previsto en la legislación civil;</w:t>
            </w:r>
          </w:p>
          <w:p w14:paraId="2351A5F5"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las visitas y convivencia con sus padres, salvo en los casos específicos cuando se restrinja o limite por autoridad judicial, en los términos de la legislación correspondiente;</w:t>
            </w:r>
          </w:p>
          <w:p w14:paraId="0E586766"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crianza, y a recibir buen trato y consideración por parte de sus padres o personas de quienes reciben su guarda y custodia;</w:t>
            </w:r>
          </w:p>
          <w:p w14:paraId="70835ACA"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Los alimentos;</w:t>
            </w:r>
          </w:p>
          <w:p w14:paraId="7A3EF40F"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La protección y la asistencia social cuando se encuentren en condiciones de vulnerabilidad;</w:t>
            </w:r>
          </w:p>
          <w:p w14:paraId="5C25ED3E"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la privacidad de sus datos personales en actuaciones administrativas y jurisdiccionales;</w:t>
            </w:r>
          </w:p>
          <w:p w14:paraId="360B3EDD"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un medio ambiente sano y ecológicamente equilibrado;</w:t>
            </w:r>
          </w:p>
          <w:p w14:paraId="687767DE"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Que sus ascendientes, tutores y custodios preserven y exijan el cumplimiento de sus derechos;</w:t>
            </w:r>
          </w:p>
          <w:p w14:paraId="47D8A9B5"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A ser protegidos contra toda forma de explotación; y</w:t>
            </w:r>
          </w:p>
          <w:p w14:paraId="5DF35A78" w14:textId="77777777" w:rsidR="00F83409" w:rsidRPr="00534AFC" w:rsidRDefault="00F83409" w:rsidP="00500DE0">
            <w:pPr>
              <w:pStyle w:val="Prrafodelista"/>
              <w:numPr>
                <w:ilvl w:val="0"/>
                <w:numId w:val="26"/>
              </w:numPr>
              <w:spacing w:after="200" w:line="276" w:lineRule="auto"/>
              <w:jc w:val="both"/>
              <w:rPr>
                <w:rFonts w:cs="Arial"/>
                <w:sz w:val="18"/>
                <w:szCs w:val="18"/>
              </w:rPr>
            </w:pPr>
            <w:r w:rsidRPr="00534AFC">
              <w:rPr>
                <w:rFonts w:cs="Arial"/>
                <w:sz w:val="18"/>
                <w:szCs w:val="18"/>
              </w:rPr>
              <w:t>Los demás derechos contenidos en la Constitución Política de los Estados Unidos Mexicanos, en los tratados internacionales de los que el Estado Mexicano forme parte y en las disposiciones legales aplicables.</w:t>
            </w:r>
          </w:p>
          <w:p w14:paraId="5BE2A601" w14:textId="77777777" w:rsidR="00F83409" w:rsidRPr="00534AFC" w:rsidRDefault="00F83409" w:rsidP="0071290F">
            <w:pPr>
              <w:jc w:val="both"/>
              <w:rPr>
                <w:rFonts w:cs="Arial"/>
                <w:sz w:val="18"/>
                <w:szCs w:val="18"/>
              </w:rPr>
            </w:pPr>
          </w:p>
          <w:p w14:paraId="21074A3C" w14:textId="77777777" w:rsidR="00F83409" w:rsidRPr="00534AFC" w:rsidRDefault="00F83409" w:rsidP="0071290F">
            <w:pPr>
              <w:ind w:firstLine="720"/>
              <w:jc w:val="both"/>
              <w:rPr>
                <w:rFonts w:cs="Arial"/>
                <w:sz w:val="18"/>
                <w:szCs w:val="18"/>
              </w:rPr>
            </w:pPr>
            <w:r w:rsidRPr="00534AFC">
              <w:rPr>
                <w:rFonts w:cs="Arial"/>
                <w:sz w:val="18"/>
                <w:szCs w:val="18"/>
              </w:rPr>
              <w:t>La definición, competencia y los alcances de los Derechos enunciados en el presente artículo son los especificados en los artículos 9 al 64 de la Ley Estatal.</w:t>
            </w:r>
          </w:p>
          <w:p w14:paraId="2FB7996B" w14:textId="77777777" w:rsidR="00F83409" w:rsidRPr="00534AFC" w:rsidRDefault="00F83409" w:rsidP="0071290F">
            <w:pPr>
              <w:jc w:val="center"/>
              <w:rPr>
                <w:rFonts w:cs="Arial"/>
                <w:b/>
                <w:sz w:val="18"/>
                <w:szCs w:val="18"/>
              </w:rPr>
            </w:pPr>
          </w:p>
          <w:p w14:paraId="31856B7F" w14:textId="77777777" w:rsidR="00F83409" w:rsidRPr="00534AFC" w:rsidRDefault="00F83409" w:rsidP="0071290F">
            <w:pPr>
              <w:jc w:val="center"/>
              <w:rPr>
                <w:rFonts w:cs="Arial"/>
                <w:b/>
                <w:sz w:val="18"/>
                <w:szCs w:val="18"/>
              </w:rPr>
            </w:pPr>
          </w:p>
          <w:p w14:paraId="6679C7DE" w14:textId="77777777" w:rsidR="00F83409" w:rsidRPr="00534AFC" w:rsidRDefault="00F83409" w:rsidP="0071290F">
            <w:pPr>
              <w:jc w:val="center"/>
              <w:rPr>
                <w:rFonts w:cs="Arial"/>
                <w:b/>
                <w:sz w:val="18"/>
                <w:szCs w:val="18"/>
              </w:rPr>
            </w:pPr>
            <w:r w:rsidRPr="00534AFC">
              <w:rPr>
                <w:rFonts w:cs="Arial"/>
                <w:b/>
                <w:sz w:val="18"/>
                <w:szCs w:val="18"/>
              </w:rPr>
              <w:t>TÍTULO TERCERO</w:t>
            </w:r>
          </w:p>
          <w:p w14:paraId="68F57C98" w14:textId="77777777" w:rsidR="00F83409" w:rsidRPr="00534AFC" w:rsidRDefault="00F83409" w:rsidP="0071290F">
            <w:pPr>
              <w:jc w:val="center"/>
              <w:rPr>
                <w:rFonts w:cs="Arial"/>
                <w:b/>
                <w:sz w:val="18"/>
                <w:szCs w:val="18"/>
              </w:rPr>
            </w:pPr>
            <w:r w:rsidRPr="00534AFC">
              <w:rPr>
                <w:rFonts w:cs="Arial"/>
                <w:b/>
                <w:sz w:val="18"/>
                <w:szCs w:val="18"/>
              </w:rPr>
              <w:t>LAS OBLIGACIONES.</w:t>
            </w:r>
          </w:p>
          <w:p w14:paraId="2CB9B11B" w14:textId="77777777" w:rsidR="00F83409" w:rsidRPr="00534AFC" w:rsidRDefault="00F83409" w:rsidP="0071290F">
            <w:pPr>
              <w:ind w:left="720"/>
              <w:jc w:val="both"/>
              <w:rPr>
                <w:rFonts w:cs="Arial"/>
                <w:sz w:val="18"/>
                <w:szCs w:val="18"/>
              </w:rPr>
            </w:pPr>
          </w:p>
          <w:p w14:paraId="6ACC2323" w14:textId="77777777" w:rsidR="00F83409" w:rsidRPr="00534AFC" w:rsidRDefault="00F83409" w:rsidP="0071290F">
            <w:pPr>
              <w:jc w:val="center"/>
              <w:rPr>
                <w:rFonts w:cs="Arial"/>
                <w:b/>
                <w:sz w:val="18"/>
                <w:szCs w:val="18"/>
              </w:rPr>
            </w:pPr>
            <w:r w:rsidRPr="00534AFC">
              <w:rPr>
                <w:rFonts w:cs="Arial"/>
                <w:b/>
                <w:sz w:val="18"/>
                <w:szCs w:val="18"/>
              </w:rPr>
              <w:t>CAPÍTULO I</w:t>
            </w:r>
          </w:p>
          <w:p w14:paraId="346CD6BF" w14:textId="77777777" w:rsidR="00F83409" w:rsidRPr="00534AFC" w:rsidRDefault="00F83409" w:rsidP="0071290F">
            <w:pPr>
              <w:jc w:val="center"/>
              <w:rPr>
                <w:rFonts w:cs="Arial"/>
                <w:b/>
                <w:sz w:val="18"/>
                <w:szCs w:val="18"/>
              </w:rPr>
            </w:pPr>
            <w:r w:rsidRPr="00534AFC">
              <w:rPr>
                <w:rFonts w:cs="Arial"/>
                <w:b/>
                <w:sz w:val="18"/>
                <w:szCs w:val="18"/>
              </w:rPr>
              <w:t>De la Protección a Niñas, Niños y Adolescentes Migrantes.</w:t>
            </w:r>
          </w:p>
          <w:p w14:paraId="4E773FEB" w14:textId="77777777" w:rsidR="00F83409" w:rsidRPr="00534AFC" w:rsidRDefault="00F83409" w:rsidP="0071290F">
            <w:pPr>
              <w:jc w:val="both"/>
              <w:rPr>
                <w:rFonts w:cs="Arial"/>
                <w:b/>
                <w:sz w:val="18"/>
                <w:szCs w:val="18"/>
              </w:rPr>
            </w:pPr>
          </w:p>
          <w:p w14:paraId="4FDBEEBD" w14:textId="77777777" w:rsidR="00F83409" w:rsidRPr="00534AFC" w:rsidRDefault="00F83409" w:rsidP="0071290F">
            <w:pPr>
              <w:jc w:val="both"/>
              <w:rPr>
                <w:rFonts w:cs="Arial"/>
                <w:sz w:val="18"/>
                <w:szCs w:val="18"/>
              </w:rPr>
            </w:pPr>
            <w:r w:rsidRPr="00534AFC">
              <w:rPr>
                <w:rFonts w:cs="Arial"/>
                <w:b/>
                <w:sz w:val="18"/>
                <w:szCs w:val="18"/>
              </w:rPr>
              <w:t>Artículo 9.</w:t>
            </w:r>
            <w:r w:rsidRPr="00534AFC">
              <w:rPr>
                <w:rFonts w:cs="Arial"/>
                <w:sz w:val="18"/>
                <w:szCs w:val="18"/>
              </w:rPr>
              <w:t xml:space="preserve"> </w:t>
            </w:r>
            <w:r w:rsidRPr="00534AFC">
              <w:rPr>
                <w:rFonts w:cs="Arial"/>
                <w:b/>
                <w:sz w:val="18"/>
                <w:szCs w:val="18"/>
              </w:rPr>
              <w:t xml:space="preserve">Protección a niños migrantes por parte del DIF. </w:t>
            </w:r>
            <w:r w:rsidRPr="00534AFC">
              <w:rPr>
                <w:rFonts w:cs="Arial"/>
                <w:sz w:val="18"/>
                <w:szCs w:val="18"/>
              </w:rPr>
              <w:t>El Sistema Municipal DIF, deberán brindar la protección a las niñas, niños y adolescentes en condición de migración, conforme a lo previsto en la Ley General, la Ley Estatal y este Reglamento, y organizar y habilitar los espacios o albergues para recibir a niñas, niños y adolescentes migrantes.</w:t>
            </w:r>
          </w:p>
          <w:p w14:paraId="4362B6BB" w14:textId="77777777" w:rsidR="00F83409" w:rsidRPr="00534AFC" w:rsidRDefault="00F83409" w:rsidP="0071290F">
            <w:pPr>
              <w:jc w:val="both"/>
              <w:rPr>
                <w:rFonts w:cs="Arial"/>
                <w:sz w:val="18"/>
                <w:szCs w:val="18"/>
              </w:rPr>
            </w:pPr>
          </w:p>
          <w:p w14:paraId="3D08F741" w14:textId="77777777" w:rsidR="00F83409" w:rsidRPr="00534AFC" w:rsidRDefault="00F83409" w:rsidP="0071290F">
            <w:pPr>
              <w:jc w:val="both"/>
              <w:rPr>
                <w:rFonts w:cs="Arial"/>
                <w:sz w:val="18"/>
                <w:szCs w:val="18"/>
              </w:rPr>
            </w:pPr>
            <w:r w:rsidRPr="00534AFC">
              <w:rPr>
                <w:rFonts w:cs="Arial"/>
                <w:b/>
                <w:sz w:val="18"/>
                <w:szCs w:val="18"/>
              </w:rPr>
              <w:t>Artículo 10.</w:t>
            </w:r>
            <w:r w:rsidRPr="00534AFC">
              <w:rPr>
                <w:rFonts w:cs="Arial"/>
                <w:sz w:val="18"/>
                <w:szCs w:val="18"/>
              </w:rPr>
              <w:t xml:space="preserve"> </w:t>
            </w:r>
            <w:r w:rsidRPr="00534AFC">
              <w:rPr>
                <w:rFonts w:cs="Arial"/>
                <w:b/>
                <w:sz w:val="18"/>
                <w:szCs w:val="18"/>
              </w:rPr>
              <w:t>Protección a niños migrantes por parte de otras autoridades.</w:t>
            </w:r>
            <w:r w:rsidRPr="00534AFC">
              <w:rPr>
                <w:rFonts w:cs="Arial"/>
                <w:sz w:val="18"/>
                <w:szCs w:val="18"/>
              </w:rPr>
              <w:t xml:space="preserve"> Las autoridades, en el ámbito de su competencia, deberán observar los procedimientos de atención y protección especial de derechos de niñas, niños y adolescentes migrantes, previstos en la Ley de Migración, su Reglamento y demás disposiciones jurídicas aplicables.</w:t>
            </w:r>
          </w:p>
          <w:p w14:paraId="1C0251DB" w14:textId="77777777" w:rsidR="00F83409" w:rsidRPr="00534AFC" w:rsidRDefault="00F83409" w:rsidP="0071290F">
            <w:pPr>
              <w:jc w:val="both"/>
              <w:rPr>
                <w:rFonts w:cs="Arial"/>
                <w:sz w:val="18"/>
                <w:szCs w:val="18"/>
              </w:rPr>
            </w:pPr>
          </w:p>
          <w:p w14:paraId="200AFED9" w14:textId="77777777" w:rsidR="00F83409" w:rsidRPr="00534AFC" w:rsidRDefault="00F83409" w:rsidP="0071290F">
            <w:pPr>
              <w:ind w:firstLine="720"/>
              <w:jc w:val="both"/>
              <w:rPr>
                <w:rFonts w:cs="Arial"/>
                <w:sz w:val="18"/>
                <w:szCs w:val="18"/>
              </w:rPr>
            </w:pPr>
            <w:r w:rsidRPr="00534AFC">
              <w:rPr>
                <w:rFonts w:cs="Arial"/>
                <w:sz w:val="18"/>
                <w:szCs w:val="18"/>
              </w:rPr>
              <w:t>Cuando niñas, niños y adolescentes se encuentren en situación migratoria irregular, en ningún caso reconfigurará por sí misma la comisión de un delito, ni se prejuzgará la comisión de ilícitos por ese hecho.</w:t>
            </w:r>
          </w:p>
          <w:p w14:paraId="60DF9ED3" w14:textId="77777777" w:rsidR="00F83409" w:rsidRPr="00534AFC" w:rsidRDefault="00F83409" w:rsidP="0071290F">
            <w:pPr>
              <w:jc w:val="both"/>
              <w:rPr>
                <w:rFonts w:cs="Arial"/>
                <w:sz w:val="18"/>
                <w:szCs w:val="18"/>
              </w:rPr>
            </w:pPr>
          </w:p>
          <w:p w14:paraId="7DDCF63D" w14:textId="77777777" w:rsidR="00F83409" w:rsidRPr="00534AFC" w:rsidRDefault="00F83409" w:rsidP="0071290F">
            <w:pPr>
              <w:jc w:val="both"/>
              <w:rPr>
                <w:rFonts w:cs="Arial"/>
                <w:sz w:val="18"/>
                <w:szCs w:val="18"/>
              </w:rPr>
            </w:pPr>
          </w:p>
          <w:p w14:paraId="20DF9074" w14:textId="77777777" w:rsidR="00F83409" w:rsidRPr="00534AFC" w:rsidRDefault="00F83409" w:rsidP="0071290F">
            <w:pPr>
              <w:jc w:val="center"/>
              <w:rPr>
                <w:rFonts w:cs="Arial"/>
                <w:b/>
                <w:sz w:val="18"/>
                <w:szCs w:val="18"/>
              </w:rPr>
            </w:pPr>
            <w:r w:rsidRPr="00534AFC">
              <w:rPr>
                <w:rFonts w:cs="Arial"/>
                <w:b/>
                <w:sz w:val="18"/>
                <w:szCs w:val="18"/>
              </w:rPr>
              <w:t>CAPÍTULO II</w:t>
            </w:r>
          </w:p>
          <w:p w14:paraId="3BB56338" w14:textId="77777777" w:rsidR="00F83409" w:rsidRPr="00534AFC" w:rsidRDefault="00F83409" w:rsidP="0071290F">
            <w:pPr>
              <w:jc w:val="center"/>
              <w:rPr>
                <w:rFonts w:cs="Arial"/>
                <w:b/>
                <w:sz w:val="18"/>
                <w:szCs w:val="18"/>
              </w:rPr>
            </w:pPr>
            <w:r w:rsidRPr="00534AFC">
              <w:rPr>
                <w:rFonts w:cs="Arial"/>
                <w:b/>
                <w:sz w:val="18"/>
                <w:szCs w:val="18"/>
              </w:rPr>
              <w:t>De las Autoridades.</w:t>
            </w:r>
          </w:p>
          <w:p w14:paraId="38AC3436" w14:textId="77777777" w:rsidR="00F83409" w:rsidRPr="00534AFC" w:rsidRDefault="00F83409" w:rsidP="0071290F">
            <w:pPr>
              <w:jc w:val="both"/>
              <w:rPr>
                <w:rFonts w:cs="Arial"/>
                <w:b/>
                <w:sz w:val="18"/>
                <w:szCs w:val="18"/>
              </w:rPr>
            </w:pPr>
          </w:p>
          <w:p w14:paraId="415BBF6D" w14:textId="77777777" w:rsidR="00F83409" w:rsidRPr="00534AFC" w:rsidRDefault="00F83409" w:rsidP="0071290F">
            <w:pPr>
              <w:jc w:val="both"/>
              <w:rPr>
                <w:rFonts w:cs="Arial"/>
                <w:sz w:val="18"/>
                <w:szCs w:val="18"/>
              </w:rPr>
            </w:pPr>
            <w:r w:rsidRPr="00534AFC">
              <w:rPr>
                <w:rFonts w:cs="Arial"/>
                <w:b/>
                <w:sz w:val="18"/>
                <w:szCs w:val="18"/>
              </w:rPr>
              <w:t>Artículo 11</w:t>
            </w:r>
            <w:r w:rsidRPr="00534AFC">
              <w:rPr>
                <w:rFonts w:cs="Arial"/>
                <w:sz w:val="18"/>
                <w:szCs w:val="18"/>
              </w:rPr>
              <w:t xml:space="preserve">. </w:t>
            </w:r>
            <w:r w:rsidRPr="00534AFC">
              <w:rPr>
                <w:rFonts w:cs="Arial"/>
                <w:b/>
                <w:sz w:val="18"/>
                <w:szCs w:val="18"/>
              </w:rPr>
              <w:t>Obligaciones de las autoridades.</w:t>
            </w:r>
            <w:r w:rsidRPr="00534AFC">
              <w:rPr>
                <w:rFonts w:cs="Arial"/>
                <w:sz w:val="18"/>
                <w:szCs w:val="18"/>
              </w:rPr>
              <w:t xml:space="preserve"> Para garantizar el respeto, protección, promoción y ejercicio pleno de los derechos de niñas, niños y adolescentes, las autoridades, en el ámbito de su competencia, deberán:</w:t>
            </w:r>
          </w:p>
          <w:p w14:paraId="77CBA132" w14:textId="77777777" w:rsidR="00F83409" w:rsidRPr="00534AFC" w:rsidRDefault="00F83409" w:rsidP="0071290F">
            <w:pPr>
              <w:jc w:val="both"/>
              <w:rPr>
                <w:rFonts w:cs="Arial"/>
                <w:sz w:val="18"/>
                <w:szCs w:val="18"/>
              </w:rPr>
            </w:pPr>
          </w:p>
          <w:p w14:paraId="59F3EAE2" w14:textId="77777777" w:rsidR="00F83409" w:rsidRPr="00534AFC" w:rsidRDefault="00F83409" w:rsidP="00500DE0">
            <w:pPr>
              <w:pStyle w:val="Prrafodelista"/>
              <w:numPr>
                <w:ilvl w:val="0"/>
                <w:numId w:val="27"/>
              </w:numPr>
              <w:spacing w:after="200" w:line="276" w:lineRule="auto"/>
              <w:jc w:val="both"/>
              <w:rPr>
                <w:rFonts w:cs="Arial"/>
                <w:sz w:val="18"/>
                <w:szCs w:val="18"/>
              </w:rPr>
            </w:pPr>
            <w:r w:rsidRPr="00534AFC">
              <w:rPr>
                <w:rFonts w:cs="Arial"/>
                <w:sz w:val="18"/>
                <w:szCs w:val="18"/>
              </w:rPr>
              <w:t>Observar los principios rectores establecidos en la Ley General, la Ley Estatal y el presente Reglamento;</w:t>
            </w:r>
          </w:p>
          <w:p w14:paraId="7D86B358" w14:textId="77777777" w:rsidR="00F83409" w:rsidRPr="00534AFC" w:rsidRDefault="00F83409" w:rsidP="00500DE0">
            <w:pPr>
              <w:pStyle w:val="Prrafodelista"/>
              <w:numPr>
                <w:ilvl w:val="0"/>
                <w:numId w:val="27"/>
              </w:numPr>
              <w:spacing w:after="200" w:line="276" w:lineRule="auto"/>
              <w:jc w:val="both"/>
              <w:rPr>
                <w:rFonts w:cs="Arial"/>
                <w:sz w:val="18"/>
                <w:szCs w:val="18"/>
              </w:rPr>
            </w:pPr>
            <w:r w:rsidRPr="00534AFC">
              <w:rPr>
                <w:rFonts w:cs="Arial"/>
                <w:sz w:val="18"/>
                <w:szCs w:val="18"/>
              </w:rPr>
              <w:t>Considerar preferentemente el interés superior de la niñez en los procesos de toma de decisiones sobre asuntos que involucren a niñas, niños y adolescentes, ya sea en lo individual o colectivo;</w:t>
            </w:r>
          </w:p>
          <w:p w14:paraId="339B2F9B" w14:textId="77777777" w:rsidR="00F83409" w:rsidRPr="00534AFC" w:rsidRDefault="00F83409" w:rsidP="00500DE0">
            <w:pPr>
              <w:pStyle w:val="Prrafodelista"/>
              <w:numPr>
                <w:ilvl w:val="0"/>
                <w:numId w:val="27"/>
              </w:numPr>
              <w:spacing w:after="200" w:line="276" w:lineRule="auto"/>
              <w:jc w:val="both"/>
              <w:rPr>
                <w:rFonts w:cs="Arial"/>
                <w:sz w:val="18"/>
                <w:szCs w:val="18"/>
              </w:rPr>
            </w:pPr>
            <w:r w:rsidRPr="00534AFC">
              <w:rPr>
                <w:rFonts w:cs="Arial"/>
                <w:sz w:val="18"/>
                <w:szCs w:val="18"/>
              </w:rPr>
              <w:t>Garantizar que, en el diseño, la implementación y evaluación de la política municipal, así como en los programas y acciones gubernamentales en materia de respeto, protección, promoción y ejercicio de los derechos de niñas, niños y adolescentes, prevalezca un enfoque integral, transversal y con perspectiva de derechos humanos; y</w:t>
            </w:r>
          </w:p>
          <w:p w14:paraId="637E11DE" w14:textId="77777777" w:rsidR="00F83409" w:rsidRPr="00534AFC" w:rsidRDefault="00F83409" w:rsidP="00500DE0">
            <w:pPr>
              <w:pStyle w:val="Prrafodelista"/>
              <w:numPr>
                <w:ilvl w:val="0"/>
                <w:numId w:val="27"/>
              </w:numPr>
              <w:spacing w:after="200" w:line="276" w:lineRule="auto"/>
              <w:jc w:val="both"/>
              <w:rPr>
                <w:rFonts w:cs="Arial"/>
                <w:sz w:val="18"/>
                <w:szCs w:val="18"/>
              </w:rPr>
            </w:pPr>
            <w:r w:rsidRPr="00534AFC">
              <w:rPr>
                <w:rFonts w:cs="Arial"/>
                <w:sz w:val="18"/>
                <w:szCs w:val="18"/>
              </w:rPr>
              <w:t>Establecer mecanismos para la transparencia y la rendición de cuentas respecto al seguimiento y evaluación de la implementación de políticas públicas, programas y acciones gubernamentales, legislación y compromisos derivados de tratados internacionales en materia de respeto, protección, promoción y ejercicio de los derechos de niñas, niños y adolescentes.</w:t>
            </w:r>
          </w:p>
          <w:p w14:paraId="76805334" w14:textId="77777777" w:rsidR="00F83409" w:rsidRPr="00534AFC" w:rsidRDefault="00F83409" w:rsidP="0071290F">
            <w:pPr>
              <w:jc w:val="both"/>
              <w:rPr>
                <w:rFonts w:cs="Arial"/>
                <w:sz w:val="18"/>
                <w:szCs w:val="18"/>
              </w:rPr>
            </w:pPr>
          </w:p>
          <w:p w14:paraId="3404DEC3" w14:textId="77777777" w:rsidR="00F83409" w:rsidRPr="00534AFC" w:rsidRDefault="00F83409" w:rsidP="0071290F">
            <w:pPr>
              <w:jc w:val="both"/>
              <w:rPr>
                <w:rFonts w:cs="Arial"/>
                <w:sz w:val="18"/>
                <w:szCs w:val="18"/>
              </w:rPr>
            </w:pPr>
            <w:r w:rsidRPr="00534AFC">
              <w:rPr>
                <w:rFonts w:cs="Arial"/>
                <w:b/>
                <w:sz w:val="18"/>
                <w:szCs w:val="18"/>
              </w:rPr>
              <w:t>Artículo 12</w:t>
            </w:r>
            <w:r w:rsidRPr="00534AFC">
              <w:rPr>
                <w:rFonts w:cs="Arial"/>
                <w:sz w:val="18"/>
                <w:szCs w:val="18"/>
              </w:rPr>
              <w:t>.</w:t>
            </w:r>
            <w:r w:rsidRPr="00534AFC">
              <w:rPr>
                <w:rFonts w:cs="Arial"/>
                <w:b/>
                <w:sz w:val="18"/>
                <w:szCs w:val="18"/>
              </w:rPr>
              <w:t xml:space="preserve"> Obligaciones de coadyuvancia de las autoridades.</w:t>
            </w:r>
            <w:r w:rsidRPr="00534AFC">
              <w:rPr>
                <w:rFonts w:cs="Arial"/>
                <w:sz w:val="18"/>
                <w:szCs w:val="18"/>
              </w:rPr>
              <w:t xml:space="preserve"> Las autoridades, en el ámbito de su competencia, tendrán a su cargo las siguientes obligaciones:</w:t>
            </w:r>
          </w:p>
          <w:p w14:paraId="39E2B5D5" w14:textId="77777777" w:rsidR="00F83409" w:rsidRPr="00534AFC" w:rsidRDefault="00F83409" w:rsidP="0071290F">
            <w:pPr>
              <w:jc w:val="both"/>
              <w:rPr>
                <w:rFonts w:cs="Arial"/>
                <w:sz w:val="18"/>
                <w:szCs w:val="18"/>
              </w:rPr>
            </w:pPr>
          </w:p>
          <w:p w14:paraId="496681CC"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Coadyuvar en el cumplimiento de los objetivos del presente Reglamento;</w:t>
            </w:r>
          </w:p>
          <w:p w14:paraId="7C8E4BA4"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Garantizar el cumplimiento de la política Municipal en materia de respeto, protección, ejercicio y promoción de los derechos contenidos en el presente reglamento;</w:t>
            </w:r>
          </w:p>
          <w:p w14:paraId="79F8DF4A"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Coadyuvar con las autoridades estatales y federales en el cumplimiento de la política estatal y nacional en materia de respeto, protección, ejercicio y promoción de los derechos contenidos en el presente reglamento;</w:t>
            </w:r>
          </w:p>
          <w:p w14:paraId="5B9B1EE1"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Impulsar la formación y actualización de acuerdos interinstitucionales de coordinación entre las diferentes instancias de gobierno, para facilitar la actuación de la Secretaría Ejecutiva del Sistema Municipal de Protección;</w:t>
            </w:r>
          </w:p>
          <w:p w14:paraId="68FC8776"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Impulsar la cultura de respeto, protección, promoción y ejercicio de los derechos de niñas, niños y adolescentes;</w:t>
            </w:r>
          </w:p>
          <w:p w14:paraId="3AE59F05"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Garantizar el respeto, protección, promoción y ejercicio de los derechos de las niñas, niños y adolescentes;</w:t>
            </w:r>
          </w:p>
          <w:p w14:paraId="161264E7"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Prever, acciones y mecanismos que permitan a niñas, niños y adolescentes, un crecimiento y un desarrollo integral plenos;</w:t>
            </w:r>
          </w:p>
          <w:p w14:paraId="5AB59C7A"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Establecer programas de integración familiar, así como talleres y cursos que sirvan a los padres para dar mejor atención a sus hijos;</w:t>
            </w:r>
          </w:p>
          <w:p w14:paraId="0440D4C2"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Procurar siempre que las niñas, niños y adolescentes vivan con su familia;</w:t>
            </w:r>
          </w:p>
          <w:p w14:paraId="462EC130"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Coadyuvar para que las niñas, niños y adolescentes ejerzan el derecho de visitas y convivencia familiar;</w:t>
            </w:r>
          </w:p>
          <w:p w14:paraId="0AB61672"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Cuidar, en el ámbito de su competencia, que las publicaciones cualquiera que sea su medio o forma de difusión, se realicen sin afectar los derechos o el sano desarrollo de las niñas, los niños y adolescentes;</w:t>
            </w:r>
          </w:p>
          <w:p w14:paraId="0687DC40"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Establecer programas que promuevan el desarrollo equitativo y la igualdad de oportunidades;</w:t>
            </w:r>
          </w:p>
          <w:p w14:paraId="251925A5"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Atender las medidas que sean dictadas por la Procuraduría de Protección de Niñas, Niños y Adolescentes; y</w:t>
            </w:r>
          </w:p>
          <w:p w14:paraId="50C5ECBA" w14:textId="77777777" w:rsidR="00F83409" w:rsidRPr="00534AFC" w:rsidRDefault="00F83409" w:rsidP="00500DE0">
            <w:pPr>
              <w:pStyle w:val="Prrafodelista"/>
              <w:numPr>
                <w:ilvl w:val="0"/>
                <w:numId w:val="28"/>
              </w:numPr>
              <w:spacing w:after="200" w:line="276" w:lineRule="auto"/>
              <w:jc w:val="both"/>
              <w:rPr>
                <w:rFonts w:cs="Arial"/>
                <w:sz w:val="18"/>
                <w:szCs w:val="18"/>
              </w:rPr>
            </w:pPr>
            <w:r w:rsidRPr="00534AFC">
              <w:rPr>
                <w:rFonts w:cs="Arial"/>
                <w:sz w:val="18"/>
                <w:szCs w:val="18"/>
              </w:rPr>
              <w:t>Las demás contenidas en la Ley General, la ley Estatal y el presente Reglamento.</w:t>
            </w:r>
          </w:p>
          <w:p w14:paraId="541787D7" w14:textId="77777777" w:rsidR="00F83409" w:rsidRPr="00534AFC" w:rsidRDefault="00F83409" w:rsidP="0071290F">
            <w:pPr>
              <w:jc w:val="both"/>
              <w:rPr>
                <w:rFonts w:cs="Arial"/>
                <w:sz w:val="18"/>
                <w:szCs w:val="18"/>
              </w:rPr>
            </w:pPr>
          </w:p>
          <w:p w14:paraId="25C32F01" w14:textId="77777777" w:rsidR="00F83409" w:rsidRPr="00534AFC" w:rsidRDefault="00F83409" w:rsidP="0071290F">
            <w:pPr>
              <w:jc w:val="both"/>
              <w:rPr>
                <w:rFonts w:cs="Arial"/>
                <w:sz w:val="18"/>
                <w:szCs w:val="18"/>
                <w:lang w:val="es-ES"/>
              </w:rPr>
            </w:pPr>
            <w:r w:rsidRPr="00534AFC">
              <w:rPr>
                <w:rFonts w:cs="Arial"/>
                <w:b/>
                <w:sz w:val="18"/>
                <w:szCs w:val="18"/>
              </w:rPr>
              <w:t>Artículo 13.</w:t>
            </w:r>
            <w:r w:rsidRPr="00534AFC">
              <w:rPr>
                <w:rFonts w:cs="Arial"/>
                <w:sz w:val="18"/>
                <w:szCs w:val="18"/>
              </w:rPr>
              <w:t xml:space="preserve"> </w:t>
            </w:r>
            <w:r w:rsidRPr="00534AFC">
              <w:rPr>
                <w:rFonts w:cs="Arial"/>
                <w:b/>
                <w:sz w:val="18"/>
                <w:szCs w:val="18"/>
              </w:rPr>
              <w:t xml:space="preserve">La prioridad de recursos para acciones y programas. </w:t>
            </w:r>
            <w:r w:rsidRPr="00534AFC">
              <w:rPr>
                <w:rFonts w:cs="Arial"/>
                <w:sz w:val="18"/>
                <w:szCs w:val="18"/>
                <w:lang w:val="es-ES"/>
              </w:rPr>
              <w:t xml:space="preserve">El Municipio, en el ámbito de sus competencias, deberá incorporar en sus proyectos de presupuesto la asignación de recursos de forma prioritaria para que permitan dar cumplimiento a las acciones y programas establecidos por el presente Reglamento. </w:t>
            </w:r>
          </w:p>
          <w:p w14:paraId="4BEF026B" w14:textId="77777777" w:rsidR="00F83409" w:rsidRPr="00534AFC" w:rsidRDefault="00F83409" w:rsidP="0071290F">
            <w:pPr>
              <w:jc w:val="both"/>
              <w:rPr>
                <w:rFonts w:cs="Arial"/>
                <w:sz w:val="18"/>
                <w:szCs w:val="18"/>
              </w:rPr>
            </w:pPr>
          </w:p>
          <w:p w14:paraId="2B3CA088" w14:textId="77777777" w:rsidR="00F83409" w:rsidRPr="00534AFC" w:rsidRDefault="00F83409" w:rsidP="0071290F">
            <w:pPr>
              <w:jc w:val="both"/>
              <w:rPr>
                <w:rFonts w:cs="Arial"/>
                <w:sz w:val="18"/>
                <w:szCs w:val="18"/>
              </w:rPr>
            </w:pPr>
          </w:p>
          <w:p w14:paraId="4FE75D31" w14:textId="77777777" w:rsidR="00F83409" w:rsidRPr="00534AFC" w:rsidRDefault="00F83409" w:rsidP="0071290F">
            <w:pPr>
              <w:jc w:val="center"/>
              <w:rPr>
                <w:rFonts w:cs="Arial"/>
                <w:b/>
                <w:sz w:val="18"/>
                <w:szCs w:val="18"/>
              </w:rPr>
            </w:pPr>
            <w:r w:rsidRPr="00534AFC">
              <w:rPr>
                <w:rFonts w:cs="Arial"/>
                <w:b/>
                <w:sz w:val="18"/>
                <w:szCs w:val="18"/>
              </w:rPr>
              <w:t>CAPÍTULO III</w:t>
            </w:r>
          </w:p>
          <w:p w14:paraId="79EF0E31" w14:textId="77777777" w:rsidR="00F83409" w:rsidRPr="00534AFC" w:rsidRDefault="00F83409" w:rsidP="0071290F">
            <w:pPr>
              <w:jc w:val="center"/>
              <w:rPr>
                <w:rFonts w:cs="Arial"/>
                <w:b/>
                <w:sz w:val="18"/>
                <w:szCs w:val="18"/>
              </w:rPr>
            </w:pPr>
            <w:r w:rsidRPr="00534AFC">
              <w:rPr>
                <w:rFonts w:cs="Arial"/>
                <w:b/>
                <w:sz w:val="18"/>
                <w:szCs w:val="18"/>
              </w:rPr>
              <w:t>Del Gobierno Municipal.</w:t>
            </w:r>
          </w:p>
          <w:p w14:paraId="6300757E" w14:textId="77777777" w:rsidR="00F83409" w:rsidRPr="00534AFC" w:rsidRDefault="00F83409" w:rsidP="0071290F">
            <w:pPr>
              <w:jc w:val="both"/>
              <w:rPr>
                <w:rFonts w:cs="Arial"/>
                <w:sz w:val="18"/>
                <w:szCs w:val="18"/>
              </w:rPr>
            </w:pPr>
          </w:p>
          <w:p w14:paraId="23A8612E" w14:textId="77777777" w:rsidR="00F83409" w:rsidRPr="00534AFC" w:rsidRDefault="00F83409" w:rsidP="0071290F">
            <w:pPr>
              <w:jc w:val="both"/>
              <w:rPr>
                <w:rFonts w:cs="Arial"/>
                <w:sz w:val="18"/>
                <w:szCs w:val="18"/>
              </w:rPr>
            </w:pPr>
            <w:r w:rsidRPr="00534AFC">
              <w:rPr>
                <w:rFonts w:cs="Arial"/>
                <w:b/>
                <w:sz w:val="18"/>
                <w:szCs w:val="18"/>
              </w:rPr>
              <w:t>Artículo 14.</w:t>
            </w:r>
            <w:r w:rsidRPr="00534AFC">
              <w:rPr>
                <w:rFonts w:cs="Arial"/>
                <w:sz w:val="18"/>
                <w:szCs w:val="18"/>
              </w:rPr>
              <w:t xml:space="preserve"> </w:t>
            </w:r>
            <w:r w:rsidRPr="00534AFC">
              <w:rPr>
                <w:rFonts w:cs="Arial"/>
                <w:b/>
                <w:sz w:val="18"/>
                <w:szCs w:val="18"/>
              </w:rPr>
              <w:t>Obligaciones del Municipio.</w:t>
            </w:r>
            <w:r w:rsidRPr="00534AFC">
              <w:rPr>
                <w:rFonts w:cs="Arial"/>
                <w:sz w:val="18"/>
                <w:szCs w:val="18"/>
              </w:rPr>
              <w:t xml:space="preserve"> Corresponde al gobierno municipal, el ejercicio de las atribuciones siguientes:</w:t>
            </w:r>
          </w:p>
          <w:p w14:paraId="0DA4E599" w14:textId="77777777" w:rsidR="00F83409" w:rsidRPr="00534AFC" w:rsidRDefault="00F83409" w:rsidP="0071290F">
            <w:pPr>
              <w:jc w:val="both"/>
              <w:rPr>
                <w:rFonts w:cs="Arial"/>
                <w:sz w:val="18"/>
                <w:szCs w:val="18"/>
              </w:rPr>
            </w:pPr>
          </w:p>
          <w:p w14:paraId="0A08E7CA"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Proteger los derechos de niñas, niños y adolescentes establecidos en el presente Reglamento y las demás disposiciones aplicables, particularmente cuando éstos se encuentren restringidos o vulnerados;</w:t>
            </w:r>
          </w:p>
          <w:p w14:paraId="12B0F59F"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Elaborar su programa municipal;</w:t>
            </w:r>
          </w:p>
          <w:p w14:paraId="29CB81F2"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Realizar acciones de difusión que promuevan los derechos de niñas, niños y adolescentes en el municipio, para que sean plenamente conocidos y ejercidos;</w:t>
            </w:r>
          </w:p>
          <w:p w14:paraId="7F44E8B1"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Promover la libre manifestación de ideas de niñas, niños y adolescentes en los asuntos concernientes al municipio;</w:t>
            </w:r>
          </w:p>
          <w:p w14:paraId="119FCEF5"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Escuchar y atender las manifestaciones e inquietudes de Niñas, Niños y Adolescentes del municipio.</w:t>
            </w:r>
          </w:p>
          <w:p w14:paraId="3AD33BD6"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Recibir quejas y denuncias por violaciones a los derechos contenidos en la Ley General, la Ley Estatal y en el presente Reglamento y demás disposiciones aplicables, así como atender las que se encuentren en el ámbito de su competencia, y canalizar de forma inmediata a la Procuraduría de Protección de Niñas, Niños y Adolescentes las que así corresponda, sin perjuicio de que ésta pueda recibirlas directamente;</w:t>
            </w:r>
          </w:p>
          <w:p w14:paraId="54AB485F"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Establecer embajadores/as de los derechos de niñas, niños y adolescentes en la administración pública municipal, que promuevan y difunda los derechos, así como fomentar la participación de las niñas, niños y adolescentes en la toma de decisiones de la administración municipal;</w:t>
            </w:r>
          </w:p>
          <w:p w14:paraId="4A04573A"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Promover la formación, capacitación y profesionalización del personal de instituciones públicas, privadas y sociales vinculadas con la protección y restitución de los derechos de niñas, niños y adolescentes;</w:t>
            </w:r>
          </w:p>
          <w:p w14:paraId="2393296F"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Realizar, fomentar y apoyar estudios e investigaciones en la materia de protección y restitución de los derechos de niñas, niños y adolescentes;</w:t>
            </w:r>
          </w:p>
          <w:p w14:paraId="5FA9473D"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Auxiliar a la Procuraduría de Protección de Niñas, Niños y Adolescentes en las medidas urgentes de protección que ésta determine, y coordinar las acciones que correspondan en el ámbito de sus atribuciones;</w:t>
            </w:r>
          </w:p>
          <w:p w14:paraId="7C1EC6AC"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Promover la celebración de convenios de coordinación con las autoridades competentes, así como con otras instancias públicas o privadas, para la atención y protección de Niñas, Niños y Adolescentes;</w:t>
            </w:r>
          </w:p>
          <w:p w14:paraId="43B8BAAE"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Difundir y aplicar los protocolos específicos sobre niñas, niños y adolescentes que autoricen las instancias competentes de la federación y del Estado;</w:t>
            </w:r>
          </w:p>
          <w:p w14:paraId="20DE8B57"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Difundir entre las autoridades correspondientes y la población en general los resultados de los trabajos que realice, así como toda aquella información pública que tienda a la generación, desarrollo y consolidación de perspectiva en la materia, desagregada por lo menos, en razón de edad, sexo y escolaridad;</w:t>
            </w:r>
          </w:p>
          <w:p w14:paraId="14945230"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Participar en las Convocatorias emitidas por el Sistema Estatal de Protección de Niñas, Niños y Adolescentes;</w:t>
            </w:r>
          </w:p>
          <w:p w14:paraId="1921BD27"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Coordinarse con las autoridades de los órdenes de gobierno para la implementación y ejecución de las acciones y políticas públicas que deriven del presente Reglamento;</w:t>
            </w:r>
          </w:p>
          <w:p w14:paraId="3E62401C"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Coadyuvar en la integración del sistema de información a nivel nacional de niñas, niños y adolescentes;</w:t>
            </w:r>
          </w:p>
          <w:p w14:paraId="5A423BD3"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 xml:space="preserve">Impulsar la participación y fungir como instancia de interlocución de las organizaciones civiles dedicadas a la promoción y defensa de los derechos humanos de niñas, niños y adolescentes, en la ejecución de los programas municipales; </w:t>
            </w:r>
          </w:p>
          <w:p w14:paraId="39FDFCB2"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Dar seguimiento a la asignación de recursos en el Presupuesto de Egresos del Municipio para el cumplimiento de las acciones establecidas en la Ley y el presente Reglamento;</w:t>
            </w:r>
          </w:p>
          <w:p w14:paraId="5FD419D8"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Negar o en su caso revocar, licencias municipales a los giros que presten servicios de internet y tecnologías de la información que no garanticen el acceso seguro de niñas, niños y adolescentes a información libre de riesgo para su desarrollo integral o el interés superior de la niñez; y</w:t>
            </w:r>
          </w:p>
          <w:p w14:paraId="66F063DC" w14:textId="77777777" w:rsidR="00F83409" w:rsidRPr="00534AFC" w:rsidRDefault="00F83409" w:rsidP="00500DE0">
            <w:pPr>
              <w:pStyle w:val="Prrafodelista"/>
              <w:numPr>
                <w:ilvl w:val="0"/>
                <w:numId w:val="29"/>
              </w:numPr>
              <w:spacing w:after="200" w:line="276" w:lineRule="auto"/>
              <w:jc w:val="both"/>
              <w:rPr>
                <w:rFonts w:cs="Arial"/>
                <w:sz w:val="18"/>
                <w:szCs w:val="18"/>
              </w:rPr>
            </w:pPr>
            <w:r w:rsidRPr="00534AFC">
              <w:rPr>
                <w:rFonts w:cs="Arial"/>
                <w:sz w:val="18"/>
                <w:szCs w:val="18"/>
              </w:rPr>
              <w:t>Las demás que establezcan los ordenamientos municipales y aquéllas que deriven de los acuerdos que, de conformidad con la Ley General, la Ley Estatal y el presente reglamento, se asuman en los Sistemas Nacional, Estatal y Municipal de Protección.</w:t>
            </w:r>
          </w:p>
          <w:p w14:paraId="2F33DA72" w14:textId="77777777" w:rsidR="00F83409" w:rsidRPr="00534AFC" w:rsidRDefault="00F83409" w:rsidP="0071290F">
            <w:pPr>
              <w:jc w:val="both"/>
              <w:rPr>
                <w:rFonts w:cs="Arial"/>
                <w:sz w:val="18"/>
                <w:szCs w:val="18"/>
              </w:rPr>
            </w:pPr>
          </w:p>
          <w:p w14:paraId="735013FD" w14:textId="77777777" w:rsidR="00F83409" w:rsidRPr="00534AFC" w:rsidRDefault="00F83409" w:rsidP="0071290F">
            <w:pPr>
              <w:jc w:val="center"/>
              <w:rPr>
                <w:rFonts w:cs="Arial"/>
                <w:b/>
                <w:sz w:val="18"/>
                <w:szCs w:val="18"/>
              </w:rPr>
            </w:pPr>
            <w:r w:rsidRPr="00534AFC">
              <w:rPr>
                <w:rFonts w:cs="Arial"/>
                <w:b/>
                <w:sz w:val="18"/>
                <w:szCs w:val="18"/>
              </w:rPr>
              <w:t>TÍTULO CUARTO</w:t>
            </w:r>
          </w:p>
          <w:p w14:paraId="621BC32D" w14:textId="77777777" w:rsidR="00F83409" w:rsidRPr="00534AFC" w:rsidRDefault="00F83409" w:rsidP="0071290F">
            <w:pPr>
              <w:jc w:val="center"/>
              <w:rPr>
                <w:rFonts w:cs="Arial"/>
                <w:b/>
                <w:sz w:val="18"/>
                <w:szCs w:val="18"/>
              </w:rPr>
            </w:pPr>
            <w:r w:rsidRPr="00534AFC">
              <w:rPr>
                <w:rFonts w:cs="Arial"/>
                <w:b/>
                <w:sz w:val="18"/>
                <w:szCs w:val="18"/>
              </w:rPr>
              <w:t>EL SISTEMA MUNICIPAL DE PROTECCIÓN</w:t>
            </w:r>
          </w:p>
          <w:p w14:paraId="5E1B6F56" w14:textId="77777777" w:rsidR="00F83409" w:rsidRPr="00534AFC" w:rsidRDefault="00F83409" w:rsidP="0071290F">
            <w:pPr>
              <w:jc w:val="center"/>
              <w:rPr>
                <w:rFonts w:cs="Arial"/>
                <w:b/>
                <w:sz w:val="18"/>
                <w:szCs w:val="18"/>
              </w:rPr>
            </w:pPr>
          </w:p>
          <w:p w14:paraId="5D8B15D9" w14:textId="77777777" w:rsidR="00F83409" w:rsidRPr="00534AFC" w:rsidRDefault="00F83409" w:rsidP="0071290F">
            <w:pPr>
              <w:jc w:val="center"/>
              <w:rPr>
                <w:rFonts w:cs="Arial"/>
                <w:b/>
                <w:sz w:val="18"/>
                <w:szCs w:val="18"/>
              </w:rPr>
            </w:pPr>
            <w:r w:rsidRPr="00534AFC">
              <w:rPr>
                <w:rFonts w:cs="Arial"/>
                <w:b/>
                <w:sz w:val="18"/>
                <w:szCs w:val="18"/>
              </w:rPr>
              <w:t>CAPÍTULO I</w:t>
            </w:r>
          </w:p>
          <w:p w14:paraId="3BD21D58" w14:textId="77777777" w:rsidR="00F83409" w:rsidRPr="00534AFC" w:rsidRDefault="00F83409" w:rsidP="0071290F">
            <w:pPr>
              <w:jc w:val="center"/>
              <w:rPr>
                <w:rFonts w:cs="Arial"/>
                <w:b/>
                <w:sz w:val="18"/>
                <w:szCs w:val="18"/>
              </w:rPr>
            </w:pPr>
            <w:r w:rsidRPr="00534AFC">
              <w:rPr>
                <w:rFonts w:cs="Arial"/>
                <w:b/>
                <w:sz w:val="18"/>
                <w:szCs w:val="18"/>
              </w:rPr>
              <w:t>De las Disposiciones Generales.</w:t>
            </w:r>
          </w:p>
          <w:p w14:paraId="06BC87F2" w14:textId="77777777" w:rsidR="00F83409" w:rsidRPr="00534AFC" w:rsidRDefault="00F83409" w:rsidP="0071290F">
            <w:pPr>
              <w:jc w:val="center"/>
              <w:rPr>
                <w:rFonts w:cs="Arial"/>
                <w:b/>
                <w:sz w:val="18"/>
                <w:szCs w:val="18"/>
              </w:rPr>
            </w:pPr>
          </w:p>
          <w:p w14:paraId="09B813A0" w14:textId="77777777" w:rsidR="00F83409" w:rsidRPr="00534AFC" w:rsidRDefault="00F83409" w:rsidP="0071290F">
            <w:pPr>
              <w:jc w:val="both"/>
              <w:rPr>
                <w:rFonts w:cs="Arial"/>
                <w:sz w:val="18"/>
                <w:szCs w:val="18"/>
              </w:rPr>
            </w:pPr>
            <w:r w:rsidRPr="00534AFC">
              <w:rPr>
                <w:rFonts w:cs="Arial"/>
                <w:b/>
                <w:sz w:val="18"/>
                <w:szCs w:val="18"/>
              </w:rPr>
              <w:t>Artículo 15.</w:t>
            </w:r>
            <w:r w:rsidRPr="00534AFC">
              <w:rPr>
                <w:rFonts w:cs="Arial"/>
                <w:sz w:val="18"/>
                <w:szCs w:val="18"/>
              </w:rPr>
              <w:t xml:space="preserve"> El Sistema Municipal de Protección, debe implementar acciones para procurar la participación de los sectores público, privado y social, así como de niñas, niños y adolescentes, en la definición e instrumentación de políticas públicas destinadas a garantizar los derechos de niñas, niños y adolescentes y su protección integral.</w:t>
            </w:r>
          </w:p>
          <w:p w14:paraId="75D5AA41" w14:textId="77777777" w:rsidR="00F83409" w:rsidRPr="00534AFC" w:rsidRDefault="00F83409" w:rsidP="0071290F">
            <w:pPr>
              <w:jc w:val="both"/>
              <w:rPr>
                <w:rFonts w:cs="Arial"/>
                <w:sz w:val="18"/>
                <w:szCs w:val="18"/>
              </w:rPr>
            </w:pPr>
          </w:p>
          <w:p w14:paraId="20F1643F" w14:textId="77777777" w:rsidR="00F83409" w:rsidRPr="00534AFC" w:rsidRDefault="00F83409" w:rsidP="0071290F">
            <w:pPr>
              <w:jc w:val="both"/>
              <w:rPr>
                <w:rFonts w:cs="Arial"/>
                <w:sz w:val="18"/>
                <w:szCs w:val="18"/>
              </w:rPr>
            </w:pPr>
            <w:r w:rsidRPr="00534AFC">
              <w:rPr>
                <w:rFonts w:cs="Arial"/>
                <w:sz w:val="18"/>
                <w:szCs w:val="18"/>
              </w:rPr>
              <w:t>Para efectos del párrafo anterior, promoverá consultas públicas y periódicas, a través de su página electrónica u otros medios, con el sector público, social y privado, así como mecanismos universales, representativos y permanentes de participación en los diferentes entornos en los que se desarrollan las niñas, niños y adolescentes de manera cotidiana.</w:t>
            </w:r>
          </w:p>
          <w:p w14:paraId="679F7643" w14:textId="77777777" w:rsidR="00F83409" w:rsidRPr="00534AFC" w:rsidRDefault="00F83409" w:rsidP="0071290F">
            <w:pPr>
              <w:jc w:val="both"/>
              <w:rPr>
                <w:rFonts w:cs="Arial"/>
                <w:sz w:val="18"/>
                <w:szCs w:val="18"/>
              </w:rPr>
            </w:pPr>
          </w:p>
          <w:p w14:paraId="6B88DD13" w14:textId="77777777" w:rsidR="00F83409" w:rsidRPr="00534AFC" w:rsidRDefault="00F83409" w:rsidP="0071290F">
            <w:pPr>
              <w:jc w:val="both"/>
              <w:rPr>
                <w:rFonts w:cs="Arial"/>
                <w:sz w:val="18"/>
                <w:szCs w:val="18"/>
              </w:rPr>
            </w:pPr>
            <w:r w:rsidRPr="00534AFC">
              <w:rPr>
                <w:rFonts w:cs="Arial"/>
                <w:b/>
                <w:sz w:val="18"/>
                <w:szCs w:val="18"/>
              </w:rPr>
              <w:t>Artículo 16.</w:t>
            </w:r>
            <w:r w:rsidRPr="00534AFC">
              <w:rPr>
                <w:rFonts w:cs="Arial"/>
                <w:sz w:val="18"/>
                <w:szCs w:val="18"/>
              </w:rPr>
              <w:t xml:space="preserve"> </w:t>
            </w:r>
            <w:r w:rsidRPr="00534AFC">
              <w:rPr>
                <w:rFonts w:cs="Arial"/>
                <w:b/>
                <w:sz w:val="18"/>
                <w:szCs w:val="18"/>
              </w:rPr>
              <w:t>Coordinación de los tres órdenes de gobierno.</w:t>
            </w:r>
            <w:r w:rsidRPr="00534AFC">
              <w:rPr>
                <w:rFonts w:cs="Arial"/>
                <w:sz w:val="18"/>
                <w:szCs w:val="18"/>
              </w:rPr>
              <w:t xml:space="preserve"> El Sistema Municipal de Protección debe promover e implementar las acciones necesarias para que el Sistema Municipal de Protección establezca las medidas que permitan procurar una colaboración y coordinación eficientes entre los tres órdenes de gobierno, con la participación de los sectores social y privado, así como de niñas, niños y adolescentes para garantizar el ejercicio pleno de sus derechos, así como su protección integral.</w:t>
            </w:r>
          </w:p>
          <w:p w14:paraId="7C9621F4" w14:textId="77777777" w:rsidR="00F83409" w:rsidRPr="00534AFC" w:rsidRDefault="00F83409" w:rsidP="0071290F">
            <w:pPr>
              <w:jc w:val="both"/>
              <w:rPr>
                <w:rFonts w:cs="Arial"/>
                <w:sz w:val="18"/>
                <w:szCs w:val="18"/>
              </w:rPr>
            </w:pPr>
          </w:p>
          <w:p w14:paraId="26A177D1" w14:textId="77777777" w:rsidR="00F83409" w:rsidRPr="00534AFC" w:rsidRDefault="00F83409" w:rsidP="0071290F">
            <w:pPr>
              <w:jc w:val="both"/>
              <w:rPr>
                <w:rFonts w:cs="Arial"/>
                <w:sz w:val="18"/>
                <w:szCs w:val="18"/>
              </w:rPr>
            </w:pPr>
            <w:r w:rsidRPr="00534AFC">
              <w:rPr>
                <w:rFonts w:cs="Arial"/>
                <w:sz w:val="18"/>
                <w:szCs w:val="18"/>
              </w:rPr>
              <w:t xml:space="preserve">El Sistema Municipal de Protección, generará las condiciones para impulsar una cultura de respeto, protección y promoción de los derechos de las niñas, niños y adolescentes, establecidos en la Ley General, Ley Estatal y el presente Reglamento. </w:t>
            </w:r>
          </w:p>
          <w:p w14:paraId="1B7E4F3D" w14:textId="77777777" w:rsidR="00F83409" w:rsidRPr="00534AFC" w:rsidRDefault="00F83409" w:rsidP="0071290F">
            <w:pPr>
              <w:jc w:val="both"/>
              <w:rPr>
                <w:rFonts w:cs="Arial"/>
                <w:b/>
                <w:sz w:val="18"/>
                <w:szCs w:val="18"/>
              </w:rPr>
            </w:pPr>
          </w:p>
          <w:p w14:paraId="57B2A77B" w14:textId="77777777" w:rsidR="00F83409" w:rsidRPr="00534AFC" w:rsidRDefault="00F83409" w:rsidP="0071290F">
            <w:pPr>
              <w:jc w:val="both"/>
              <w:rPr>
                <w:rFonts w:cs="Arial"/>
                <w:sz w:val="18"/>
                <w:szCs w:val="18"/>
              </w:rPr>
            </w:pPr>
            <w:r w:rsidRPr="00534AFC">
              <w:rPr>
                <w:rFonts w:cs="Arial"/>
                <w:b/>
                <w:sz w:val="18"/>
                <w:szCs w:val="18"/>
              </w:rPr>
              <w:t>Artículo 17.</w:t>
            </w:r>
            <w:r w:rsidRPr="00534AFC">
              <w:rPr>
                <w:rFonts w:cs="Arial"/>
                <w:sz w:val="18"/>
                <w:szCs w:val="18"/>
              </w:rPr>
              <w:t xml:space="preserve"> </w:t>
            </w:r>
            <w:r w:rsidRPr="00534AFC">
              <w:rPr>
                <w:rFonts w:cs="Arial"/>
                <w:b/>
                <w:sz w:val="18"/>
                <w:szCs w:val="18"/>
              </w:rPr>
              <w:t xml:space="preserve">De la implementación y ejecución de las acciones y políticas. </w:t>
            </w:r>
            <w:r w:rsidRPr="00534AFC">
              <w:rPr>
                <w:rFonts w:cs="Arial"/>
                <w:sz w:val="18"/>
                <w:szCs w:val="18"/>
              </w:rPr>
              <w:t>El Sistema Municipal de Protección, impulsará la implementación y ejecución de las acciones y políticas públicas que deriven de este Reglamento, para su cumplimiento y coordinación por parte de las autoridades de los tres órdenes de gobierno.</w:t>
            </w:r>
          </w:p>
          <w:p w14:paraId="7BD00F18" w14:textId="77777777" w:rsidR="00F83409" w:rsidRPr="00534AFC" w:rsidRDefault="00F83409" w:rsidP="0071290F">
            <w:pPr>
              <w:jc w:val="both"/>
              <w:rPr>
                <w:rFonts w:cs="Arial"/>
                <w:sz w:val="18"/>
                <w:szCs w:val="18"/>
              </w:rPr>
            </w:pPr>
            <w:r w:rsidRPr="00534AFC">
              <w:rPr>
                <w:rFonts w:cs="Arial"/>
                <w:sz w:val="18"/>
                <w:szCs w:val="18"/>
              </w:rPr>
              <w:t xml:space="preserve"> </w:t>
            </w:r>
          </w:p>
          <w:p w14:paraId="77DFFDC2" w14:textId="77777777" w:rsidR="00F83409" w:rsidRPr="00534AFC" w:rsidRDefault="00F83409" w:rsidP="0071290F">
            <w:pPr>
              <w:jc w:val="both"/>
              <w:rPr>
                <w:rFonts w:cs="Arial"/>
                <w:sz w:val="18"/>
                <w:szCs w:val="18"/>
              </w:rPr>
            </w:pPr>
            <w:r w:rsidRPr="00534AFC">
              <w:rPr>
                <w:rFonts w:cs="Arial"/>
                <w:b/>
                <w:sz w:val="18"/>
                <w:szCs w:val="18"/>
              </w:rPr>
              <w:t>Artículo 18</w:t>
            </w:r>
            <w:r w:rsidRPr="00534AFC">
              <w:rPr>
                <w:rFonts w:cs="Arial"/>
                <w:sz w:val="18"/>
                <w:szCs w:val="18"/>
              </w:rPr>
              <w:t xml:space="preserve">. </w:t>
            </w:r>
            <w:r w:rsidRPr="00534AFC">
              <w:rPr>
                <w:rFonts w:cs="Arial"/>
                <w:b/>
                <w:sz w:val="18"/>
                <w:szCs w:val="18"/>
              </w:rPr>
              <w:t>Requisitos de las políticas de fortalecimiento familiar.</w:t>
            </w:r>
            <w:r w:rsidRPr="00534AFC">
              <w:rPr>
                <w:rFonts w:cs="Arial"/>
                <w:sz w:val="18"/>
                <w:szCs w:val="18"/>
              </w:rPr>
              <w:t xml:space="preserve"> El Sistema Municipal de Protección promoverá políticas de fortalecimiento familiar para evitar la separación de niñas, niños y adolescentes de quienes ejerzan sobre ellos la patria potestad, tutela, guarda o custodia.</w:t>
            </w:r>
          </w:p>
          <w:p w14:paraId="6716E6FF" w14:textId="77777777" w:rsidR="00F83409" w:rsidRPr="00534AFC" w:rsidRDefault="00F83409" w:rsidP="0071290F">
            <w:pPr>
              <w:jc w:val="both"/>
              <w:rPr>
                <w:rFonts w:cs="Arial"/>
                <w:sz w:val="18"/>
                <w:szCs w:val="18"/>
              </w:rPr>
            </w:pPr>
          </w:p>
          <w:p w14:paraId="74A8B7A6" w14:textId="77777777" w:rsidR="00F83409" w:rsidRPr="00534AFC" w:rsidRDefault="00F83409" w:rsidP="0071290F">
            <w:pPr>
              <w:jc w:val="both"/>
              <w:rPr>
                <w:rFonts w:cs="Arial"/>
                <w:sz w:val="18"/>
                <w:szCs w:val="18"/>
              </w:rPr>
            </w:pPr>
            <w:r w:rsidRPr="00534AFC">
              <w:rPr>
                <w:rFonts w:cs="Arial"/>
                <w:sz w:val="18"/>
                <w:szCs w:val="18"/>
              </w:rPr>
              <w:t>Las políticas de fortalecimiento familiar que promueva el Sistema Municipal de Protección deberán contemplar por lo menos, lo siguiente:</w:t>
            </w:r>
          </w:p>
          <w:p w14:paraId="079A548B" w14:textId="77777777" w:rsidR="00F83409" w:rsidRPr="00534AFC" w:rsidRDefault="00F83409" w:rsidP="0071290F">
            <w:pPr>
              <w:jc w:val="both"/>
              <w:rPr>
                <w:rFonts w:cs="Arial"/>
                <w:sz w:val="18"/>
                <w:szCs w:val="18"/>
              </w:rPr>
            </w:pPr>
            <w:r w:rsidRPr="00534AFC">
              <w:rPr>
                <w:rFonts w:cs="Arial"/>
                <w:sz w:val="18"/>
                <w:szCs w:val="18"/>
              </w:rPr>
              <w:t xml:space="preserve"> </w:t>
            </w:r>
          </w:p>
          <w:p w14:paraId="46AA0813" w14:textId="77777777" w:rsidR="00F83409" w:rsidRPr="00534AFC" w:rsidRDefault="00F83409" w:rsidP="00500DE0">
            <w:pPr>
              <w:pStyle w:val="Prrafodelista"/>
              <w:numPr>
                <w:ilvl w:val="0"/>
                <w:numId w:val="30"/>
              </w:numPr>
              <w:spacing w:after="200" w:line="276" w:lineRule="auto"/>
              <w:jc w:val="both"/>
              <w:rPr>
                <w:rFonts w:cs="Arial"/>
                <w:sz w:val="18"/>
                <w:szCs w:val="18"/>
              </w:rPr>
            </w:pPr>
            <w:r w:rsidRPr="00534AFC">
              <w:rPr>
                <w:rFonts w:cs="Arial"/>
                <w:sz w:val="18"/>
                <w:szCs w:val="18"/>
              </w:rPr>
              <w:t xml:space="preserve">Un diagnóstico periódico para determinar las causas de separación de las niñas, niños y adolescentes de quienes ejerzan la patria potestad, tutela o guarda y custodia; </w:t>
            </w:r>
          </w:p>
          <w:p w14:paraId="0404A7DC" w14:textId="77777777" w:rsidR="00F83409" w:rsidRPr="00534AFC" w:rsidRDefault="00F83409" w:rsidP="00500DE0">
            <w:pPr>
              <w:pStyle w:val="Prrafodelista"/>
              <w:numPr>
                <w:ilvl w:val="0"/>
                <w:numId w:val="30"/>
              </w:numPr>
              <w:spacing w:after="200" w:line="276" w:lineRule="auto"/>
              <w:jc w:val="both"/>
              <w:rPr>
                <w:rFonts w:cs="Arial"/>
                <w:sz w:val="18"/>
                <w:szCs w:val="18"/>
              </w:rPr>
            </w:pPr>
            <w:r w:rsidRPr="00534AFC">
              <w:rPr>
                <w:rFonts w:cs="Arial"/>
                <w:sz w:val="18"/>
                <w:szCs w:val="18"/>
              </w:rPr>
              <w:t>Las acciones para prevenir y atender las causas de separación que se hayan identificado en el diagnóstico a que se refiere la fracción anterior;</w:t>
            </w:r>
          </w:p>
          <w:p w14:paraId="41A84610" w14:textId="77777777" w:rsidR="00F83409" w:rsidRPr="00534AFC" w:rsidRDefault="00F83409" w:rsidP="00500DE0">
            <w:pPr>
              <w:pStyle w:val="Prrafodelista"/>
              <w:numPr>
                <w:ilvl w:val="0"/>
                <w:numId w:val="30"/>
              </w:numPr>
              <w:spacing w:after="200" w:line="276" w:lineRule="auto"/>
              <w:jc w:val="both"/>
              <w:rPr>
                <w:rFonts w:cs="Arial"/>
                <w:sz w:val="18"/>
                <w:szCs w:val="18"/>
              </w:rPr>
            </w:pPr>
            <w:r w:rsidRPr="00534AFC">
              <w:rPr>
                <w:rFonts w:cs="Arial"/>
                <w:sz w:val="18"/>
                <w:szCs w:val="18"/>
              </w:rPr>
              <w:t xml:space="preserve">El mecanismo para evaluar los resultados obtenidos con la implementación de las políticas a que se refiere este artículo; y </w:t>
            </w:r>
          </w:p>
          <w:p w14:paraId="6F94B4EB" w14:textId="77777777" w:rsidR="00F83409" w:rsidRPr="00534AFC" w:rsidRDefault="00F83409" w:rsidP="00500DE0">
            <w:pPr>
              <w:pStyle w:val="Prrafodelista"/>
              <w:numPr>
                <w:ilvl w:val="0"/>
                <w:numId w:val="30"/>
              </w:numPr>
              <w:spacing w:after="200" w:line="276" w:lineRule="auto"/>
              <w:jc w:val="both"/>
              <w:rPr>
                <w:rFonts w:cs="Arial"/>
                <w:sz w:val="18"/>
                <w:szCs w:val="18"/>
              </w:rPr>
            </w:pPr>
            <w:r w:rsidRPr="00534AFC">
              <w:rPr>
                <w:rFonts w:cs="Arial"/>
                <w:sz w:val="18"/>
                <w:szCs w:val="18"/>
              </w:rPr>
              <w:t xml:space="preserve">Las demás que determine el Sistema Municipal de Protección de conformidad con el diagnóstico municipal y que aborden de preferencia lo relativo a situación de vulnerabilidad, rezago educativo, derecho de prioridad, derecho a la identidad y al nombre, situación en conflictos con la Ley, entre otros. </w:t>
            </w:r>
          </w:p>
          <w:p w14:paraId="36ED84CC" w14:textId="77777777" w:rsidR="00F83409" w:rsidRPr="00534AFC" w:rsidRDefault="00F83409" w:rsidP="0071290F">
            <w:pPr>
              <w:ind w:left="360"/>
              <w:jc w:val="both"/>
              <w:rPr>
                <w:rFonts w:cs="Arial"/>
                <w:sz w:val="18"/>
                <w:szCs w:val="18"/>
              </w:rPr>
            </w:pPr>
          </w:p>
          <w:p w14:paraId="510C4F77" w14:textId="77777777" w:rsidR="00F83409" w:rsidRPr="00534AFC" w:rsidRDefault="00F83409" w:rsidP="0071290F">
            <w:pPr>
              <w:jc w:val="center"/>
              <w:rPr>
                <w:rFonts w:cs="Arial"/>
                <w:b/>
                <w:sz w:val="18"/>
                <w:szCs w:val="18"/>
              </w:rPr>
            </w:pPr>
            <w:r w:rsidRPr="00534AFC">
              <w:rPr>
                <w:rFonts w:cs="Arial"/>
                <w:b/>
                <w:sz w:val="18"/>
                <w:szCs w:val="18"/>
              </w:rPr>
              <w:t>CAPÍTULO II</w:t>
            </w:r>
          </w:p>
          <w:p w14:paraId="60515B66" w14:textId="77777777" w:rsidR="00F83409" w:rsidRPr="00534AFC" w:rsidRDefault="00F83409" w:rsidP="0071290F">
            <w:pPr>
              <w:jc w:val="center"/>
              <w:rPr>
                <w:rFonts w:cs="Arial"/>
                <w:b/>
                <w:sz w:val="18"/>
                <w:szCs w:val="18"/>
              </w:rPr>
            </w:pPr>
            <w:r w:rsidRPr="00534AFC">
              <w:rPr>
                <w:rFonts w:cs="Arial"/>
                <w:b/>
                <w:sz w:val="18"/>
                <w:szCs w:val="18"/>
              </w:rPr>
              <w:t>De su Integración.</w:t>
            </w:r>
          </w:p>
          <w:p w14:paraId="2C2C49B9" w14:textId="77777777" w:rsidR="00F83409" w:rsidRPr="00534AFC" w:rsidRDefault="00F83409" w:rsidP="0071290F">
            <w:pPr>
              <w:jc w:val="center"/>
              <w:rPr>
                <w:rFonts w:cs="Arial"/>
                <w:b/>
                <w:sz w:val="18"/>
                <w:szCs w:val="18"/>
              </w:rPr>
            </w:pPr>
          </w:p>
          <w:p w14:paraId="3A1506BD" w14:textId="77777777" w:rsidR="00F83409" w:rsidRPr="00534AFC" w:rsidRDefault="00F83409" w:rsidP="0071290F">
            <w:pPr>
              <w:jc w:val="both"/>
              <w:rPr>
                <w:rFonts w:cs="Arial"/>
                <w:sz w:val="18"/>
                <w:szCs w:val="18"/>
              </w:rPr>
            </w:pPr>
            <w:r w:rsidRPr="00534AFC">
              <w:rPr>
                <w:rFonts w:cs="Arial"/>
                <w:b/>
                <w:sz w:val="18"/>
                <w:szCs w:val="18"/>
              </w:rPr>
              <w:t>Artículo 19.</w:t>
            </w:r>
            <w:r w:rsidRPr="00534AFC">
              <w:rPr>
                <w:rFonts w:cs="Arial"/>
                <w:sz w:val="18"/>
                <w:szCs w:val="18"/>
              </w:rPr>
              <w:t xml:space="preserve"> </w:t>
            </w:r>
            <w:r w:rsidRPr="00534AFC">
              <w:rPr>
                <w:rFonts w:cs="Arial"/>
                <w:b/>
                <w:sz w:val="18"/>
                <w:szCs w:val="18"/>
              </w:rPr>
              <w:t>Integración del Sistema Municipal de Protección.</w:t>
            </w:r>
            <w:r w:rsidRPr="00534AFC">
              <w:rPr>
                <w:rFonts w:cs="Arial"/>
                <w:sz w:val="18"/>
                <w:szCs w:val="18"/>
              </w:rPr>
              <w:t xml:space="preserve"> El Sistema Municipal de Protección se integra, organiza y funciona de conformidad con lo dispuesto en la Ley General, Ley Estatal, Reglamento de Protección y el presente Reglamento y las disposiciones que para tal efecto se emitan. Formarán parte del esquema del Sistema Municipal de Protección, los titulares de las siguientes dependencias y entidades de la administración pública municipal:</w:t>
            </w:r>
          </w:p>
          <w:p w14:paraId="53B053E8" w14:textId="77777777" w:rsidR="00F83409" w:rsidRPr="00534AFC" w:rsidRDefault="00F83409" w:rsidP="0071290F">
            <w:pPr>
              <w:jc w:val="both"/>
              <w:rPr>
                <w:rFonts w:cs="Arial"/>
                <w:sz w:val="18"/>
                <w:szCs w:val="18"/>
              </w:rPr>
            </w:pPr>
          </w:p>
          <w:p w14:paraId="2E8FBD8E"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Presidencia Municipal de San Pedro Tlaquepaque; Quien funge como Presidente del Sistema;</w:t>
            </w:r>
          </w:p>
          <w:p w14:paraId="5B67B4FE"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Secretaría General de Ayuntamiento de San Pedro Tlaquepaque; </w:t>
            </w:r>
          </w:p>
          <w:p w14:paraId="34976E42"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La Presidencia del Sistema Municipal de Desarrollo Integral de la Familia DIF; </w:t>
            </w:r>
          </w:p>
          <w:p w14:paraId="306DA8BA"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Secretaría Ejecutiva del Sistema Municipal de Protección; quien participa solo con voz;</w:t>
            </w:r>
          </w:p>
          <w:p w14:paraId="79EEBDBC"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Delegación Institucional de la Procuraduría de Protección de Niñas, Niños y Adolescentes;</w:t>
            </w:r>
          </w:p>
          <w:p w14:paraId="56F1D127"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Comisaría de la Policía Preventiva Municipal;</w:t>
            </w:r>
          </w:p>
          <w:p w14:paraId="15F1A8C0"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Presidencia de la Comisión Edilicia de Asistencia y Desarrollo Social y Humano del Ayuntamiento de San Pedro Tlaquepaque;</w:t>
            </w:r>
          </w:p>
          <w:p w14:paraId="72E39095"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Presidencia de la Comisión Edilicia de Defensa de Niñas, Niños y Adolescentes;</w:t>
            </w:r>
          </w:p>
          <w:p w14:paraId="1F2EA53C"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La Coordinación General de Construcción de la Comunidad; </w:t>
            </w:r>
          </w:p>
          <w:p w14:paraId="5B85A113"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Coordinación de Salud Municipal;</w:t>
            </w:r>
          </w:p>
          <w:p w14:paraId="30812B2C"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Dirección de Políticas Públicas;</w:t>
            </w:r>
          </w:p>
          <w:p w14:paraId="66620595"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Dirección de Educación Municipal;</w:t>
            </w:r>
          </w:p>
          <w:p w14:paraId="597D13B9"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La Dirección de Cultura; </w:t>
            </w:r>
          </w:p>
          <w:p w14:paraId="2E6A7DF2"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El O.P.D. Instituto Municipal de la Juventud;</w:t>
            </w:r>
          </w:p>
          <w:p w14:paraId="466E694E"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 xml:space="preserve">EL O.P.D. Consejo Municipal del Deporte; </w:t>
            </w:r>
          </w:p>
          <w:p w14:paraId="14CABE9D"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La Dirección de Prevención Social del Delito dependiente de la Comisaría de la Policía Preventiva Municipal;</w:t>
            </w:r>
          </w:p>
          <w:p w14:paraId="40FF4861"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Dos representantes de los Organismos de la Sociedad Civil, relacionados con el tema de niñas, niños y adolescentes; y</w:t>
            </w:r>
          </w:p>
          <w:p w14:paraId="1C8885AF" w14:textId="77777777" w:rsidR="00F83409" w:rsidRPr="00534AFC" w:rsidRDefault="00F83409" w:rsidP="00500DE0">
            <w:pPr>
              <w:pStyle w:val="Prrafodelista"/>
              <w:numPr>
                <w:ilvl w:val="0"/>
                <w:numId w:val="14"/>
              </w:numPr>
              <w:spacing w:after="200" w:line="276" w:lineRule="auto"/>
              <w:jc w:val="both"/>
              <w:rPr>
                <w:rFonts w:cs="Arial"/>
                <w:sz w:val="18"/>
                <w:szCs w:val="18"/>
              </w:rPr>
            </w:pPr>
            <w:r w:rsidRPr="00534AFC">
              <w:rPr>
                <w:rFonts w:cs="Arial"/>
                <w:sz w:val="18"/>
                <w:szCs w:val="18"/>
              </w:rPr>
              <w:t>Dos Especialistas en la materia, representantes de las instituciones de educación superior más representativas, Municipales y del Estado de Jalisco.</w:t>
            </w:r>
          </w:p>
          <w:p w14:paraId="3C7D5940" w14:textId="77777777" w:rsidR="00F83409" w:rsidRPr="00534AFC" w:rsidRDefault="00F83409" w:rsidP="0071290F">
            <w:pPr>
              <w:jc w:val="center"/>
              <w:rPr>
                <w:rFonts w:cs="Arial"/>
                <w:b/>
                <w:sz w:val="18"/>
                <w:szCs w:val="18"/>
              </w:rPr>
            </w:pPr>
          </w:p>
          <w:p w14:paraId="2FD5BB73" w14:textId="77777777" w:rsidR="00F83409" w:rsidRPr="00534AFC" w:rsidRDefault="00F83409" w:rsidP="0071290F">
            <w:pPr>
              <w:jc w:val="center"/>
              <w:rPr>
                <w:rFonts w:cs="Arial"/>
                <w:b/>
                <w:sz w:val="18"/>
                <w:szCs w:val="18"/>
              </w:rPr>
            </w:pPr>
            <w:r w:rsidRPr="00534AFC">
              <w:rPr>
                <w:rFonts w:cs="Arial"/>
                <w:b/>
                <w:sz w:val="18"/>
                <w:szCs w:val="18"/>
              </w:rPr>
              <w:t>CAPÍTULO III</w:t>
            </w:r>
          </w:p>
          <w:p w14:paraId="35850464" w14:textId="77777777" w:rsidR="00F83409" w:rsidRPr="00534AFC" w:rsidRDefault="00F83409" w:rsidP="0071290F">
            <w:pPr>
              <w:jc w:val="center"/>
              <w:rPr>
                <w:rFonts w:cs="Arial"/>
                <w:b/>
                <w:sz w:val="18"/>
                <w:szCs w:val="18"/>
              </w:rPr>
            </w:pPr>
            <w:r w:rsidRPr="00534AFC">
              <w:rPr>
                <w:rFonts w:cs="Arial"/>
                <w:b/>
                <w:sz w:val="18"/>
                <w:szCs w:val="18"/>
              </w:rPr>
              <w:t>De su Organización.</w:t>
            </w:r>
          </w:p>
          <w:p w14:paraId="4B065375" w14:textId="77777777" w:rsidR="00F83409" w:rsidRPr="00534AFC" w:rsidRDefault="00F83409" w:rsidP="0071290F">
            <w:pPr>
              <w:rPr>
                <w:rFonts w:cs="Arial"/>
                <w:b/>
                <w:sz w:val="18"/>
                <w:szCs w:val="18"/>
              </w:rPr>
            </w:pPr>
          </w:p>
          <w:p w14:paraId="4CBC9542"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b/>
                <w:lang w:val="es-ES"/>
              </w:rPr>
              <w:t>Artículo 20.</w:t>
            </w:r>
            <w:r w:rsidRPr="00534AFC">
              <w:rPr>
                <w:rFonts w:asciiTheme="minorHAnsi" w:hAnsiTheme="minorHAnsi"/>
                <w:lang w:val="es-ES"/>
              </w:rPr>
              <w:t xml:space="preserve"> </w:t>
            </w:r>
            <w:r w:rsidRPr="00534AFC">
              <w:rPr>
                <w:rFonts w:asciiTheme="minorHAnsi" w:hAnsiTheme="minorHAnsi"/>
                <w:b/>
                <w:lang w:val="es-ES"/>
              </w:rPr>
              <w:t>Nombramiento del Secretario Ejecutivo.</w:t>
            </w:r>
            <w:r w:rsidRPr="00534AFC">
              <w:rPr>
                <w:rFonts w:asciiTheme="minorHAnsi" w:hAnsiTheme="minorHAnsi"/>
                <w:lang w:val="es-ES"/>
              </w:rPr>
              <w:t xml:space="preserve"> El titular de la Secretaría Ejecutiva será nombrado por el Presidente del Sistema y durará en su encargo durante el periodo de la Administración Municipal por la que fue nombrado, el cual deberá cumplir con los siguientes requisitos:</w:t>
            </w:r>
          </w:p>
          <w:p w14:paraId="79B6D213" w14:textId="77777777" w:rsidR="00F83409" w:rsidRPr="00534AFC" w:rsidRDefault="00F83409" w:rsidP="0071290F">
            <w:pPr>
              <w:pStyle w:val="Texto0"/>
              <w:spacing w:after="0" w:line="240" w:lineRule="auto"/>
              <w:rPr>
                <w:rFonts w:asciiTheme="minorHAnsi" w:hAnsiTheme="minorHAnsi"/>
                <w:lang w:val="es-ES"/>
              </w:rPr>
            </w:pPr>
          </w:p>
          <w:p w14:paraId="75A61F94"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Tener ciudadanía mexicana en pleno goce de sus derechos civiles y políticos;</w:t>
            </w:r>
          </w:p>
          <w:p w14:paraId="01167A90"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Tener más de 30 años de edad;</w:t>
            </w:r>
          </w:p>
          <w:p w14:paraId="56689B49"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Contar con título profesional de nivel licenciatura debidamente registrado;</w:t>
            </w:r>
          </w:p>
          <w:p w14:paraId="061A2979"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Contar con tres años de experiencia en las áreas correspondientes a su función, y</w:t>
            </w:r>
          </w:p>
          <w:p w14:paraId="34B5BFC1" w14:textId="77777777" w:rsidR="00F83409" w:rsidRPr="00534AFC" w:rsidRDefault="00F83409" w:rsidP="00500DE0">
            <w:pPr>
              <w:pStyle w:val="Texto0"/>
              <w:numPr>
                <w:ilvl w:val="0"/>
                <w:numId w:val="15"/>
              </w:numPr>
              <w:spacing w:after="0" w:line="240" w:lineRule="auto"/>
              <w:rPr>
                <w:rFonts w:asciiTheme="minorHAnsi" w:hAnsiTheme="minorHAnsi"/>
                <w:lang w:val="es-ES"/>
              </w:rPr>
            </w:pPr>
            <w:r w:rsidRPr="00534AFC">
              <w:rPr>
                <w:rFonts w:asciiTheme="minorHAnsi" w:hAnsiTheme="minorHAnsi"/>
                <w:lang w:val="es-ES"/>
              </w:rPr>
              <w:t>No haber sido sentenciado por delito doloso o inhabilitado como servidor público.</w:t>
            </w:r>
          </w:p>
          <w:p w14:paraId="3B8A1CD1" w14:textId="77777777" w:rsidR="00F83409" w:rsidRPr="00534AFC" w:rsidRDefault="00F83409" w:rsidP="0071290F">
            <w:pPr>
              <w:pStyle w:val="Texto0"/>
              <w:spacing w:after="0" w:line="240" w:lineRule="auto"/>
              <w:ind w:left="1152" w:hanging="576"/>
              <w:rPr>
                <w:rFonts w:asciiTheme="minorHAnsi" w:hAnsiTheme="minorHAnsi"/>
                <w:lang w:val="es-ES"/>
              </w:rPr>
            </w:pPr>
          </w:p>
          <w:p w14:paraId="3C803F44"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b/>
                <w:lang w:val="es-ES"/>
              </w:rPr>
              <w:t>Artículo 21. Atribuciones de la Secretaría Ejecutiva.</w:t>
            </w:r>
            <w:r w:rsidRPr="00534AFC">
              <w:rPr>
                <w:rFonts w:asciiTheme="minorHAnsi" w:hAnsiTheme="minorHAnsi"/>
                <w:lang w:val="es-ES"/>
              </w:rPr>
              <w:t xml:space="preserve"> La coordinación operativa del Sistema Municipal de Protección recaerá en la Secretaría Ejecutiva la cual tendrá las atribuciones siguientes:</w:t>
            </w:r>
          </w:p>
          <w:p w14:paraId="1F07D62B" w14:textId="77777777" w:rsidR="00F83409" w:rsidRPr="00534AFC" w:rsidRDefault="00F83409" w:rsidP="0071290F">
            <w:pPr>
              <w:pStyle w:val="Texto0"/>
              <w:spacing w:after="0" w:line="240" w:lineRule="auto"/>
              <w:rPr>
                <w:rFonts w:asciiTheme="minorHAnsi" w:hAnsiTheme="minorHAnsi"/>
                <w:lang w:val="es-ES"/>
              </w:rPr>
            </w:pPr>
          </w:p>
          <w:p w14:paraId="0AAFE785"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Coordinar las acciones entre las dependencias y las entidades competentes de la Administración Pública Municipal que deriven del presente Reglamento;</w:t>
            </w:r>
          </w:p>
          <w:p w14:paraId="1951A020"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Conformar la subcomisión de planeación para la elaboración del anteproyecto del Programa Municipal para someterlo a consideración de los miembros del Sistema;</w:t>
            </w:r>
          </w:p>
          <w:p w14:paraId="6B78B80D"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A través de la subcomisión de planeación, llevar a cabo el seguimiento y monitoreo de la ejecución del Programa Municipal;</w:t>
            </w:r>
          </w:p>
          <w:p w14:paraId="1139AF0E"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Compilar los acuerdos que se tomen en el Sistema Municipal de Protección, llevar el archivo de éstos y de los instrumentos jurídicos que deriven, y expedir constancia de los mismos, sin demerito de la confidencialidad en los términos de la legislación aplicable;</w:t>
            </w:r>
          </w:p>
          <w:p w14:paraId="6CFD67F4"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Apoyar al Sistema Municipal de Protección en la ejecución y seguimiento de los acuerdos y resoluciones emitidos;</w:t>
            </w:r>
          </w:p>
          <w:p w14:paraId="5089DA80"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Coordinar y supervisar los trabajos para la elaboración del Sistema de Información Municipal y Coadyuvar con el Sistema de Información a Nivel Estatal;</w:t>
            </w:r>
          </w:p>
          <w:p w14:paraId="539038D7"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Informar cada cuatro meses al Sistema Municipal de Protección sobre sus actividades;</w:t>
            </w:r>
          </w:p>
          <w:p w14:paraId="5EE16FDD"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Las demás que le encomiende el Presi</w:t>
            </w:r>
          </w:p>
          <w:p w14:paraId="098D505F" w14:textId="77777777" w:rsidR="00F83409" w:rsidRPr="00534AFC" w:rsidRDefault="00F83409" w:rsidP="00500DE0">
            <w:pPr>
              <w:pStyle w:val="Texto0"/>
              <w:numPr>
                <w:ilvl w:val="0"/>
                <w:numId w:val="16"/>
              </w:numPr>
              <w:spacing w:after="0" w:line="240" w:lineRule="auto"/>
              <w:rPr>
                <w:rFonts w:asciiTheme="minorHAnsi" w:hAnsiTheme="minorHAnsi"/>
                <w:lang w:val="es-ES"/>
              </w:rPr>
            </w:pPr>
            <w:r w:rsidRPr="00534AFC">
              <w:rPr>
                <w:rFonts w:asciiTheme="minorHAnsi" w:hAnsiTheme="minorHAnsi"/>
                <w:lang w:val="es-ES"/>
              </w:rPr>
              <w:t>dente o el Sistema Municipal de Protección.</w:t>
            </w:r>
          </w:p>
          <w:p w14:paraId="0D51133F" w14:textId="77777777" w:rsidR="00F83409" w:rsidRPr="00534AFC" w:rsidRDefault="00F83409" w:rsidP="0071290F">
            <w:pPr>
              <w:pStyle w:val="Texto0"/>
              <w:spacing w:after="0" w:line="240" w:lineRule="auto"/>
              <w:ind w:firstLine="0"/>
              <w:rPr>
                <w:rFonts w:asciiTheme="minorHAnsi" w:hAnsiTheme="minorHAnsi"/>
                <w:lang w:val="es-ES"/>
              </w:rPr>
            </w:pPr>
            <w:r w:rsidRPr="00534AFC">
              <w:rPr>
                <w:rFonts w:asciiTheme="minorHAnsi" w:hAnsiTheme="minorHAnsi"/>
                <w:lang w:val="es-ES"/>
              </w:rPr>
              <w:t xml:space="preserve"> </w:t>
            </w:r>
          </w:p>
          <w:p w14:paraId="7A5C1D58" w14:textId="77777777" w:rsidR="00F83409" w:rsidRPr="00534AFC" w:rsidRDefault="00F83409" w:rsidP="0071290F">
            <w:pPr>
              <w:jc w:val="both"/>
              <w:rPr>
                <w:rFonts w:cs="Arial"/>
                <w:sz w:val="18"/>
                <w:szCs w:val="18"/>
              </w:rPr>
            </w:pPr>
            <w:r w:rsidRPr="00534AFC">
              <w:rPr>
                <w:rFonts w:cs="Arial"/>
                <w:b/>
                <w:sz w:val="18"/>
                <w:szCs w:val="18"/>
              </w:rPr>
              <w:t>Artículo 22.</w:t>
            </w:r>
            <w:r w:rsidRPr="00534AFC">
              <w:rPr>
                <w:rFonts w:cs="Arial"/>
                <w:sz w:val="18"/>
                <w:szCs w:val="18"/>
              </w:rPr>
              <w:t xml:space="preserve"> </w:t>
            </w:r>
            <w:r w:rsidRPr="00534AFC">
              <w:rPr>
                <w:rFonts w:cs="Arial"/>
                <w:b/>
                <w:sz w:val="18"/>
                <w:szCs w:val="18"/>
              </w:rPr>
              <w:t>Atribuciones del Presidente.</w:t>
            </w:r>
            <w:r w:rsidRPr="00534AFC">
              <w:rPr>
                <w:rFonts w:cs="Arial"/>
                <w:sz w:val="18"/>
                <w:szCs w:val="18"/>
              </w:rPr>
              <w:t xml:space="preserve"> Son Atribuciones del Presidente, las siguientes:</w:t>
            </w:r>
          </w:p>
          <w:p w14:paraId="3ADEA16B" w14:textId="77777777" w:rsidR="00F83409" w:rsidRPr="00534AFC" w:rsidRDefault="00F83409" w:rsidP="0071290F">
            <w:pPr>
              <w:jc w:val="both"/>
              <w:rPr>
                <w:rFonts w:cs="Arial"/>
                <w:sz w:val="18"/>
                <w:szCs w:val="18"/>
              </w:rPr>
            </w:pPr>
          </w:p>
          <w:p w14:paraId="09E367CE"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Convocar las sesiones del Sistema Municipal de Protección;</w:t>
            </w:r>
          </w:p>
          <w:p w14:paraId="74120CD2"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Presidir las sesiones del Sistema Municipal de Protección;</w:t>
            </w:r>
          </w:p>
          <w:p w14:paraId="7382BCF6"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Realizar las invitaciones a los integrantes del Sistema Municipal de Protección señalados en el artículo 19 del presente Reglamento;</w:t>
            </w:r>
          </w:p>
          <w:p w14:paraId="79982020"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 xml:space="preserve">Emitir el informe anual sobre los avances del Programa Municipal y remitirlo al Sistema Estatal de Protección; </w:t>
            </w:r>
          </w:p>
          <w:p w14:paraId="5C156814" w14:textId="77777777" w:rsidR="00F83409" w:rsidRPr="00534AFC" w:rsidRDefault="00F83409" w:rsidP="00500DE0">
            <w:pPr>
              <w:pStyle w:val="Prrafodelista"/>
              <w:numPr>
                <w:ilvl w:val="0"/>
                <w:numId w:val="17"/>
              </w:numPr>
              <w:spacing w:after="200" w:line="276" w:lineRule="auto"/>
              <w:jc w:val="both"/>
              <w:rPr>
                <w:rFonts w:cs="Arial"/>
                <w:sz w:val="18"/>
                <w:szCs w:val="18"/>
              </w:rPr>
            </w:pPr>
            <w:r w:rsidRPr="00534AFC">
              <w:rPr>
                <w:rFonts w:cs="Arial"/>
                <w:sz w:val="18"/>
                <w:szCs w:val="18"/>
              </w:rPr>
              <w:t>Las establecidas en la Ley General, Ley Estatal, Reglamento de Protección y demás que sean competentes para el cumplimiento de los fines del Sistema Municipal de Protección.</w:t>
            </w:r>
          </w:p>
          <w:p w14:paraId="3C46BC3B" w14:textId="77777777" w:rsidR="00F83409" w:rsidRPr="00534AFC" w:rsidRDefault="00F83409" w:rsidP="0071290F">
            <w:pPr>
              <w:jc w:val="both"/>
              <w:rPr>
                <w:rFonts w:cs="Arial"/>
                <w:sz w:val="18"/>
                <w:szCs w:val="18"/>
              </w:rPr>
            </w:pPr>
            <w:r w:rsidRPr="00534AFC">
              <w:rPr>
                <w:rFonts w:cs="Arial"/>
                <w:sz w:val="18"/>
                <w:szCs w:val="18"/>
              </w:rPr>
              <w:t>El Presidente podrá delegar estas atribuciones a la Secretaría Ejecutiva.</w:t>
            </w:r>
          </w:p>
          <w:p w14:paraId="00AFEBAB" w14:textId="77777777" w:rsidR="00F83409" w:rsidRPr="00534AFC" w:rsidRDefault="00F83409" w:rsidP="0071290F">
            <w:pPr>
              <w:jc w:val="both"/>
              <w:rPr>
                <w:rFonts w:cs="Arial"/>
                <w:b/>
                <w:sz w:val="18"/>
                <w:szCs w:val="18"/>
              </w:rPr>
            </w:pPr>
          </w:p>
          <w:p w14:paraId="77F0B67D" w14:textId="77777777" w:rsidR="00F83409" w:rsidRPr="00534AFC" w:rsidRDefault="00F83409" w:rsidP="0071290F">
            <w:pPr>
              <w:jc w:val="both"/>
              <w:rPr>
                <w:rFonts w:cs="Arial"/>
                <w:b/>
                <w:sz w:val="18"/>
                <w:szCs w:val="18"/>
              </w:rPr>
            </w:pPr>
          </w:p>
          <w:p w14:paraId="6895E287" w14:textId="77777777" w:rsidR="00F83409" w:rsidRPr="00534AFC" w:rsidRDefault="00F83409" w:rsidP="0071290F">
            <w:pPr>
              <w:jc w:val="center"/>
              <w:rPr>
                <w:rFonts w:cs="Arial"/>
                <w:b/>
                <w:sz w:val="18"/>
                <w:szCs w:val="18"/>
              </w:rPr>
            </w:pPr>
            <w:r w:rsidRPr="00534AFC">
              <w:rPr>
                <w:rFonts w:cs="Arial"/>
                <w:b/>
                <w:sz w:val="18"/>
                <w:szCs w:val="18"/>
              </w:rPr>
              <w:t>CAPÍTULO IV</w:t>
            </w:r>
          </w:p>
          <w:p w14:paraId="592049DB" w14:textId="77777777" w:rsidR="00F83409" w:rsidRPr="00534AFC" w:rsidRDefault="00F83409" w:rsidP="0071290F">
            <w:pPr>
              <w:jc w:val="both"/>
              <w:rPr>
                <w:rFonts w:cs="Arial"/>
                <w:b/>
                <w:sz w:val="18"/>
                <w:szCs w:val="18"/>
              </w:rPr>
            </w:pPr>
          </w:p>
          <w:p w14:paraId="46BE3737" w14:textId="77777777" w:rsidR="00F83409" w:rsidRPr="00534AFC" w:rsidRDefault="00F83409" w:rsidP="0071290F">
            <w:pPr>
              <w:jc w:val="center"/>
              <w:rPr>
                <w:rFonts w:cs="Arial"/>
                <w:b/>
                <w:sz w:val="18"/>
                <w:szCs w:val="18"/>
              </w:rPr>
            </w:pPr>
            <w:r w:rsidRPr="00534AFC">
              <w:rPr>
                <w:rFonts w:cs="Arial"/>
                <w:b/>
                <w:sz w:val="18"/>
                <w:szCs w:val="18"/>
              </w:rPr>
              <w:t>De las Sesiones del Sistema Municipal de Protección.</w:t>
            </w:r>
          </w:p>
          <w:p w14:paraId="0A591EF6" w14:textId="77777777" w:rsidR="00F83409" w:rsidRPr="00534AFC" w:rsidRDefault="00F83409" w:rsidP="0071290F">
            <w:pPr>
              <w:jc w:val="both"/>
              <w:rPr>
                <w:rFonts w:cs="Arial"/>
                <w:b/>
                <w:sz w:val="18"/>
                <w:szCs w:val="18"/>
              </w:rPr>
            </w:pPr>
          </w:p>
          <w:p w14:paraId="18057F03" w14:textId="77777777" w:rsidR="00F83409" w:rsidRPr="00534AFC" w:rsidRDefault="00F83409" w:rsidP="0071290F">
            <w:pPr>
              <w:jc w:val="both"/>
              <w:rPr>
                <w:rFonts w:cs="Arial"/>
                <w:bCs/>
                <w:sz w:val="18"/>
                <w:szCs w:val="18"/>
              </w:rPr>
            </w:pPr>
            <w:r w:rsidRPr="00534AFC">
              <w:rPr>
                <w:rFonts w:cs="Arial"/>
                <w:b/>
                <w:sz w:val="18"/>
                <w:szCs w:val="18"/>
              </w:rPr>
              <w:t xml:space="preserve">Artículo 23. Las sesiones. </w:t>
            </w:r>
            <w:r w:rsidRPr="00534AFC">
              <w:rPr>
                <w:rFonts w:cs="Arial"/>
                <w:bCs/>
                <w:sz w:val="18"/>
                <w:szCs w:val="18"/>
              </w:rPr>
              <w:t>El Sistema Municipal de Protección, podrá sesionar en forma ordinaria y extraordinaria, sesionará de manera ordinaria por lo menos una vez cada semestre; de manera extraordinaria cuando sea necesario, previa convocatoria del Presidente, la cual podrá ser emitida en cualquier momento.</w:t>
            </w:r>
          </w:p>
          <w:p w14:paraId="25E6600C" w14:textId="77777777" w:rsidR="00F83409" w:rsidRPr="00534AFC" w:rsidRDefault="00F83409" w:rsidP="0071290F">
            <w:pPr>
              <w:jc w:val="both"/>
              <w:rPr>
                <w:rFonts w:cs="Arial"/>
                <w:b/>
                <w:sz w:val="18"/>
                <w:szCs w:val="18"/>
              </w:rPr>
            </w:pPr>
          </w:p>
          <w:p w14:paraId="11FF6A8E" w14:textId="77777777" w:rsidR="00F83409" w:rsidRPr="00534AFC" w:rsidRDefault="00F83409" w:rsidP="0071290F">
            <w:pPr>
              <w:jc w:val="both"/>
              <w:rPr>
                <w:rFonts w:cs="Arial"/>
                <w:bCs/>
                <w:sz w:val="18"/>
                <w:szCs w:val="18"/>
              </w:rPr>
            </w:pPr>
            <w:r w:rsidRPr="00534AFC">
              <w:rPr>
                <w:rFonts w:cs="Arial"/>
                <w:b/>
                <w:sz w:val="18"/>
                <w:szCs w:val="18"/>
              </w:rPr>
              <w:t xml:space="preserve">Artículo 24. La convocatoria. </w:t>
            </w:r>
            <w:r w:rsidRPr="00534AFC">
              <w:rPr>
                <w:rFonts w:cs="Arial"/>
                <w:bCs/>
                <w:sz w:val="18"/>
                <w:szCs w:val="18"/>
              </w:rPr>
              <w:t>La convocatoria a sesión ordinaria, se realizará por escrito con dos días hábiles de anticipación, deberá ser firmada por el titular de la Secretaría Ejecutiva y contener el orden del día a tratar.</w:t>
            </w:r>
          </w:p>
          <w:p w14:paraId="0EA773EC" w14:textId="77777777" w:rsidR="00F83409" w:rsidRPr="00534AFC" w:rsidRDefault="00F83409" w:rsidP="0071290F">
            <w:pPr>
              <w:jc w:val="both"/>
              <w:rPr>
                <w:rFonts w:cs="Arial"/>
                <w:b/>
                <w:sz w:val="18"/>
                <w:szCs w:val="18"/>
              </w:rPr>
            </w:pPr>
          </w:p>
          <w:p w14:paraId="4916F043" w14:textId="77777777" w:rsidR="00F83409" w:rsidRPr="00534AFC" w:rsidRDefault="00F83409" w:rsidP="0071290F">
            <w:pPr>
              <w:jc w:val="both"/>
              <w:rPr>
                <w:rFonts w:cs="Arial"/>
                <w:bCs/>
                <w:sz w:val="18"/>
                <w:szCs w:val="18"/>
              </w:rPr>
            </w:pPr>
            <w:r w:rsidRPr="00534AFC">
              <w:rPr>
                <w:rFonts w:cs="Arial"/>
                <w:b/>
                <w:sz w:val="18"/>
                <w:szCs w:val="18"/>
              </w:rPr>
              <w:t xml:space="preserve">Artículo 25. Desarrollo de las sesiones. </w:t>
            </w:r>
            <w:r w:rsidRPr="00534AFC">
              <w:rPr>
                <w:rFonts w:cs="Arial"/>
                <w:bCs/>
                <w:sz w:val="18"/>
                <w:szCs w:val="18"/>
              </w:rPr>
              <w:t>Las sesiones se desarrollarán con el siguiente orden del día:</w:t>
            </w:r>
          </w:p>
          <w:p w14:paraId="100C17C7" w14:textId="77777777" w:rsidR="00F83409" w:rsidRPr="00534AFC" w:rsidRDefault="00F83409" w:rsidP="0071290F">
            <w:pPr>
              <w:jc w:val="both"/>
              <w:rPr>
                <w:rFonts w:cs="Arial"/>
                <w:bCs/>
                <w:sz w:val="18"/>
                <w:szCs w:val="18"/>
              </w:rPr>
            </w:pPr>
          </w:p>
          <w:p w14:paraId="3AF8F42D" w14:textId="77777777" w:rsidR="00F83409" w:rsidRPr="00534AFC" w:rsidRDefault="00F83409" w:rsidP="0071290F">
            <w:pPr>
              <w:jc w:val="both"/>
              <w:rPr>
                <w:rFonts w:cs="Arial"/>
                <w:bCs/>
                <w:sz w:val="18"/>
                <w:szCs w:val="18"/>
              </w:rPr>
            </w:pPr>
            <w:r w:rsidRPr="00534AFC">
              <w:rPr>
                <w:rFonts w:cs="Arial"/>
                <w:bCs/>
                <w:sz w:val="18"/>
                <w:szCs w:val="18"/>
              </w:rPr>
              <w:t>I. Registro de asistencia;</w:t>
            </w:r>
          </w:p>
          <w:p w14:paraId="7BBC35BD" w14:textId="77777777" w:rsidR="00F83409" w:rsidRPr="00534AFC" w:rsidRDefault="00F83409" w:rsidP="0071290F">
            <w:pPr>
              <w:jc w:val="both"/>
              <w:rPr>
                <w:rFonts w:cs="Arial"/>
                <w:bCs/>
                <w:sz w:val="18"/>
                <w:szCs w:val="18"/>
              </w:rPr>
            </w:pPr>
            <w:r w:rsidRPr="00534AFC">
              <w:rPr>
                <w:rFonts w:cs="Arial"/>
                <w:bCs/>
                <w:sz w:val="18"/>
                <w:szCs w:val="18"/>
              </w:rPr>
              <w:t>II. Declaración de quórum;</w:t>
            </w:r>
          </w:p>
          <w:p w14:paraId="7E669A3A" w14:textId="77777777" w:rsidR="00F83409" w:rsidRPr="00534AFC" w:rsidRDefault="00F83409" w:rsidP="0071290F">
            <w:pPr>
              <w:jc w:val="both"/>
              <w:rPr>
                <w:rFonts w:cs="Arial"/>
                <w:bCs/>
                <w:sz w:val="18"/>
                <w:szCs w:val="18"/>
              </w:rPr>
            </w:pPr>
            <w:r w:rsidRPr="00534AFC">
              <w:rPr>
                <w:rFonts w:cs="Arial"/>
                <w:bCs/>
                <w:sz w:val="18"/>
                <w:szCs w:val="18"/>
              </w:rPr>
              <w:t>III. Aprobación del orden del día;</w:t>
            </w:r>
          </w:p>
          <w:p w14:paraId="4137ABF7" w14:textId="77777777" w:rsidR="00F83409" w:rsidRPr="00534AFC" w:rsidRDefault="00F83409" w:rsidP="0071290F">
            <w:pPr>
              <w:jc w:val="both"/>
              <w:rPr>
                <w:rFonts w:cs="Arial"/>
                <w:bCs/>
                <w:sz w:val="18"/>
                <w:szCs w:val="18"/>
              </w:rPr>
            </w:pPr>
            <w:r w:rsidRPr="00534AFC">
              <w:rPr>
                <w:rFonts w:cs="Arial"/>
                <w:bCs/>
                <w:sz w:val="18"/>
                <w:szCs w:val="18"/>
              </w:rPr>
              <w:t>IV. Lectura y aprobación del acta anterior;</w:t>
            </w:r>
          </w:p>
          <w:p w14:paraId="0FCCF72E" w14:textId="77777777" w:rsidR="00F83409" w:rsidRPr="00534AFC" w:rsidRDefault="00F83409" w:rsidP="0071290F">
            <w:pPr>
              <w:jc w:val="both"/>
              <w:rPr>
                <w:rFonts w:cs="Arial"/>
                <w:bCs/>
                <w:sz w:val="18"/>
                <w:szCs w:val="18"/>
              </w:rPr>
            </w:pPr>
            <w:r w:rsidRPr="00534AFC">
              <w:rPr>
                <w:rFonts w:cs="Arial"/>
                <w:bCs/>
                <w:sz w:val="18"/>
                <w:szCs w:val="18"/>
              </w:rPr>
              <w:t>V. Agenda de trabajo; y</w:t>
            </w:r>
          </w:p>
          <w:p w14:paraId="45334806" w14:textId="77777777" w:rsidR="00F83409" w:rsidRPr="00534AFC" w:rsidRDefault="00F83409" w:rsidP="0071290F">
            <w:pPr>
              <w:jc w:val="both"/>
              <w:rPr>
                <w:rFonts w:cs="Arial"/>
                <w:bCs/>
                <w:sz w:val="18"/>
                <w:szCs w:val="18"/>
              </w:rPr>
            </w:pPr>
            <w:r w:rsidRPr="00534AFC">
              <w:rPr>
                <w:rFonts w:cs="Arial"/>
                <w:bCs/>
                <w:sz w:val="18"/>
                <w:szCs w:val="18"/>
              </w:rPr>
              <w:t>VI. Asuntos generales.</w:t>
            </w:r>
          </w:p>
          <w:p w14:paraId="5B5EDD61" w14:textId="77777777" w:rsidR="00F83409" w:rsidRPr="00534AFC" w:rsidRDefault="00F83409" w:rsidP="0071290F">
            <w:pPr>
              <w:jc w:val="both"/>
              <w:rPr>
                <w:rFonts w:cs="Arial"/>
                <w:b/>
                <w:sz w:val="18"/>
                <w:szCs w:val="18"/>
              </w:rPr>
            </w:pPr>
          </w:p>
          <w:p w14:paraId="615FABDA" w14:textId="77777777" w:rsidR="00F83409" w:rsidRPr="00534AFC" w:rsidRDefault="00F83409" w:rsidP="0071290F">
            <w:pPr>
              <w:jc w:val="both"/>
              <w:rPr>
                <w:rFonts w:cs="Arial"/>
                <w:bCs/>
                <w:sz w:val="18"/>
                <w:szCs w:val="18"/>
              </w:rPr>
            </w:pPr>
            <w:r w:rsidRPr="00534AFC">
              <w:rPr>
                <w:rFonts w:cs="Arial"/>
                <w:b/>
                <w:sz w:val="18"/>
                <w:szCs w:val="18"/>
              </w:rPr>
              <w:t xml:space="preserve">Artículo 26. Del quórum. </w:t>
            </w:r>
            <w:r w:rsidRPr="00534AFC">
              <w:rPr>
                <w:rFonts w:cs="Arial"/>
                <w:bCs/>
                <w:sz w:val="18"/>
                <w:szCs w:val="18"/>
              </w:rPr>
              <w:t>El quórum para sesionar válidamente deberá ser de la mitad más uno de sus integrantes con derecho a voto presentes.</w:t>
            </w:r>
          </w:p>
          <w:p w14:paraId="2E50AD54" w14:textId="77777777" w:rsidR="00F83409" w:rsidRPr="00534AFC" w:rsidRDefault="00F83409" w:rsidP="0071290F">
            <w:pPr>
              <w:jc w:val="both"/>
              <w:rPr>
                <w:rFonts w:cs="Arial"/>
                <w:b/>
                <w:sz w:val="18"/>
                <w:szCs w:val="18"/>
              </w:rPr>
            </w:pPr>
          </w:p>
          <w:p w14:paraId="68162EE7" w14:textId="77777777" w:rsidR="00F83409" w:rsidRPr="00534AFC" w:rsidRDefault="00F83409" w:rsidP="0071290F">
            <w:pPr>
              <w:jc w:val="both"/>
              <w:rPr>
                <w:rFonts w:cs="Arial"/>
                <w:bCs/>
                <w:sz w:val="18"/>
                <w:szCs w:val="18"/>
              </w:rPr>
            </w:pPr>
            <w:r w:rsidRPr="00534AFC">
              <w:rPr>
                <w:rFonts w:cs="Arial"/>
                <w:b/>
                <w:sz w:val="18"/>
                <w:szCs w:val="18"/>
              </w:rPr>
              <w:t xml:space="preserve">Artículo 27. Los acuerdos. </w:t>
            </w:r>
            <w:r w:rsidRPr="00534AFC">
              <w:rPr>
                <w:rFonts w:cs="Arial"/>
                <w:bCs/>
                <w:sz w:val="18"/>
                <w:szCs w:val="18"/>
              </w:rPr>
              <w:t>Los acuerdos del Sistema Municipal de Protección, se tomarán por mayoría simple de votos y en caso de empate, el Presidente tendrá Voto de Calidad.</w:t>
            </w:r>
          </w:p>
          <w:p w14:paraId="36124762" w14:textId="77777777" w:rsidR="00F83409" w:rsidRPr="00534AFC" w:rsidRDefault="00F83409" w:rsidP="0071290F">
            <w:pPr>
              <w:jc w:val="both"/>
              <w:rPr>
                <w:rFonts w:cs="Arial"/>
                <w:bCs/>
                <w:sz w:val="18"/>
                <w:szCs w:val="18"/>
              </w:rPr>
            </w:pPr>
          </w:p>
          <w:p w14:paraId="764950EA" w14:textId="77777777" w:rsidR="00F83409" w:rsidRPr="00534AFC" w:rsidRDefault="00F83409" w:rsidP="0071290F">
            <w:pPr>
              <w:jc w:val="both"/>
              <w:rPr>
                <w:rFonts w:cs="Arial"/>
                <w:bCs/>
                <w:sz w:val="18"/>
                <w:szCs w:val="18"/>
              </w:rPr>
            </w:pPr>
          </w:p>
          <w:p w14:paraId="75B22ACC" w14:textId="77777777" w:rsidR="00F83409" w:rsidRPr="00534AFC" w:rsidRDefault="00F83409" w:rsidP="0071290F">
            <w:pPr>
              <w:jc w:val="center"/>
              <w:rPr>
                <w:rFonts w:cs="Arial"/>
                <w:b/>
                <w:sz w:val="18"/>
                <w:szCs w:val="18"/>
              </w:rPr>
            </w:pPr>
            <w:r w:rsidRPr="00534AFC">
              <w:rPr>
                <w:rFonts w:cs="Arial"/>
                <w:b/>
                <w:sz w:val="18"/>
                <w:szCs w:val="18"/>
              </w:rPr>
              <w:t>CAPÍTULO V</w:t>
            </w:r>
          </w:p>
          <w:p w14:paraId="4F20D5CF" w14:textId="77777777" w:rsidR="00F83409" w:rsidRPr="00534AFC" w:rsidRDefault="00F83409" w:rsidP="0071290F">
            <w:pPr>
              <w:jc w:val="center"/>
              <w:rPr>
                <w:rFonts w:cs="Arial"/>
                <w:b/>
                <w:sz w:val="18"/>
                <w:szCs w:val="18"/>
              </w:rPr>
            </w:pPr>
            <w:r w:rsidRPr="00534AFC">
              <w:rPr>
                <w:rFonts w:cs="Arial"/>
                <w:b/>
                <w:sz w:val="18"/>
                <w:szCs w:val="18"/>
              </w:rPr>
              <w:t>De las subcomisiones</w:t>
            </w:r>
          </w:p>
          <w:p w14:paraId="39B75039" w14:textId="77777777" w:rsidR="00F83409" w:rsidRPr="00534AFC" w:rsidRDefault="00F83409" w:rsidP="0071290F">
            <w:pPr>
              <w:jc w:val="both"/>
              <w:rPr>
                <w:rFonts w:cs="Arial"/>
                <w:bCs/>
                <w:sz w:val="18"/>
                <w:szCs w:val="18"/>
              </w:rPr>
            </w:pPr>
          </w:p>
          <w:p w14:paraId="488D755F" w14:textId="77777777" w:rsidR="00F83409" w:rsidRPr="00534AFC" w:rsidRDefault="00F83409" w:rsidP="0071290F">
            <w:pPr>
              <w:jc w:val="both"/>
              <w:rPr>
                <w:rFonts w:cs="Arial"/>
                <w:sz w:val="18"/>
                <w:szCs w:val="18"/>
              </w:rPr>
            </w:pPr>
            <w:r w:rsidRPr="00534AFC">
              <w:rPr>
                <w:rFonts w:cs="Arial"/>
                <w:b/>
                <w:sz w:val="18"/>
                <w:szCs w:val="18"/>
              </w:rPr>
              <w:t>Artículo 28.</w:t>
            </w:r>
            <w:r w:rsidRPr="00534AFC">
              <w:rPr>
                <w:rFonts w:cs="Arial"/>
                <w:sz w:val="18"/>
                <w:szCs w:val="18"/>
              </w:rPr>
              <w:t xml:space="preserve"> </w:t>
            </w:r>
            <w:r w:rsidRPr="00534AFC">
              <w:rPr>
                <w:rFonts w:cs="Arial"/>
                <w:b/>
                <w:sz w:val="18"/>
                <w:szCs w:val="18"/>
              </w:rPr>
              <w:t xml:space="preserve">Las Subcomisiones. </w:t>
            </w:r>
            <w:r w:rsidRPr="00534AFC">
              <w:rPr>
                <w:rFonts w:cs="Arial"/>
                <w:sz w:val="18"/>
                <w:szCs w:val="18"/>
              </w:rPr>
              <w:t>El Sistema Municipal de Protección para su mejor funcionamiento podrá autorizar la integración de Subcomisiones Especializadas, las cuales podrán ser permanentes o transitorias, según la naturaleza de los asuntos que se sometan a su conocimiento. Las Subcomisiones podrán constituirse cuando se identifiquen causas o situaciones específicas que a criterio del Sistema Municipal de Protección considere necesario atender de tal manera o bien por violación a los derechos de las niñas, niños o adolescentes. En su caso, la Subcomisión que se cree para atender dichas violaciones o situaciones específicas emitirá un informe sobre las acciones, avances y resultados a la Secretaría Ejecutiva.</w:t>
            </w:r>
          </w:p>
          <w:p w14:paraId="75DC8F1B" w14:textId="77777777" w:rsidR="00F83409" w:rsidRPr="00534AFC" w:rsidRDefault="00F83409" w:rsidP="0071290F">
            <w:pPr>
              <w:jc w:val="both"/>
              <w:rPr>
                <w:rFonts w:cs="Arial"/>
                <w:sz w:val="18"/>
                <w:szCs w:val="18"/>
              </w:rPr>
            </w:pPr>
          </w:p>
          <w:p w14:paraId="296AF798" w14:textId="77777777" w:rsidR="00F83409" w:rsidRPr="00534AFC" w:rsidRDefault="00F83409" w:rsidP="0071290F">
            <w:pPr>
              <w:jc w:val="both"/>
              <w:rPr>
                <w:rFonts w:cs="Arial"/>
                <w:sz w:val="18"/>
                <w:szCs w:val="18"/>
              </w:rPr>
            </w:pPr>
            <w:r w:rsidRPr="00534AFC">
              <w:rPr>
                <w:rFonts w:cs="Arial"/>
                <w:b/>
                <w:sz w:val="18"/>
                <w:szCs w:val="18"/>
              </w:rPr>
              <w:t>Artículo 29.</w:t>
            </w:r>
            <w:r w:rsidRPr="00534AFC">
              <w:rPr>
                <w:rFonts w:cs="Arial"/>
                <w:sz w:val="18"/>
                <w:szCs w:val="18"/>
              </w:rPr>
              <w:t xml:space="preserve"> </w:t>
            </w:r>
            <w:r w:rsidRPr="00534AFC">
              <w:rPr>
                <w:rFonts w:cs="Arial"/>
                <w:b/>
                <w:sz w:val="18"/>
                <w:szCs w:val="18"/>
              </w:rPr>
              <w:t xml:space="preserve">La integración de las subcomisiones. </w:t>
            </w:r>
            <w:r w:rsidRPr="00534AFC">
              <w:rPr>
                <w:rFonts w:cs="Arial"/>
                <w:sz w:val="18"/>
                <w:szCs w:val="18"/>
              </w:rPr>
              <w:t>Las Subcomisiones Especializadas se integrarán por el número de participantes que determine el Sistema Municipal de Protección; asimismo el pleno de ésta determinará quién se desempeñará como coordinador de la misma, para que éste a su vez rinda el informe que se señala en el párrafo anterior en los plazos que establezca el Sistema Municipal de Protección.</w:t>
            </w:r>
          </w:p>
          <w:p w14:paraId="07A95492" w14:textId="77777777" w:rsidR="00F83409" w:rsidRPr="00534AFC" w:rsidRDefault="00F83409" w:rsidP="0071290F">
            <w:pPr>
              <w:jc w:val="both"/>
              <w:rPr>
                <w:rFonts w:cs="Arial"/>
                <w:sz w:val="18"/>
                <w:szCs w:val="18"/>
              </w:rPr>
            </w:pPr>
          </w:p>
          <w:p w14:paraId="061E0A0F" w14:textId="77777777" w:rsidR="00F83409" w:rsidRPr="00534AFC" w:rsidRDefault="00F83409" w:rsidP="0071290F">
            <w:pPr>
              <w:jc w:val="both"/>
              <w:rPr>
                <w:rFonts w:cs="Arial"/>
                <w:sz w:val="18"/>
                <w:szCs w:val="18"/>
              </w:rPr>
            </w:pPr>
            <w:r w:rsidRPr="00534AFC">
              <w:rPr>
                <w:rFonts w:cs="Arial"/>
                <w:b/>
                <w:sz w:val="18"/>
                <w:szCs w:val="18"/>
              </w:rPr>
              <w:t>Artículo 30.</w:t>
            </w:r>
            <w:r w:rsidRPr="00534AFC">
              <w:rPr>
                <w:rFonts w:cs="Arial"/>
                <w:sz w:val="18"/>
                <w:szCs w:val="18"/>
              </w:rPr>
              <w:t xml:space="preserve"> </w:t>
            </w:r>
            <w:r w:rsidRPr="00534AFC">
              <w:rPr>
                <w:rFonts w:cs="Arial"/>
                <w:b/>
                <w:sz w:val="18"/>
                <w:szCs w:val="18"/>
              </w:rPr>
              <w:t xml:space="preserve">Reporte de Avances. </w:t>
            </w:r>
            <w:r w:rsidRPr="00534AFC">
              <w:rPr>
                <w:rFonts w:cs="Arial"/>
                <w:sz w:val="18"/>
                <w:szCs w:val="18"/>
              </w:rPr>
              <w:t>Los integrantes del Sistema Municipal de Protección que formen parte de la administración pública municipal deberán reportar cada cuatro meses los avances en el cumplimiento de los acuerdos y resoluciones emitidos por dicho Sistema, a fin de que la Secretaría Ejecutiva realice un informe integrado y pormenorizado al Presidente Municipal y al propio Sistema Municipal de Protección.</w:t>
            </w:r>
          </w:p>
          <w:p w14:paraId="49748A96" w14:textId="77777777" w:rsidR="00F83409" w:rsidRPr="00534AFC" w:rsidRDefault="00F83409" w:rsidP="0071290F">
            <w:pPr>
              <w:jc w:val="both"/>
              <w:rPr>
                <w:rFonts w:cs="Arial"/>
                <w:sz w:val="18"/>
                <w:szCs w:val="18"/>
              </w:rPr>
            </w:pPr>
          </w:p>
          <w:p w14:paraId="16F56B9F" w14:textId="77777777" w:rsidR="00F83409" w:rsidRPr="00534AFC" w:rsidRDefault="00F83409" w:rsidP="0071290F">
            <w:pPr>
              <w:jc w:val="both"/>
              <w:rPr>
                <w:rFonts w:cs="Arial"/>
                <w:sz w:val="18"/>
                <w:szCs w:val="18"/>
              </w:rPr>
            </w:pPr>
          </w:p>
          <w:p w14:paraId="602E5F0B" w14:textId="77777777" w:rsidR="00F83409" w:rsidRPr="00534AFC" w:rsidRDefault="00F83409" w:rsidP="0071290F">
            <w:pPr>
              <w:jc w:val="center"/>
              <w:rPr>
                <w:rFonts w:cs="Arial"/>
                <w:b/>
                <w:sz w:val="18"/>
                <w:szCs w:val="18"/>
              </w:rPr>
            </w:pPr>
            <w:r w:rsidRPr="00534AFC">
              <w:rPr>
                <w:rFonts w:cs="Arial"/>
                <w:b/>
                <w:sz w:val="18"/>
                <w:szCs w:val="18"/>
              </w:rPr>
              <w:t>CAPÍTULO VI</w:t>
            </w:r>
          </w:p>
          <w:p w14:paraId="6E01103F" w14:textId="77777777" w:rsidR="00F83409" w:rsidRPr="00534AFC" w:rsidRDefault="00F83409" w:rsidP="0071290F">
            <w:pPr>
              <w:jc w:val="center"/>
              <w:rPr>
                <w:rFonts w:cs="Arial"/>
                <w:b/>
                <w:sz w:val="18"/>
                <w:szCs w:val="18"/>
              </w:rPr>
            </w:pPr>
            <w:r w:rsidRPr="00534AFC">
              <w:rPr>
                <w:rFonts w:cs="Arial"/>
                <w:b/>
                <w:sz w:val="18"/>
                <w:szCs w:val="18"/>
              </w:rPr>
              <w:t>De la Elección y Remoción de los Representantes de la Sociedad Civil.</w:t>
            </w:r>
          </w:p>
          <w:p w14:paraId="39D92644" w14:textId="77777777" w:rsidR="00F83409" w:rsidRPr="00534AFC" w:rsidRDefault="00F83409" w:rsidP="0071290F">
            <w:pPr>
              <w:jc w:val="both"/>
              <w:rPr>
                <w:rFonts w:cs="Arial"/>
                <w:sz w:val="18"/>
                <w:szCs w:val="18"/>
              </w:rPr>
            </w:pPr>
          </w:p>
          <w:p w14:paraId="5A9DCF66" w14:textId="77777777" w:rsidR="00F83409" w:rsidRPr="00534AFC" w:rsidRDefault="00F83409" w:rsidP="0071290F">
            <w:pPr>
              <w:jc w:val="both"/>
              <w:rPr>
                <w:rFonts w:cs="Arial"/>
                <w:sz w:val="18"/>
                <w:szCs w:val="18"/>
              </w:rPr>
            </w:pPr>
            <w:r w:rsidRPr="00534AFC">
              <w:rPr>
                <w:rFonts w:cs="Arial"/>
                <w:b/>
                <w:sz w:val="18"/>
                <w:szCs w:val="18"/>
              </w:rPr>
              <w:t xml:space="preserve">Artículo 31. De los requisitos. </w:t>
            </w:r>
            <w:r w:rsidRPr="00534AFC">
              <w:rPr>
                <w:rFonts w:cs="Arial"/>
                <w:sz w:val="18"/>
                <w:szCs w:val="18"/>
              </w:rPr>
              <w:t>En la integración del Sistema Municipal de Protección, a invitación de la Comisión Edilicia de Defensa de Niñas, Niños y Adolescentes, participarán representantes de la sociedad civil, cuyos cargos serán honoríficos y sus nombramientos serán por el tiempo de la administración municipal vigente.</w:t>
            </w:r>
          </w:p>
          <w:p w14:paraId="732A6DF1" w14:textId="77777777" w:rsidR="00F83409" w:rsidRPr="00534AFC" w:rsidRDefault="00F83409" w:rsidP="0071290F">
            <w:pPr>
              <w:jc w:val="both"/>
              <w:rPr>
                <w:rFonts w:cs="Arial"/>
                <w:sz w:val="18"/>
                <w:szCs w:val="18"/>
              </w:rPr>
            </w:pPr>
          </w:p>
          <w:p w14:paraId="3DC8BA5A" w14:textId="77777777" w:rsidR="00F83409" w:rsidRPr="00534AFC" w:rsidRDefault="00F83409" w:rsidP="0071290F">
            <w:pPr>
              <w:jc w:val="both"/>
              <w:rPr>
                <w:rFonts w:cs="Arial"/>
                <w:sz w:val="18"/>
                <w:szCs w:val="18"/>
              </w:rPr>
            </w:pPr>
            <w:r w:rsidRPr="00534AFC">
              <w:rPr>
                <w:rFonts w:cs="Arial"/>
                <w:sz w:val="18"/>
                <w:szCs w:val="18"/>
              </w:rPr>
              <w:t xml:space="preserve">Los representantes de la sociedad civil deberán cumplir con los requisitos siguientes: </w:t>
            </w:r>
          </w:p>
          <w:p w14:paraId="58A1D5A7" w14:textId="77777777" w:rsidR="00F83409" w:rsidRPr="00534AFC" w:rsidRDefault="00F83409" w:rsidP="0071290F">
            <w:pPr>
              <w:jc w:val="both"/>
              <w:rPr>
                <w:rFonts w:cs="Arial"/>
                <w:sz w:val="18"/>
                <w:szCs w:val="18"/>
              </w:rPr>
            </w:pPr>
          </w:p>
          <w:p w14:paraId="538E4208" w14:textId="77777777" w:rsidR="00F83409" w:rsidRPr="00534AFC" w:rsidRDefault="00F83409" w:rsidP="00500DE0">
            <w:pPr>
              <w:pStyle w:val="Prrafodelista"/>
              <w:numPr>
                <w:ilvl w:val="0"/>
                <w:numId w:val="11"/>
              </w:numPr>
              <w:spacing w:after="200" w:line="276" w:lineRule="auto"/>
              <w:rPr>
                <w:rFonts w:cs="Arial"/>
                <w:sz w:val="18"/>
                <w:szCs w:val="18"/>
              </w:rPr>
            </w:pPr>
            <w:r w:rsidRPr="00534AFC">
              <w:rPr>
                <w:rFonts w:cs="Arial"/>
                <w:sz w:val="18"/>
                <w:szCs w:val="18"/>
              </w:rPr>
              <w:t>Tener residencia permanente en el Municipio de San Pedro Tlaquepaque; o trabajo de campo y comunitario en el municipio por al menos 2 años previos al nombramiento.</w:t>
            </w:r>
          </w:p>
          <w:p w14:paraId="138808FF"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No haber sido condenado por la comisión de un delito doloso; </w:t>
            </w:r>
          </w:p>
          <w:p w14:paraId="64CDDB2D"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Experiencia mínima de cinco años comprobada en la defensa o promoción de los derechos de la infancia o derechos humanos; </w:t>
            </w:r>
          </w:p>
          <w:p w14:paraId="485E448F"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 xml:space="preserve">No haber ocupado cargo público ni haber desempeñado cargo nacional o estatal en algún partido político, por lo menos dos años antes de su postulación. Será causa de revocación a la participación en el Sistema Municipal de Protección, faltar más de dos sesiones consecutivas sin justificación. </w:t>
            </w:r>
          </w:p>
          <w:p w14:paraId="6378FB69" w14:textId="77777777" w:rsidR="00F83409" w:rsidRPr="00534AFC" w:rsidRDefault="00F83409" w:rsidP="00500DE0">
            <w:pPr>
              <w:pStyle w:val="Prrafodelista"/>
              <w:numPr>
                <w:ilvl w:val="0"/>
                <w:numId w:val="11"/>
              </w:numPr>
              <w:spacing w:after="200"/>
              <w:jc w:val="both"/>
              <w:rPr>
                <w:rFonts w:cs="Arial"/>
                <w:sz w:val="18"/>
                <w:szCs w:val="18"/>
              </w:rPr>
            </w:pPr>
            <w:r w:rsidRPr="00534AFC">
              <w:rPr>
                <w:rFonts w:cs="Arial"/>
                <w:sz w:val="18"/>
                <w:szCs w:val="18"/>
              </w:rPr>
              <w:t>Las demás que se contengan en las bases de la convocatoria.</w:t>
            </w:r>
          </w:p>
          <w:p w14:paraId="3351E6B4" w14:textId="77777777" w:rsidR="00F83409" w:rsidRPr="00534AFC" w:rsidRDefault="00F83409" w:rsidP="0071290F">
            <w:pPr>
              <w:jc w:val="both"/>
              <w:rPr>
                <w:rFonts w:cs="Arial"/>
                <w:sz w:val="18"/>
                <w:szCs w:val="18"/>
              </w:rPr>
            </w:pPr>
            <w:r w:rsidRPr="00534AFC">
              <w:rPr>
                <w:rFonts w:cs="Arial"/>
                <w:b/>
                <w:sz w:val="18"/>
                <w:szCs w:val="18"/>
              </w:rPr>
              <w:t xml:space="preserve">Artículo 32. De la convocatoria. </w:t>
            </w:r>
            <w:r w:rsidRPr="00534AFC">
              <w:rPr>
                <w:rFonts w:cs="Arial"/>
                <w:sz w:val="18"/>
                <w:szCs w:val="18"/>
              </w:rPr>
              <w:t xml:space="preserve">La Secretaría Ejecutiva debe emitir convocatoria pública para la elección de los representantes de la sociedad civil y especialistas en la materia, la cual se emitirá con al menos sesenta días naturales previos a la fecha en que concluya la designación de los representantes que se pretende elegir. </w:t>
            </w:r>
          </w:p>
          <w:p w14:paraId="680C4F05" w14:textId="77777777" w:rsidR="00F83409" w:rsidRPr="00534AFC" w:rsidRDefault="00F83409" w:rsidP="0071290F">
            <w:pPr>
              <w:jc w:val="both"/>
              <w:rPr>
                <w:rFonts w:cs="Arial"/>
                <w:sz w:val="18"/>
                <w:szCs w:val="18"/>
              </w:rPr>
            </w:pPr>
          </w:p>
          <w:p w14:paraId="3B406588" w14:textId="77777777" w:rsidR="00F83409" w:rsidRPr="00534AFC" w:rsidRDefault="00F83409" w:rsidP="0071290F">
            <w:pPr>
              <w:jc w:val="both"/>
              <w:rPr>
                <w:rFonts w:cs="Arial"/>
                <w:sz w:val="18"/>
                <w:szCs w:val="18"/>
              </w:rPr>
            </w:pPr>
            <w:r w:rsidRPr="00534AFC">
              <w:rPr>
                <w:rFonts w:cs="Arial"/>
                <w:sz w:val="18"/>
                <w:szCs w:val="18"/>
              </w:rPr>
              <w:t>La convocatoria establecerá las bases para que las universidades, medios de comunicación, organismos sociales y de sociedad civil postulen especialistas en la temática de la infancia o derechos humanos para fungir como Representantes.</w:t>
            </w:r>
          </w:p>
          <w:p w14:paraId="3083EFC5" w14:textId="77777777" w:rsidR="00F83409" w:rsidRPr="00534AFC" w:rsidRDefault="00F83409" w:rsidP="0071290F">
            <w:pPr>
              <w:jc w:val="both"/>
              <w:rPr>
                <w:rFonts w:cs="Arial"/>
                <w:sz w:val="18"/>
                <w:szCs w:val="18"/>
              </w:rPr>
            </w:pPr>
          </w:p>
          <w:p w14:paraId="5092187B" w14:textId="77777777" w:rsidR="00F83409" w:rsidRPr="00534AFC" w:rsidRDefault="00F83409" w:rsidP="0071290F">
            <w:pPr>
              <w:jc w:val="both"/>
              <w:rPr>
                <w:rFonts w:cs="Arial"/>
                <w:sz w:val="18"/>
                <w:szCs w:val="18"/>
              </w:rPr>
            </w:pPr>
            <w:r w:rsidRPr="00534AFC">
              <w:rPr>
                <w:rFonts w:cs="Arial"/>
                <w:b/>
                <w:sz w:val="18"/>
                <w:szCs w:val="18"/>
              </w:rPr>
              <w:t>Artículo 33. De la lista de personas inscritas.</w:t>
            </w:r>
            <w:r w:rsidRPr="00534AFC">
              <w:rPr>
                <w:rFonts w:cs="Arial"/>
                <w:sz w:val="18"/>
                <w:szCs w:val="18"/>
              </w:rPr>
              <w:t xml:space="preserve"> La Secretaría Ejecutiva, dentro de los quince días naturales siguientes al cierre de la convocatoria pública a que se refiere el artículo anterior, deberá emitir una lista de las personas inscritas que cubran los requisitos previstos en el presente Reglamento y en dicha convocatoria y someter a consideración de los integrantes del Sistema Municipal de Protección los candidatos para ocupar el cargo de representante de la sociedad civil. </w:t>
            </w:r>
          </w:p>
          <w:p w14:paraId="0FC1FE34" w14:textId="77777777" w:rsidR="00F83409" w:rsidRPr="00534AFC" w:rsidRDefault="00F83409" w:rsidP="0071290F">
            <w:pPr>
              <w:jc w:val="both"/>
              <w:rPr>
                <w:rFonts w:cs="Arial"/>
                <w:sz w:val="18"/>
                <w:szCs w:val="18"/>
              </w:rPr>
            </w:pPr>
          </w:p>
          <w:p w14:paraId="2041CA5D" w14:textId="77777777" w:rsidR="00F83409" w:rsidRPr="00534AFC" w:rsidRDefault="00F83409" w:rsidP="0071290F">
            <w:pPr>
              <w:jc w:val="both"/>
              <w:rPr>
                <w:rFonts w:cs="Arial"/>
                <w:sz w:val="18"/>
                <w:szCs w:val="18"/>
              </w:rPr>
            </w:pPr>
            <w:r w:rsidRPr="00534AFC">
              <w:rPr>
                <w:rFonts w:cs="Arial"/>
                <w:sz w:val="18"/>
                <w:szCs w:val="18"/>
              </w:rPr>
              <w:t>Se debe procurar respetar el principio de igualdad de género al momento de formular sus propuestas. En caso de que no existan candidatos suficientes a ocupar el cargo de representantes de la sociedad civil, el Sistema Municipal de Protección, a través de la Secretaría Ejecutiva emitirá una nueva convocatoria hasta obtener a los aspirantes necesarios.</w:t>
            </w:r>
          </w:p>
          <w:p w14:paraId="16FD117A" w14:textId="77777777" w:rsidR="00F83409" w:rsidRPr="00534AFC" w:rsidRDefault="00F83409" w:rsidP="0071290F">
            <w:pPr>
              <w:rPr>
                <w:rFonts w:cs="Arial"/>
                <w:sz w:val="18"/>
                <w:szCs w:val="18"/>
              </w:rPr>
            </w:pPr>
          </w:p>
          <w:p w14:paraId="059437EF" w14:textId="77777777" w:rsidR="00F83409" w:rsidRPr="00534AFC" w:rsidRDefault="00F83409" w:rsidP="0071290F">
            <w:pPr>
              <w:jc w:val="both"/>
              <w:rPr>
                <w:rFonts w:cs="Arial"/>
                <w:sz w:val="18"/>
                <w:szCs w:val="18"/>
              </w:rPr>
            </w:pPr>
            <w:r w:rsidRPr="00534AFC">
              <w:rPr>
                <w:rFonts w:cs="Arial"/>
                <w:b/>
                <w:sz w:val="18"/>
                <w:szCs w:val="18"/>
              </w:rPr>
              <w:t>Artículo 34.</w:t>
            </w:r>
            <w:r w:rsidRPr="00534AFC">
              <w:rPr>
                <w:rFonts w:cs="Arial"/>
                <w:sz w:val="18"/>
                <w:szCs w:val="18"/>
              </w:rPr>
              <w:t xml:space="preserve"> </w:t>
            </w:r>
            <w:r w:rsidRPr="00534AFC">
              <w:rPr>
                <w:rFonts w:cs="Arial"/>
                <w:b/>
                <w:sz w:val="18"/>
                <w:szCs w:val="18"/>
              </w:rPr>
              <w:t xml:space="preserve">De la designación. </w:t>
            </w:r>
            <w:r w:rsidRPr="00534AFC">
              <w:rPr>
                <w:rFonts w:cs="Arial"/>
                <w:sz w:val="18"/>
                <w:szCs w:val="18"/>
              </w:rPr>
              <w:t>Los representantes de la sociedad civil serán designados por mayoría de votos de los integrantes del Sistema Municipal de Protección, dentro de los veinte días naturales siguientes a que hayan recibido la propuesta de candidatos.</w:t>
            </w:r>
          </w:p>
          <w:p w14:paraId="223291A9" w14:textId="77777777" w:rsidR="00F83409" w:rsidRPr="00534AFC" w:rsidRDefault="00F83409" w:rsidP="0071290F">
            <w:pPr>
              <w:rPr>
                <w:rFonts w:cs="Arial"/>
                <w:sz w:val="18"/>
                <w:szCs w:val="18"/>
              </w:rPr>
            </w:pPr>
          </w:p>
          <w:p w14:paraId="090ABEF7" w14:textId="77777777" w:rsidR="00F83409" w:rsidRPr="00534AFC" w:rsidRDefault="00F83409" w:rsidP="0071290F">
            <w:pPr>
              <w:jc w:val="both"/>
              <w:rPr>
                <w:rFonts w:cs="Arial"/>
                <w:sz w:val="18"/>
                <w:szCs w:val="18"/>
              </w:rPr>
            </w:pPr>
            <w:r w:rsidRPr="00534AFC">
              <w:rPr>
                <w:rFonts w:cs="Arial"/>
                <w:sz w:val="18"/>
                <w:szCs w:val="18"/>
              </w:rPr>
              <w:t xml:space="preserve">Una vez elegidos, la Secretaría Ejecutiva deberá notificarles, dentro de los diez días hábiles siguientes a la designación, dicha determinación. Los representantes elegidos deberán expresar por escrito a la Secretaría Ejecutiva la aceptación del cargo, dentro de los cinco días hábiles siguientes a dicha notificación. </w:t>
            </w:r>
          </w:p>
          <w:p w14:paraId="7C4CB08A" w14:textId="77777777" w:rsidR="00F83409" w:rsidRPr="00534AFC" w:rsidRDefault="00F83409" w:rsidP="0071290F">
            <w:pPr>
              <w:jc w:val="both"/>
              <w:rPr>
                <w:rFonts w:cs="Arial"/>
                <w:sz w:val="18"/>
                <w:szCs w:val="18"/>
              </w:rPr>
            </w:pPr>
          </w:p>
          <w:p w14:paraId="251DA1C9" w14:textId="77777777" w:rsidR="00F83409" w:rsidRPr="00534AFC" w:rsidRDefault="00F83409" w:rsidP="0071290F">
            <w:pPr>
              <w:jc w:val="both"/>
              <w:rPr>
                <w:rFonts w:cs="Arial"/>
                <w:sz w:val="18"/>
                <w:szCs w:val="18"/>
              </w:rPr>
            </w:pPr>
            <w:r w:rsidRPr="00534AFC">
              <w:rPr>
                <w:rFonts w:cs="Arial"/>
                <w:sz w:val="18"/>
                <w:szCs w:val="18"/>
              </w:rPr>
              <w:t>En caso que se descubriera de forma superveniente de cualquiera de las personas designadas, en términos del párrafo anterior, manifieste la negativa al desempeño de dicho cargo o haya aportado datos falsos, la Secretaría Ejecutiva tomará al siguiente aspirante de la lista para ocupar dicho cargo.</w:t>
            </w:r>
          </w:p>
          <w:p w14:paraId="7CD45509" w14:textId="77777777" w:rsidR="00F83409" w:rsidRPr="00534AFC" w:rsidRDefault="00F83409" w:rsidP="0071290F">
            <w:pPr>
              <w:jc w:val="both"/>
              <w:rPr>
                <w:rFonts w:cs="Arial"/>
                <w:sz w:val="18"/>
                <w:szCs w:val="18"/>
              </w:rPr>
            </w:pPr>
          </w:p>
          <w:p w14:paraId="78CF433C" w14:textId="77777777" w:rsidR="00F83409" w:rsidRPr="00534AFC" w:rsidRDefault="00F83409" w:rsidP="0071290F">
            <w:pPr>
              <w:jc w:val="both"/>
              <w:rPr>
                <w:rFonts w:cs="Arial"/>
                <w:sz w:val="18"/>
                <w:szCs w:val="18"/>
              </w:rPr>
            </w:pPr>
            <w:r w:rsidRPr="00534AFC">
              <w:rPr>
                <w:rFonts w:cs="Arial"/>
                <w:b/>
                <w:sz w:val="18"/>
                <w:szCs w:val="18"/>
              </w:rPr>
              <w:t>Artículo 35. De la remoción.</w:t>
            </w:r>
            <w:r w:rsidRPr="00534AFC">
              <w:rPr>
                <w:rFonts w:cs="Arial"/>
                <w:sz w:val="18"/>
                <w:szCs w:val="18"/>
              </w:rPr>
              <w:t xml:space="preserve"> Tratándose de representantes de la sociedad civil elegidos  durarán en el desempeño de sus funciones el mismo tiempo señalado para la Secretaría Ejecutiva, cuando se advierta alguna circunstancia que denote que no se encuentran  actuando con la debida intensidad, cuidado y esmero o que incurran en alguna acción, omisión, falta administrativa o delito, que por su naturaleza se considere como motivo suficiente para seguirse desempeñando como integrantes del Sistema Municipal de Protección, será éste, quien acuerde su destitución, debiendo asentarlo en el acta de la sesión en que así se determinó y procederá a realizar la sustitución conforme a los procedimientos establecidos para su elección. De igual forma, cuando éstos renuncien a su calidad de integrantes de forma voluntaria o surjan causas que les impidan seguir desempeñándose como tal, se acordará lo conducente y se procederá a su sustitución.</w:t>
            </w:r>
          </w:p>
          <w:p w14:paraId="4253567F" w14:textId="77777777" w:rsidR="00F83409" w:rsidRPr="00534AFC" w:rsidRDefault="00F83409" w:rsidP="0071290F">
            <w:pPr>
              <w:jc w:val="both"/>
              <w:rPr>
                <w:rFonts w:cs="Arial"/>
                <w:sz w:val="18"/>
                <w:szCs w:val="18"/>
              </w:rPr>
            </w:pPr>
          </w:p>
          <w:p w14:paraId="122A302A" w14:textId="77777777" w:rsidR="00F83409" w:rsidRPr="00534AFC" w:rsidRDefault="00F83409" w:rsidP="0071290F">
            <w:pPr>
              <w:ind w:left="360"/>
              <w:jc w:val="center"/>
              <w:rPr>
                <w:rFonts w:cs="Arial"/>
                <w:b/>
                <w:sz w:val="18"/>
                <w:szCs w:val="18"/>
              </w:rPr>
            </w:pPr>
          </w:p>
          <w:p w14:paraId="77866F8E" w14:textId="77777777" w:rsidR="00F83409" w:rsidRPr="00534AFC" w:rsidRDefault="00F83409" w:rsidP="0071290F">
            <w:pPr>
              <w:ind w:left="360"/>
              <w:jc w:val="center"/>
              <w:rPr>
                <w:rFonts w:cs="Arial"/>
                <w:b/>
                <w:sz w:val="18"/>
                <w:szCs w:val="18"/>
              </w:rPr>
            </w:pPr>
            <w:r w:rsidRPr="00534AFC">
              <w:rPr>
                <w:rFonts w:cs="Arial"/>
                <w:b/>
                <w:sz w:val="18"/>
                <w:szCs w:val="18"/>
              </w:rPr>
              <w:t>CAPÍTULO VII</w:t>
            </w:r>
          </w:p>
          <w:p w14:paraId="7B72928B" w14:textId="77777777" w:rsidR="00F83409" w:rsidRPr="00534AFC" w:rsidRDefault="00F83409" w:rsidP="0071290F">
            <w:pPr>
              <w:ind w:left="360"/>
              <w:jc w:val="center"/>
              <w:rPr>
                <w:rFonts w:cs="Arial"/>
                <w:b/>
                <w:sz w:val="18"/>
                <w:szCs w:val="18"/>
              </w:rPr>
            </w:pPr>
            <w:r w:rsidRPr="00534AFC">
              <w:rPr>
                <w:rFonts w:cs="Arial"/>
                <w:b/>
                <w:sz w:val="18"/>
                <w:szCs w:val="18"/>
              </w:rPr>
              <w:t>Del Programa Municipal de las Políticas Vinculadas con la Protección de los Derechos de Niñas, Niños y Adolescentes.</w:t>
            </w:r>
          </w:p>
          <w:p w14:paraId="756CD75A" w14:textId="77777777" w:rsidR="00F83409" w:rsidRPr="00534AFC" w:rsidRDefault="00F83409" w:rsidP="0071290F">
            <w:pPr>
              <w:rPr>
                <w:rFonts w:cs="Arial"/>
                <w:b/>
                <w:sz w:val="18"/>
                <w:szCs w:val="18"/>
              </w:rPr>
            </w:pPr>
          </w:p>
          <w:p w14:paraId="6B8E9772" w14:textId="77777777" w:rsidR="00F83409" w:rsidRPr="00534AFC" w:rsidRDefault="00F83409" w:rsidP="0071290F">
            <w:pPr>
              <w:jc w:val="both"/>
              <w:rPr>
                <w:rFonts w:cs="Arial"/>
                <w:sz w:val="18"/>
                <w:szCs w:val="18"/>
              </w:rPr>
            </w:pPr>
            <w:r w:rsidRPr="00534AFC">
              <w:rPr>
                <w:rFonts w:cs="Arial"/>
                <w:b/>
                <w:sz w:val="18"/>
                <w:szCs w:val="18"/>
              </w:rPr>
              <w:t>Artículo 36.</w:t>
            </w:r>
            <w:r w:rsidRPr="00534AFC">
              <w:rPr>
                <w:rFonts w:cs="Arial"/>
                <w:sz w:val="18"/>
                <w:szCs w:val="18"/>
              </w:rPr>
              <w:t xml:space="preserve"> </w:t>
            </w:r>
            <w:r w:rsidRPr="00534AFC">
              <w:rPr>
                <w:rFonts w:cs="Arial"/>
                <w:b/>
                <w:sz w:val="18"/>
                <w:szCs w:val="18"/>
              </w:rPr>
              <w:t>Objetivo y</w:t>
            </w:r>
            <w:r w:rsidRPr="00534AFC">
              <w:rPr>
                <w:rFonts w:cs="Arial"/>
                <w:sz w:val="18"/>
                <w:szCs w:val="18"/>
              </w:rPr>
              <w:t xml:space="preserve"> </w:t>
            </w:r>
            <w:r w:rsidRPr="00534AFC">
              <w:rPr>
                <w:rFonts w:cs="Arial"/>
                <w:b/>
                <w:sz w:val="18"/>
                <w:szCs w:val="18"/>
              </w:rPr>
              <w:t>requisitos para el Programa Municipal.</w:t>
            </w:r>
            <w:r w:rsidRPr="00534AFC">
              <w:rPr>
                <w:rFonts w:cs="Arial"/>
                <w:sz w:val="18"/>
                <w:szCs w:val="18"/>
              </w:rPr>
              <w:t xml:space="preserve"> El Programa Municipal establecerá las políticas estratégicas, líneas de acción prioritarias y programas para el cumplimiento Integral de los derechos de Niñas, Niños y Adolescentes en el Municipio. Este Programa Municipal debe contemplar, al menos, lo siguiente:</w:t>
            </w:r>
          </w:p>
          <w:p w14:paraId="5854E514" w14:textId="77777777" w:rsidR="00F83409" w:rsidRPr="00534AFC" w:rsidRDefault="00F83409" w:rsidP="0071290F">
            <w:pPr>
              <w:jc w:val="both"/>
              <w:rPr>
                <w:rFonts w:cs="Arial"/>
                <w:sz w:val="18"/>
                <w:szCs w:val="18"/>
              </w:rPr>
            </w:pPr>
          </w:p>
          <w:p w14:paraId="4BE50310"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La realización de un diagnóstico respecto del cumplimiento de los derechos de niñas, niños y adolescentes;</w:t>
            </w:r>
          </w:p>
          <w:p w14:paraId="2BB34BA3"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Los mecanismos de cumplimiento de los derechos de niñas, niños y adolescentes;</w:t>
            </w:r>
          </w:p>
          <w:p w14:paraId="1869895A"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 xml:space="preserve">Los mecanismos que garanticen un enfoque en los principios rectores del Reglamento; </w:t>
            </w:r>
          </w:p>
          <w:p w14:paraId="23C71312"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Las políticas, objetivos, estrategias y líneas de acción prioritarias en materia de ejercicio, respeto, promoción y protección de los derechos, a las que se refiere el presente Reglamento;</w:t>
            </w:r>
          </w:p>
          <w:p w14:paraId="2733570F"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Acciones y programas de mediano y largo alcance en materia de ejercicio, respeto, promoción y protección de los derechos de niñas, niños y adolescentes a las que se refiere el presente Reglamento;</w:t>
            </w:r>
          </w:p>
          <w:p w14:paraId="779F92CB"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Mecanismos transparentes que permitan su evaluación y seguimiento;</w:t>
            </w:r>
          </w:p>
          <w:p w14:paraId="3FCF665D"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Los mecanismos de inclusión y participación de los sectores público, privado y social y demás órganos de participación, en términos de la Ley General, Ley Estatal y el presente Reglamento; y</w:t>
            </w:r>
          </w:p>
          <w:p w14:paraId="1296D7ED" w14:textId="77777777" w:rsidR="00F83409" w:rsidRPr="00534AFC" w:rsidRDefault="00F83409" w:rsidP="00500DE0">
            <w:pPr>
              <w:pStyle w:val="Prrafodelista"/>
              <w:numPr>
                <w:ilvl w:val="0"/>
                <w:numId w:val="22"/>
              </w:numPr>
              <w:spacing w:after="200" w:line="276" w:lineRule="auto"/>
              <w:jc w:val="both"/>
              <w:rPr>
                <w:rFonts w:cs="Arial"/>
                <w:sz w:val="18"/>
                <w:szCs w:val="18"/>
              </w:rPr>
            </w:pPr>
            <w:r w:rsidRPr="00534AFC">
              <w:rPr>
                <w:rFonts w:cs="Arial"/>
                <w:sz w:val="18"/>
                <w:szCs w:val="18"/>
              </w:rPr>
              <w:t>Los mecanismos para la participación de niñas, niños y adolescentes, en términos de la Ley Estatal y el presente Reglamento.</w:t>
            </w:r>
          </w:p>
          <w:p w14:paraId="3FE66648" w14:textId="77777777" w:rsidR="00F83409" w:rsidRPr="00534AFC" w:rsidRDefault="00F83409" w:rsidP="0071290F">
            <w:pPr>
              <w:jc w:val="both"/>
              <w:rPr>
                <w:rFonts w:cs="Arial"/>
                <w:color w:val="4F81BD"/>
                <w:sz w:val="18"/>
                <w:szCs w:val="18"/>
              </w:rPr>
            </w:pPr>
          </w:p>
          <w:p w14:paraId="04EEA111" w14:textId="77777777" w:rsidR="00F83409" w:rsidRPr="00534AFC" w:rsidRDefault="00F83409" w:rsidP="0071290F">
            <w:pPr>
              <w:jc w:val="both"/>
              <w:rPr>
                <w:rFonts w:cs="Arial"/>
                <w:sz w:val="18"/>
                <w:szCs w:val="18"/>
              </w:rPr>
            </w:pPr>
            <w:r w:rsidRPr="00534AFC">
              <w:rPr>
                <w:rFonts w:cs="Arial"/>
                <w:sz w:val="18"/>
                <w:szCs w:val="18"/>
              </w:rPr>
              <w:t>El Programa Municipal deberá ser acorde con el Plan Municipal de Desarrollo y publicado en la Gaceta Municipal y medios electrónicos de difusión. En la elaboración y ejecución del Programa Municipal al que se refiere el presente artículo, participarán las autoridades, a través del Sistema Municipal de Protección, así como los sectores privado y social, deberá escucharse la participación de niñas, niños y adolescentes.</w:t>
            </w:r>
          </w:p>
          <w:p w14:paraId="51A5B289" w14:textId="77777777" w:rsidR="00F83409" w:rsidRPr="00534AFC" w:rsidRDefault="00F83409" w:rsidP="0071290F">
            <w:pPr>
              <w:jc w:val="center"/>
              <w:rPr>
                <w:rFonts w:cs="Arial"/>
                <w:b/>
                <w:sz w:val="18"/>
                <w:szCs w:val="18"/>
              </w:rPr>
            </w:pPr>
          </w:p>
          <w:p w14:paraId="5CBF15CC" w14:textId="77777777" w:rsidR="00F83409" w:rsidRPr="00534AFC" w:rsidRDefault="00F83409" w:rsidP="0071290F">
            <w:pPr>
              <w:jc w:val="both"/>
              <w:rPr>
                <w:rFonts w:cs="Arial"/>
                <w:sz w:val="18"/>
                <w:szCs w:val="18"/>
              </w:rPr>
            </w:pPr>
            <w:r w:rsidRPr="00534AFC">
              <w:rPr>
                <w:rFonts w:cs="Arial"/>
                <w:b/>
                <w:sz w:val="18"/>
                <w:szCs w:val="18"/>
              </w:rPr>
              <w:t xml:space="preserve">Artículo 37. El término. </w:t>
            </w:r>
            <w:r w:rsidRPr="00534AFC">
              <w:rPr>
                <w:rFonts w:cs="Arial"/>
                <w:sz w:val="18"/>
                <w:szCs w:val="18"/>
              </w:rPr>
              <w:t>La Secretaría Ejecutiva elaborará, en un término no mayor a noventa días</w:t>
            </w:r>
            <w:r w:rsidRPr="00534AFC">
              <w:rPr>
                <w:sz w:val="18"/>
                <w:szCs w:val="18"/>
              </w:rPr>
              <w:t xml:space="preserve"> </w:t>
            </w:r>
            <w:r w:rsidRPr="00534AFC">
              <w:rPr>
                <w:rFonts w:cs="Arial"/>
                <w:sz w:val="18"/>
                <w:szCs w:val="18"/>
              </w:rPr>
              <w:t>posteriores a la celebración de la primera sesión ordinaria, el anteproyecto del Programa Municipal de Niñas, Niños y Adolescentes, que tendrá como base un diagnóstico sobre la situación de los derechos de niñas, niños y adolescentes, en el Municipio de San Pedro Tlaquepaque, e incluirse en el Plan Municipal de Desarrollo.</w:t>
            </w:r>
          </w:p>
          <w:p w14:paraId="29B41FC2" w14:textId="77777777" w:rsidR="00F83409" w:rsidRPr="00534AFC" w:rsidRDefault="00F83409" w:rsidP="0071290F">
            <w:pPr>
              <w:ind w:left="360"/>
              <w:jc w:val="both"/>
              <w:rPr>
                <w:rFonts w:cs="Arial"/>
                <w:sz w:val="18"/>
                <w:szCs w:val="18"/>
              </w:rPr>
            </w:pPr>
          </w:p>
          <w:p w14:paraId="7E33177C" w14:textId="77777777" w:rsidR="00F83409" w:rsidRPr="00534AFC" w:rsidRDefault="00F83409" w:rsidP="0071290F">
            <w:pPr>
              <w:jc w:val="both"/>
              <w:rPr>
                <w:rFonts w:cs="Arial"/>
                <w:sz w:val="18"/>
                <w:szCs w:val="18"/>
              </w:rPr>
            </w:pPr>
            <w:r w:rsidRPr="00534AFC">
              <w:rPr>
                <w:rFonts w:cs="Arial"/>
                <w:b/>
                <w:sz w:val="18"/>
                <w:szCs w:val="18"/>
              </w:rPr>
              <w:t xml:space="preserve">Artículo 38. El Diagnostico. </w:t>
            </w:r>
            <w:r w:rsidRPr="00534AFC">
              <w:rPr>
                <w:rFonts w:cs="Arial"/>
                <w:sz w:val="18"/>
                <w:szCs w:val="18"/>
              </w:rPr>
              <w:t xml:space="preserve">La Secretaría Ejecutiva supervisará los trabajos de la subcomisión de planeación para la realización del diagnóstico a que se refiere el artículo anterior mediante un proceso participativo e incluyente que recabe la información de los sectores público, social, académico y privado, así como propuestas y opiniones de los integrantes del Sistema Municipal de Protección de niñas, niños y adolescentes que residen en el Municipio de San Pedro Tlaquepaque. </w:t>
            </w:r>
          </w:p>
          <w:p w14:paraId="0918F13A" w14:textId="77777777" w:rsidR="00F83409" w:rsidRPr="00534AFC" w:rsidRDefault="00F83409" w:rsidP="0071290F">
            <w:pPr>
              <w:ind w:left="360"/>
              <w:jc w:val="both"/>
              <w:rPr>
                <w:rFonts w:cs="Arial"/>
                <w:b/>
                <w:sz w:val="18"/>
                <w:szCs w:val="18"/>
              </w:rPr>
            </w:pPr>
          </w:p>
          <w:p w14:paraId="1CEAF73E" w14:textId="77777777" w:rsidR="00F83409" w:rsidRPr="00534AFC" w:rsidRDefault="00F83409" w:rsidP="0071290F">
            <w:pPr>
              <w:jc w:val="both"/>
              <w:rPr>
                <w:rFonts w:cs="Arial"/>
                <w:sz w:val="18"/>
                <w:szCs w:val="18"/>
              </w:rPr>
            </w:pPr>
            <w:r w:rsidRPr="00534AFC">
              <w:rPr>
                <w:rFonts w:cs="Arial"/>
                <w:b/>
                <w:sz w:val="18"/>
                <w:szCs w:val="18"/>
              </w:rPr>
              <w:t>Artículo 39.</w:t>
            </w:r>
            <w:r w:rsidRPr="00534AFC">
              <w:rPr>
                <w:rFonts w:cs="Arial"/>
                <w:sz w:val="18"/>
                <w:szCs w:val="18"/>
              </w:rPr>
              <w:t xml:space="preserve"> </w:t>
            </w:r>
            <w:r w:rsidRPr="00534AFC">
              <w:rPr>
                <w:rFonts w:cs="Arial"/>
                <w:b/>
                <w:sz w:val="18"/>
                <w:szCs w:val="18"/>
              </w:rPr>
              <w:t xml:space="preserve">El Carácter especial del Programa. </w:t>
            </w:r>
            <w:r w:rsidRPr="00534AFC">
              <w:rPr>
                <w:rFonts w:cs="Arial"/>
                <w:sz w:val="18"/>
                <w:szCs w:val="18"/>
              </w:rPr>
              <w:t xml:space="preserve">El Programa Municipal de Niñas, Niños y Adolescentes, que elabore Sistema de Protección tiene el carácter de especial conforme a la Ley, en razón de que tiene como finalidad salvaguardar los derechos de los niños, niñas y adolescentes, anteponiendo el interés superior de la niñez. </w:t>
            </w:r>
          </w:p>
          <w:p w14:paraId="7D1BCFB3" w14:textId="77777777" w:rsidR="00F83409" w:rsidRPr="00534AFC" w:rsidRDefault="00F83409" w:rsidP="0071290F">
            <w:pPr>
              <w:ind w:left="360"/>
              <w:jc w:val="both"/>
              <w:rPr>
                <w:rFonts w:cs="Arial"/>
                <w:b/>
                <w:sz w:val="18"/>
                <w:szCs w:val="18"/>
              </w:rPr>
            </w:pPr>
          </w:p>
          <w:p w14:paraId="2EFBFF7D" w14:textId="77777777" w:rsidR="00F83409" w:rsidRPr="00534AFC" w:rsidRDefault="00F83409" w:rsidP="0071290F">
            <w:pPr>
              <w:jc w:val="both"/>
              <w:rPr>
                <w:rFonts w:cs="Arial"/>
                <w:sz w:val="18"/>
                <w:szCs w:val="18"/>
              </w:rPr>
            </w:pPr>
            <w:r w:rsidRPr="00534AFC">
              <w:rPr>
                <w:rFonts w:cs="Arial"/>
                <w:b/>
                <w:sz w:val="18"/>
                <w:szCs w:val="18"/>
              </w:rPr>
              <w:t>Artículo 40.</w:t>
            </w:r>
            <w:r w:rsidRPr="00534AFC">
              <w:rPr>
                <w:rFonts w:cs="Arial"/>
                <w:sz w:val="18"/>
                <w:szCs w:val="18"/>
              </w:rPr>
              <w:t xml:space="preserve"> </w:t>
            </w:r>
            <w:r w:rsidRPr="00534AFC">
              <w:rPr>
                <w:rFonts w:cs="Arial"/>
                <w:b/>
                <w:sz w:val="18"/>
                <w:szCs w:val="18"/>
              </w:rPr>
              <w:t xml:space="preserve">Requisitos del anteproyecto. </w:t>
            </w:r>
            <w:r w:rsidRPr="00534AFC">
              <w:rPr>
                <w:rFonts w:cs="Arial"/>
                <w:sz w:val="18"/>
                <w:szCs w:val="18"/>
              </w:rPr>
              <w:t>El anteproyecto de Programa Municipal de Niños, Niñas y Adolescentes, deberá contener por lo menos, sin perjuicio de lo que establezcan otras disposiciones jurídicas aplicables, los conceptos siguientes:</w:t>
            </w:r>
          </w:p>
          <w:p w14:paraId="148522D3" w14:textId="77777777" w:rsidR="00F83409" w:rsidRPr="00534AFC" w:rsidRDefault="00F83409" w:rsidP="0071290F">
            <w:pPr>
              <w:jc w:val="both"/>
              <w:rPr>
                <w:rFonts w:cs="Arial"/>
                <w:sz w:val="18"/>
                <w:szCs w:val="18"/>
              </w:rPr>
            </w:pPr>
          </w:p>
          <w:p w14:paraId="5295A5E9"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Las políticas, objetivos, estrategias, líneas de acción prioritarias, metas e indicadores correspondientes para el ejercicio, respeto, promoción y protección integral de los derechos de niñas, niños y adolescentes;</w:t>
            </w:r>
          </w:p>
          <w:p w14:paraId="520AAA65"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La estimación de los recursos, fuentes de financiamiento, así como la determinación de los instrumentos financieros que podrán requerir las dependencias y entidades de la administración pública municipal responsables de la ejecución del programa municipal; </w:t>
            </w:r>
          </w:p>
          <w:p w14:paraId="7E37BADB"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Los mecanismos que aseguren una ejecución coordinada del programa municipal, por parte de los integrantes del Sistema Municipal de Protección; </w:t>
            </w:r>
          </w:p>
          <w:p w14:paraId="3B085F6A"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Los mecanismos de participación de niñas, niños y adolescentes, y de los sectores público, privado y de la sociedad civil en la planeación, elaboración y ejecución del programa; </w:t>
            </w:r>
          </w:p>
          <w:p w14:paraId="4B414916"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Los mecanismos de transparencia y de rendición de cuentas; </w:t>
            </w:r>
          </w:p>
          <w:p w14:paraId="229DBA32"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Los mecanismos de evaluación; </w:t>
            </w:r>
          </w:p>
          <w:p w14:paraId="17FCC48B"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Los mecanismos de difusión que promuevan los derechos de las niñas, niños y adolescentes; e</w:t>
            </w:r>
          </w:p>
          <w:p w14:paraId="570CBAB2" w14:textId="77777777" w:rsidR="00F83409" w:rsidRPr="00534AFC" w:rsidRDefault="00F83409" w:rsidP="00500DE0">
            <w:pPr>
              <w:pStyle w:val="Prrafodelista"/>
              <w:numPr>
                <w:ilvl w:val="0"/>
                <w:numId w:val="23"/>
              </w:numPr>
              <w:spacing w:after="200" w:line="276" w:lineRule="auto"/>
              <w:jc w:val="both"/>
              <w:rPr>
                <w:rFonts w:cs="Arial"/>
                <w:sz w:val="18"/>
                <w:szCs w:val="18"/>
              </w:rPr>
            </w:pPr>
            <w:r w:rsidRPr="00534AFC">
              <w:rPr>
                <w:rFonts w:cs="Arial"/>
                <w:sz w:val="18"/>
                <w:szCs w:val="18"/>
              </w:rPr>
              <w:t xml:space="preserve">Impulsar la participación de organizaciones civiles y universidades.  </w:t>
            </w:r>
          </w:p>
          <w:p w14:paraId="1E633354" w14:textId="77777777" w:rsidR="00F83409" w:rsidRPr="00534AFC" w:rsidRDefault="00F83409" w:rsidP="0071290F">
            <w:pPr>
              <w:pStyle w:val="Prrafodelista"/>
              <w:ind w:left="1080"/>
              <w:jc w:val="both"/>
              <w:rPr>
                <w:rFonts w:cs="Arial"/>
                <w:sz w:val="18"/>
                <w:szCs w:val="18"/>
              </w:rPr>
            </w:pPr>
          </w:p>
          <w:p w14:paraId="5EB4F03C" w14:textId="77777777" w:rsidR="00F83409" w:rsidRPr="00534AFC" w:rsidRDefault="00F83409" w:rsidP="0071290F">
            <w:pPr>
              <w:jc w:val="both"/>
              <w:rPr>
                <w:rFonts w:cs="Arial"/>
                <w:sz w:val="18"/>
                <w:szCs w:val="18"/>
              </w:rPr>
            </w:pPr>
            <w:r w:rsidRPr="00534AFC">
              <w:rPr>
                <w:rFonts w:cs="Arial"/>
                <w:sz w:val="18"/>
                <w:szCs w:val="18"/>
              </w:rPr>
              <w:t>La Secretaría Ejecutiva podrá emitir recomendaciones para que se incorporen en los programas municipales de protección de los derechos de niñas, niños y adolescentes las estrategias y líneas de acción prioritarias de los programas Nacional y Estatal.</w:t>
            </w:r>
          </w:p>
          <w:p w14:paraId="5E711C04" w14:textId="77777777" w:rsidR="00F83409" w:rsidRPr="00534AFC" w:rsidRDefault="00F83409" w:rsidP="0071290F">
            <w:pPr>
              <w:rPr>
                <w:rFonts w:cs="Arial"/>
                <w:b/>
                <w:sz w:val="18"/>
                <w:szCs w:val="18"/>
              </w:rPr>
            </w:pPr>
          </w:p>
          <w:p w14:paraId="344CA6B6" w14:textId="77777777" w:rsidR="00F83409" w:rsidRPr="00534AFC" w:rsidRDefault="00F83409" w:rsidP="0071290F">
            <w:pPr>
              <w:jc w:val="center"/>
              <w:rPr>
                <w:rFonts w:cs="Arial"/>
                <w:b/>
                <w:sz w:val="18"/>
                <w:szCs w:val="18"/>
              </w:rPr>
            </w:pPr>
          </w:p>
          <w:p w14:paraId="7BA4651D" w14:textId="77777777" w:rsidR="00F83409" w:rsidRPr="00534AFC" w:rsidRDefault="00F83409" w:rsidP="0071290F">
            <w:pPr>
              <w:ind w:left="360"/>
              <w:jc w:val="center"/>
              <w:rPr>
                <w:rFonts w:cs="Arial"/>
                <w:b/>
                <w:sz w:val="18"/>
                <w:szCs w:val="18"/>
              </w:rPr>
            </w:pPr>
            <w:r w:rsidRPr="00534AFC">
              <w:rPr>
                <w:rFonts w:cs="Arial"/>
                <w:b/>
                <w:sz w:val="18"/>
                <w:szCs w:val="18"/>
              </w:rPr>
              <w:t>CAPÍTULO VIII</w:t>
            </w:r>
          </w:p>
          <w:p w14:paraId="6CC7F0EF" w14:textId="77777777" w:rsidR="00F83409" w:rsidRPr="00534AFC" w:rsidRDefault="00F83409" w:rsidP="0071290F">
            <w:pPr>
              <w:ind w:left="360"/>
              <w:jc w:val="center"/>
              <w:rPr>
                <w:rFonts w:cs="Arial"/>
                <w:b/>
                <w:sz w:val="18"/>
                <w:szCs w:val="18"/>
              </w:rPr>
            </w:pPr>
            <w:r w:rsidRPr="00534AFC">
              <w:rPr>
                <w:rFonts w:cs="Arial"/>
                <w:b/>
                <w:sz w:val="18"/>
                <w:szCs w:val="18"/>
              </w:rPr>
              <w:t>De la Evaluación de las Políticas Vinculadas con la Protección de los Derechos de Niñas, Niños y Adolescentes.</w:t>
            </w:r>
          </w:p>
          <w:p w14:paraId="4D72F423" w14:textId="77777777" w:rsidR="00F83409" w:rsidRPr="00534AFC" w:rsidRDefault="00F83409" w:rsidP="0071290F">
            <w:pPr>
              <w:jc w:val="both"/>
              <w:rPr>
                <w:rFonts w:cs="Arial"/>
                <w:b/>
                <w:sz w:val="18"/>
                <w:szCs w:val="18"/>
              </w:rPr>
            </w:pPr>
          </w:p>
          <w:p w14:paraId="4E0CD189" w14:textId="77777777" w:rsidR="00F83409" w:rsidRPr="00534AFC" w:rsidRDefault="00F83409" w:rsidP="0071290F">
            <w:pPr>
              <w:jc w:val="both"/>
              <w:rPr>
                <w:rFonts w:cs="Arial"/>
                <w:sz w:val="18"/>
                <w:szCs w:val="18"/>
              </w:rPr>
            </w:pPr>
          </w:p>
          <w:p w14:paraId="5CCF410C" w14:textId="77777777" w:rsidR="00F83409" w:rsidRPr="00534AFC" w:rsidRDefault="00F83409" w:rsidP="0071290F">
            <w:pPr>
              <w:jc w:val="both"/>
              <w:rPr>
                <w:rFonts w:cs="Arial"/>
                <w:sz w:val="18"/>
                <w:szCs w:val="18"/>
              </w:rPr>
            </w:pPr>
            <w:r w:rsidRPr="00534AFC">
              <w:rPr>
                <w:rFonts w:cs="Arial"/>
                <w:b/>
                <w:sz w:val="18"/>
                <w:szCs w:val="18"/>
              </w:rPr>
              <w:t xml:space="preserve">Artículo 41. Los criterios para la evaluación. </w:t>
            </w:r>
            <w:r w:rsidRPr="00534AFC">
              <w:rPr>
                <w:rFonts w:cs="Arial"/>
                <w:sz w:val="18"/>
                <w:szCs w:val="18"/>
              </w:rPr>
              <w:t>El Sistema Municipal de Protección, a través de la subcomisión de planeación, asegurará 0que, en Programa Municipal, referido en los Artículos 36 y 40, se integren los elementos, lineamientos y criterios necesarios para la elaboración de los indicadores de gestión, de resultado, de servicios y estructurales para medir la cobertura, calidad e impacto de las acciones y los programas para la protección de los derechos de niñas, niños y adolescentes establecidos en el artículo 8 de este Reglamento.</w:t>
            </w:r>
          </w:p>
          <w:p w14:paraId="15FF3FC1" w14:textId="77777777" w:rsidR="00F83409" w:rsidRPr="00534AFC" w:rsidRDefault="00F83409" w:rsidP="0071290F">
            <w:pPr>
              <w:jc w:val="both"/>
              <w:rPr>
                <w:rFonts w:cs="Arial"/>
                <w:sz w:val="18"/>
                <w:szCs w:val="18"/>
              </w:rPr>
            </w:pPr>
          </w:p>
          <w:p w14:paraId="7C3D9325" w14:textId="77777777" w:rsidR="00F83409" w:rsidRPr="00534AFC" w:rsidRDefault="00F83409" w:rsidP="0071290F">
            <w:pPr>
              <w:jc w:val="both"/>
              <w:rPr>
                <w:rFonts w:cs="Arial"/>
                <w:sz w:val="18"/>
                <w:szCs w:val="18"/>
              </w:rPr>
            </w:pPr>
            <w:r w:rsidRPr="00534AFC">
              <w:rPr>
                <w:rFonts w:cs="Arial"/>
                <w:b/>
                <w:sz w:val="18"/>
                <w:szCs w:val="18"/>
              </w:rPr>
              <w:t>Artículo 42.</w:t>
            </w:r>
            <w:r w:rsidRPr="00534AFC">
              <w:rPr>
                <w:rFonts w:cs="Arial"/>
                <w:sz w:val="18"/>
                <w:szCs w:val="18"/>
              </w:rPr>
              <w:t xml:space="preserve"> </w:t>
            </w:r>
            <w:r w:rsidRPr="00534AFC">
              <w:rPr>
                <w:rFonts w:cs="Arial"/>
                <w:b/>
                <w:sz w:val="18"/>
                <w:szCs w:val="18"/>
              </w:rPr>
              <w:t>Obligados a las evaluaciones.</w:t>
            </w:r>
            <w:r w:rsidRPr="00534AFC">
              <w:rPr>
                <w:rFonts w:cs="Arial"/>
                <w:sz w:val="18"/>
                <w:szCs w:val="18"/>
              </w:rPr>
              <w:t xml:space="preserve"> Las dependencias y entidades de la Administración Pública que tengan a su cargo programas, acciones o recursos destinados a la protección de los derechos de niñas, niños y adolescentes, realizarán evaluaciones internas o externas de sus programas, acciones y recursos.</w:t>
            </w:r>
          </w:p>
          <w:p w14:paraId="6142EFF2" w14:textId="77777777" w:rsidR="00F83409" w:rsidRPr="00534AFC" w:rsidRDefault="00F83409" w:rsidP="0071290F">
            <w:pPr>
              <w:jc w:val="both"/>
              <w:rPr>
                <w:rFonts w:cs="Arial"/>
                <w:sz w:val="18"/>
                <w:szCs w:val="18"/>
              </w:rPr>
            </w:pPr>
          </w:p>
          <w:p w14:paraId="5FFBFA58" w14:textId="77777777" w:rsidR="00F83409" w:rsidRPr="00534AFC" w:rsidRDefault="00F83409" w:rsidP="0071290F">
            <w:pPr>
              <w:jc w:val="both"/>
              <w:rPr>
                <w:rFonts w:cs="Arial"/>
                <w:sz w:val="18"/>
                <w:szCs w:val="18"/>
              </w:rPr>
            </w:pPr>
            <w:r w:rsidRPr="00534AFC">
              <w:rPr>
                <w:rFonts w:cs="Arial"/>
                <w:b/>
                <w:sz w:val="18"/>
                <w:szCs w:val="18"/>
              </w:rPr>
              <w:t>Artículo 43.</w:t>
            </w:r>
            <w:r w:rsidRPr="00534AFC">
              <w:rPr>
                <w:rFonts w:cs="Arial"/>
                <w:sz w:val="18"/>
                <w:szCs w:val="18"/>
              </w:rPr>
              <w:t xml:space="preserve"> </w:t>
            </w:r>
            <w:r w:rsidRPr="00534AFC">
              <w:rPr>
                <w:rFonts w:cs="Arial"/>
                <w:b/>
                <w:sz w:val="18"/>
                <w:szCs w:val="18"/>
              </w:rPr>
              <w:t>Entrega de los Resultados.</w:t>
            </w:r>
            <w:r w:rsidRPr="00534AFC">
              <w:rPr>
                <w:rFonts w:cs="Arial"/>
                <w:sz w:val="18"/>
                <w:szCs w:val="18"/>
              </w:rPr>
              <w:t xml:space="preserve"> Las dependencias y entidades de la Administración Pública deben proporcionar los resultados de sus evaluaciones a la Secretaría Ejecutiva, quien a su vez los remitirá al Sistema Municipal de Protección. La Secretaría Ejecutiva debe poner a disposición del público las evaluaciones a que se refiere el artículo anterior y el informe general sobre el resultado de las mismas, en términos de las disposiciones en materia de transparencia y acceso a la información pública.</w:t>
            </w:r>
          </w:p>
          <w:p w14:paraId="60BFDD3B" w14:textId="77777777" w:rsidR="00F83409" w:rsidRPr="00534AFC" w:rsidRDefault="00F83409" w:rsidP="0071290F">
            <w:pPr>
              <w:rPr>
                <w:rFonts w:cs="Arial"/>
                <w:b/>
                <w:sz w:val="18"/>
                <w:szCs w:val="18"/>
              </w:rPr>
            </w:pPr>
          </w:p>
          <w:p w14:paraId="3B97036A" w14:textId="77777777" w:rsidR="00F83409" w:rsidRPr="00534AFC" w:rsidRDefault="00F83409" w:rsidP="0071290F">
            <w:pPr>
              <w:rPr>
                <w:rFonts w:cs="Arial"/>
                <w:b/>
                <w:sz w:val="18"/>
                <w:szCs w:val="18"/>
              </w:rPr>
            </w:pPr>
          </w:p>
          <w:p w14:paraId="2B6AD153" w14:textId="77777777" w:rsidR="00F83409" w:rsidRPr="00534AFC" w:rsidRDefault="00F83409" w:rsidP="0071290F">
            <w:pPr>
              <w:jc w:val="center"/>
              <w:rPr>
                <w:rFonts w:cs="Arial"/>
                <w:b/>
                <w:sz w:val="18"/>
                <w:szCs w:val="18"/>
              </w:rPr>
            </w:pPr>
            <w:r w:rsidRPr="00534AFC">
              <w:rPr>
                <w:rFonts w:cs="Arial"/>
                <w:b/>
                <w:sz w:val="18"/>
                <w:szCs w:val="18"/>
              </w:rPr>
              <w:t>TÍTULO QUINTO</w:t>
            </w:r>
          </w:p>
          <w:p w14:paraId="3BED327F" w14:textId="77777777" w:rsidR="00F83409" w:rsidRPr="00534AFC" w:rsidRDefault="00F83409" w:rsidP="0071290F">
            <w:pPr>
              <w:jc w:val="center"/>
              <w:rPr>
                <w:rFonts w:cs="Arial"/>
                <w:b/>
                <w:sz w:val="18"/>
                <w:szCs w:val="18"/>
              </w:rPr>
            </w:pPr>
            <w:r w:rsidRPr="00534AFC">
              <w:rPr>
                <w:rFonts w:cs="Arial"/>
                <w:b/>
                <w:sz w:val="18"/>
                <w:szCs w:val="18"/>
              </w:rPr>
              <w:t>ORGANISMOS E INSTRUMENTOS AUXILIARES EN LA PROCURACIÓN DE DERECHOS DE NIÑAS, NIÑOS Y ADOLESCENTES.</w:t>
            </w:r>
          </w:p>
          <w:p w14:paraId="15B707B5" w14:textId="77777777" w:rsidR="00F83409" w:rsidRPr="00534AFC" w:rsidRDefault="00F83409" w:rsidP="0071290F">
            <w:pPr>
              <w:jc w:val="center"/>
              <w:rPr>
                <w:rFonts w:cs="Arial"/>
                <w:b/>
                <w:sz w:val="18"/>
                <w:szCs w:val="18"/>
              </w:rPr>
            </w:pPr>
          </w:p>
          <w:p w14:paraId="29AF6EDE" w14:textId="77777777" w:rsidR="00F83409" w:rsidRPr="00534AFC" w:rsidRDefault="00F83409" w:rsidP="0071290F">
            <w:pPr>
              <w:jc w:val="center"/>
              <w:rPr>
                <w:rFonts w:cs="Arial"/>
                <w:b/>
                <w:sz w:val="18"/>
                <w:szCs w:val="18"/>
              </w:rPr>
            </w:pPr>
            <w:r w:rsidRPr="00534AFC">
              <w:rPr>
                <w:rFonts w:cs="Arial"/>
                <w:b/>
                <w:sz w:val="18"/>
                <w:szCs w:val="18"/>
              </w:rPr>
              <w:t>CAPÍTULO I</w:t>
            </w:r>
          </w:p>
          <w:p w14:paraId="4A3CF265" w14:textId="77777777" w:rsidR="00F83409" w:rsidRPr="00534AFC" w:rsidRDefault="00F83409" w:rsidP="0071290F">
            <w:pPr>
              <w:jc w:val="center"/>
              <w:rPr>
                <w:rFonts w:cs="Arial"/>
                <w:b/>
                <w:sz w:val="18"/>
                <w:szCs w:val="18"/>
              </w:rPr>
            </w:pPr>
            <w:r w:rsidRPr="00534AFC">
              <w:rPr>
                <w:rFonts w:cs="Arial"/>
                <w:b/>
                <w:sz w:val="18"/>
                <w:szCs w:val="18"/>
              </w:rPr>
              <w:t>La Delegación Institucional de la Procuraduría de Protección de Niñas, Niños y Adolescentes.</w:t>
            </w:r>
          </w:p>
          <w:p w14:paraId="1F2BEBED" w14:textId="77777777" w:rsidR="00F83409" w:rsidRPr="00534AFC" w:rsidRDefault="00F83409" w:rsidP="0071290F">
            <w:pPr>
              <w:jc w:val="both"/>
              <w:rPr>
                <w:rFonts w:cs="Arial"/>
                <w:b/>
                <w:sz w:val="18"/>
                <w:szCs w:val="18"/>
              </w:rPr>
            </w:pPr>
          </w:p>
          <w:p w14:paraId="7306B7C4" w14:textId="77777777" w:rsidR="00F83409" w:rsidRPr="00534AFC" w:rsidRDefault="00F83409" w:rsidP="0071290F">
            <w:pPr>
              <w:jc w:val="both"/>
              <w:rPr>
                <w:rFonts w:cs="Arial"/>
                <w:sz w:val="18"/>
                <w:szCs w:val="18"/>
              </w:rPr>
            </w:pPr>
            <w:r w:rsidRPr="00534AFC">
              <w:rPr>
                <w:rFonts w:cs="Arial"/>
                <w:b/>
                <w:sz w:val="18"/>
                <w:szCs w:val="18"/>
              </w:rPr>
              <w:t>Artículo 44.</w:t>
            </w:r>
            <w:r w:rsidRPr="00534AFC">
              <w:rPr>
                <w:rFonts w:cs="Arial"/>
                <w:sz w:val="18"/>
                <w:szCs w:val="18"/>
              </w:rPr>
              <w:t xml:space="preserve"> La protección y restitución integral de los derechos de niñas, niños y adolescentes en el Municipio, estará a cargo de la Delegación Institucional de la Procuraduría de Protección de Niñas, Niños y Adolescentes DIPPNNA, órgano con autonomía técnica y operativa del Sistema Municipal DIF. </w:t>
            </w:r>
          </w:p>
          <w:p w14:paraId="63C4BDC8" w14:textId="77777777" w:rsidR="00F83409" w:rsidRPr="00534AFC" w:rsidRDefault="00F83409" w:rsidP="0071290F">
            <w:pPr>
              <w:jc w:val="both"/>
              <w:rPr>
                <w:rFonts w:cs="Arial"/>
                <w:sz w:val="18"/>
                <w:szCs w:val="18"/>
              </w:rPr>
            </w:pPr>
          </w:p>
          <w:p w14:paraId="0DB18AEF" w14:textId="77777777" w:rsidR="00F83409" w:rsidRPr="00534AFC" w:rsidRDefault="00F83409" w:rsidP="0071290F">
            <w:pPr>
              <w:jc w:val="both"/>
              <w:rPr>
                <w:rFonts w:cs="Arial"/>
                <w:sz w:val="18"/>
                <w:szCs w:val="18"/>
              </w:rPr>
            </w:pPr>
            <w:r w:rsidRPr="00534AFC">
              <w:rPr>
                <w:rFonts w:cs="Arial"/>
                <w:b/>
                <w:sz w:val="18"/>
                <w:szCs w:val="18"/>
              </w:rPr>
              <w:t xml:space="preserve">Artículo 45. </w:t>
            </w:r>
            <w:r w:rsidRPr="00534AFC">
              <w:rPr>
                <w:rFonts w:cs="Arial"/>
                <w:sz w:val="18"/>
                <w:szCs w:val="18"/>
              </w:rPr>
              <w:t>La Delegación Institucional de la Procuraduría de Protección de Niñas, Niños y Adolescentes tendrá las facultades que la Ley Estatal otorga a la Procuraduría de Protección de Niñas, Niños y Adolescentes, con excepción de las señaladas en los artículos 112 y 122 fracciones X, XI y XII de la Ley General; así como 78 fracciones IX, XI, XIX, XXI y XXIII y 85 de la Ley Estatal y su actuación se ajustará a los lineamientos y procedimientos que expida la Procuraduría de Protección de Niñas, Niños y Adolescentes.</w:t>
            </w:r>
          </w:p>
          <w:p w14:paraId="6F2BAE2A" w14:textId="77777777" w:rsidR="00F83409" w:rsidRPr="00534AFC" w:rsidRDefault="00F83409" w:rsidP="0071290F">
            <w:pPr>
              <w:jc w:val="both"/>
              <w:rPr>
                <w:rFonts w:cs="Arial"/>
                <w:color w:val="4F81BD"/>
                <w:sz w:val="18"/>
                <w:szCs w:val="18"/>
              </w:rPr>
            </w:pPr>
          </w:p>
          <w:p w14:paraId="79C57C10" w14:textId="77777777" w:rsidR="00F83409" w:rsidRPr="00534AFC" w:rsidRDefault="00F83409" w:rsidP="0071290F">
            <w:pPr>
              <w:jc w:val="both"/>
              <w:rPr>
                <w:rFonts w:cs="Arial"/>
                <w:sz w:val="18"/>
                <w:szCs w:val="18"/>
              </w:rPr>
            </w:pPr>
            <w:r w:rsidRPr="00534AFC">
              <w:rPr>
                <w:rFonts w:cs="Arial"/>
                <w:b/>
                <w:sz w:val="18"/>
                <w:szCs w:val="18"/>
              </w:rPr>
              <w:t>Artículo 46.</w:t>
            </w:r>
            <w:r w:rsidRPr="00534AFC">
              <w:rPr>
                <w:rFonts w:cs="Arial"/>
                <w:sz w:val="18"/>
                <w:szCs w:val="18"/>
              </w:rPr>
              <w:t xml:space="preserve"> La persona titular de la Delegación Institucional será designada por el o la Directora del Sistema DIF Municipal y deberá cumplir con los siguientes requisitos:</w:t>
            </w:r>
          </w:p>
          <w:p w14:paraId="283566ED" w14:textId="77777777" w:rsidR="00F83409" w:rsidRPr="00534AFC" w:rsidRDefault="00F83409" w:rsidP="0071290F">
            <w:pPr>
              <w:ind w:left="720"/>
              <w:jc w:val="both"/>
              <w:rPr>
                <w:rFonts w:cs="Arial"/>
                <w:sz w:val="18"/>
                <w:szCs w:val="18"/>
              </w:rPr>
            </w:pPr>
          </w:p>
          <w:p w14:paraId="23BA6858" w14:textId="77777777" w:rsidR="00F83409" w:rsidRPr="00534AFC" w:rsidRDefault="00F83409" w:rsidP="00500DE0">
            <w:pPr>
              <w:pStyle w:val="Prrafodelista"/>
              <w:numPr>
                <w:ilvl w:val="0"/>
                <w:numId w:val="18"/>
              </w:numPr>
              <w:spacing w:after="200" w:line="276" w:lineRule="auto"/>
              <w:jc w:val="both"/>
              <w:rPr>
                <w:rFonts w:cs="Arial"/>
                <w:sz w:val="18"/>
                <w:szCs w:val="18"/>
              </w:rPr>
            </w:pPr>
            <w:r w:rsidRPr="00534AFC">
              <w:rPr>
                <w:rFonts w:cs="Arial"/>
                <w:sz w:val="18"/>
                <w:szCs w:val="18"/>
              </w:rPr>
              <w:t>Contar con ciudadanía mexicana, en pleno goce de sus derechos civiles y políticos;</w:t>
            </w:r>
          </w:p>
          <w:p w14:paraId="4141AE11" w14:textId="77777777" w:rsidR="00F83409" w:rsidRPr="00534AFC" w:rsidRDefault="00F83409" w:rsidP="00500DE0">
            <w:pPr>
              <w:pStyle w:val="Prrafodelista"/>
              <w:numPr>
                <w:ilvl w:val="0"/>
                <w:numId w:val="18"/>
              </w:numPr>
              <w:spacing w:after="200" w:line="276" w:lineRule="auto"/>
              <w:jc w:val="both"/>
              <w:rPr>
                <w:rFonts w:cs="Arial"/>
                <w:sz w:val="18"/>
                <w:szCs w:val="18"/>
              </w:rPr>
            </w:pPr>
            <w:r w:rsidRPr="00534AFC">
              <w:rPr>
                <w:rFonts w:cs="Arial"/>
                <w:sz w:val="18"/>
                <w:szCs w:val="18"/>
              </w:rPr>
              <w:t>Contar con título de licenciatura en derecho o abogacía;</w:t>
            </w:r>
          </w:p>
          <w:p w14:paraId="0FBFA190" w14:textId="77777777" w:rsidR="00F83409" w:rsidRPr="00534AFC" w:rsidRDefault="00F83409" w:rsidP="00500DE0">
            <w:pPr>
              <w:pStyle w:val="Prrafodelista"/>
              <w:numPr>
                <w:ilvl w:val="0"/>
                <w:numId w:val="18"/>
              </w:numPr>
              <w:spacing w:after="200" w:line="276" w:lineRule="auto"/>
              <w:jc w:val="both"/>
              <w:rPr>
                <w:rFonts w:cs="Arial"/>
                <w:sz w:val="18"/>
                <w:szCs w:val="18"/>
              </w:rPr>
            </w:pPr>
            <w:r w:rsidRPr="00534AFC">
              <w:rPr>
                <w:rFonts w:cs="Arial"/>
                <w:sz w:val="18"/>
                <w:szCs w:val="18"/>
              </w:rPr>
              <w:t>Contar con experiencia en las áreas correspondientes a su función; y</w:t>
            </w:r>
          </w:p>
          <w:p w14:paraId="45A5CD8E" w14:textId="77777777" w:rsidR="00F83409" w:rsidRPr="00534AFC" w:rsidRDefault="00F83409" w:rsidP="00500DE0">
            <w:pPr>
              <w:pStyle w:val="Prrafodelista"/>
              <w:numPr>
                <w:ilvl w:val="0"/>
                <w:numId w:val="18"/>
              </w:numPr>
              <w:spacing w:after="200" w:line="276" w:lineRule="auto"/>
              <w:jc w:val="both"/>
              <w:rPr>
                <w:rFonts w:cs="Arial"/>
                <w:sz w:val="18"/>
                <w:szCs w:val="18"/>
              </w:rPr>
            </w:pPr>
            <w:r w:rsidRPr="00534AFC">
              <w:rPr>
                <w:rFonts w:cs="Arial"/>
                <w:sz w:val="18"/>
                <w:szCs w:val="18"/>
              </w:rPr>
              <w:t>No haber sido sentenciada por delito doloso o inhabilitada como persona servidora pública.</w:t>
            </w:r>
          </w:p>
          <w:p w14:paraId="04CB9BED" w14:textId="77777777" w:rsidR="00F83409" w:rsidRPr="00534AFC" w:rsidRDefault="00F83409" w:rsidP="0071290F">
            <w:pPr>
              <w:jc w:val="both"/>
              <w:rPr>
                <w:rFonts w:cs="Arial"/>
                <w:color w:val="4F81BD"/>
                <w:sz w:val="18"/>
                <w:szCs w:val="18"/>
              </w:rPr>
            </w:pPr>
          </w:p>
          <w:p w14:paraId="122996B0" w14:textId="77777777" w:rsidR="00F83409" w:rsidRPr="00534AFC" w:rsidRDefault="00F83409" w:rsidP="0071290F">
            <w:pPr>
              <w:jc w:val="both"/>
              <w:rPr>
                <w:rFonts w:cs="Arial"/>
                <w:sz w:val="18"/>
                <w:szCs w:val="18"/>
              </w:rPr>
            </w:pPr>
            <w:r w:rsidRPr="00534AFC">
              <w:rPr>
                <w:rFonts w:cs="Arial"/>
                <w:b/>
                <w:sz w:val="18"/>
                <w:szCs w:val="18"/>
              </w:rPr>
              <w:t xml:space="preserve">Artículo 47. </w:t>
            </w:r>
            <w:r w:rsidRPr="00534AFC">
              <w:rPr>
                <w:rFonts w:cs="Arial"/>
                <w:sz w:val="18"/>
                <w:szCs w:val="18"/>
              </w:rPr>
              <w:t>La Estructura Orgánica e Infraestructura de la Delegación Institucional se conformará de acuerdo a las necesidades de su población de niñas, niños y adolescentes, a fin de proporcionarles todos los servicios necesarios para garantizar el goce de sus derechos, procurando contar al menos con las siguientes Áreas o Departamentos:</w:t>
            </w:r>
          </w:p>
          <w:p w14:paraId="60868B44" w14:textId="77777777" w:rsidR="00F83409" w:rsidRPr="00534AFC" w:rsidRDefault="00F83409" w:rsidP="0071290F">
            <w:pPr>
              <w:jc w:val="both"/>
              <w:rPr>
                <w:rFonts w:cs="Arial"/>
                <w:sz w:val="18"/>
                <w:szCs w:val="18"/>
              </w:rPr>
            </w:pPr>
          </w:p>
          <w:p w14:paraId="2499ABC9" w14:textId="77777777" w:rsidR="00F83409" w:rsidRPr="00534AFC" w:rsidRDefault="00F83409" w:rsidP="00500DE0">
            <w:pPr>
              <w:numPr>
                <w:ilvl w:val="0"/>
                <w:numId w:val="6"/>
              </w:numPr>
              <w:jc w:val="both"/>
              <w:rPr>
                <w:rFonts w:cs="Arial"/>
                <w:sz w:val="18"/>
                <w:szCs w:val="18"/>
              </w:rPr>
            </w:pPr>
            <w:r w:rsidRPr="00534AFC">
              <w:rPr>
                <w:rFonts w:cs="Arial"/>
                <w:sz w:val="18"/>
                <w:szCs w:val="18"/>
              </w:rPr>
              <w:t>Prevención.</w:t>
            </w:r>
          </w:p>
          <w:p w14:paraId="36601011" w14:textId="77777777" w:rsidR="00F83409" w:rsidRPr="00534AFC" w:rsidRDefault="00F83409" w:rsidP="00500DE0">
            <w:pPr>
              <w:numPr>
                <w:ilvl w:val="0"/>
                <w:numId w:val="6"/>
              </w:numPr>
              <w:jc w:val="both"/>
              <w:rPr>
                <w:rFonts w:cs="Arial"/>
                <w:sz w:val="18"/>
                <w:szCs w:val="18"/>
              </w:rPr>
            </w:pPr>
            <w:r w:rsidRPr="00534AFC">
              <w:rPr>
                <w:rFonts w:cs="Arial"/>
                <w:sz w:val="18"/>
                <w:szCs w:val="18"/>
              </w:rPr>
              <w:t>Atención.</w:t>
            </w:r>
          </w:p>
          <w:p w14:paraId="1E55320C" w14:textId="77777777" w:rsidR="00F83409" w:rsidRPr="00534AFC" w:rsidRDefault="00F83409" w:rsidP="00500DE0">
            <w:pPr>
              <w:numPr>
                <w:ilvl w:val="0"/>
                <w:numId w:val="6"/>
              </w:numPr>
              <w:jc w:val="both"/>
              <w:rPr>
                <w:rFonts w:cs="Arial"/>
                <w:sz w:val="18"/>
                <w:szCs w:val="18"/>
              </w:rPr>
            </w:pPr>
            <w:r w:rsidRPr="00534AFC">
              <w:rPr>
                <w:rFonts w:cs="Arial"/>
                <w:sz w:val="18"/>
                <w:szCs w:val="18"/>
              </w:rPr>
              <w:t>Representación y Restitución de Derechos.</w:t>
            </w:r>
          </w:p>
          <w:p w14:paraId="456DAFFB" w14:textId="77777777" w:rsidR="00F83409" w:rsidRPr="00534AFC" w:rsidRDefault="00F83409" w:rsidP="00500DE0">
            <w:pPr>
              <w:numPr>
                <w:ilvl w:val="0"/>
                <w:numId w:val="6"/>
              </w:numPr>
              <w:jc w:val="both"/>
              <w:rPr>
                <w:rFonts w:cs="Arial"/>
                <w:sz w:val="18"/>
                <w:szCs w:val="18"/>
              </w:rPr>
            </w:pPr>
            <w:r w:rsidRPr="00534AFC">
              <w:rPr>
                <w:rFonts w:cs="Arial"/>
                <w:sz w:val="18"/>
                <w:szCs w:val="18"/>
              </w:rPr>
              <w:t>Tutela de Derechos.</w:t>
            </w:r>
          </w:p>
          <w:p w14:paraId="1C04FDD0" w14:textId="77777777" w:rsidR="00F83409" w:rsidRPr="00534AFC" w:rsidRDefault="00F83409" w:rsidP="0071290F">
            <w:pPr>
              <w:jc w:val="both"/>
              <w:rPr>
                <w:rFonts w:cs="Arial"/>
                <w:sz w:val="18"/>
                <w:szCs w:val="18"/>
              </w:rPr>
            </w:pPr>
          </w:p>
          <w:p w14:paraId="0689CEEF" w14:textId="77777777" w:rsidR="00F83409" w:rsidRPr="00534AFC" w:rsidRDefault="00F83409" w:rsidP="0071290F">
            <w:pPr>
              <w:jc w:val="both"/>
              <w:rPr>
                <w:rFonts w:cs="Arial"/>
                <w:bCs/>
                <w:sz w:val="18"/>
                <w:szCs w:val="18"/>
              </w:rPr>
            </w:pPr>
            <w:r w:rsidRPr="00534AFC">
              <w:rPr>
                <w:rFonts w:cs="Arial"/>
                <w:b/>
                <w:sz w:val="18"/>
                <w:szCs w:val="18"/>
              </w:rPr>
              <w:t xml:space="preserve">Artículo 48. </w:t>
            </w:r>
            <w:r w:rsidRPr="00534AFC">
              <w:rPr>
                <w:rFonts w:cs="Arial"/>
                <w:bCs/>
                <w:sz w:val="18"/>
                <w:szCs w:val="18"/>
              </w:rPr>
              <w:t>La Delegación Institucional realizará acciones para atender a niñas, niños y adolescentes con el objetivo de cumplir con el principio del interés superior de la niñez y protección de sus derechos humanos.</w:t>
            </w:r>
          </w:p>
          <w:p w14:paraId="6FD46D67" w14:textId="77777777" w:rsidR="00F83409" w:rsidRPr="00534AFC" w:rsidRDefault="00F83409" w:rsidP="0071290F">
            <w:pPr>
              <w:jc w:val="both"/>
              <w:rPr>
                <w:rFonts w:cs="Arial"/>
                <w:b/>
                <w:sz w:val="18"/>
                <w:szCs w:val="18"/>
              </w:rPr>
            </w:pPr>
          </w:p>
          <w:p w14:paraId="43760CAB" w14:textId="77777777" w:rsidR="00F83409" w:rsidRPr="00534AFC" w:rsidRDefault="00F83409" w:rsidP="0071290F">
            <w:pPr>
              <w:jc w:val="both"/>
              <w:rPr>
                <w:rFonts w:cs="Arial"/>
                <w:bCs/>
                <w:sz w:val="18"/>
                <w:szCs w:val="18"/>
              </w:rPr>
            </w:pPr>
            <w:r w:rsidRPr="00534AFC">
              <w:rPr>
                <w:rFonts w:cs="Arial"/>
                <w:b/>
                <w:sz w:val="18"/>
                <w:szCs w:val="18"/>
              </w:rPr>
              <w:t xml:space="preserve">Artículo 49. </w:t>
            </w:r>
            <w:r w:rsidRPr="00534AFC">
              <w:rPr>
                <w:rFonts w:cs="Arial"/>
                <w:bCs/>
                <w:sz w:val="18"/>
                <w:szCs w:val="18"/>
              </w:rPr>
              <w:t>La Delegación Institucional se coordinará de manera eficiente con las instancias federales, estatales y municipales, para establecer y ejecutar protocolos de atención a los derechos humanos de protección de niñas, niños y adolescentes.</w:t>
            </w:r>
          </w:p>
          <w:p w14:paraId="22D0C687" w14:textId="77777777" w:rsidR="00F83409" w:rsidRPr="00534AFC" w:rsidRDefault="00F83409" w:rsidP="0071290F">
            <w:pPr>
              <w:jc w:val="both"/>
              <w:rPr>
                <w:rFonts w:cs="Arial"/>
                <w:sz w:val="18"/>
                <w:szCs w:val="18"/>
              </w:rPr>
            </w:pPr>
          </w:p>
          <w:p w14:paraId="3E5CEAAE" w14:textId="77777777" w:rsidR="00F83409" w:rsidRPr="00534AFC" w:rsidRDefault="00F83409" w:rsidP="0071290F">
            <w:pPr>
              <w:jc w:val="both"/>
              <w:rPr>
                <w:rFonts w:cs="Arial"/>
                <w:sz w:val="18"/>
                <w:szCs w:val="18"/>
              </w:rPr>
            </w:pPr>
            <w:r w:rsidRPr="00534AFC">
              <w:rPr>
                <w:rFonts w:cs="Arial"/>
                <w:b/>
                <w:sz w:val="18"/>
                <w:szCs w:val="18"/>
              </w:rPr>
              <w:t xml:space="preserve">Artículo 50. </w:t>
            </w:r>
            <w:r w:rsidRPr="00534AFC">
              <w:rPr>
                <w:rFonts w:cs="Arial"/>
                <w:sz w:val="18"/>
                <w:szCs w:val="18"/>
              </w:rPr>
              <w:t>Las Delegación Institucional rendirá y proporcionará los informes y documentación que sean solicitados por el Sistema Estatal DIF o la Procuraduría de Protección, lo que debe de realizarse en los medios que éstos determinen o a través de los sistemas que se implementen de conformidad con los lineamiento y procedimientos que implemente la Procuraduría de Protección.</w:t>
            </w:r>
          </w:p>
          <w:p w14:paraId="0DA3F38D" w14:textId="77777777" w:rsidR="00F83409" w:rsidRPr="00534AFC" w:rsidRDefault="00F83409" w:rsidP="0071290F">
            <w:pPr>
              <w:jc w:val="both"/>
              <w:rPr>
                <w:rFonts w:cs="Arial"/>
                <w:color w:val="4F81BD"/>
                <w:sz w:val="18"/>
                <w:szCs w:val="18"/>
              </w:rPr>
            </w:pPr>
          </w:p>
          <w:p w14:paraId="65C30FA2" w14:textId="77777777" w:rsidR="00F83409" w:rsidRPr="00534AFC" w:rsidRDefault="00F83409" w:rsidP="0071290F">
            <w:pPr>
              <w:jc w:val="both"/>
              <w:rPr>
                <w:rFonts w:cs="Arial"/>
                <w:sz w:val="18"/>
                <w:szCs w:val="18"/>
              </w:rPr>
            </w:pPr>
            <w:r w:rsidRPr="00534AFC">
              <w:rPr>
                <w:rFonts w:cs="Arial"/>
                <w:b/>
                <w:sz w:val="18"/>
                <w:szCs w:val="18"/>
              </w:rPr>
              <w:t xml:space="preserve">Artículo 51. </w:t>
            </w:r>
            <w:r w:rsidRPr="00534AFC">
              <w:rPr>
                <w:rFonts w:cs="Arial"/>
                <w:sz w:val="18"/>
                <w:szCs w:val="18"/>
              </w:rPr>
              <w:t>Para solicitar la protección y restitución integral de los derechos de las niñas, niños y adolescentes, que emita la Delegación Institucional de la Procuraduría de Protección de Niñas, Niños y Adolescentes deberá seguir el procedimiento señalado en el artículo 81 de la Ley Estatal y para el dictado de las medidas urgentes de protección se apegara al artículo 84 de la Ley Estatal, así como lo que dicten los lineamientos de operación a los que deberá ajustarse la actuación de los delegados institucionales municipales a los que se refiere el artículo 86 de la citada Ley.</w:t>
            </w:r>
          </w:p>
          <w:p w14:paraId="073BA886" w14:textId="77777777" w:rsidR="00F83409" w:rsidRPr="00534AFC" w:rsidRDefault="00F83409" w:rsidP="0071290F">
            <w:pPr>
              <w:jc w:val="both"/>
              <w:rPr>
                <w:rFonts w:cs="Arial"/>
                <w:color w:val="4F81BD"/>
                <w:sz w:val="18"/>
                <w:szCs w:val="18"/>
              </w:rPr>
            </w:pPr>
          </w:p>
          <w:p w14:paraId="16BCDB06" w14:textId="77777777" w:rsidR="00F83409" w:rsidRPr="00534AFC" w:rsidRDefault="00F83409" w:rsidP="0071290F">
            <w:pPr>
              <w:jc w:val="both"/>
              <w:rPr>
                <w:rFonts w:cs="Arial"/>
                <w:color w:val="4F81BD"/>
                <w:sz w:val="18"/>
                <w:szCs w:val="18"/>
              </w:rPr>
            </w:pPr>
          </w:p>
          <w:p w14:paraId="662B2D73" w14:textId="77777777" w:rsidR="00F83409" w:rsidRPr="00534AFC" w:rsidRDefault="00F83409" w:rsidP="0071290F">
            <w:pPr>
              <w:jc w:val="center"/>
              <w:rPr>
                <w:rFonts w:cs="Arial"/>
                <w:b/>
                <w:sz w:val="18"/>
                <w:szCs w:val="18"/>
              </w:rPr>
            </w:pPr>
            <w:r w:rsidRPr="00534AFC">
              <w:rPr>
                <w:rFonts w:cs="Arial"/>
                <w:b/>
                <w:sz w:val="18"/>
                <w:szCs w:val="18"/>
              </w:rPr>
              <w:t>CAPÍTULO II</w:t>
            </w:r>
          </w:p>
          <w:p w14:paraId="217B7E6E" w14:textId="77777777" w:rsidR="00F83409" w:rsidRPr="00534AFC" w:rsidRDefault="00F83409" w:rsidP="0071290F">
            <w:pPr>
              <w:jc w:val="center"/>
              <w:rPr>
                <w:rFonts w:cs="Arial"/>
                <w:b/>
                <w:sz w:val="18"/>
                <w:szCs w:val="18"/>
              </w:rPr>
            </w:pPr>
          </w:p>
          <w:p w14:paraId="19ADF9C9" w14:textId="77777777" w:rsidR="00F83409" w:rsidRPr="00534AFC" w:rsidRDefault="00F83409" w:rsidP="0071290F">
            <w:pPr>
              <w:jc w:val="center"/>
              <w:rPr>
                <w:rFonts w:cs="Arial"/>
                <w:b/>
                <w:sz w:val="18"/>
                <w:szCs w:val="18"/>
              </w:rPr>
            </w:pPr>
            <w:r w:rsidRPr="00534AFC">
              <w:rPr>
                <w:rFonts w:cs="Arial"/>
                <w:b/>
                <w:sz w:val="18"/>
                <w:szCs w:val="18"/>
              </w:rPr>
              <w:t>De las Embajadoras/es de los derechos de las Niñas, Niños y Adolescentes en el Municipio</w:t>
            </w:r>
          </w:p>
          <w:p w14:paraId="425453DC" w14:textId="77777777" w:rsidR="00F83409" w:rsidRPr="00534AFC" w:rsidRDefault="00F83409" w:rsidP="0071290F">
            <w:pPr>
              <w:rPr>
                <w:rFonts w:cs="Arial"/>
                <w:sz w:val="18"/>
                <w:szCs w:val="18"/>
              </w:rPr>
            </w:pPr>
          </w:p>
          <w:p w14:paraId="3821EF78" w14:textId="77777777" w:rsidR="00F83409" w:rsidRPr="00534AFC" w:rsidRDefault="00F83409" w:rsidP="0071290F">
            <w:pPr>
              <w:jc w:val="both"/>
              <w:rPr>
                <w:rFonts w:cs="Arial"/>
                <w:b/>
                <w:sz w:val="18"/>
                <w:szCs w:val="18"/>
              </w:rPr>
            </w:pPr>
            <w:r w:rsidRPr="00534AFC">
              <w:rPr>
                <w:rFonts w:cs="Arial"/>
                <w:b/>
                <w:sz w:val="18"/>
                <w:szCs w:val="18"/>
              </w:rPr>
              <w:t xml:space="preserve">Artículo 52. </w:t>
            </w:r>
            <w:r w:rsidRPr="00534AFC">
              <w:rPr>
                <w:rFonts w:cs="Arial"/>
                <w:bCs/>
                <w:sz w:val="18"/>
                <w:szCs w:val="18"/>
              </w:rPr>
              <w:t>Son facultades de las Embajadoras/es de los derechos de las Niñas, Niños y Adolescentes, las siguientes:</w:t>
            </w:r>
          </w:p>
          <w:p w14:paraId="08ECB28D" w14:textId="77777777" w:rsidR="00F83409" w:rsidRPr="00534AFC" w:rsidRDefault="00F83409" w:rsidP="0071290F">
            <w:pPr>
              <w:jc w:val="both"/>
              <w:rPr>
                <w:rFonts w:cs="Arial"/>
                <w:sz w:val="18"/>
                <w:szCs w:val="18"/>
              </w:rPr>
            </w:pPr>
          </w:p>
          <w:p w14:paraId="7B8A8A89"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Ser enlace entre la administración pública municipal y niñas, niños y adolescentes, y atenderles de manera directa, ágil y sin formalidades; </w:t>
            </w:r>
          </w:p>
          <w:p w14:paraId="0CF19645"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Fomentar la participación de las niñas, niños y adolescentes en la toma decisiones y en las políticas públicas; </w:t>
            </w:r>
          </w:p>
          <w:p w14:paraId="2B1E8925"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Escucharles cuando quieran expresar sus inquietudes respecto de los asuntos que les afecten directamente, o a sus familias o comunidades; </w:t>
            </w:r>
          </w:p>
          <w:p w14:paraId="4D800D22"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Brindar orientación y realizar gestión y canalización ante las instancias públicas federales, estatales y municipales que corresponda, de acuerdo a los protocolos municipales de atención, definidos por el mismo Sistema Municipal de Protección;</w:t>
            </w:r>
          </w:p>
          <w:p w14:paraId="4484B023"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Promover y difundir los derechos de niñas, niños y adolescentes; </w:t>
            </w:r>
          </w:p>
          <w:p w14:paraId="3165FFF0"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 xml:space="preserve">Escuchar a las organizaciones civiles promotoras y defensoras de los derechos de las niñas, niños y adolescentes; </w:t>
            </w:r>
          </w:p>
          <w:p w14:paraId="31187022"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Participar en el Sistema Municipal de Protección; y</w:t>
            </w:r>
          </w:p>
          <w:p w14:paraId="119288F1" w14:textId="77777777" w:rsidR="00F83409" w:rsidRPr="00534AFC" w:rsidRDefault="00F83409" w:rsidP="00500DE0">
            <w:pPr>
              <w:pStyle w:val="Prrafodelista"/>
              <w:numPr>
                <w:ilvl w:val="0"/>
                <w:numId w:val="19"/>
              </w:numPr>
              <w:spacing w:after="200" w:line="276" w:lineRule="auto"/>
              <w:jc w:val="both"/>
              <w:rPr>
                <w:rFonts w:cs="Arial"/>
                <w:sz w:val="18"/>
                <w:szCs w:val="18"/>
              </w:rPr>
            </w:pPr>
            <w:r w:rsidRPr="00534AFC">
              <w:rPr>
                <w:rFonts w:cs="Arial"/>
                <w:sz w:val="18"/>
                <w:szCs w:val="18"/>
              </w:rPr>
              <w:t>Las demás que la regulación municipal establezca.</w:t>
            </w:r>
          </w:p>
          <w:p w14:paraId="3D9C4F0E" w14:textId="77777777" w:rsidR="00F83409" w:rsidRPr="00534AFC" w:rsidRDefault="00F83409" w:rsidP="0071290F">
            <w:pPr>
              <w:jc w:val="both"/>
              <w:rPr>
                <w:rFonts w:cs="Arial"/>
                <w:sz w:val="18"/>
                <w:szCs w:val="18"/>
              </w:rPr>
            </w:pPr>
          </w:p>
          <w:p w14:paraId="3091AD32" w14:textId="77777777" w:rsidR="00F83409" w:rsidRPr="00534AFC" w:rsidRDefault="00F83409" w:rsidP="0071290F">
            <w:pPr>
              <w:jc w:val="both"/>
              <w:rPr>
                <w:rFonts w:cs="Arial"/>
                <w:sz w:val="18"/>
                <w:szCs w:val="18"/>
              </w:rPr>
            </w:pPr>
            <w:r w:rsidRPr="00534AFC">
              <w:rPr>
                <w:rFonts w:cs="Arial"/>
                <w:b/>
                <w:sz w:val="18"/>
                <w:szCs w:val="18"/>
              </w:rPr>
              <w:t xml:space="preserve">Artículo 53. </w:t>
            </w:r>
            <w:r w:rsidRPr="00534AFC">
              <w:rPr>
                <w:rFonts w:cs="Arial"/>
                <w:sz w:val="18"/>
                <w:szCs w:val="18"/>
              </w:rPr>
              <w:t>Las y los Embajadores de los Derechos de los NNyA serán designados por el Presidente del Sistema Municipal de Protección, y colaborarán de manera eficiente, expedita y en todo momento considerando el interés superior de la niñez en el cumplimiento de los criterios señaladas en el artículo 139 de la Ley General y los artículos 76 fracción VII y 100 de la Ley Estatal, de acuerdo a los protocolos internos de atención previamente definidos</w:t>
            </w:r>
          </w:p>
          <w:p w14:paraId="5FAE1A39" w14:textId="77777777" w:rsidR="00F83409" w:rsidRPr="00534AFC" w:rsidRDefault="00F83409" w:rsidP="0071290F">
            <w:pPr>
              <w:jc w:val="both"/>
              <w:rPr>
                <w:rFonts w:cs="Arial"/>
                <w:color w:val="4F81BD"/>
                <w:sz w:val="18"/>
                <w:szCs w:val="18"/>
              </w:rPr>
            </w:pPr>
          </w:p>
          <w:p w14:paraId="3530EC5A" w14:textId="77777777" w:rsidR="00F83409" w:rsidRPr="00534AFC" w:rsidRDefault="00F83409" w:rsidP="0071290F">
            <w:pPr>
              <w:jc w:val="both"/>
              <w:rPr>
                <w:rFonts w:cs="Arial"/>
                <w:sz w:val="18"/>
                <w:szCs w:val="18"/>
              </w:rPr>
            </w:pPr>
          </w:p>
          <w:p w14:paraId="30E804E6" w14:textId="77777777" w:rsidR="00F83409" w:rsidRPr="00534AFC" w:rsidRDefault="00F83409" w:rsidP="0071290F">
            <w:pPr>
              <w:jc w:val="center"/>
              <w:rPr>
                <w:rFonts w:cs="Arial"/>
                <w:b/>
                <w:sz w:val="18"/>
                <w:szCs w:val="18"/>
              </w:rPr>
            </w:pPr>
            <w:r w:rsidRPr="00534AFC">
              <w:rPr>
                <w:rFonts w:cs="Arial"/>
                <w:b/>
                <w:sz w:val="18"/>
                <w:szCs w:val="18"/>
              </w:rPr>
              <w:t>CAPÍTULO III</w:t>
            </w:r>
          </w:p>
          <w:p w14:paraId="5010BAFA" w14:textId="77777777" w:rsidR="00F83409" w:rsidRPr="00534AFC" w:rsidRDefault="00F83409" w:rsidP="0071290F">
            <w:pPr>
              <w:jc w:val="center"/>
              <w:rPr>
                <w:rFonts w:cs="Arial"/>
                <w:b/>
                <w:sz w:val="18"/>
                <w:szCs w:val="18"/>
              </w:rPr>
            </w:pPr>
            <w:r w:rsidRPr="00534AFC">
              <w:rPr>
                <w:rFonts w:cs="Arial"/>
                <w:b/>
                <w:sz w:val="18"/>
                <w:szCs w:val="18"/>
              </w:rPr>
              <w:t>El Sistema Municipal de Información.</w:t>
            </w:r>
          </w:p>
          <w:p w14:paraId="2CE1F757" w14:textId="77777777" w:rsidR="00F83409" w:rsidRPr="00534AFC" w:rsidRDefault="00F83409" w:rsidP="0071290F">
            <w:pPr>
              <w:jc w:val="both"/>
              <w:rPr>
                <w:rFonts w:cs="Arial"/>
                <w:color w:val="4F81BD"/>
                <w:sz w:val="18"/>
                <w:szCs w:val="18"/>
              </w:rPr>
            </w:pPr>
          </w:p>
          <w:p w14:paraId="73DA9B5F" w14:textId="77777777" w:rsidR="00F83409" w:rsidRPr="00534AFC" w:rsidRDefault="00F83409" w:rsidP="0071290F">
            <w:pPr>
              <w:jc w:val="both"/>
              <w:rPr>
                <w:rFonts w:cs="Arial"/>
                <w:sz w:val="18"/>
                <w:szCs w:val="18"/>
              </w:rPr>
            </w:pPr>
            <w:r w:rsidRPr="00534AFC">
              <w:rPr>
                <w:rFonts w:cs="Arial"/>
                <w:b/>
                <w:sz w:val="18"/>
                <w:szCs w:val="18"/>
              </w:rPr>
              <w:t>Artículo 54.</w:t>
            </w:r>
            <w:r w:rsidRPr="00534AFC">
              <w:rPr>
                <w:rFonts w:cs="Arial"/>
                <w:sz w:val="18"/>
                <w:szCs w:val="18"/>
              </w:rPr>
              <w:t xml:space="preserve"> El Sistema Municipal de Protección, administrará y actualizará el Sistema de Información Municipal para monitorear los progresos alcanzados en el cumplimiento de los derechos de niñas, niños y adolescentes en el Municipio y, con base en dicho monitoreo, evaluar y adecuar las políticas públicas en esta materia.</w:t>
            </w:r>
          </w:p>
          <w:p w14:paraId="24877264" w14:textId="77777777" w:rsidR="00F83409" w:rsidRPr="00534AFC" w:rsidRDefault="00F83409" w:rsidP="0071290F">
            <w:pPr>
              <w:jc w:val="both"/>
              <w:rPr>
                <w:rFonts w:cs="Arial"/>
                <w:sz w:val="18"/>
                <w:szCs w:val="18"/>
              </w:rPr>
            </w:pPr>
          </w:p>
          <w:p w14:paraId="7B3C28F0" w14:textId="77777777" w:rsidR="00F83409" w:rsidRPr="00534AFC" w:rsidRDefault="00F83409" w:rsidP="0071290F">
            <w:pPr>
              <w:jc w:val="both"/>
              <w:rPr>
                <w:rFonts w:cs="Arial"/>
                <w:sz w:val="18"/>
                <w:szCs w:val="18"/>
              </w:rPr>
            </w:pPr>
            <w:r w:rsidRPr="00534AFC">
              <w:rPr>
                <w:rFonts w:cs="Arial"/>
                <w:b/>
                <w:sz w:val="18"/>
                <w:szCs w:val="18"/>
              </w:rPr>
              <w:t xml:space="preserve">Artículo 55. </w:t>
            </w:r>
            <w:r w:rsidRPr="00534AFC">
              <w:rPr>
                <w:rFonts w:cs="Arial"/>
                <w:sz w:val="18"/>
                <w:szCs w:val="18"/>
              </w:rPr>
              <w:t>La Secretaría Ejecutiva Municipal enviará a la Secretaria Ejecutiva del Sistema de Protección Estatal, en términos de los convenios que al efecto se suscriban, la información necesaria para la integración del Sistema Estatal de Información.</w:t>
            </w:r>
          </w:p>
          <w:p w14:paraId="4DFB6B62" w14:textId="77777777" w:rsidR="00F83409" w:rsidRPr="00534AFC" w:rsidRDefault="00F83409" w:rsidP="0071290F">
            <w:pPr>
              <w:jc w:val="both"/>
              <w:rPr>
                <w:rFonts w:cs="Arial"/>
                <w:sz w:val="18"/>
                <w:szCs w:val="18"/>
              </w:rPr>
            </w:pPr>
          </w:p>
          <w:p w14:paraId="41537388" w14:textId="77777777" w:rsidR="00F83409" w:rsidRPr="00534AFC" w:rsidRDefault="00F83409" w:rsidP="0071290F">
            <w:pPr>
              <w:jc w:val="both"/>
              <w:rPr>
                <w:rFonts w:cs="Arial"/>
                <w:sz w:val="18"/>
                <w:szCs w:val="18"/>
              </w:rPr>
            </w:pPr>
            <w:r w:rsidRPr="00534AFC">
              <w:rPr>
                <w:rFonts w:cs="Arial"/>
                <w:b/>
                <w:sz w:val="18"/>
                <w:szCs w:val="18"/>
              </w:rPr>
              <w:t>Artículo 56.</w:t>
            </w:r>
            <w:r w:rsidRPr="00534AFC">
              <w:rPr>
                <w:rFonts w:cs="Arial"/>
                <w:sz w:val="18"/>
                <w:szCs w:val="18"/>
              </w:rPr>
              <w:t xml:space="preserve"> El Sistema de Información Municipal a que se refiere este Capítulo contendrá información cualitativa y cuantitativa desagregada que se considere de conformidad a los términos de la Ley General y Ley Estatal lo siguiente:</w:t>
            </w:r>
          </w:p>
          <w:p w14:paraId="3983F595" w14:textId="77777777" w:rsidR="00F83409" w:rsidRPr="00534AFC" w:rsidRDefault="00F83409" w:rsidP="0071290F">
            <w:pPr>
              <w:jc w:val="both"/>
              <w:rPr>
                <w:rFonts w:cs="Arial"/>
                <w:sz w:val="18"/>
                <w:szCs w:val="18"/>
              </w:rPr>
            </w:pPr>
          </w:p>
          <w:p w14:paraId="1671326B"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Situación sociodemográfica de los derechos de niñas, niños y adolescentes, incluida información municipal, por sexo, edad, lugar de residencia, origen étnico, entre otros;</w:t>
            </w:r>
          </w:p>
          <w:p w14:paraId="0FA7EBD2"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El estado de vulnerabilidad de las niñas, niños y adolescentes;</w:t>
            </w:r>
          </w:p>
          <w:p w14:paraId="380E8C90"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Los datos que permitan evaluar y monitorear la implementación y el cumplimiento de los mecanismos establecidos en la Ley Estatal, el Reglamento de la Ley y el presente Reglamento y los indicadores que establezca el Programa Municipal;</w:t>
            </w:r>
          </w:p>
          <w:p w14:paraId="21334FC6"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La información que permita evaluar el cumplimiento de los derechos de niñas, niños y adolescentes contemplados en los Tratados Internacionales, la Ley General, Ley Estatal, el presente Reglamento y demás disposiciones jurídicas aplicables;</w:t>
            </w:r>
          </w:p>
          <w:p w14:paraId="48882224"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La información requerida por las instancias competentes encargadas de realizar estadísticas y de integrar el Sistema Estatal; y</w:t>
            </w:r>
          </w:p>
          <w:p w14:paraId="2992964C" w14:textId="77777777" w:rsidR="00F83409" w:rsidRPr="00534AFC" w:rsidRDefault="00F83409" w:rsidP="00500DE0">
            <w:pPr>
              <w:pStyle w:val="Prrafodelista"/>
              <w:numPr>
                <w:ilvl w:val="0"/>
                <w:numId w:val="20"/>
              </w:numPr>
              <w:spacing w:after="200" w:line="276" w:lineRule="auto"/>
              <w:jc w:val="both"/>
              <w:rPr>
                <w:rFonts w:cs="Arial"/>
                <w:sz w:val="18"/>
                <w:szCs w:val="18"/>
              </w:rPr>
            </w:pPr>
            <w:r w:rsidRPr="00534AFC">
              <w:rPr>
                <w:rFonts w:cs="Arial"/>
                <w:sz w:val="18"/>
                <w:szCs w:val="18"/>
              </w:rPr>
              <w:t>Cualquier otra información que determine conveniente el Sistema Estatal de Protección y permita conocer la situación de los derechos de niñas, niños y adolescentes.</w:t>
            </w:r>
          </w:p>
          <w:p w14:paraId="779CA591" w14:textId="77777777" w:rsidR="00F83409" w:rsidRPr="00534AFC" w:rsidRDefault="00F83409" w:rsidP="0071290F">
            <w:pPr>
              <w:jc w:val="both"/>
              <w:rPr>
                <w:rFonts w:cs="Arial"/>
                <w:sz w:val="18"/>
                <w:szCs w:val="18"/>
              </w:rPr>
            </w:pPr>
          </w:p>
          <w:p w14:paraId="4F88A236" w14:textId="77777777" w:rsidR="00F83409" w:rsidRPr="00534AFC" w:rsidRDefault="00F83409" w:rsidP="0071290F">
            <w:pPr>
              <w:jc w:val="both"/>
              <w:rPr>
                <w:rFonts w:cs="Arial"/>
                <w:sz w:val="18"/>
                <w:szCs w:val="18"/>
              </w:rPr>
            </w:pPr>
            <w:r w:rsidRPr="00534AFC">
              <w:rPr>
                <w:rFonts w:cs="Arial"/>
                <w:b/>
                <w:sz w:val="18"/>
                <w:szCs w:val="18"/>
              </w:rPr>
              <w:t>Artículo 57.</w:t>
            </w:r>
            <w:r w:rsidRPr="00534AFC">
              <w:rPr>
                <w:rFonts w:cs="Arial"/>
                <w:sz w:val="18"/>
                <w:szCs w:val="18"/>
              </w:rPr>
              <w:t xml:space="preserve"> Sistema de Información Municipal será público, con excepción de aquélla que por su naturaleza le revista el carácter de reservada o confidencial en los términos de la Ley de Transparencia y Acceso a la Información Pública del Estado de Jalisco y sus Municipios. La Secretaría Ejecutiva promoverá la difusión de la información que integra el Sistema Municipal en formatos accesibles a las niñas, niños y adolescentes.</w:t>
            </w:r>
          </w:p>
          <w:p w14:paraId="47C3D93E" w14:textId="77777777" w:rsidR="00F83409" w:rsidRPr="00534AFC" w:rsidRDefault="00F83409" w:rsidP="0071290F">
            <w:pPr>
              <w:jc w:val="both"/>
              <w:rPr>
                <w:rFonts w:cs="Arial"/>
                <w:color w:val="4F81BD"/>
                <w:sz w:val="18"/>
                <w:szCs w:val="18"/>
              </w:rPr>
            </w:pPr>
          </w:p>
          <w:p w14:paraId="3F720161" w14:textId="77777777" w:rsidR="00F83409" w:rsidRPr="00534AFC" w:rsidRDefault="00F83409" w:rsidP="0071290F">
            <w:pPr>
              <w:jc w:val="both"/>
              <w:rPr>
                <w:rFonts w:cs="Arial"/>
                <w:color w:val="4F81BD"/>
                <w:sz w:val="18"/>
                <w:szCs w:val="18"/>
              </w:rPr>
            </w:pPr>
          </w:p>
          <w:p w14:paraId="13ABC89F" w14:textId="77777777" w:rsidR="00F83409" w:rsidRPr="00534AFC" w:rsidRDefault="00F83409" w:rsidP="0071290F">
            <w:pPr>
              <w:jc w:val="center"/>
              <w:rPr>
                <w:rFonts w:cs="Arial"/>
                <w:b/>
                <w:sz w:val="18"/>
                <w:szCs w:val="18"/>
              </w:rPr>
            </w:pPr>
            <w:r w:rsidRPr="00534AFC">
              <w:rPr>
                <w:rFonts w:cs="Arial"/>
                <w:b/>
                <w:sz w:val="18"/>
                <w:szCs w:val="18"/>
              </w:rPr>
              <w:t>TÍTULO VI</w:t>
            </w:r>
          </w:p>
          <w:p w14:paraId="403C4232" w14:textId="77777777" w:rsidR="00F83409" w:rsidRPr="00534AFC" w:rsidRDefault="00F83409" w:rsidP="0071290F">
            <w:pPr>
              <w:jc w:val="center"/>
              <w:rPr>
                <w:rFonts w:cs="Arial"/>
                <w:b/>
                <w:sz w:val="18"/>
                <w:szCs w:val="18"/>
              </w:rPr>
            </w:pPr>
            <w:r w:rsidRPr="00534AFC">
              <w:rPr>
                <w:rFonts w:cs="Arial"/>
                <w:b/>
                <w:sz w:val="18"/>
                <w:szCs w:val="18"/>
              </w:rPr>
              <w:t>LA PARTICIPACIÓN DEL SECTOR PRIVADO, SOCIAL Y DE LAS NIÑAS, NIÑOS Y ADOLESCENTES.</w:t>
            </w:r>
          </w:p>
          <w:p w14:paraId="62C4481C" w14:textId="77777777" w:rsidR="00F83409" w:rsidRPr="00534AFC" w:rsidRDefault="00F83409" w:rsidP="0071290F">
            <w:pPr>
              <w:jc w:val="both"/>
              <w:rPr>
                <w:rFonts w:cs="Arial"/>
                <w:color w:val="4F81BD"/>
                <w:sz w:val="18"/>
                <w:szCs w:val="18"/>
              </w:rPr>
            </w:pPr>
          </w:p>
          <w:p w14:paraId="1F0F531C" w14:textId="77777777" w:rsidR="00F83409" w:rsidRPr="00534AFC" w:rsidRDefault="00F83409" w:rsidP="0071290F">
            <w:pPr>
              <w:jc w:val="both"/>
              <w:rPr>
                <w:rFonts w:cs="Arial"/>
                <w:color w:val="4F81BD"/>
                <w:sz w:val="18"/>
                <w:szCs w:val="18"/>
              </w:rPr>
            </w:pPr>
            <w:r w:rsidRPr="00534AFC">
              <w:rPr>
                <w:rFonts w:cs="Arial"/>
                <w:b/>
                <w:sz w:val="18"/>
                <w:szCs w:val="18"/>
              </w:rPr>
              <w:t xml:space="preserve">Artículo 58. </w:t>
            </w:r>
            <w:r w:rsidRPr="00534AFC">
              <w:rPr>
                <w:rFonts w:cs="Arial"/>
                <w:sz w:val="18"/>
                <w:szCs w:val="18"/>
              </w:rPr>
              <w:t>Corresponde a la autoridad municipal Impulsar la participación de las organizaciones privadas dedicadas a la promoción y defensa de los derechos humanos de niñas, niños y adolescentes, en la ejecución de los programas municipales de conformidad a los artículos 119 fracción XI y 122 y fracción VIII de la Ley General.</w:t>
            </w:r>
          </w:p>
          <w:p w14:paraId="29F41318" w14:textId="77777777" w:rsidR="00F83409" w:rsidRPr="00534AFC" w:rsidRDefault="00F83409" w:rsidP="0071290F">
            <w:pPr>
              <w:jc w:val="both"/>
              <w:rPr>
                <w:rFonts w:cs="Arial"/>
                <w:color w:val="4F81BD"/>
                <w:sz w:val="18"/>
                <w:szCs w:val="18"/>
              </w:rPr>
            </w:pPr>
          </w:p>
          <w:p w14:paraId="138D42DC" w14:textId="77777777" w:rsidR="00F83409" w:rsidRPr="00534AFC" w:rsidRDefault="00F83409" w:rsidP="0071290F">
            <w:pPr>
              <w:jc w:val="both"/>
              <w:rPr>
                <w:rFonts w:cs="Arial"/>
                <w:sz w:val="18"/>
                <w:szCs w:val="18"/>
              </w:rPr>
            </w:pPr>
            <w:r w:rsidRPr="00534AFC">
              <w:rPr>
                <w:rFonts w:cs="Arial"/>
                <w:b/>
                <w:sz w:val="18"/>
                <w:szCs w:val="18"/>
              </w:rPr>
              <w:t xml:space="preserve">Artículo 59. </w:t>
            </w:r>
            <w:r w:rsidRPr="00534AFC">
              <w:rPr>
                <w:rFonts w:cs="Arial"/>
                <w:sz w:val="18"/>
                <w:szCs w:val="18"/>
              </w:rPr>
              <w:t>Las personas jurídicas, privadas y sociales que tengan por objeto la atención y apoyo a niñas, niños y adolescentes, se regirán por lo previsto en la legislación civil y el presente Reglamento, además, deberán:</w:t>
            </w:r>
          </w:p>
          <w:p w14:paraId="2D4A9BCF" w14:textId="77777777" w:rsidR="00F83409" w:rsidRPr="00534AFC" w:rsidRDefault="00F83409" w:rsidP="0071290F">
            <w:pPr>
              <w:jc w:val="both"/>
              <w:rPr>
                <w:rFonts w:cs="Arial"/>
                <w:sz w:val="18"/>
                <w:szCs w:val="18"/>
              </w:rPr>
            </w:pPr>
          </w:p>
          <w:p w14:paraId="22481C48" w14:textId="77777777" w:rsidR="00F83409" w:rsidRPr="00534AFC" w:rsidRDefault="00F83409" w:rsidP="00500DE0">
            <w:pPr>
              <w:pStyle w:val="Prrafodelista"/>
              <w:numPr>
                <w:ilvl w:val="0"/>
                <w:numId w:val="24"/>
              </w:numPr>
              <w:spacing w:after="200" w:line="276" w:lineRule="auto"/>
              <w:jc w:val="both"/>
              <w:rPr>
                <w:rFonts w:cs="Arial"/>
                <w:sz w:val="18"/>
                <w:szCs w:val="18"/>
              </w:rPr>
            </w:pPr>
            <w:r w:rsidRPr="00534AFC">
              <w:rPr>
                <w:rFonts w:cs="Arial"/>
                <w:sz w:val="18"/>
                <w:szCs w:val="18"/>
              </w:rPr>
              <w:t>Tomar en consideración primordial el interés superior de éstos y la protección de sus derechos humanos; y</w:t>
            </w:r>
          </w:p>
          <w:p w14:paraId="4371C5F4" w14:textId="77777777" w:rsidR="00F83409" w:rsidRPr="00534AFC" w:rsidRDefault="00F83409" w:rsidP="00500DE0">
            <w:pPr>
              <w:pStyle w:val="Prrafodelista"/>
              <w:numPr>
                <w:ilvl w:val="0"/>
                <w:numId w:val="24"/>
              </w:numPr>
              <w:spacing w:after="200" w:line="276" w:lineRule="auto"/>
              <w:jc w:val="both"/>
              <w:rPr>
                <w:rFonts w:cs="Arial"/>
                <w:sz w:val="18"/>
                <w:szCs w:val="18"/>
              </w:rPr>
            </w:pPr>
            <w:r w:rsidRPr="00534AFC">
              <w:rPr>
                <w:rFonts w:cs="Arial"/>
                <w:sz w:val="18"/>
                <w:szCs w:val="18"/>
              </w:rPr>
              <w:t xml:space="preserve"> Coordinarse con las autoridades correspondientes, a efecto de llevar a cabo acciones y programas efectivos para el cumplimiento de sus objetivos.</w:t>
            </w:r>
          </w:p>
          <w:p w14:paraId="7EC40CA2" w14:textId="77777777" w:rsidR="00F83409" w:rsidRPr="00534AFC" w:rsidRDefault="00F83409" w:rsidP="0071290F">
            <w:pPr>
              <w:jc w:val="both"/>
              <w:rPr>
                <w:rFonts w:cs="Arial"/>
                <w:sz w:val="18"/>
                <w:szCs w:val="18"/>
              </w:rPr>
            </w:pPr>
          </w:p>
          <w:p w14:paraId="4225B1BD" w14:textId="77777777" w:rsidR="00F83409" w:rsidRPr="00534AFC" w:rsidRDefault="00F83409" w:rsidP="0071290F">
            <w:pPr>
              <w:jc w:val="both"/>
              <w:rPr>
                <w:rFonts w:cs="Arial"/>
                <w:sz w:val="18"/>
                <w:szCs w:val="18"/>
              </w:rPr>
            </w:pPr>
            <w:r w:rsidRPr="00534AFC">
              <w:rPr>
                <w:rFonts w:cs="Arial"/>
                <w:b/>
                <w:sz w:val="18"/>
                <w:szCs w:val="18"/>
              </w:rPr>
              <w:t>Artículo 60.</w:t>
            </w:r>
            <w:r w:rsidRPr="00534AFC">
              <w:rPr>
                <w:rFonts w:cs="Arial"/>
                <w:sz w:val="18"/>
                <w:szCs w:val="18"/>
              </w:rPr>
              <w:t xml:space="preserve"> Es</w:t>
            </w:r>
            <w:r w:rsidRPr="00534AFC">
              <w:rPr>
                <w:rFonts w:cs="Arial"/>
                <w:b/>
                <w:sz w:val="18"/>
                <w:szCs w:val="18"/>
              </w:rPr>
              <w:t xml:space="preserve"> </w:t>
            </w:r>
            <w:r w:rsidRPr="00534AFC">
              <w:rPr>
                <w:rFonts w:cs="Arial"/>
                <w:sz w:val="18"/>
                <w:szCs w:val="18"/>
              </w:rPr>
              <w:t>obligación de toda persona auxiliar a niñas, niños y adolescentes en los casos de extrema necesidad. También es obligación de quien tenga conocimiento de hechos o actos que atenten contra los derechos de éstos, dar parte al Ministerio Público ó a la Procuraduría de Protección de Niñas, Niños y Adolescentes, de manera que pueda seguirse la investigación, y en su caso, instrumentar las medidas cautelares, de protección y de restitución de protección integrales, en términos de las disposiciones aplicables.</w:t>
            </w:r>
          </w:p>
          <w:p w14:paraId="3B20887C" w14:textId="77777777" w:rsidR="00F83409" w:rsidRPr="00534AFC" w:rsidRDefault="00F83409" w:rsidP="0071290F">
            <w:pPr>
              <w:jc w:val="both"/>
              <w:rPr>
                <w:rFonts w:cs="Arial"/>
                <w:color w:val="4F81BD"/>
                <w:sz w:val="18"/>
                <w:szCs w:val="18"/>
              </w:rPr>
            </w:pPr>
          </w:p>
          <w:p w14:paraId="6A20DB4E" w14:textId="77777777" w:rsidR="00F83409" w:rsidRPr="00534AFC" w:rsidRDefault="00F83409" w:rsidP="0071290F">
            <w:pPr>
              <w:jc w:val="both"/>
              <w:rPr>
                <w:rFonts w:cs="Arial"/>
                <w:sz w:val="18"/>
                <w:szCs w:val="18"/>
              </w:rPr>
            </w:pPr>
            <w:r w:rsidRPr="00534AFC">
              <w:rPr>
                <w:rFonts w:cs="Arial"/>
                <w:b/>
                <w:sz w:val="18"/>
                <w:szCs w:val="18"/>
              </w:rPr>
              <w:t xml:space="preserve">Artículo 61. </w:t>
            </w:r>
            <w:r w:rsidRPr="00534AFC">
              <w:rPr>
                <w:rFonts w:cs="Arial"/>
                <w:sz w:val="18"/>
                <w:szCs w:val="18"/>
              </w:rPr>
              <w:t>Las Niñas, Niños y Adolescentes, conforme a su edad, desarrollo evolutivo, cognoscitivo y madurez, tienen derecho a participar, a ser escuchados y tomados en cuenta respecto:</w:t>
            </w:r>
          </w:p>
          <w:p w14:paraId="098A2C83" w14:textId="77777777" w:rsidR="00F83409" w:rsidRPr="00534AFC" w:rsidRDefault="00F83409" w:rsidP="0071290F">
            <w:pPr>
              <w:jc w:val="both"/>
              <w:rPr>
                <w:rFonts w:cs="Arial"/>
                <w:sz w:val="18"/>
                <w:szCs w:val="18"/>
              </w:rPr>
            </w:pPr>
          </w:p>
          <w:p w14:paraId="14DA43A8" w14:textId="77777777" w:rsidR="00F83409" w:rsidRPr="00534AFC" w:rsidRDefault="00F83409" w:rsidP="00500DE0">
            <w:pPr>
              <w:pStyle w:val="Prrafodelista"/>
              <w:numPr>
                <w:ilvl w:val="0"/>
                <w:numId w:val="21"/>
              </w:numPr>
              <w:spacing w:after="200" w:line="276" w:lineRule="auto"/>
              <w:jc w:val="both"/>
              <w:rPr>
                <w:rFonts w:cs="Arial"/>
                <w:sz w:val="18"/>
                <w:szCs w:val="18"/>
              </w:rPr>
            </w:pPr>
            <w:r w:rsidRPr="00534AFC">
              <w:rPr>
                <w:rFonts w:cs="Arial"/>
                <w:sz w:val="18"/>
                <w:szCs w:val="18"/>
              </w:rPr>
              <w:t>De aquellos asuntos que sean de su interés, o les afecten directamente a ellos, a sus familias o a sus comunidades;</w:t>
            </w:r>
          </w:p>
          <w:p w14:paraId="14624200" w14:textId="77777777" w:rsidR="00F83409" w:rsidRPr="00534AFC" w:rsidRDefault="00F83409" w:rsidP="00500DE0">
            <w:pPr>
              <w:pStyle w:val="Prrafodelista"/>
              <w:numPr>
                <w:ilvl w:val="0"/>
                <w:numId w:val="21"/>
              </w:numPr>
              <w:spacing w:after="200" w:line="276" w:lineRule="auto"/>
              <w:jc w:val="both"/>
              <w:rPr>
                <w:rFonts w:cs="Arial"/>
                <w:sz w:val="18"/>
                <w:szCs w:val="18"/>
              </w:rPr>
            </w:pPr>
            <w:r w:rsidRPr="00534AFC">
              <w:rPr>
                <w:rFonts w:cs="Arial"/>
                <w:sz w:val="18"/>
                <w:szCs w:val="18"/>
              </w:rPr>
              <w:t>En las decisiones que se toman en el ámbito familiar, escolar, social, comunitario o cualquier otro en el que se desarrollen; y</w:t>
            </w:r>
          </w:p>
          <w:p w14:paraId="188AB5CC" w14:textId="77777777" w:rsidR="00F83409" w:rsidRPr="00534AFC" w:rsidRDefault="00F83409" w:rsidP="00500DE0">
            <w:pPr>
              <w:pStyle w:val="Prrafodelista"/>
              <w:numPr>
                <w:ilvl w:val="0"/>
                <w:numId w:val="21"/>
              </w:numPr>
              <w:spacing w:after="200" w:line="276" w:lineRule="auto"/>
              <w:jc w:val="both"/>
              <w:rPr>
                <w:rFonts w:cs="Arial"/>
                <w:sz w:val="18"/>
                <w:szCs w:val="18"/>
              </w:rPr>
            </w:pPr>
            <w:r w:rsidRPr="00534AFC">
              <w:rPr>
                <w:rFonts w:cs="Arial"/>
                <w:sz w:val="18"/>
                <w:szCs w:val="18"/>
              </w:rPr>
              <w:t>En todos los procesos judiciales y de procuración de justicia donde se diriman controversias que les afectan en los términos del presente Reglamento, en observancia a lo establecido en los Artículos 6 y 8 del presente reglamento.</w:t>
            </w:r>
          </w:p>
          <w:p w14:paraId="1C6D04A4" w14:textId="77777777" w:rsidR="00F83409" w:rsidRPr="00534AFC" w:rsidRDefault="00F83409" w:rsidP="0071290F">
            <w:pPr>
              <w:ind w:left="720"/>
              <w:jc w:val="both"/>
              <w:rPr>
                <w:rFonts w:cs="Arial"/>
                <w:sz w:val="18"/>
                <w:szCs w:val="18"/>
              </w:rPr>
            </w:pPr>
          </w:p>
          <w:p w14:paraId="1D57BD87" w14:textId="77777777" w:rsidR="00F83409" w:rsidRPr="00534AFC" w:rsidRDefault="00F83409" w:rsidP="0071290F">
            <w:pPr>
              <w:ind w:firstLine="720"/>
              <w:jc w:val="both"/>
              <w:rPr>
                <w:rFonts w:cs="Arial"/>
                <w:sz w:val="18"/>
                <w:szCs w:val="18"/>
              </w:rPr>
            </w:pPr>
            <w:r w:rsidRPr="00534AFC">
              <w:rPr>
                <w:rFonts w:cs="Arial"/>
                <w:sz w:val="18"/>
                <w:szCs w:val="18"/>
              </w:rPr>
              <w:t>Las autoridades, en el ámbito de su respectiva competencia, están obligadas a disponer e implementar los mecanismos que respeten, protejan, promocionen y garanticen la participación permanente y activa de niñas, niños y adolescentes, y a informarles de qué manera fueron valoradas y tomadas en cuenta sus opiniones y solicitudes.</w:t>
            </w:r>
          </w:p>
          <w:p w14:paraId="4A0EB57D" w14:textId="77777777" w:rsidR="00F83409" w:rsidRPr="00534AFC" w:rsidRDefault="00F83409" w:rsidP="0071290F">
            <w:pPr>
              <w:jc w:val="both"/>
              <w:rPr>
                <w:rFonts w:cs="Arial"/>
                <w:color w:val="4F81BD"/>
                <w:sz w:val="18"/>
                <w:szCs w:val="18"/>
              </w:rPr>
            </w:pPr>
          </w:p>
          <w:p w14:paraId="31556742" w14:textId="77777777" w:rsidR="00F83409" w:rsidRPr="00534AFC" w:rsidRDefault="00F83409" w:rsidP="0071290F">
            <w:pPr>
              <w:jc w:val="center"/>
              <w:rPr>
                <w:rFonts w:cs="Arial"/>
                <w:b/>
                <w:sz w:val="18"/>
                <w:szCs w:val="18"/>
              </w:rPr>
            </w:pPr>
            <w:r w:rsidRPr="00534AFC">
              <w:rPr>
                <w:rFonts w:cs="Arial"/>
                <w:b/>
                <w:sz w:val="18"/>
                <w:szCs w:val="18"/>
              </w:rPr>
              <w:t>TÍTULO SÉPTIMO</w:t>
            </w:r>
          </w:p>
          <w:p w14:paraId="34672991" w14:textId="77777777" w:rsidR="00F83409" w:rsidRPr="00534AFC" w:rsidRDefault="00F83409" w:rsidP="0071290F">
            <w:pPr>
              <w:jc w:val="center"/>
              <w:rPr>
                <w:rFonts w:cs="Arial"/>
                <w:b/>
                <w:sz w:val="18"/>
                <w:szCs w:val="18"/>
              </w:rPr>
            </w:pPr>
            <w:r w:rsidRPr="00534AFC">
              <w:rPr>
                <w:rFonts w:cs="Arial"/>
                <w:b/>
                <w:sz w:val="18"/>
                <w:szCs w:val="18"/>
              </w:rPr>
              <w:t>DE LAS SANCIONES.</w:t>
            </w:r>
          </w:p>
          <w:p w14:paraId="74B26A4D" w14:textId="77777777" w:rsidR="00F83409" w:rsidRPr="00534AFC" w:rsidRDefault="00F83409" w:rsidP="0071290F">
            <w:pPr>
              <w:rPr>
                <w:rFonts w:cs="Arial"/>
                <w:b/>
                <w:color w:val="4F81BD"/>
                <w:sz w:val="18"/>
                <w:szCs w:val="18"/>
              </w:rPr>
            </w:pPr>
          </w:p>
          <w:p w14:paraId="7BA508E0" w14:textId="77777777" w:rsidR="00F83409" w:rsidRPr="00534AFC" w:rsidRDefault="00F83409" w:rsidP="0071290F">
            <w:pPr>
              <w:jc w:val="both"/>
              <w:rPr>
                <w:rFonts w:cs="Arial"/>
                <w:sz w:val="18"/>
                <w:szCs w:val="18"/>
              </w:rPr>
            </w:pPr>
            <w:r w:rsidRPr="00534AFC">
              <w:rPr>
                <w:rFonts w:cs="Arial"/>
                <w:b/>
                <w:sz w:val="18"/>
                <w:szCs w:val="18"/>
              </w:rPr>
              <w:t>Artículo 62.</w:t>
            </w:r>
            <w:r w:rsidRPr="00534AFC">
              <w:rPr>
                <w:rFonts w:cs="Arial"/>
                <w:sz w:val="18"/>
                <w:szCs w:val="18"/>
              </w:rPr>
              <w:t xml:space="preserve"> La Procuraduría de Protección, el Gobierno Municipal, y las instancias competentes, aplicaran las sanciones en término de lo dispuesto en el Titulo Séptimo de la Ley Estatal.</w:t>
            </w:r>
          </w:p>
          <w:p w14:paraId="055271CA" w14:textId="77777777" w:rsidR="00F83409" w:rsidRPr="00534AFC" w:rsidRDefault="00F83409" w:rsidP="0071290F">
            <w:pPr>
              <w:jc w:val="both"/>
              <w:rPr>
                <w:rFonts w:cs="Arial"/>
                <w:sz w:val="18"/>
                <w:szCs w:val="18"/>
              </w:rPr>
            </w:pPr>
          </w:p>
          <w:p w14:paraId="46E401F6" w14:textId="77777777" w:rsidR="00F83409" w:rsidRPr="00534AFC" w:rsidRDefault="00F83409" w:rsidP="0071290F">
            <w:pPr>
              <w:jc w:val="both"/>
              <w:rPr>
                <w:rFonts w:cs="Arial"/>
                <w:sz w:val="18"/>
                <w:szCs w:val="18"/>
              </w:rPr>
            </w:pPr>
            <w:r w:rsidRPr="00534AFC">
              <w:rPr>
                <w:rFonts w:cs="Arial"/>
                <w:b/>
                <w:sz w:val="18"/>
                <w:szCs w:val="18"/>
              </w:rPr>
              <w:t>Artículo 63.</w:t>
            </w:r>
            <w:r w:rsidRPr="00534AFC">
              <w:rPr>
                <w:rFonts w:cs="Arial"/>
                <w:sz w:val="18"/>
                <w:szCs w:val="18"/>
              </w:rPr>
              <w:t xml:space="preserve"> Cualquier autoridad municipal que advierta la posible comisión de hechos considerados como delictivos, en términos de las disposiciones jurídicas aplicables, deberá dar vista al Ministerio Público a efecto de que este actúe en el ámbito de su competencia, las cuales deberán notificar a la Procuraduría de Protección de cualquier vista que se le dé al ministerio público en relación a niñas, niños y adolescentes, a efecto de que esta realice las acciones conducentes en el ámbito de sus atribuciones.</w:t>
            </w:r>
          </w:p>
          <w:p w14:paraId="342C2152" w14:textId="77777777" w:rsidR="00F83409" w:rsidRPr="00534AFC" w:rsidRDefault="00F83409" w:rsidP="0071290F">
            <w:pPr>
              <w:jc w:val="both"/>
              <w:rPr>
                <w:rFonts w:cs="Arial"/>
                <w:sz w:val="18"/>
                <w:szCs w:val="18"/>
              </w:rPr>
            </w:pPr>
          </w:p>
          <w:p w14:paraId="1C07104C" w14:textId="77777777" w:rsidR="00F83409" w:rsidRPr="00534AFC" w:rsidRDefault="00F83409" w:rsidP="0071290F">
            <w:pPr>
              <w:jc w:val="both"/>
              <w:rPr>
                <w:rFonts w:cs="Arial"/>
                <w:sz w:val="18"/>
                <w:szCs w:val="18"/>
              </w:rPr>
            </w:pPr>
            <w:r w:rsidRPr="00534AFC">
              <w:rPr>
                <w:rFonts w:cs="Arial"/>
                <w:sz w:val="18"/>
                <w:szCs w:val="18"/>
              </w:rPr>
              <w:t>La omisión de este precepto quedará sujeto a la sanción correspondiente.</w:t>
            </w:r>
          </w:p>
          <w:p w14:paraId="5608EE5A" w14:textId="77777777" w:rsidR="00F83409" w:rsidRPr="00534AFC" w:rsidRDefault="00F83409" w:rsidP="0071290F">
            <w:pPr>
              <w:jc w:val="both"/>
              <w:rPr>
                <w:rFonts w:cs="Arial"/>
                <w:sz w:val="18"/>
                <w:szCs w:val="18"/>
              </w:rPr>
            </w:pPr>
          </w:p>
          <w:p w14:paraId="2FACDC1F" w14:textId="77777777" w:rsidR="00F83409" w:rsidRPr="00534AFC" w:rsidRDefault="00F83409" w:rsidP="0071290F">
            <w:pPr>
              <w:jc w:val="both"/>
              <w:rPr>
                <w:rFonts w:cs="Arial"/>
                <w:color w:val="4F81BD"/>
                <w:sz w:val="18"/>
                <w:szCs w:val="18"/>
              </w:rPr>
            </w:pPr>
            <w:r w:rsidRPr="00534AFC">
              <w:rPr>
                <w:rFonts w:cs="Arial"/>
                <w:color w:val="4F81BD"/>
                <w:sz w:val="18"/>
                <w:szCs w:val="18"/>
              </w:rPr>
              <w:t>Artículo 64.- derogado</w:t>
            </w:r>
          </w:p>
          <w:p w14:paraId="15855A8B" w14:textId="77777777" w:rsidR="00F83409" w:rsidRPr="00534AFC" w:rsidRDefault="00F83409" w:rsidP="0071290F">
            <w:pPr>
              <w:jc w:val="both"/>
              <w:rPr>
                <w:rFonts w:cs="Arial"/>
                <w:color w:val="4F81BD"/>
                <w:sz w:val="18"/>
                <w:szCs w:val="18"/>
              </w:rPr>
            </w:pPr>
          </w:p>
          <w:p w14:paraId="37EF52B3" w14:textId="77777777" w:rsidR="00F83409" w:rsidRPr="00534AFC" w:rsidRDefault="00F83409" w:rsidP="0071290F">
            <w:pPr>
              <w:jc w:val="both"/>
              <w:rPr>
                <w:rFonts w:cs="Arial"/>
                <w:color w:val="4F81BD"/>
                <w:sz w:val="18"/>
                <w:szCs w:val="18"/>
              </w:rPr>
            </w:pPr>
            <w:r w:rsidRPr="00534AFC">
              <w:rPr>
                <w:rFonts w:cs="Arial"/>
                <w:color w:val="4F81BD"/>
                <w:sz w:val="18"/>
                <w:szCs w:val="18"/>
              </w:rPr>
              <w:t xml:space="preserve">Artículo 65.- Derogado </w:t>
            </w:r>
          </w:p>
          <w:p w14:paraId="73446C73" w14:textId="77777777" w:rsidR="00F83409" w:rsidRPr="00534AFC" w:rsidRDefault="00F83409" w:rsidP="0071290F">
            <w:pPr>
              <w:jc w:val="both"/>
              <w:rPr>
                <w:rFonts w:cs="Arial"/>
                <w:color w:val="4F81BD"/>
                <w:sz w:val="18"/>
                <w:szCs w:val="18"/>
              </w:rPr>
            </w:pPr>
          </w:p>
          <w:p w14:paraId="2301664C" w14:textId="77777777" w:rsidR="00F83409" w:rsidRPr="00534AFC" w:rsidRDefault="00F83409" w:rsidP="0071290F">
            <w:pPr>
              <w:jc w:val="both"/>
              <w:rPr>
                <w:rFonts w:cs="Arial"/>
                <w:color w:val="4F81BD"/>
                <w:sz w:val="18"/>
                <w:szCs w:val="18"/>
              </w:rPr>
            </w:pPr>
            <w:r w:rsidRPr="00534AFC">
              <w:rPr>
                <w:rFonts w:cs="Arial"/>
                <w:color w:val="4F81BD"/>
                <w:sz w:val="18"/>
                <w:szCs w:val="18"/>
              </w:rPr>
              <w:t xml:space="preserve">Artículo 66.- Derogado </w:t>
            </w:r>
          </w:p>
          <w:p w14:paraId="07BE4874" w14:textId="77777777" w:rsidR="00F83409" w:rsidRPr="00534AFC" w:rsidRDefault="00F83409" w:rsidP="0071290F">
            <w:pPr>
              <w:jc w:val="both"/>
              <w:rPr>
                <w:rFonts w:cs="Arial"/>
                <w:color w:val="4F81BD"/>
                <w:sz w:val="18"/>
                <w:szCs w:val="18"/>
              </w:rPr>
            </w:pPr>
          </w:p>
          <w:p w14:paraId="29EE51A0" w14:textId="77777777" w:rsidR="00F83409" w:rsidRPr="00534AFC" w:rsidRDefault="00F83409" w:rsidP="0071290F">
            <w:pPr>
              <w:jc w:val="both"/>
              <w:rPr>
                <w:rFonts w:cs="Arial"/>
                <w:color w:val="4F81BD"/>
                <w:sz w:val="18"/>
                <w:szCs w:val="18"/>
              </w:rPr>
            </w:pPr>
          </w:p>
          <w:p w14:paraId="36BE258B" w14:textId="77777777" w:rsidR="00F83409" w:rsidRPr="00534AFC" w:rsidRDefault="00F83409" w:rsidP="0071290F">
            <w:pPr>
              <w:jc w:val="center"/>
              <w:rPr>
                <w:rFonts w:cs="Arial"/>
                <w:b/>
                <w:i/>
                <w:sz w:val="18"/>
                <w:szCs w:val="18"/>
              </w:rPr>
            </w:pPr>
            <w:r w:rsidRPr="00534AFC">
              <w:rPr>
                <w:rFonts w:cs="Arial"/>
                <w:b/>
                <w:i/>
                <w:sz w:val="18"/>
                <w:szCs w:val="18"/>
              </w:rPr>
              <w:t>TRANSITORIOS.</w:t>
            </w:r>
          </w:p>
          <w:p w14:paraId="37B304BD" w14:textId="77777777" w:rsidR="00F83409" w:rsidRPr="00534AFC" w:rsidRDefault="00F83409" w:rsidP="0071290F">
            <w:pPr>
              <w:rPr>
                <w:rFonts w:cs="Arial"/>
                <w:b/>
                <w:i/>
                <w:sz w:val="18"/>
                <w:szCs w:val="18"/>
              </w:rPr>
            </w:pPr>
          </w:p>
          <w:p w14:paraId="69C985D3" w14:textId="77777777" w:rsidR="00F83409" w:rsidRPr="00534AFC" w:rsidRDefault="00F83409" w:rsidP="0071290F">
            <w:pPr>
              <w:jc w:val="both"/>
              <w:rPr>
                <w:rFonts w:cs="Arial"/>
                <w:i/>
                <w:sz w:val="18"/>
                <w:szCs w:val="18"/>
              </w:rPr>
            </w:pPr>
            <w:r w:rsidRPr="00534AFC">
              <w:rPr>
                <w:rFonts w:cs="Arial"/>
                <w:b/>
                <w:i/>
                <w:sz w:val="18"/>
                <w:szCs w:val="18"/>
              </w:rPr>
              <w:t xml:space="preserve">PRIMERO. </w:t>
            </w:r>
            <w:r w:rsidRPr="00534AFC">
              <w:rPr>
                <w:rFonts w:cs="Arial"/>
                <w:i/>
                <w:sz w:val="18"/>
                <w:szCs w:val="18"/>
              </w:rPr>
              <w:t>El presente Reglamento entrará en vigor al día siguiente de su publicación en la Gaceta Municipal.</w:t>
            </w:r>
          </w:p>
          <w:p w14:paraId="731FCE36" w14:textId="77777777" w:rsidR="00F83409" w:rsidRPr="00534AFC" w:rsidRDefault="00F83409" w:rsidP="0071290F">
            <w:pPr>
              <w:jc w:val="both"/>
              <w:rPr>
                <w:rFonts w:cs="Arial"/>
                <w:i/>
                <w:sz w:val="18"/>
                <w:szCs w:val="18"/>
              </w:rPr>
            </w:pPr>
          </w:p>
          <w:p w14:paraId="2636D04D" w14:textId="77777777" w:rsidR="00F83409" w:rsidRPr="00534AFC" w:rsidRDefault="00F83409" w:rsidP="0071290F">
            <w:pPr>
              <w:jc w:val="both"/>
              <w:rPr>
                <w:rFonts w:cs="Arial"/>
                <w:i/>
                <w:sz w:val="18"/>
                <w:szCs w:val="18"/>
              </w:rPr>
            </w:pPr>
            <w:r w:rsidRPr="00534AFC">
              <w:rPr>
                <w:rFonts w:cs="Arial"/>
                <w:b/>
                <w:i/>
                <w:sz w:val="18"/>
                <w:szCs w:val="18"/>
              </w:rPr>
              <w:t>SEGUNDO.</w:t>
            </w:r>
            <w:r w:rsidRPr="00534AFC">
              <w:rPr>
                <w:rFonts w:cs="Arial"/>
                <w:i/>
                <w:sz w:val="18"/>
                <w:szCs w:val="18"/>
              </w:rPr>
              <w:t xml:space="preserve"> La Secretaría Ejecutiva deberá emitir la Convocatoria para la designación de los representantes de la sociedad Civil, dentro de los veinte días naturales a partir de la entrada en vigor del presente Reglamento.</w:t>
            </w:r>
          </w:p>
          <w:p w14:paraId="1FE1D5FE" w14:textId="77777777" w:rsidR="00F83409" w:rsidRPr="00534AFC" w:rsidRDefault="00F83409" w:rsidP="0071290F">
            <w:pPr>
              <w:jc w:val="both"/>
              <w:rPr>
                <w:rFonts w:cs="Arial"/>
                <w:i/>
                <w:sz w:val="18"/>
                <w:szCs w:val="18"/>
              </w:rPr>
            </w:pPr>
          </w:p>
          <w:p w14:paraId="35DB37B5" w14:textId="77777777" w:rsidR="00F83409" w:rsidRPr="00534AFC" w:rsidRDefault="00F83409" w:rsidP="0071290F">
            <w:pPr>
              <w:jc w:val="both"/>
              <w:rPr>
                <w:rFonts w:cs="Arial"/>
                <w:b/>
                <w:i/>
                <w:sz w:val="18"/>
                <w:szCs w:val="18"/>
              </w:rPr>
            </w:pPr>
            <w:r w:rsidRPr="00534AFC">
              <w:rPr>
                <w:rFonts w:cs="Arial"/>
                <w:b/>
                <w:i/>
                <w:sz w:val="18"/>
                <w:szCs w:val="18"/>
              </w:rPr>
              <w:t xml:space="preserve">TERCERO. </w:t>
            </w:r>
            <w:r w:rsidRPr="00534AFC">
              <w:rPr>
                <w:rFonts w:cs="Arial"/>
                <w:i/>
                <w:sz w:val="18"/>
                <w:szCs w:val="18"/>
              </w:rPr>
              <w:t>Las y los Embajadores serán designada por el Presidente del Sistema Municipal de Protección y tomará protesta en la sesión inmediata que Celebre este Sistema.</w:t>
            </w:r>
          </w:p>
          <w:p w14:paraId="35F4EAB4" w14:textId="77777777" w:rsidR="00F83409" w:rsidRPr="00534AFC" w:rsidRDefault="00F83409" w:rsidP="0071290F">
            <w:pPr>
              <w:jc w:val="both"/>
              <w:rPr>
                <w:rFonts w:cs="Arial"/>
                <w:i/>
                <w:sz w:val="18"/>
                <w:szCs w:val="18"/>
              </w:rPr>
            </w:pPr>
          </w:p>
          <w:p w14:paraId="0FDCCDF7" w14:textId="77777777" w:rsidR="00F83409" w:rsidRPr="00534AFC" w:rsidRDefault="00F83409" w:rsidP="0071290F">
            <w:pPr>
              <w:rPr>
                <w:i/>
                <w:sz w:val="18"/>
                <w:szCs w:val="18"/>
              </w:rPr>
            </w:pPr>
          </w:p>
          <w:p w14:paraId="24D636A7" w14:textId="77777777" w:rsidR="00F83409" w:rsidRPr="00534AFC" w:rsidRDefault="00F83409" w:rsidP="0071290F">
            <w:pPr>
              <w:rPr>
                <w:i/>
                <w:sz w:val="18"/>
                <w:szCs w:val="18"/>
              </w:rPr>
            </w:pPr>
          </w:p>
          <w:p w14:paraId="48FB67CE" w14:textId="77777777" w:rsidR="00F83409" w:rsidRPr="00534AFC" w:rsidRDefault="00F83409" w:rsidP="0071290F">
            <w:pPr>
              <w:rPr>
                <w:sz w:val="18"/>
                <w:szCs w:val="18"/>
              </w:rPr>
            </w:pPr>
          </w:p>
          <w:p w14:paraId="6FCA1A15" w14:textId="77777777" w:rsidR="00F83409" w:rsidRPr="00534AFC" w:rsidRDefault="00F83409" w:rsidP="0071290F">
            <w:pPr>
              <w:rPr>
                <w:sz w:val="18"/>
                <w:szCs w:val="18"/>
              </w:rPr>
            </w:pPr>
          </w:p>
        </w:tc>
      </w:tr>
    </w:tbl>
    <w:p w14:paraId="33BF56DA" w14:textId="77777777" w:rsidR="00F83409" w:rsidRPr="00534AFC" w:rsidRDefault="00F83409" w:rsidP="00F83409">
      <w:pPr>
        <w:rPr>
          <w:sz w:val="18"/>
          <w:szCs w:val="18"/>
        </w:rPr>
      </w:pPr>
    </w:p>
    <w:p w14:paraId="4E73BBC4" w14:textId="77777777" w:rsidR="00F83409" w:rsidRPr="00FF1175" w:rsidRDefault="00F83409" w:rsidP="00F83409">
      <w:pPr>
        <w:jc w:val="center"/>
        <w:rPr>
          <w:rFonts w:ascii="Arial" w:hAnsi="Arial" w:cs="Arial"/>
          <w:b/>
          <w:sz w:val="24"/>
          <w:szCs w:val="24"/>
        </w:rPr>
      </w:pPr>
      <w:r w:rsidRPr="00FF1175">
        <w:rPr>
          <w:rFonts w:ascii="Arial" w:hAnsi="Arial" w:cs="Arial"/>
          <w:b/>
          <w:sz w:val="24"/>
          <w:szCs w:val="24"/>
        </w:rPr>
        <w:t>C O N S I D E R A N D O S:</w:t>
      </w:r>
    </w:p>
    <w:p w14:paraId="48F72E7C" w14:textId="77777777" w:rsidR="00F83409" w:rsidRPr="00FF1175" w:rsidRDefault="00F83409" w:rsidP="00F83409">
      <w:pPr>
        <w:spacing w:after="30"/>
        <w:jc w:val="center"/>
        <w:rPr>
          <w:rFonts w:ascii="Arial" w:hAnsi="Arial" w:cs="Arial"/>
          <w:sz w:val="8"/>
          <w:szCs w:val="8"/>
        </w:rPr>
      </w:pPr>
    </w:p>
    <w:p w14:paraId="4DBF348C" w14:textId="77777777" w:rsidR="00F83409" w:rsidRPr="00534AFC" w:rsidRDefault="00F83409" w:rsidP="00F83409">
      <w:pPr>
        <w:jc w:val="both"/>
        <w:rPr>
          <w:rFonts w:ascii="Arial" w:hAnsi="Arial" w:cs="Arial"/>
          <w:sz w:val="24"/>
          <w:szCs w:val="24"/>
        </w:rPr>
      </w:pPr>
      <w:r w:rsidRPr="00534AFC">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3B4FAF1C" w14:textId="77777777" w:rsidR="00F83409" w:rsidRPr="00534AFC" w:rsidRDefault="00F83409" w:rsidP="00F83409">
      <w:pPr>
        <w:jc w:val="both"/>
        <w:rPr>
          <w:rFonts w:ascii="Arial" w:hAnsi="Arial" w:cs="Arial"/>
          <w:sz w:val="24"/>
          <w:szCs w:val="24"/>
        </w:rPr>
      </w:pPr>
      <w:r w:rsidRPr="00534AFC">
        <w:rPr>
          <w:rFonts w:ascii="Arial" w:hAnsi="Arial" w:cs="Arial"/>
          <w:sz w:val="24"/>
          <w:szCs w:val="24"/>
        </w:rPr>
        <w:t xml:space="preserve">II.-Cada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7AFD8D40" w14:textId="77777777" w:rsidR="00F83409" w:rsidRPr="00534AFC" w:rsidRDefault="00F83409" w:rsidP="00F83409">
      <w:pPr>
        <w:spacing w:after="0"/>
        <w:contextualSpacing/>
        <w:jc w:val="both"/>
        <w:rPr>
          <w:rFonts w:ascii="Arial" w:hAnsi="Arial" w:cs="Arial"/>
          <w:sz w:val="24"/>
          <w:szCs w:val="24"/>
        </w:rPr>
      </w:pPr>
      <w:r w:rsidRPr="00534AFC">
        <w:rPr>
          <w:rFonts w:ascii="Arial" w:hAnsi="Arial" w:cs="Arial"/>
          <w:sz w:val="24"/>
          <w:szCs w:val="24"/>
        </w:rPr>
        <w:t xml:space="preserve">En base a lo antes expuesto y con fundamento en los artículos </w:t>
      </w:r>
      <w:r w:rsidRPr="00534AFC">
        <w:rPr>
          <w:rFonts w:ascii="Arial" w:hAnsi="Arial" w:cs="Arial"/>
          <w:color w:val="000000"/>
          <w:sz w:val="24"/>
          <w:szCs w:val="24"/>
        </w:rPr>
        <w:t xml:space="preserve">115 de la Constitución Política de los Estados Unidos Mexicanos; 1, 2, 73, 79 fracción I y 81 de la Constitución Política del Estado de Jalisco; </w:t>
      </w:r>
      <w:r w:rsidRPr="00534AFC">
        <w:rPr>
          <w:rFonts w:ascii="Arial" w:eastAsia="Arial Unicode MS" w:hAnsi="Arial" w:cs="Arial"/>
          <w:sz w:val="24"/>
          <w:szCs w:val="24"/>
        </w:rPr>
        <w:t xml:space="preserve">2, 3, 77 de la Ley del Gobierno y la Administración Pública Municipal del Estado de Jalisco; y 33 fracción I, 120, 142, 145 fracción I y 146 del Reglamento del Gobierno y de la Administración Pública del Ayuntamiento Constitucional de San Pedro Tlaquepaque, </w:t>
      </w:r>
      <w:r w:rsidRPr="00534AFC">
        <w:rPr>
          <w:rFonts w:ascii="Arial" w:hAnsi="Arial" w:cs="Arial"/>
          <w:sz w:val="24"/>
          <w:szCs w:val="24"/>
        </w:rPr>
        <w:t xml:space="preserve">someto a su consideración el siguiente punto de: </w:t>
      </w:r>
    </w:p>
    <w:p w14:paraId="6C20C669" w14:textId="77777777" w:rsidR="00F83409" w:rsidRPr="00534AFC" w:rsidRDefault="00F83409" w:rsidP="00F83409">
      <w:pPr>
        <w:spacing w:after="0"/>
        <w:contextualSpacing/>
        <w:jc w:val="both"/>
        <w:rPr>
          <w:rFonts w:ascii="Arial" w:hAnsi="Arial" w:cs="Arial"/>
          <w:sz w:val="24"/>
          <w:szCs w:val="24"/>
        </w:rPr>
      </w:pPr>
    </w:p>
    <w:p w14:paraId="40689538" w14:textId="77777777" w:rsidR="00F83409" w:rsidRPr="00534AFC" w:rsidRDefault="00F83409" w:rsidP="00F83409">
      <w:pPr>
        <w:spacing w:after="0" w:line="240" w:lineRule="auto"/>
        <w:jc w:val="center"/>
        <w:rPr>
          <w:rStyle w:val="Ninguno"/>
          <w:rFonts w:ascii="Arial" w:hAnsi="Arial" w:cs="Arial"/>
          <w:b/>
          <w:sz w:val="28"/>
          <w:szCs w:val="28"/>
        </w:rPr>
      </w:pPr>
      <w:r w:rsidRPr="00FF1175">
        <w:rPr>
          <w:rStyle w:val="Ninguno"/>
          <w:rFonts w:ascii="Arial" w:hAnsi="Arial" w:cs="Arial"/>
          <w:b/>
          <w:sz w:val="24"/>
          <w:szCs w:val="24"/>
        </w:rPr>
        <w:t>A C U E R D O:</w:t>
      </w:r>
      <w:r w:rsidRPr="00534AFC">
        <w:rPr>
          <w:rStyle w:val="Ninguno"/>
          <w:rFonts w:ascii="Arial" w:hAnsi="Arial" w:cs="Arial"/>
          <w:b/>
          <w:sz w:val="28"/>
          <w:szCs w:val="28"/>
        </w:rPr>
        <w:br/>
      </w:r>
    </w:p>
    <w:p w14:paraId="07314E8D" w14:textId="77777777" w:rsidR="00F83409" w:rsidRPr="00534AFC" w:rsidRDefault="00F83409" w:rsidP="00F83409">
      <w:pPr>
        <w:spacing w:after="0"/>
        <w:jc w:val="both"/>
        <w:rPr>
          <w:rFonts w:ascii="Arial" w:hAnsi="Arial" w:cs="Arial"/>
          <w:b/>
          <w:sz w:val="24"/>
          <w:szCs w:val="24"/>
        </w:rPr>
      </w:pPr>
      <w:r w:rsidRPr="00534AFC">
        <w:rPr>
          <w:rFonts w:ascii="Arial" w:hAnsi="Arial" w:cs="Arial"/>
          <w:sz w:val="24"/>
          <w:szCs w:val="24"/>
        </w:rPr>
        <w:t xml:space="preserve"> </w:t>
      </w:r>
      <w:r w:rsidRPr="00534AFC">
        <w:rPr>
          <w:rFonts w:ascii="Arial" w:hAnsi="Arial" w:cs="Arial"/>
          <w:b/>
          <w:sz w:val="24"/>
          <w:szCs w:val="24"/>
        </w:rPr>
        <w:t xml:space="preserve">ÚNICO.- EL AYUNTAMIENTO CONSTITUCIONAL DE SAN PEDRO TLAQUEPAQUE, JALISCO, APRUEBA Y AUTORIZA  TURNAR A LA COMISIÓN EDILICIA DE DEFENSA DE NIÑOS, NIÑAS Y ADOLESCENTES COMO CONVOCANTE Y A LA COMISISÓN EDILICIA DE REGLAMENTOS MUNICIPALES Y PUNTOS LEGISLATIVOS COMO COADYUVANTE, </w:t>
      </w:r>
      <w:r w:rsidRPr="00534AFC">
        <w:rPr>
          <w:rFonts w:ascii="Arial" w:eastAsia="Arial Unicode MS" w:hAnsi="Arial" w:cs="Arial"/>
          <w:b/>
          <w:sz w:val="24"/>
          <w:szCs w:val="24"/>
        </w:rPr>
        <w:t xml:space="preserve">LA MODIFICACIÓN A LOS ARTICULOS </w:t>
      </w:r>
      <w:r w:rsidRPr="00534AFC">
        <w:rPr>
          <w:rFonts w:ascii="Arial" w:hAnsi="Arial" w:cs="Arial"/>
          <w:b/>
          <w:sz w:val="24"/>
          <w:szCs w:val="24"/>
        </w:rPr>
        <w:t xml:space="preserve">1, 2, 3, 5, 9, 11, 12, 13, 14, DEL 15 AL 27, 31, 37, 38, 39, DEL 41 AL 49, 52 AL 66 DEL REGLAMENTO DEL SISTEMA MUNICIPAL DE PROTECCIÓN DE LOS DERECHOS DE NIÑAS, NIÑOS Y ADOLESCENTES EN EL MUNICIPIO DE SAN PEDRO TLAQUEPAQUE. </w:t>
      </w:r>
    </w:p>
    <w:p w14:paraId="099F3C76" w14:textId="77777777" w:rsidR="00F83409" w:rsidRPr="00534AFC" w:rsidRDefault="00F83409" w:rsidP="00F83409">
      <w:pPr>
        <w:spacing w:after="0"/>
        <w:jc w:val="both"/>
        <w:rPr>
          <w:rStyle w:val="Ninguno"/>
          <w:rFonts w:ascii="Arial" w:hAnsi="Arial" w:cs="Arial"/>
          <w:b/>
          <w:sz w:val="24"/>
          <w:szCs w:val="24"/>
        </w:rPr>
      </w:pPr>
    </w:p>
    <w:p w14:paraId="3CDF280D" w14:textId="77777777" w:rsidR="00F83409" w:rsidRPr="00534AFC" w:rsidRDefault="00F83409" w:rsidP="00F83409">
      <w:pPr>
        <w:spacing w:after="0" w:line="240" w:lineRule="auto"/>
        <w:jc w:val="both"/>
        <w:rPr>
          <w:rFonts w:ascii="Arial" w:hAnsi="Arial" w:cs="Arial"/>
          <w:b/>
          <w:sz w:val="24"/>
          <w:szCs w:val="24"/>
        </w:rPr>
      </w:pPr>
    </w:p>
    <w:p w14:paraId="58104281" w14:textId="77777777" w:rsidR="00F83409" w:rsidRPr="00534AFC" w:rsidRDefault="00F83409" w:rsidP="00F83409">
      <w:pPr>
        <w:spacing w:after="0" w:line="240" w:lineRule="auto"/>
        <w:jc w:val="both"/>
        <w:rPr>
          <w:rFonts w:ascii="Arial" w:hAnsi="Arial" w:cs="Arial"/>
          <w:sz w:val="24"/>
          <w:szCs w:val="24"/>
        </w:rPr>
      </w:pPr>
      <w:r w:rsidRPr="00534AFC">
        <w:rPr>
          <w:rFonts w:ascii="Arial" w:hAnsi="Arial" w:cs="Arial"/>
          <w:b/>
          <w:sz w:val="24"/>
          <w:szCs w:val="24"/>
        </w:rPr>
        <w:t>NOTIFÍQUESE.-</w:t>
      </w:r>
      <w:r w:rsidRPr="00534AFC">
        <w:rPr>
          <w:rFonts w:ascii="Arial" w:hAnsi="Arial" w:cs="Arial"/>
          <w:sz w:val="24"/>
          <w:szCs w:val="24"/>
        </w:rPr>
        <w:t xml:space="preserve"> A los titulares de la  Presidencia  de las Comisiones Edilicias de la Defensa de Niños, Niñas y Adolescentes y  Reglamentos Municipales y Puntos Legislativos,  para que se aboque al estudio y análisis del presente turno y se lleve a cabo la dictaminación correspondiente.</w:t>
      </w:r>
    </w:p>
    <w:p w14:paraId="02D42928" w14:textId="77777777" w:rsidR="00F83409" w:rsidRPr="00534AFC" w:rsidRDefault="00F83409" w:rsidP="00F83409">
      <w:pPr>
        <w:spacing w:after="0" w:line="240" w:lineRule="auto"/>
        <w:jc w:val="both"/>
        <w:rPr>
          <w:rFonts w:ascii="Arial" w:hAnsi="Arial" w:cs="Arial"/>
          <w:sz w:val="24"/>
          <w:szCs w:val="24"/>
        </w:rPr>
      </w:pPr>
    </w:p>
    <w:p w14:paraId="203B924A" w14:textId="77777777" w:rsidR="00F83409" w:rsidRPr="00FF1175" w:rsidRDefault="00F83409" w:rsidP="00F83409">
      <w:pPr>
        <w:spacing w:after="0" w:line="240" w:lineRule="auto"/>
        <w:jc w:val="both"/>
        <w:rPr>
          <w:rFonts w:ascii="Arial" w:hAnsi="Arial" w:cs="Arial"/>
          <w:i/>
          <w:sz w:val="24"/>
          <w:szCs w:val="24"/>
        </w:rPr>
      </w:pPr>
    </w:p>
    <w:p w14:paraId="2867E18D" w14:textId="77777777" w:rsidR="00F83409" w:rsidRPr="00FF1175" w:rsidRDefault="00F83409" w:rsidP="00F83409">
      <w:pPr>
        <w:spacing w:after="0" w:line="240" w:lineRule="auto"/>
        <w:jc w:val="center"/>
        <w:rPr>
          <w:rFonts w:ascii="Arial" w:hAnsi="Arial" w:cs="Arial"/>
          <w:b/>
          <w:sz w:val="24"/>
          <w:szCs w:val="24"/>
        </w:rPr>
      </w:pPr>
      <w:r w:rsidRPr="00FF1175">
        <w:rPr>
          <w:rFonts w:ascii="Arial" w:hAnsi="Arial" w:cs="Arial"/>
          <w:b/>
          <w:sz w:val="24"/>
          <w:szCs w:val="24"/>
        </w:rPr>
        <w:t>ATENTAMENTE.</w:t>
      </w:r>
    </w:p>
    <w:p w14:paraId="34449F56" w14:textId="77777777" w:rsidR="00F83409" w:rsidRPr="00FF1175" w:rsidRDefault="00F83409" w:rsidP="00F83409">
      <w:pPr>
        <w:spacing w:after="0" w:line="240" w:lineRule="auto"/>
        <w:jc w:val="center"/>
        <w:rPr>
          <w:rFonts w:ascii="Arial" w:hAnsi="Arial" w:cs="Arial"/>
          <w:b/>
          <w:sz w:val="24"/>
          <w:szCs w:val="24"/>
        </w:rPr>
      </w:pPr>
      <w:r w:rsidRPr="00FF1175">
        <w:rPr>
          <w:rFonts w:ascii="Arial" w:hAnsi="Arial" w:cs="Arial"/>
          <w:b/>
          <w:sz w:val="24"/>
          <w:szCs w:val="24"/>
        </w:rPr>
        <w:t>San Pedro Tlaquepaque, Jalisco. A la fecha de su presentación.</w:t>
      </w:r>
    </w:p>
    <w:p w14:paraId="47A17A29" w14:textId="77777777" w:rsidR="00F83409" w:rsidRPr="00FF1175" w:rsidRDefault="00F83409" w:rsidP="00F83409">
      <w:pPr>
        <w:spacing w:after="0" w:line="240" w:lineRule="auto"/>
        <w:jc w:val="center"/>
        <w:rPr>
          <w:rFonts w:ascii="Arial" w:hAnsi="Arial" w:cs="Arial"/>
          <w:b/>
          <w:sz w:val="24"/>
          <w:szCs w:val="24"/>
        </w:rPr>
      </w:pPr>
    </w:p>
    <w:p w14:paraId="18D86185" w14:textId="77777777" w:rsidR="00F83409" w:rsidRPr="00FF1175" w:rsidRDefault="00F83409" w:rsidP="00F83409">
      <w:pPr>
        <w:spacing w:after="0" w:line="240" w:lineRule="auto"/>
        <w:jc w:val="center"/>
        <w:rPr>
          <w:rFonts w:ascii="Arial" w:hAnsi="Arial" w:cs="Arial"/>
          <w:b/>
          <w:sz w:val="6"/>
          <w:szCs w:val="6"/>
        </w:rPr>
      </w:pPr>
    </w:p>
    <w:p w14:paraId="4021F100" w14:textId="77777777" w:rsidR="00F83409" w:rsidRPr="00FF1175" w:rsidRDefault="00F83409" w:rsidP="00F83409">
      <w:pPr>
        <w:spacing w:after="0" w:line="240" w:lineRule="auto"/>
        <w:jc w:val="center"/>
        <w:rPr>
          <w:rFonts w:ascii="Arial" w:hAnsi="Arial" w:cs="Arial"/>
          <w:b/>
          <w:sz w:val="24"/>
          <w:szCs w:val="24"/>
        </w:rPr>
      </w:pPr>
    </w:p>
    <w:p w14:paraId="712763FD" w14:textId="77777777" w:rsidR="00F83409" w:rsidRPr="00FF1175" w:rsidRDefault="00F83409" w:rsidP="00F83409">
      <w:pPr>
        <w:spacing w:after="0" w:line="240" w:lineRule="auto"/>
        <w:jc w:val="center"/>
        <w:rPr>
          <w:rFonts w:ascii="Arial" w:hAnsi="Arial" w:cs="Arial"/>
          <w:b/>
          <w:sz w:val="24"/>
          <w:szCs w:val="24"/>
        </w:rPr>
      </w:pPr>
      <w:r w:rsidRPr="00FF1175">
        <w:rPr>
          <w:rFonts w:ascii="Arial" w:hAnsi="Arial" w:cs="Arial"/>
          <w:b/>
          <w:sz w:val="24"/>
          <w:szCs w:val="24"/>
        </w:rPr>
        <w:t>JOSÉ LUIS SALAZAR MARTÍNEZ.</w:t>
      </w:r>
    </w:p>
    <w:p w14:paraId="0F33DCB2" w14:textId="77777777" w:rsidR="00F83409" w:rsidRPr="00FF1175" w:rsidRDefault="00F83409" w:rsidP="00F83409">
      <w:pPr>
        <w:spacing w:after="0" w:line="240" w:lineRule="auto"/>
        <w:jc w:val="center"/>
        <w:rPr>
          <w:rFonts w:ascii="Arial" w:hAnsi="Arial" w:cs="Arial"/>
          <w:b/>
          <w:sz w:val="24"/>
          <w:szCs w:val="24"/>
        </w:rPr>
      </w:pPr>
      <w:r w:rsidRPr="00FF1175">
        <w:rPr>
          <w:rFonts w:ascii="Arial" w:hAnsi="Arial" w:cs="Arial"/>
          <w:b/>
          <w:sz w:val="24"/>
          <w:szCs w:val="24"/>
        </w:rPr>
        <w:t>SÍNDICO MUNICIPAL</w:t>
      </w:r>
    </w:p>
    <w:p w14:paraId="53A64ED6" w14:textId="77777777" w:rsidR="00F83409" w:rsidRPr="00534AFC" w:rsidRDefault="00F83409" w:rsidP="00F83409">
      <w:pPr>
        <w:spacing w:after="0" w:line="240" w:lineRule="auto"/>
        <w:rPr>
          <w:rFonts w:ascii="Arial" w:hAnsi="Arial" w:cs="Arial"/>
          <w:sz w:val="18"/>
          <w:szCs w:val="18"/>
        </w:rPr>
      </w:pPr>
    </w:p>
    <w:p w14:paraId="2E2B4E18" w14:textId="77777777" w:rsidR="00F83409" w:rsidRPr="00FF1175" w:rsidRDefault="00F83409" w:rsidP="00F83409">
      <w:pPr>
        <w:spacing w:after="0" w:line="240" w:lineRule="auto"/>
        <w:rPr>
          <w:rFonts w:ascii="Arial" w:hAnsi="Arial" w:cs="Arial"/>
          <w:sz w:val="12"/>
          <w:szCs w:val="12"/>
        </w:rPr>
      </w:pPr>
      <w:r w:rsidRPr="00FF1175">
        <w:rPr>
          <w:rFonts w:ascii="Arial" w:hAnsi="Arial" w:cs="Arial"/>
          <w:sz w:val="12"/>
          <w:szCs w:val="12"/>
        </w:rPr>
        <w:t>JLSM/ASR</w:t>
      </w:r>
    </w:p>
    <w:p w14:paraId="38D93D60" w14:textId="77777777" w:rsidR="0042336D" w:rsidRDefault="00AA2781" w:rsidP="0042336D">
      <w:pPr>
        <w:spacing w:line="240" w:lineRule="auto"/>
        <w:jc w:val="both"/>
        <w:rPr>
          <w:rFonts w:ascii="Arial" w:hAnsi="Arial" w:cs="Arial"/>
          <w:sz w:val="24"/>
          <w:szCs w:val="24"/>
        </w:rPr>
      </w:pPr>
      <w:r>
        <w:rPr>
          <w:rFonts w:ascii="Arial" w:hAnsi="Arial" w:cs="Arial"/>
          <w:sz w:val="24"/>
          <w:szCs w:val="24"/>
        </w:rPr>
        <w:t>--------------------------------------------------------------------------------------------------------------------------------------------------------------------------------------------------------------------------</w:t>
      </w:r>
      <w:r w:rsidR="0042336D" w:rsidRPr="00413398">
        <w:rPr>
          <w:rFonts w:ascii="Arial" w:hAnsi="Arial" w:cs="Arial"/>
          <w:sz w:val="24"/>
          <w:szCs w:val="24"/>
        </w:rPr>
        <w:t xml:space="preserve">Con la palabra la Presidenta Municipal, Mirna Citlalli Amaya de Luna: </w:t>
      </w:r>
      <w:r>
        <w:rPr>
          <w:rFonts w:ascii="Arial" w:hAnsi="Arial" w:cs="Arial"/>
          <w:sz w:val="24"/>
          <w:szCs w:val="24"/>
        </w:rPr>
        <w:t xml:space="preserve">Gracias, </w:t>
      </w:r>
      <w:r>
        <w:rPr>
          <w:rStyle w:val="TextoCar"/>
          <w:rFonts w:eastAsiaTheme="minorHAnsi"/>
          <w:sz w:val="24"/>
          <w:szCs w:val="24"/>
        </w:rPr>
        <w:t>p</w:t>
      </w:r>
      <w:r w:rsidR="0042336D" w:rsidRPr="00C43455">
        <w:rPr>
          <w:rStyle w:val="TextoCar"/>
          <w:rFonts w:eastAsiaTheme="minorHAnsi"/>
          <w:sz w:val="24"/>
          <w:szCs w:val="24"/>
        </w:rPr>
        <w:t>or lo que en votación económica les pregunto, quienes estén por la a</w:t>
      </w:r>
      <w:r>
        <w:rPr>
          <w:rStyle w:val="TextoCar"/>
          <w:rFonts w:eastAsiaTheme="minorHAnsi"/>
          <w:sz w:val="24"/>
          <w:szCs w:val="24"/>
        </w:rPr>
        <w:t>firmativa del turno a comisión</w:t>
      </w:r>
      <w:r w:rsidR="0042336D" w:rsidRPr="00C43455">
        <w:rPr>
          <w:rStyle w:val="TextoCar"/>
          <w:rFonts w:eastAsiaTheme="minorHAnsi"/>
          <w:sz w:val="24"/>
          <w:szCs w:val="24"/>
        </w:rPr>
        <w:t xml:space="preserve"> propuesto, favor de manifestarlo,</w:t>
      </w:r>
      <w:r>
        <w:rPr>
          <w:rStyle w:val="TextoCar"/>
          <w:rFonts w:eastAsiaTheme="minorHAnsi"/>
          <w:sz w:val="24"/>
          <w:szCs w:val="24"/>
        </w:rPr>
        <w:t xml:space="preserve"> </w:t>
      </w:r>
      <w:r w:rsidR="002A0838">
        <w:rPr>
          <w:rStyle w:val="TextoCar"/>
          <w:rFonts w:eastAsiaTheme="minorHAnsi"/>
          <w:sz w:val="24"/>
          <w:szCs w:val="24"/>
        </w:rPr>
        <w:t xml:space="preserve">gracias aprobado por unanimidad. </w:t>
      </w:r>
      <w:r w:rsidR="002A0838">
        <w:rPr>
          <w:rStyle w:val="TextoCar"/>
          <w:rFonts w:eastAsiaTheme="minorHAnsi"/>
          <w:b/>
          <w:sz w:val="24"/>
          <w:szCs w:val="24"/>
        </w:rPr>
        <w:t>E</w:t>
      </w:r>
      <w:r w:rsidR="00B931E4" w:rsidRPr="002B5B12">
        <w:rPr>
          <w:rFonts w:ascii="Arial" w:hAnsi="Arial" w:cs="Arial"/>
          <w:b/>
          <w:sz w:val="24"/>
          <w:szCs w:val="24"/>
        </w:rPr>
        <w:t>stando presentes 19 (diecinueve) integrantes del pleno, en forma económica fueron emitidos 19 (diecinueve) votos a favor,</w:t>
      </w:r>
      <w:r w:rsidR="00B931E4" w:rsidRPr="002B5B12">
        <w:rPr>
          <w:rFonts w:ascii="Arial" w:hAnsi="Arial" w:cs="Arial"/>
          <w:bCs/>
          <w:sz w:val="24"/>
          <w:szCs w:val="24"/>
        </w:rPr>
        <w:t xml:space="preserve"> </w:t>
      </w:r>
      <w:r w:rsidR="00B931E4" w:rsidRPr="002B5B12">
        <w:rPr>
          <w:rFonts w:ascii="Arial" w:hAnsi="Arial" w:cs="Arial"/>
          <w:b/>
          <w:sz w:val="24"/>
          <w:szCs w:val="24"/>
        </w:rPr>
        <w:t>por lo que en unanimidad fue aprobado</w:t>
      </w:r>
      <w:r w:rsidR="00B931E4" w:rsidRPr="002B5B12">
        <w:rPr>
          <w:rFonts w:ascii="Arial" w:hAnsi="Arial" w:cs="Arial"/>
          <w:sz w:val="24"/>
          <w:szCs w:val="24"/>
        </w:rPr>
        <w:t xml:space="preserve"> </w:t>
      </w:r>
      <w:r w:rsidR="00B931E4" w:rsidRPr="002B5B12">
        <w:rPr>
          <w:rFonts w:ascii="Arial" w:hAnsi="Arial" w:cs="Arial"/>
          <w:b/>
          <w:sz w:val="24"/>
          <w:szCs w:val="24"/>
        </w:rPr>
        <w:t xml:space="preserve">por mayoría simple </w:t>
      </w:r>
      <w:r w:rsidR="00B931E4" w:rsidRPr="002B5B12">
        <w:rPr>
          <w:rFonts w:ascii="Arial" w:hAnsi="Arial" w:cs="Arial"/>
          <w:sz w:val="24"/>
          <w:szCs w:val="24"/>
        </w:rPr>
        <w:t>el turno a comisión presentado por</w:t>
      </w:r>
      <w:r w:rsidR="00B931E4" w:rsidRPr="002B5B12">
        <w:rPr>
          <w:rFonts w:ascii="Arial" w:hAnsi="Arial" w:cs="Arial"/>
          <w:b/>
          <w:sz w:val="24"/>
          <w:szCs w:val="24"/>
        </w:rPr>
        <w:t xml:space="preserve"> José Luis Salazar Martínez,</w:t>
      </w:r>
      <w:r w:rsidR="00B931E4" w:rsidRPr="002B5B12">
        <w:rPr>
          <w:rFonts w:ascii="Arial" w:hAnsi="Arial" w:cs="Arial"/>
          <w:sz w:val="24"/>
          <w:szCs w:val="24"/>
        </w:rPr>
        <w:t xml:space="preserve"> </w:t>
      </w:r>
      <w:r w:rsidR="00B931E4" w:rsidRPr="002B5B12">
        <w:rPr>
          <w:rFonts w:ascii="Arial" w:hAnsi="Arial" w:cs="Arial"/>
          <w:b/>
          <w:sz w:val="24"/>
          <w:szCs w:val="24"/>
        </w:rPr>
        <w:t>Síndico Municipal, bajo el siguiente:</w:t>
      </w:r>
      <w:r w:rsidR="00B931E4" w:rsidRPr="002B5B12">
        <w:rPr>
          <w:rFonts w:ascii="Arial" w:hAnsi="Arial" w:cs="Arial"/>
          <w:sz w:val="24"/>
          <w:szCs w:val="24"/>
        </w:rPr>
        <w:t>------------------------------------------------------------------------------------------------------------------</w:t>
      </w:r>
      <w:r w:rsidR="002A0838">
        <w:rPr>
          <w:rFonts w:ascii="Arial" w:hAnsi="Arial" w:cs="Arial"/>
          <w:sz w:val="24"/>
          <w:szCs w:val="24"/>
        </w:rPr>
        <w:t>-------------------------------</w:t>
      </w:r>
      <w:r w:rsidR="00B931E4" w:rsidRPr="002B5B12">
        <w:rPr>
          <w:rFonts w:ascii="Arial" w:hAnsi="Arial" w:cs="Arial"/>
          <w:sz w:val="24"/>
          <w:szCs w:val="24"/>
        </w:rPr>
        <w:t>--------------------------------------------------------------------------------------</w:t>
      </w:r>
      <w:r w:rsidR="00B931E4" w:rsidRPr="002B5B12">
        <w:rPr>
          <w:rFonts w:ascii="Arial" w:hAnsi="Arial" w:cs="Arial"/>
          <w:b/>
          <w:sz w:val="24"/>
          <w:szCs w:val="24"/>
        </w:rPr>
        <w:t>ACUERDO NÚMERO 0056/2022/TC</w:t>
      </w:r>
      <w:r w:rsidR="00B931E4" w:rsidRPr="002B5B12">
        <w:rPr>
          <w:rFonts w:ascii="Arial" w:hAnsi="Arial" w:cs="Arial"/>
          <w:sz w:val="24"/>
          <w:szCs w:val="24"/>
        </w:rPr>
        <w:t>--------------------------------------------------------------------------------------------------------------------------------------------</w:t>
      </w:r>
      <w:r w:rsidR="00B931E4" w:rsidRPr="002B5B12">
        <w:rPr>
          <w:rFonts w:ascii="Arial" w:hAnsi="Arial" w:cs="Arial"/>
          <w:b/>
          <w:sz w:val="24"/>
          <w:szCs w:val="24"/>
        </w:rPr>
        <w:t xml:space="preserve">ÚNICO.- El Ayuntamiento Constitucional de San Pedro Tlaquepaque, Jalisco, aprueba y autoriza  turnar a la Comisión Edilicia de Defensa de Niños, Niñas y Adolescentes como convocante y a la Comisión Edilicia de Reglamentos Municipales y Puntos Legislativos como coadyuvante, </w:t>
      </w:r>
      <w:r w:rsidR="00B931E4" w:rsidRPr="002B5B12">
        <w:rPr>
          <w:rFonts w:ascii="Arial" w:eastAsia="Arial Unicode MS" w:hAnsi="Arial" w:cs="Arial"/>
          <w:b/>
          <w:sz w:val="24"/>
          <w:szCs w:val="24"/>
        </w:rPr>
        <w:t xml:space="preserve">la modificación a los artículos </w:t>
      </w:r>
      <w:r w:rsidR="00B931E4" w:rsidRPr="002B5B12">
        <w:rPr>
          <w:rFonts w:ascii="Arial" w:hAnsi="Arial" w:cs="Arial"/>
          <w:b/>
          <w:sz w:val="24"/>
          <w:szCs w:val="24"/>
        </w:rPr>
        <w:t>1, 2, 3, 5, 9, 11, 12, 13, 14, del 15 al 27, 31, 37, 38, 39, del 41 al 49, 52 al 66 del Reglamento del Sistema Municipal de Protección de los Derechos de Niñas, Niños y Adolescentes en el Municipio de San Pedro Tlaquepaque.</w:t>
      </w:r>
      <w:r w:rsidR="00B931E4" w:rsidRPr="002B5B12">
        <w:rPr>
          <w:rFonts w:ascii="Arial" w:hAnsi="Arial" w:cs="Arial"/>
          <w:bCs/>
          <w:sz w:val="24"/>
          <w:szCs w:val="24"/>
        </w:rPr>
        <w:t>----------------------------------------------------------------------------------------------------------------------------------------------------------------------------------</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5B12">
        <w:rPr>
          <w:rStyle w:val="Fuentedeprrafopredeter1"/>
          <w:rFonts w:ascii="Arial" w:hAnsi="Arial" w:cs="Arial"/>
          <w:color w:val="000000" w:themeColor="text1"/>
          <w:sz w:val="24"/>
          <w:szCs w:val="24"/>
        </w:rPr>
        <w:t>.-------------------------------------------------------------------------------------------------------------</w:t>
      </w:r>
      <w:r w:rsidR="004555EE">
        <w:rPr>
          <w:rStyle w:val="Fuentedeprrafopredeter1"/>
          <w:rFonts w:ascii="Arial" w:hAnsi="Arial" w:cs="Arial"/>
          <w:color w:val="000000" w:themeColor="text1"/>
          <w:sz w:val="24"/>
          <w:szCs w:val="24"/>
        </w:rPr>
        <w:t>-------------------------------------------------------</w:t>
      </w:r>
      <w:r w:rsidR="002B5B12">
        <w:rPr>
          <w:rStyle w:val="Fuentedeprrafopredeter1"/>
          <w:rFonts w:ascii="Arial" w:hAnsi="Arial" w:cs="Arial"/>
          <w:color w:val="000000" w:themeColor="text1"/>
          <w:sz w:val="24"/>
          <w:szCs w:val="24"/>
        </w:rPr>
        <w:t>-----------------------------------</w:t>
      </w:r>
      <w:r w:rsidR="0042336D" w:rsidRPr="004555EE">
        <w:rPr>
          <w:rFonts w:ascii="Arial" w:hAnsi="Arial" w:cs="Arial"/>
          <w:b/>
          <w:sz w:val="24"/>
          <w:szCs w:val="24"/>
        </w:rPr>
        <w:t>NOTIFÍQUESE.-</w:t>
      </w:r>
      <w:r w:rsidR="0042336D" w:rsidRPr="004555EE">
        <w:rPr>
          <w:rFonts w:ascii="Arial" w:hAnsi="Arial" w:cs="Arial"/>
          <w:sz w:val="24"/>
          <w:szCs w:val="24"/>
        </w:rPr>
        <w:t xml:space="preserve"> </w:t>
      </w:r>
      <w:r w:rsidR="004555EE" w:rsidRPr="004555EE">
        <w:rPr>
          <w:rFonts w:ascii="Arial" w:hAnsi="Arial" w:cs="Arial"/>
          <w:sz w:val="24"/>
          <w:szCs w:val="24"/>
        </w:rPr>
        <w:t xml:space="preserve">Presidente de la Comisión Edilicia de la Defensa de Niños, Niñas y Adolescentes; Regidora Presidenta de la Comisión Edilicia de Reglamentos Municipales y Puntos Legislativos; </w:t>
      </w:r>
      <w:r w:rsidR="0042336D" w:rsidRPr="004555EE">
        <w:rPr>
          <w:rFonts w:ascii="Arial" w:hAnsi="Arial" w:cs="Arial"/>
          <w:sz w:val="24"/>
          <w:szCs w:val="24"/>
        </w:rPr>
        <w:t>para su conocimiento y efectos legales a que haya lugar.---------------------------------------------------------------------------------------------------</w:t>
      </w:r>
      <w:r w:rsidR="00DC39AB">
        <w:rPr>
          <w:rFonts w:ascii="Arial" w:hAnsi="Arial" w:cs="Arial"/>
          <w:sz w:val="24"/>
          <w:szCs w:val="24"/>
        </w:rPr>
        <w:t>--------------------------------------------------------------------------</w:t>
      </w:r>
      <w:r w:rsidR="0042336D" w:rsidRPr="004555EE">
        <w:rPr>
          <w:rFonts w:ascii="Arial" w:hAnsi="Arial" w:cs="Arial"/>
          <w:sz w:val="24"/>
          <w:szCs w:val="24"/>
        </w:rPr>
        <w:t>-----------</w:t>
      </w:r>
      <w:r w:rsidR="0042336D" w:rsidRPr="00A2393E">
        <w:rPr>
          <w:rFonts w:ascii="Arial" w:hAnsi="Arial" w:cs="Arial"/>
          <w:sz w:val="24"/>
          <w:szCs w:val="24"/>
        </w:rPr>
        <w:t>En uso de la voz el Secretario del Ayuntamiento, Mtro. Antonio Fernando Chávez Delgadillo:</w:t>
      </w:r>
      <w:r w:rsidR="0042336D">
        <w:rPr>
          <w:rFonts w:ascii="Arial" w:hAnsi="Arial" w:cs="Arial"/>
          <w:sz w:val="24"/>
          <w:szCs w:val="24"/>
        </w:rPr>
        <w:t xml:space="preserve"> </w:t>
      </w:r>
      <w:r w:rsidR="0042336D">
        <w:rPr>
          <w:rFonts w:ascii="Arial" w:hAnsi="Arial" w:cs="Arial"/>
          <w:b/>
          <w:sz w:val="24"/>
          <w:szCs w:val="24"/>
        </w:rPr>
        <w:t xml:space="preserve">V.- </w:t>
      </w:r>
      <w:r w:rsidR="004907FF" w:rsidRPr="00385DB1">
        <w:rPr>
          <w:rFonts w:ascii="Arial" w:hAnsi="Arial" w:cs="Arial"/>
          <w:b/>
          <w:sz w:val="24"/>
          <w:szCs w:val="24"/>
        </w:rPr>
        <w:t xml:space="preserve">E) </w:t>
      </w:r>
      <w:r w:rsidR="004907FF" w:rsidRPr="00385DB1">
        <w:rPr>
          <w:rFonts w:ascii="Arial" w:hAnsi="Arial" w:cs="Arial"/>
          <w:sz w:val="24"/>
          <w:szCs w:val="24"/>
        </w:rPr>
        <w:t xml:space="preserve">Iniciativa suscrita por la </w:t>
      </w:r>
      <w:r w:rsidR="004907FF" w:rsidRPr="00385DB1">
        <w:rPr>
          <w:rFonts w:ascii="Arial" w:hAnsi="Arial" w:cs="Arial"/>
          <w:b/>
          <w:sz w:val="24"/>
          <w:szCs w:val="24"/>
        </w:rPr>
        <w:t xml:space="preserve">Regidora Liliana Antonia Gardiel Arana, </w:t>
      </w:r>
      <w:r w:rsidR="002A0838">
        <w:rPr>
          <w:rFonts w:ascii="Arial" w:hAnsi="Arial" w:cs="Arial"/>
          <w:sz w:val="24"/>
          <w:szCs w:val="24"/>
        </w:rPr>
        <w:t>mediante el</w:t>
      </w:r>
      <w:r w:rsidR="004907FF" w:rsidRPr="00385DB1">
        <w:rPr>
          <w:rFonts w:ascii="Arial" w:hAnsi="Arial" w:cs="Arial"/>
          <w:sz w:val="24"/>
          <w:szCs w:val="24"/>
        </w:rPr>
        <w:t xml:space="preserve"> cual propone el turno a la Comisión Edilicia de </w:t>
      </w:r>
      <w:r w:rsidR="004907FF" w:rsidRPr="00385DB1">
        <w:rPr>
          <w:rFonts w:ascii="Arial" w:hAnsi="Arial" w:cs="Arial"/>
          <w:b/>
          <w:sz w:val="24"/>
          <w:szCs w:val="24"/>
        </w:rPr>
        <w:t>Planeación Socioeconómica y Urbana</w:t>
      </w:r>
      <w:r w:rsidR="004907FF" w:rsidRPr="00385DB1">
        <w:rPr>
          <w:rFonts w:ascii="Arial" w:hAnsi="Arial" w:cs="Arial"/>
          <w:sz w:val="24"/>
          <w:szCs w:val="24"/>
        </w:rPr>
        <w:t xml:space="preserve"> como convocante</w:t>
      </w:r>
      <w:r w:rsidR="004907FF" w:rsidRPr="00385DB1">
        <w:rPr>
          <w:rFonts w:ascii="Arial" w:hAnsi="Arial" w:cs="Arial"/>
          <w:bCs/>
          <w:sz w:val="24"/>
          <w:szCs w:val="24"/>
        </w:rPr>
        <w:t xml:space="preserve">, y a la Comisión Edilicia de </w:t>
      </w:r>
      <w:r w:rsidR="004907FF" w:rsidRPr="00385DB1">
        <w:rPr>
          <w:rFonts w:ascii="Arial" w:hAnsi="Arial" w:cs="Arial"/>
          <w:b/>
          <w:bCs/>
          <w:sz w:val="24"/>
          <w:szCs w:val="24"/>
        </w:rPr>
        <w:t>Asuntos Metropolitanos</w:t>
      </w:r>
      <w:r w:rsidR="004907FF" w:rsidRPr="00385DB1">
        <w:rPr>
          <w:rFonts w:ascii="Arial" w:hAnsi="Arial" w:cs="Arial"/>
          <w:bCs/>
          <w:sz w:val="24"/>
          <w:szCs w:val="24"/>
        </w:rPr>
        <w:t xml:space="preserve"> como coadyuvante, para el estudio, análisis </w:t>
      </w:r>
      <w:r w:rsidR="004907FF" w:rsidRPr="00385DB1">
        <w:rPr>
          <w:rFonts w:ascii="Arial" w:hAnsi="Arial" w:cs="Arial"/>
          <w:sz w:val="24"/>
          <w:szCs w:val="24"/>
        </w:rPr>
        <w:t xml:space="preserve">y dictaminación del proyecto que tiene por objeto la </w:t>
      </w:r>
      <w:r w:rsidR="004907FF" w:rsidRPr="00385DB1">
        <w:rPr>
          <w:rFonts w:ascii="Arial" w:hAnsi="Arial" w:cs="Arial"/>
          <w:b/>
          <w:sz w:val="24"/>
          <w:szCs w:val="24"/>
        </w:rPr>
        <w:t>creación de las Normas Técnicas del cableado aéreo en el municipio</w:t>
      </w:r>
      <w:r w:rsidR="002A0838">
        <w:rPr>
          <w:rFonts w:ascii="Arial" w:hAnsi="Arial" w:cs="Arial"/>
          <w:b/>
          <w:sz w:val="24"/>
          <w:szCs w:val="24"/>
        </w:rPr>
        <w:t>,</w:t>
      </w:r>
      <w:r w:rsidR="004907FF" w:rsidRPr="00385DB1">
        <w:rPr>
          <w:rFonts w:ascii="Arial" w:hAnsi="Arial" w:cs="Arial"/>
          <w:sz w:val="24"/>
          <w:szCs w:val="24"/>
        </w:rPr>
        <w:t xml:space="preserve"> </w:t>
      </w:r>
      <w:r w:rsidR="002A0838">
        <w:rPr>
          <w:rFonts w:ascii="Arial" w:hAnsi="Arial" w:cs="Arial"/>
          <w:sz w:val="24"/>
          <w:szCs w:val="24"/>
        </w:rPr>
        <w:t>es cuanto</w:t>
      </w:r>
      <w:r w:rsidR="0042336D">
        <w:rPr>
          <w:rFonts w:ascii="Arial" w:hAnsi="Arial" w:cs="Arial"/>
          <w:sz w:val="24"/>
          <w:szCs w:val="24"/>
        </w:rPr>
        <w:t xml:space="preserve"> Presidenta</w:t>
      </w:r>
      <w:r w:rsidR="0042336D" w:rsidRPr="006A1C51">
        <w:rPr>
          <w:rFonts w:ascii="Arial" w:hAnsi="Arial" w:cs="Arial"/>
          <w:sz w:val="24"/>
          <w:szCs w:val="24"/>
        </w:rPr>
        <w:t>.</w:t>
      </w:r>
      <w:r w:rsidR="002A0838">
        <w:rPr>
          <w:rFonts w:ascii="Arial" w:hAnsi="Arial" w:cs="Arial"/>
          <w:sz w:val="24"/>
          <w:szCs w:val="24"/>
        </w:rPr>
        <w:t>-------------------------</w:t>
      </w:r>
      <w:r w:rsidR="0042336D">
        <w:rPr>
          <w:rFonts w:ascii="Arial" w:hAnsi="Arial" w:cs="Arial"/>
          <w:sz w:val="24"/>
          <w:szCs w:val="24"/>
        </w:rPr>
        <w:t xml:space="preserve">--------------------------------------------------------------------------------------------------- </w:t>
      </w:r>
    </w:p>
    <w:p w14:paraId="01144AF8" w14:textId="77777777" w:rsidR="00F83409" w:rsidRPr="00F83409" w:rsidRDefault="00F83409" w:rsidP="00F83409">
      <w:pPr>
        <w:spacing w:after="0"/>
        <w:rPr>
          <w:rFonts w:ascii="Arial" w:eastAsia="Times New Roman" w:hAnsi="Arial" w:cs="Arial"/>
          <w:b/>
          <w:sz w:val="24"/>
          <w:szCs w:val="24"/>
        </w:rPr>
      </w:pPr>
      <w:r w:rsidRPr="00F83409">
        <w:rPr>
          <w:rFonts w:ascii="Arial" w:eastAsia="Times New Roman" w:hAnsi="Arial" w:cs="Arial"/>
          <w:b/>
          <w:sz w:val="24"/>
          <w:szCs w:val="24"/>
        </w:rPr>
        <w:t xml:space="preserve">Al Pleno del H. Ayuntamiento Constitucional del  </w:t>
      </w:r>
    </w:p>
    <w:p w14:paraId="028CBD53" w14:textId="77777777" w:rsidR="00F83409" w:rsidRPr="00F83409" w:rsidRDefault="00F83409" w:rsidP="00F83409">
      <w:pPr>
        <w:spacing w:after="0"/>
        <w:rPr>
          <w:rFonts w:ascii="Arial" w:eastAsia="Times New Roman" w:hAnsi="Arial" w:cs="Arial"/>
          <w:b/>
          <w:sz w:val="24"/>
          <w:szCs w:val="24"/>
        </w:rPr>
      </w:pPr>
      <w:r w:rsidRPr="00F83409">
        <w:rPr>
          <w:rFonts w:ascii="Arial" w:eastAsia="Times New Roman" w:hAnsi="Arial" w:cs="Arial"/>
          <w:b/>
          <w:sz w:val="24"/>
          <w:szCs w:val="24"/>
        </w:rPr>
        <w:t xml:space="preserve">Municipio de San Pedro Tlaquepaque, Jalisco. </w:t>
      </w:r>
    </w:p>
    <w:p w14:paraId="6C47D997" w14:textId="77777777" w:rsidR="00F83409" w:rsidRPr="00F83409" w:rsidRDefault="00F83409" w:rsidP="00F83409">
      <w:pPr>
        <w:spacing w:after="0"/>
        <w:rPr>
          <w:rFonts w:ascii="Arial" w:eastAsia="Times New Roman" w:hAnsi="Arial" w:cs="Arial"/>
          <w:b/>
          <w:sz w:val="24"/>
          <w:szCs w:val="24"/>
        </w:rPr>
      </w:pPr>
      <w:r w:rsidRPr="00F83409">
        <w:rPr>
          <w:rFonts w:ascii="Arial" w:eastAsia="Times New Roman" w:hAnsi="Arial" w:cs="Arial"/>
          <w:b/>
          <w:sz w:val="24"/>
          <w:szCs w:val="24"/>
        </w:rPr>
        <w:t xml:space="preserve">P r e s e n t e  </w:t>
      </w:r>
    </w:p>
    <w:p w14:paraId="1B73634A" w14:textId="77777777" w:rsidR="00F83409" w:rsidRPr="00F83409" w:rsidRDefault="00F83409" w:rsidP="00F83409">
      <w:pPr>
        <w:spacing w:after="0"/>
        <w:rPr>
          <w:rFonts w:ascii="Arial" w:eastAsia="Times New Roman" w:hAnsi="Arial" w:cs="Arial"/>
          <w:sz w:val="10"/>
          <w:szCs w:val="24"/>
        </w:rPr>
      </w:pPr>
    </w:p>
    <w:p w14:paraId="34B4C88D" w14:textId="77777777" w:rsidR="00F83409" w:rsidRPr="00F83409" w:rsidRDefault="00F83409" w:rsidP="00F83409">
      <w:pPr>
        <w:spacing w:after="0"/>
        <w:rPr>
          <w:rFonts w:ascii="Arial" w:eastAsia="Times New Roman" w:hAnsi="Arial" w:cs="Arial"/>
          <w:sz w:val="24"/>
          <w:szCs w:val="24"/>
        </w:rPr>
      </w:pPr>
    </w:p>
    <w:p w14:paraId="167EABAE" w14:textId="77777777" w:rsidR="00F83409" w:rsidRPr="00F83409" w:rsidRDefault="00F83409" w:rsidP="00F83409">
      <w:pPr>
        <w:spacing w:after="0"/>
        <w:jc w:val="both"/>
        <w:rPr>
          <w:rFonts w:ascii="Arial" w:eastAsia="Times New Roman" w:hAnsi="Arial" w:cs="Arial"/>
          <w:sz w:val="24"/>
          <w:szCs w:val="24"/>
        </w:rPr>
      </w:pPr>
      <w:r w:rsidRPr="00F83409">
        <w:rPr>
          <w:rFonts w:ascii="Arial" w:eastAsia="Times New Roman" w:hAnsi="Arial" w:cs="Arial"/>
          <w:b/>
          <w:sz w:val="24"/>
          <w:szCs w:val="24"/>
        </w:rPr>
        <w:t>Liliana Antonia Gardiel Arana</w:t>
      </w:r>
      <w:r w:rsidRPr="00F83409">
        <w:rPr>
          <w:rFonts w:ascii="Arial" w:eastAsia="Times New Roman" w:hAnsi="Arial" w:cs="Arial"/>
          <w:sz w:val="24"/>
          <w:szCs w:val="24"/>
        </w:rPr>
        <w:t xml:space="preserve">, en mi carácter de Regidora del H. Ayuntamiento Constitucional del Municipio de San Pedro Tlaquepaque, me permito someter a consideración de este Órgano de Gobierno Municipal, la siguiente </w:t>
      </w:r>
      <w:r w:rsidRPr="00F83409">
        <w:rPr>
          <w:rFonts w:ascii="Arial" w:eastAsia="Times New Roman" w:hAnsi="Arial" w:cs="Arial"/>
          <w:b/>
          <w:sz w:val="24"/>
          <w:szCs w:val="24"/>
        </w:rPr>
        <w:t>INICIATIVA DE TURNO a la Comisión Edilicia de Planeación Socioeconómica y Urbana  como convocante y a la Comisión Edilicia de Asuntos Metropolitanos como coadyuvante,  que tiene por objeto la creación de las Normas Técnicas del cableado aéreo en el municipio</w:t>
      </w:r>
      <w:r w:rsidRPr="00F83409">
        <w:rPr>
          <w:rFonts w:ascii="Arial" w:eastAsia="Times New Roman" w:hAnsi="Arial" w:cs="Arial"/>
          <w:sz w:val="24"/>
          <w:szCs w:val="24"/>
        </w:rPr>
        <w:t xml:space="preserve">, con base en la siguiente: </w:t>
      </w:r>
    </w:p>
    <w:p w14:paraId="148CFF9D" w14:textId="77777777" w:rsidR="00F83409" w:rsidRPr="00F83409" w:rsidRDefault="00F83409" w:rsidP="00F83409">
      <w:pPr>
        <w:spacing w:after="0"/>
        <w:jc w:val="both"/>
        <w:rPr>
          <w:rFonts w:ascii="Arial" w:eastAsia="Times New Roman" w:hAnsi="Arial" w:cs="Arial"/>
          <w:sz w:val="24"/>
          <w:szCs w:val="24"/>
        </w:rPr>
      </w:pPr>
    </w:p>
    <w:p w14:paraId="0036F5DE" w14:textId="77777777" w:rsidR="00F83409" w:rsidRPr="00F83409" w:rsidRDefault="00F83409" w:rsidP="00F83409">
      <w:pPr>
        <w:spacing w:after="0"/>
        <w:jc w:val="both"/>
        <w:rPr>
          <w:rFonts w:ascii="Arial" w:eastAsia="Times New Roman" w:hAnsi="Arial" w:cs="Arial"/>
          <w:sz w:val="8"/>
          <w:szCs w:val="24"/>
        </w:rPr>
      </w:pPr>
    </w:p>
    <w:p w14:paraId="5782F23B" w14:textId="77777777" w:rsidR="00F83409" w:rsidRPr="00F83409" w:rsidRDefault="00F83409" w:rsidP="00F83409">
      <w:pPr>
        <w:spacing w:after="0"/>
        <w:jc w:val="center"/>
        <w:rPr>
          <w:rFonts w:ascii="Arial" w:eastAsia="Times New Roman" w:hAnsi="Arial" w:cs="Arial"/>
          <w:b/>
          <w:sz w:val="24"/>
          <w:szCs w:val="24"/>
        </w:rPr>
      </w:pPr>
      <w:r w:rsidRPr="00F83409">
        <w:rPr>
          <w:rFonts w:ascii="Arial" w:eastAsia="Times New Roman" w:hAnsi="Arial" w:cs="Arial"/>
          <w:b/>
          <w:sz w:val="24"/>
          <w:szCs w:val="24"/>
        </w:rPr>
        <w:t xml:space="preserve">EXPOSICIÓN DE MOTIVOS </w:t>
      </w:r>
    </w:p>
    <w:p w14:paraId="55939E32" w14:textId="77777777" w:rsidR="00F83409" w:rsidRPr="00F83409" w:rsidRDefault="00F83409" w:rsidP="00F83409">
      <w:pPr>
        <w:spacing w:after="0"/>
        <w:jc w:val="center"/>
        <w:rPr>
          <w:rFonts w:ascii="Arial" w:eastAsia="Times New Roman" w:hAnsi="Arial" w:cs="Arial"/>
          <w:b/>
          <w:sz w:val="24"/>
          <w:szCs w:val="24"/>
        </w:rPr>
      </w:pPr>
    </w:p>
    <w:p w14:paraId="1B28C772" w14:textId="77777777" w:rsidR="00F83409" w:rsidRPr="00F83409" w:rsidRDefault="00F83409" w:rsidP="00F83409">
      <w:pPr>
        <w:spacing w:after="0"/>
        <w:jc w:val="both"/>
        <w:rPr>
          <w:rFonts w:ascii="Arial" w:eastAsia="Times New Roman" w:hAnsi="Arial" w:cs="Arial"/>
          <w:sz w:val="24"/>
          <w:szCs w:val="24"/>
        </w:rPr>
      </w:pPr>
      <w:r w:rsidRPr="00F83409">
        <w:rPr>
          <w:rFonts w:ascii="Arial" w:eastAsia="Times New Roman" w:hAnsi="Arial" w:cs="Arial"/>
          <w:b/>
          <w:sz w:val="24"/>
          <w:szCs w:val="24"/>
        </w:rPr>
        <w:t>I.-</w:t>
      </w:r>
      <w:r w:rsidRPr="00F83409">
        <w:rPr>
          <w:rFonts w:ascii="Arial" w:eastAsia="Times New Roman" w:hAnsi="Arial" w:cs="Arial"/>
          <w:sz w:val="24"/>
          <w:szCs w:val="24"/>
        </w:rPr>
        <w:t xml:space="preserve">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Fracciones II y III inciso g) de la Constitución Política del Estado de Jalisco; artículo 37 Facción II, 40 fracción II de la Ley del Gobierno y la Administración Pública Municipal del Estado de Jalisco; artículos 24 y 25 fracción XII, del Reglamento de Gobierno y de la Administración Pública del Ayuntamiento Constitucional de San Pedro Tlaquepaque. </w:t>
      </w:r>
    </w:p>
    <w:p w14:paraId="06782DBE" w14:textId="77777777" w:rsidR="00F83409" w:rsidRPr="00F83409" w:rsidRDefault="00F83409" w:rsidP="00F83409">
      <w:pPr>
        <w:spacing w:after="0"/>
        <w:jc w:val="both"/>
        <w:rPr>
          <w:rFonts w:ascii="Arial" w:eastAsia="Times New Roman" w:hAnsi="Arial" w:cs="Arial"/>
          <w:sz w:val="24"/>
          <w:szCs w:val="24"/>
        </w:rPr>
      </w:pPr>
    </w:p>
    <w:p w14:paraId="4B7F96E2" w14:textId="77777777" w:rsidR="00F83409" w:rsidRPr="00F83409" w:rsidRDefault="00F83409" w:rsidP="00F83409">
      <w:pPr>
        <w:jc w:val="both"/>
        <w:rPr>
          <w:rFonts w:ascii="Arial" w:eastAsia="Times New Roman" w:hAnsi="Arial" w:cs="Arial"/>
          <w:sz w:val="24"/>
          <w:szCs w:val="24"/>
        </w:rPr>
      </w:pPr>
      <w:r w:rsidRPr="00F83409">
        <w:rPr>
          <w:rFonts w:ascii="Arial" w:eastAsia="Times New Roman" w:hAnsi="Arial" w:cs="Arial"/>
          <w:b/>
          <w:sz w:val="24"/>
          <w:szCs w:val="24"/>
        </w:rPr>
        <w:t>II.-</w:t>
      </w:r>
      <w:r w:rsidRPr="00F83409">
        <w:rPr>
          <w:rFonts w:ascii="Arial" w:eastAsia="Times New Roman" w:hAnsi="Arial" w:cs="Arial"/>
          <w:sz w:val="24"/>
          <w:szCs w:val="24"/>
        </w:rPr>
        <w:t xml:space="preserve"> Uno de los objetivos más importantes de la administración pública municipal, es buscar el bienestar de los habitantes que gobierna, así como proteger, conservar y mejorar la imagen visual y el carácter tradicional del municipio de San Pedro Tlaquepaque, mediante la aplicación de normas y criterios que se expresan en el Reglamento de Imagen urbana para el municipio de San Pedro Tlaquepaque. </w:t>
      </w:r>
    </w:p>
    <w:p w14:paraId="78CC332A" w14:textId="77777777" w:rsidR="00F83409" w:rsidRPr="00F83409" w:rsidRDefault="00F83409" w:rsidP="00F83409">
      <w:pPr>
        <w:jc w:val="both"/>
        <w:rPr>
          <w:rFonts w:ascii="Arial" w:eastAsia="Times New Roman" w:hAnsi="Arial" w:cs="Arial"/>
          <w:sz w:val="24"/>
          <w:szCs w:val="24"/>
        </w:rPr>
      </w:pPr>
      <w:r w:rsidRPr="00F83409">
        <w:rPr>
          <w:rFonts w:ascii="Arial" w:eastAsia="Times New Roman" w:hAnsi="Arial" w:cs="Arial"/>
          <w:sz w:val="24"/>
          <w:szCs w:val="24"/>
        </w:rPr>
        <w:t xml:space="preserve">La gran cantidad de cableado aéreo de telefonía e internet, que instalan las empresas privadas en la infraestructura urbana del municipio, ha traído como consecuencia un incremento sustancial, en la contaminación visual, así como el peligro que conlleva, tener el cableado en desuso que los trabajadores de las empresas, simplemente tiran a la calle, lo amarran a los postes, ventanas y puertas de las casas, en el arbolado urbano o simplemente queda tirado poniendo en riesgo la vida de los transeúntes. </w:t>
      </w:r>
    </w:p>
    <w:p w14:paraId="4CD3D502" w14:textId="77777777" w:rsidR="00F83409" w:rsidRPr="00F83409" w:rsidRDefault="00F83409" w:rsidP="00F83409">
      <w:pPr>
        <w:jc w:val="both"/>
        <w:rPr>
          <w:rFonts w:ascii="Arial" w:eastAsia="Times New Roman" w:hAnsi="Arial" w:cs="Arial"/>
          <w:sz w:val="24"/>
          <w:szCs w:val="24"/>
        </w:rPr>
      </w:pPr>
      <w:r w:rsidRPr="00F83409">
        <w:rPr>
          <w:rFonts w:ascii="Arial" w:eastAsia="Times New Roman" w:hAnsi="Arial" w:cs="Arial"/>
          <w:sz w:val="24"/>
          <w:szCs w:val="24"/>
        </w:rPr>
        <w:t xml:space="preserve">El orden, la limpieza y la protección al ciudadano deben ser causa de nuestro trabajo diario, por este motivo es muy importante crear las normas técnicas municipales, tomando en cuenta las normas oficiales federales.  </w:t>
      </w:r>
    </w:p>
    <w:p w14:paraId="759F8637" w14:textId="77777777" w:rsidR="00F83409" w:rsidRPr="00F83409" w:rsidRDefault="00F83409" w:rsidP="00F83409">
      <w:pPr>
        <w:spacing w:after="0"/>
        <w:jc w:val="both"/>
        <w:rPr>
          <w:rFonts w:ascii="Arial" w:eastAsia="Times New Roman" w:hAnsi="Arial" w:cs="Arial"/>
          <w:sz w:val="24"/>
          <w:szCs w:val="24"/>
        </w:rPr>
      </w:pPr>
    </w:p>
    <w:p w14:paraId="03ECD9AE" w14:textId="77777777" w:rsidR="00F83409" w:rsidRPr="00F83409" w:rsidRDefault="00F83409" w:rsidP="00F83409">
      <w:pPr>
        <w:spacing w:after="0"/>
        <w:jc w:val="both"/>
        <w:rPr>
          <w:rFonts w:ascii="Arial" w:eastAsia="Times New Roman" w:hAnsi="Arial" w:cs="Arial"/>
          <w:sz w:val="24"/>
          <w:szCs w:val="24"/>
        </w:rPr>
      </w:pPr>
      <w:r w:rsidRPr="00F83409">
        <w:rPr>
          <w:rFonts w:ascii="Arial" w:eastAsia="Times New Roman" w:hAnsi="Arial" w:cs="Arial"/>
          <w:sz w:val="24"/>
          <w:szCs w:val="24"/>
        </w:rPr>
        <w:t>Por lo antes expuesto someto a la consideración de este cuerpo colegiado el  siguiente punto de:</w:t>
      </w:r>
    </w:p>
    <w:p w14:paraId="306798B1" w14:textId="77777777" w:rsidR="00F83409" w:rsidRPr="00F83409" w:rsidRDefault="00F83409" w:rsidP="00F83409">
      <w:pPr>
        <w:spacing w:after="0"/>
        <w:jc w:val="both"/>
        <w:rPr>
          <w:rFonts w:ascii="Arial" w:eastAsia="Times New Roman" w:hAnsi="Arial" w:cs="Arial"/>
          <w:sz w:val="24"/>
          <w:szCs w:val="24"/>
        </w:rPr>
      </w:pPr>
    </w:p>
    <w:p w14:paraId="115985C9" w14:textId="77777777" w:rsidR="00F83409" w:rsidRPr="00FF1175" w:rsidRDefault="00F83409" w:rsidP="00F83409">
      <w:pPr>
        <w:spacing w:after="0"/>
        <w:jc w:val="center"/>
        <w:rPr>
          <w:rFonts w:ascii="Arial" w:eastAsia="Times New Roman" w:hAnsi="Arial" w:cs="Arial"/>
          <w:b/>
          <w:sz w:val="24"/>
          <w:szCs w:val="24"/>
        </w:rPr>
      </w:pPr>
      <w:r w:rsidRPr="00FF1175">
        <w:rPr>
          <w:rFonts w:ascii="Arial" w:eastAsia="Times New Roman" w:hAnsi="Arial" w:cs="Arial"/>
          <w:b/>
          <w:sz w:val="24"/>
          <w:szCs w:val="24"/>
        </w:rPr>
        <w:t>A C U E R D O</w:t>
      </w:r>
    </w:p>
    <w:p w14:paraId="326E2E70" w14:textId="77777777" w:rsidR="00F83409" w:rsidRPr="00F83409" w:rsidRDefault="00F83409" w:rsidP="00F83409">
      <w:pPr>
        <w:spacing w:after="0"/>
        <w:jc w:val="center"/>
        <w:rPr>
          <w:rFonts w:ascii="Arial" w:eastAsia="Times New Roman" w:hAnsi="Arial" w:cs="Arial"/>
          <w:b/>
          <w:sz w:val="24"/>
          <w:szCs w:val="24"/>
        </w:rPr>
      </w:pPr>
    </w:p>
    <w:p w14:paraId="47F83DED" w14:textId="77777777" w:rsidR="00F83409" w:rsidRPr="00F83409" w:rsidRDefault="00F83409" w:rsidP="00F83409">
      <w:pPr>
        <w:spacing w:after="30" w:line="240" w:lineRule="auto"/>
        <w:jc w:val="both"/>
        <w:rPr>
          <w:rFonts w:ascii="Arial" w:eastAsia="Times New Roman" w:hAnsi="Arial" w:cs="Arial"/>
          <w:sz w:val="24"/>
          <w:szCs w:val="24"/>
        </w:rPr>
      </w:pPr>
      <w:r w:rsidRPr="00F83409">
        <w:rPr>
          <w:rFonts w:ascii="Arial" w:eastAsia="Times New Roman" w:hAnsi="Arial" w:cs="Arial"/>
          <w:b/>
          <w:sz w:val="24"/>
          <w:szCs w:val="24"/>
        </w:rPr>
        <w:t>ÚNICO.- EL PLENO DEL AYUNTAMIENTO DE SAN PEDRO TLAQUEPAQUE, APRUEBA EL TURNO A LA COMISIÓN EDILICIA DE PLANEACIÓN SOCIOECONÓMICA Y URBANA  COMO CONVOCANTE Y A LA COMISIÓN EDILICIA DE ASUNTOS METROPOLITANOS COMO COADYUVANTE,  QUE TIENE POR OBJETO LA CREACIÓN DE LAS NORMAS TÉCNICAS DEL CABLEADO AÉREO EN EL MUNICIPIO.</w:t>
      </w:r>
    </w:p>
    <w:p w14:paraId="196C92A1" w14:textId="77777777" w:rsidR="00F83409" w:rsidRPr="00F83409" w:rsidRDefault="00F83409" w:rsidP="00F83409">
      <w:pPr>
        <w:spacing w:after="30" w:line="240" w:lineRule="auto"/>
        <w:jc w:val="both"/>
        <w:rPr>
          <w:rFonts w:ascii="Arial" w:eastAsia="Times New Roman" w:hAnsi="Arial" w:cs="Arial"/>
          <w:sz w:val="24"/>
          <w:szCs w:val="24"/>
        </w:rPr>
      </w:pPr>
    </w:p>
    <w:p w14:paraId="7541E2AE" w14:textId="77777777" w:rsidR="00F83409" w:rsidRPr="00F83409" w:rsidRDefault="00F83409" w:rsidP="00F83409">
      <w:pPr>
        <w:spacing w:after="0"/>
        <w:jc w:val="both"/>
        <w:rPr>
          <w:rFonts w:ascii="Arial" w:eastAsia="Times New Roman" w:hAnsi="Arial" w:cs="Arial"/>
          <w:sz w:val="10"/>
          <w:szCs w:val="24"/>
        </w:rPr>
      </w:pPr>
    </w:p>
    <w:p w14:paraId="7BA23640" w14:textId="77777777" w:rsidR="00F83409" w:rsidRPr="00F83409" w:rsidRDefault="00F83409" w:rsidP="00F83409">
      <w:pPr>
        <w:spacing w:after="0"/>
        <w:jc w:val="both"/>
        <w:rPr>
          <w:rFonts w:ascii="Arial" w:eastAsia="Times New Roman" w:hAnsi="Arial" w:cs="Arial"/>
          <w:sz w:val="10"/>
          <w:szCs w:val="24"/>
        </w:rPr>
      </w:pPr>
    </w:p>
    <w:p w14:paraId="19083DFF" w14:textId="77777777" w:rsidR="00F83409" w:rsidRPr="00F83409" w:rsidRDefault="00F83409" w:rsidP="00F83409">
      <w:pPr>
        <w:spacing w:after="0"/>
        <w:jc w:val="center"/>
        <w:rPr>
          <w:rFonts w:ascii="Arial" w:eastAsia="Times New Roman" w:hAnsi="Arial" w:cs="Arial"/>
          <w:b/>
          <w:sz w:val="24"/>
          <w:szCs w:val="24"/>
        </w:rPr>
      </w:pPr>
      <w:r w:rsidRPr="00F83409">
        <w:rPr>
          <w:rFonts w:ascii="Arial" w:eastAsia="Times New Roman" w:hAnsi="Arial" w:cs="Arial"/>
          <w:b/>
          <w:sz w:val="24"/>
          <w:szCs w:val="24"/>
        </w:rPr>
        <w:t>A T E N T A M EN T E</w:t>
      </w:r>
    </w:p>
    <w:p w14:paraId="6C3F2624" w14:textId="77777777" w:rsidR="00F83409" w:rsidRPr="00F83409" w:rsidRDefault="00F83409" w:rsidP="00F83409">
      <w:pPr>
        <w:spacing w:after="0"/>
        <w:jc w:val="center"/>
        <w:rPr>
          <w:rFonts w:ascii="Arial" w:eastAsia="Times New Roman" w:hAnsi="Arial" w:cs="Arial"/>
          <w:b/>
          <w:sz w:val="24"/>
          <w:szCs w:val="24"/>
        </w:rPr>
      </w:pPr>
      <w:r w:rsidRPr="00F83409">
        <w:rPr>
          <w:rFonts w:ascii="Arial" w:eastAsia="Times New Roman" w:hAnsi="Arial" w:cs="Arial"/>
          <w:b/>
          <w:sz w:val="24"/>
          <w:szCs w:val="24"/>
        </w:rPr>
        <w:t>A LA FECHA DE SU PRESENTACIÓN</w:t>
      </w:r>
    </w:p>
    <w:p w14:paraId="4DA7305C" w14:textId="77777777" w:rsidR="00F83409" w:rsidRPr="00F83409" w:rsidRDefault="00F83409" w:rsidP="00F83409">
      <w:pPr>
        <w:spacing w:after="0"/>
        <w:jc w:val="center"/>
        <w:rPr>
          <w:rFonts w:ascii="Arial" w:eastAsia="Times New Roman" w:hAnsi="Arial" w:cs="Arial"/>
          <w:b/>
          <w:sz w:val="24"/>
          <w:szCs w:val="24"/>
        </w:rPr>
      </w:pPr>
    </w:p>
    <w:p w14:paraId="1CF5D6AC" w14:textId="77777777" w:rsidR="00F83409" w:rsidRPr="00F83409" w:rsidRDefault="00F83409" w:rsidP="00F83409">
      <w:pPr>
        <w:spacing w:after="0"/>
        <w:jc w:val="center"/>
        <w:rPr>
          <w:rFonts w:ascii="Arial" w:eastAsia="Times New Roman" w:hAnsi="Arial" w:cs="Arial"/>
          <w:b/>
          <w:sz w:val="12"/>
          <w:szCs w:val="24"/>
        </w:rPr>
      </w:pPr>
    </w:p>
    <w:p w14:paraId="1E39441A" w14:textId="77777777" w:rsidR="00F83409" w:rsidRPr="00F83409" w:rsidRDefault="00F83409" w:rsidP="00F83409">
      <w:pPr>
        <w:jc w:val="center"/>
        <w:rPr>
          <w:rFonts w:ascii="Arial" w:eastAsia="Times New Roman" w:hAnsi="Arial" w:cs="Arial"/>
          <w:b/>
          <w:sz w:val="24"/>
          <w:szCs w:val="24"/>
        </w:rPr>
      </w:pPr>
      <w:r w:rsidRPr="00F83409">
        <w:rPr>
          <w:rFonts w:ascii="Arial" w:eastAsia="Times New Roman" w:hAnsi="Arial" w:cs="Arial"/>
          <w:b/>
          <w:sz w:val="24"/>
          <w:szCs w:val="24"/>
        </w:rPr>
        <w:t>Liliana Antonia Gardiel Arana</w:t>
      </w:r>
    </w:p>
    <w:p w14:paraId="15F65517" w14:textId="77777777" w:rsidR="00F83409" w:rsidRPr="00F83409" w:rsidRDefault="00F83409" w:rsidP="00F83409">
      <w:pPr>
        <w:jc w:val="center"/>
        <w:rPr>
          <w:rFonts w:eastAsia="Times New Roman" w:cs="Times New Roman"/>
          <w:sz w:val="24"/>
          <w:szCs w:val="24"/>
        </w:rPr>
      </w:pPr>
      <w:r w:rsidRPr="00F83409">
        <w:rPr>
          <w:rFonts w:ascii="Arial" w:eastAsia="Times New Roman" w:hAnsi="Arial" w:cs="Arial"/>
          <w:b/>
          <w:sz w:val="24"/>
          <w:szCs w:val="24"/>
        </w:rPr>
        <w:t>Regidora</w:t>
      </w:r>
    </w:p>
    <w:p w14:paraId="5F104440" w14:textId="747D6ADD" w:rsidR="007B38B4" w:rsidRPr="002A0838" w:rsidRDefault="00FF1175" w:rsidP="007B38B4">
      <w:pPr>
        <w:spacing w:line="240" w:lineRule="auto"/>
        <w:jc w:val="both"/>
        <w:rPr>
          <w:rFonts w:ascii="Arial" w:hAnsi="Arial" w:cs="Arial"/>
          <w:b/>
          <w:sz w:val="24"/>
          <w:szCs w:val="24"/>
        </w:rPr>
      </w:pPr>
      <w:r>
        <w:rPr>
          <w:rFonts w:ascii="Arial" w:hAnsi="Arial" w:cs="Arial"/>
          <w:sz w:val="24"/>
          <w:szCs w:val="24"/>
        </w:rPr>
        <w:t>--------------------------------------------------------------------------------------------------------------------------------------------------------------------------------------------------------------------------</w:t>
      </w:r>
      <w:r w:rsidR="0042336D" w:rsidRPr="00413398">
        <w:rPr>
          <w:rFonts w:ascii="Arial" w:hAnsi="Arial" w:cs="Arial"/>
          <w:sz w:val="24"/>
          <w:szCs w:val="24"/>
        </w:rPr>
        <w:t xml:space="preserve">Con la palabra la Presidenta Municipal, Mirna Citlalli Amaya de Luna: </w:t>
      </w:r>
      <w:r w:rsidR="0042336D" w:rsidRPr="00C43455">
        <w:rPr>
          <w:rStyle w:val="TextoCar"/>
          <w:rFonts w:eastAsiaTheme="minorHAnsi"/>
          <w:sz w:val="24"/>
          <w:szCs w:val="24"/>
        </w:rPr>
        <w:t>Por lo que en votación económica les pregunto, quienes estén por la a</w:t>
      </w:r>
      <w:r w:rsidR="002A0838">
        <w:rPr>
          <w:rStyle w:val="TextoCar"/>
          <w:rFonts w:eastAsiaTheme="minorHAnsi"/>
          <w:sz w:val="24"/>
          <w:szCs w:val="24"/>
        </w:rPr>
        <w:t>firmativa del turno a comisión</w:t>
      </w:r>
      <w:r w:rsidR="0042336D" w:rsidRPr="00C43455">
        <w:rPr>
          <w:rStyle w:val="TextoCar"/>
          <w:rFonts w:eastAsiaTheme="minorHAnsi"/>
          <w:sz w:val="24"/>
          <w:szCs w:val="24"/>
        </w:rPr>
        <w:t xml:space="preserve"> propuesto, favor de manifestarlo</w:t>
      </w:r>
      <w:r w:rsidR="002A0838">
        <w:rPr>
          <w:rStyle w:val="TextoCar"/>
          <w:rFonts w:eastAsiaTheme="minorHAnsi"/>
          <w:sz w:val="24"/>
          <w:szCs w:val="24"/>
        </w:rPr>
        <w:t xml:space="preserve">, gracias aprobado por unanimidad. </w:t>
      </w:r>
      <w:r w:rsidR="002A0838">
        <w:rPr>
          <w:rStyle w:val="TextoCar"/>
          <w:rFonts w:eastAsiaTheme="minorHAnsi"/>
          <w:b/>
          <w:sz w:val="24"/>
          <w:szCs w:val="24"/>
        </w:rPr>
        <w:t>E</w:t>
      </w:r>
      <w:r w:rsidR="00B931E4" w:rsidRPr="00B931E4">
        <w:rPr>
          <w:rFonts w:ascii="Arial" w:hAnsi="Arial" w:cs="Arial"/>
          <w:b/>
          <w:sz w:val="24"/>
          <w:szCs w:val="24"/>
        </w:rPr>
        <w:t>stando presentes 19 (diecinueve) integrantes del pleno, en forma económica fueron emitidos 19 (diecinueve) votos a favor,</w:t>
      </w:r>
      <w:r w:rsidR="00B931E4" w:rsidRPr="00B931E4">
        <w:rPr>
          <w:rFonts w:ascii="Arial" w:hAnsi="Arial" w:cs="Arial"/>
          <w:bCs/>
          <w:sz w:val="24"/>
          <w:szCs w:val="24"/>
        </w:rPr>
        <w:t xml:space="preserve"> </w:t>
      </w:r>
      <w:r w:rsidR="00B931E4" w:rsidRPr="00B931E4">
        <w:rPr>
          <w:rFonts w:ascii="Arial" w:hAnsi="Arial" w:cs="Arial"/>
          <w:b/>
          <w:sz w:val="24"/>
          <w:szCs w:val="24"/>
        </w:rPr>
        <w:t>por lo que en unanimidad fue aprobado</w:t>
      </w:r>
      <w:r w:rsidR="00B931E4" w:rsidRPr="00B931E4">
        <w:rPr>
          <w:rFonts w:ascii="Arial" w:hAnsi="Arial" w:cs="Arial"/>
          <w:sz w:val="24"/>
          <w:szCs w:val="24"/>
        </w:rPr>
        <w:t xml:space="preserve"> </w:t>
      </w:r>
      <w:r w:rsidR="00B931E4" w:rsidRPr="00B931E4">
        <w:rPr>
          <w:rFonts w:ascii="Arial" w:hAnsi="Arial" w:cs="Arial"/>
          <w:b/>
          <w:sz w:val="24"/>
          <w:szCs w:val="24"/>
        </w:rPr>
        <w:t xml:space="preserve">por mayoría simple </w:t>
      </w:r>
      <w:r w:rsidR="00B931E4" w:rsidRPr="00B931E4">
        <w:rPr>
          <w:rFonts w:ascii="Arial" w:hAnsi="Arial" w:cs="Arial"/>
          <w:sz w:val="24"/>
          <w:szCs w:val="24"/>
        </w:rPr>
        <w:t>el turno a comisión presentado por</w:t>
      </w:r>
      <w:r w:rsidR="00B931E4" w:rsidRPr="00B931E4">
        <w:rPr>
          <w:rFonts w:ascii="Arial" w:hAnsi="Arial" w:cs="Arial"/>
          <w:b/>
          <w:sz w:val="24"/>
          <w:szCs w:val="24"/>
        </w:rPr>
        <w:t xml:space="preserve"> </w:t>
      </w:r>
      <w:r w:rsidR="00B931E4" w:rsidRPr="00B931E4">
        <w:rPr>
          <w:rFonts w:ascii="Arial" w:hAnsi="Arial" w:cs="Arial"/>
          <w:bCs/>
          <w:sz w:val="24"/>
          <w:szCs w:val="24"/>
        </w:rPr>
        <w:t>la</w:t>
      </w:r>
      <w:r w:rsidR="00B931E4" w:rsidRPr="00B931E4">
        <w:rPr>
          <w:rFonts w:ascii="Arial" w:hAnsi="Arial" w:cs="Arial"/>
          <w:b/>
          <w:sz w:val="24"/>
          <w:szCs w:val="24"/>
        </w:rPr>
        <w:t xml:space="preserve"> Regidora </w:t>
      </w:r>
      <w:r w:rsidR="00B931E4" w:rsidRPr="00B931E4">
        <w:rPr>
          <w:rFonts w:ascii="Arial" w:hAnsi="Arial" w:cs="Arial"/>
          <w:b/>
          <w:bCs/>
          <w:sz w:val="24"/>
          <w:szCs w:val="24"/>
          <w:lang w:eastAsia="es-MX"/>
        </w:rPr>
        <w:t xml:space="preserve">Liliana Antonia Gardiel Arana, </w:t>
      </w:r>
      <w:r w:rsidR="00B931E4" w:rsidRPr="00B931E4">
        <w:rPr>
          <w:rFonts w:ascii="Arial" w:hAnsi="Arial" w:cs="Arial"/>
          <w:b/>
          <w:sz w:val="24"/>
          <w:szCs w:val="24"/>
        </w:rPr>
        <w:t>bajo el siguiente:</w:t>
      </w:r>
      <w:r w:rsidR="00B931E4" w:rsidRPr="00B931E4">
        <w:rPr>
          <w:rFonts w:ascii="Arial" w:hAnsi="Arial" w:cs="Arial"/>
          <w:sz w:val="24"/>
          <w:szCs w:val="24"/>
        </w:rPr>
        <w:t>------------------------------------------------------------------</w:t>
      </w:r>
      <w:r w:rsidR="002A0838">
        <w:rPr>
          <w:rFonts w:ascii="Arial" w:hAnsi="Arial" w:cs="Arial"/>
          <w:sz w:val="24"/>
          <w:szCs w:val="24"/>
        </w:rPr>
        <w:t>---------------</w:t>
      </w:r>
      <w:r w:rsidR="00B931E4" w:rsidRPr="00B931E4">
        <w:rPr>
          <w:rFonts w:ascii="Arial" w:hAnsi="Arial" w:cs="Arial"/>
          <w:sz w:val="24"/>
          <w:szCs w:val="24"/>
        </w:rPr>
        <w:t>--------------</w:t>
      </w:r>
      <w:r w:rsidR="002A0838">
        <w:rPr>
          <w:rFonts w:ascii="Arial" w:hAnsi="Arial" w:cs="Arial"/>
          <w:sz w:val="24"/>
          <w:szCs w:val="24"/>
        </w:rPr>
        <w:t>-------------------------------</w:t>
      </w:r>
      <w:r w:rsidR="00B931E4" w:rsidRPr="00B931E4">
        <w:rPr>
          <w:rFonts w:ascii="Arial" w:hAnsi="Arial" w:cs="Arial"/>
          <w:sz w:val="24"/>
          <w:szCs w:val="24"/>
        </w:rPr>
        <w:t>-------------------------------</w:t>
      </w:r>
      <w:r w:rsidR="00B931E4" w:rsidRPr="00B931E4">
        <w:rPr>
          <w:rFonts w:ascii="Arial" w:hAnsi="Arial" w:cs="Arial"/>
          <w:b/>
          <w:sz w:val="24"/>
          <w:szCs w:val="24"/>
        </w:rPr>
        <w:t>ACUERDO NÚMERO 0057/2022/TC</w:t>
      </w:r>
      <w:r w:rsidR="00B931E4" w:rsidRPr="00B931E4">
        <w:rPr>
          <w:rFonts w:ascii="Arial" w:hAnsi="Arial" w:cs="Arial"/>
          <w:sz w:val="24"/>
          <w:szCs w:val="24"/>
        </w:rPr>
        <w:t>-----------------------------------------------------------------------------------------------------------------------------------------</w:t>
      </w:r>
      <w:r w:rsidR="002A0838">
        <w:rPr>
          <w:rFonts w:ascii="Arial" w:hAnsi="Arial" w:cs="Arial"/>
          <w:sz w:val="24"/>
          <w:szCs w:val="24"/>
        </w:rPr>
        <w:t>-</w:t>
      </w:r>
      <w:r w:rsidR="00B931E4" w:rsidRPr="00B931E4">
        <w:rPr>
          <w:rFonts w:ascii="Arial" w:hAnsi="Arial" w:cs="Arial"/>
          <w:b/>
          <w:sz w:val="24"/>
          <w:szCs w:val="24"/>
        </w:rPr>
        <w:t xml:space="preserve">ÚNICO.- </w:t>
      </w:r>
      <w:r w:rsidR="00B931E4" w:rsidRPr="00B931E4">
        <w:rPr>
          <w:rFonts w:ascii="Arial" w:hAnsi="Arial" w:cs="Arial"/>
          <w:bCs/>
          <w:sz w:val="24"/>
          <w:szCs w:val="24"/>
        </w:rPr>
        <w:t>El Pleno del Ayuntamiento de San Pedro Tlaquepaque, aprueba y autoriza</w:t>
      </w:r>
      <w:r w:rsidR="00B931E4" w:rsidRPr="00B931E4">
        <w:rPr>
          <w:rFonts w:ascii="Arial" w:hAnsi="Arial" w:cs="Arial"/>
          <w:bCs/>
          <w:color w:val="000000" w:themeColor="text1"/>
          <w:sz w:val="24"/>
          <w:szCs w:val="24"/>
        </w:rPr>
        <w:t xml:space="preserve"> turnar a la </w:t>
      </w:r>
      <w:r w:rsidR="00B931E4" w:rsidRPr="00B931E4">
        <w:rPr>
          <w:rFonts w:ascii="Arial" w:hAnsi="Arial" w:cs="Arial"/>
          <w:b/>
          <w:color w:val="000000" w:themeColor="text1"/>
          <w:sz w:val="24"/>
          <w:szCs w:val="24"/>
        </w:rPr>
        <w:t>Comisión Edilicia de Planeación Socioeconómica y Urbana como convocante y a la Comisión Edilicia de Asuntos Metropolitanos como coadyuvante, la iniciativa que tiene por objeto la creación de las normas técnicas del cableado aéreo en el municipio.</w:t>
      </w:r>
      <w:r w:rsidR="00B931E4" w:rsidRPr="00B931E4">
        <w:rPr>
          <w:rFonts w:ascii="Arial" w:hAnsi="Arial" w:cs="Arial"/>
          <w:bCs/>
          <w:color w:val="000000" w:themeColor="text1"/>
          <w:sz w:val="24"/>
          <w:szCs w:val="24"/>
        </w:rPr>
        <w:t>--------------------------------------------------------</w:t>
      </w:r>
      <w:r w:rsidR="002A0838">
        <w:rPr>
          <w:rFonts w:ascii="Arial" w:hAnsi="Arial" w:cs="Arial"/>
          <w:bCs/>
          <w:color w:val="000000" w:themeColor="text1"/>
          <w:sz w:val="24"/>
          <w:szCs w:val="24"/>
        </w:rPr>
        <w:t>-----------------------------</w:t>
      </w:r>
      <w:r w:rsidR="00B931E4" w:rsidRPr="00B931E4">
        <w:rPr>
          <w:rFonts w:ascii="Arial" w:hAnsi="Arial" w:cs="Arial"/>
          <w:bCs/>
          <w:color w:val="000000" w:themeColor="text1"/>
          <w:sz w:val="24"/>
          <w:szCs w:val="24"/>
        </w:rPr>
        <w:t>-----------------------------------</w:t>
      </w:r>
      <w:r w:rsidR="004555EE" w:rsidRPr="00EC7E16">
        <w:rPr>
          <w:rFonts w:ascii="Arial" w:hAnsi="Arial" w:cs="Arial"/>
          <w:b/>
          <w:color w:val="000000" w:themeColor="text1"/>
          <w:sz w:val="24"/>
          <w:szCs w:val="24"/>
        </w:rPr>
        <w:t xml:space="preserve"> </w:t>
      </w:r>
      <w:r w:rsidR="002B5B12" w:rsidRPr="00EC7E16">
        <w:rPr>
          <w:rFonts w:ascii="Arial" w:hAnsi="Arial" w:cs="Arial"/>
          <w:b/>
          <w:color w:val="000000" w:themeColor="text1"/>
          <w:sz w:val="24"/>
          <w:szCs w:val="24"/>
        </w:rPr>
        <w:t>FUNDAMENTO LEGAL.-</w:t>
      </w:r>
      <w:r w:rsidR="002B5B12" w:rsidRPr="00EC7E16">
        <w:rPr>
          <w:rFonts w:ascii="Arial" w:hAnsi="Arial" w:cs="Arial"/>
          <w:i/>
          <w:color w:val="000000" w:themeColor="text1"/>
          <w:sz w:val="24"/>
          <w:szCs w:val="24"/>
        </w:rPr>
        <w:t xml:space="preserve"> </w:t>
      </w:r>
      <w:r w:rsidR="002B5B1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B5B1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B5B12">
        <w:rPr>
          <w:rStyle w:val="Fuentedeprrafopredeter1"/>
          <w:rFonts w:ascii="Arial" w:hAnsi="Arial" w:cs="Arial"/>
          <w:color w:val="000000" w:themeColor="text1"/>
          <w:sz w:val="24"/>
          <w:szCs w:val="24"/>
        </w:rPr>
        <w:t>.-----------------------------------------------------------------------------------------------------------</w:t>
      </w:r>
      <w:r w:rsidR="004555EE">
        <w:rPr>
          <w:rStyle w:val="Fuentedeprrafopredeter1"/>
          <w:rFonts w:ascii="Arial" w:hAnsi="Arial" w:cs="Arial"/>
          <w:color w:val="000000" w:themeColor="text1"/>
          <w:sz w:val="24"/>
          <w:szCs w:val="24"/>
        </w:rPr>
        <w:t>---------------------------------------------------------</w:t>
      </w:r>
      <w:r w:rsidR="002B5B12">
        <w:rPr>
          <w:rStyle w:val="Fuentedeprrafopredeter1"/>
          <w:rFonts w:ascii="Arial" w:hAnsi="Arial" w:cs="Arial"/>
          <w:color w:val="000000" w:themeColor="text1"/>
          <w:sz w:val="24"/>
          <w:szCs w:val="24"/>
        </w:rPr>
        <w:t>-----------------------------------</w:t>
      </w:r>
      <w:r w:rsidR="004555EE" w:rsidRPr="004555EE">
        <w:rPr>
          <w:rStyle w:val="Fuentedeprrafopredeter1"/>
          <w:rFonts w:ascii="Arial" w:hAnsi="Arial" w:cs="Arial"/>
          <w:b/>
          <w:bCs/>
          <w:color w:val="000000" w:themeColor="text1"/>
          <w:sz w:val="24"/>
          <w:szCs w:val="24"/>
        </w:rPr>
        <w:t>N</w:t>
      </w:r>
      <w:r w:rsidR="0042336D" w:rsidRPr="004555EE">
        <w:rPr>
          <w:rFonts w:ascii="Arial" w:hAnsi="Arial" w:cs="Arial"/>
          <w:b/>
          <w:sz w:val="24"/>
          <w:szCs w:val="24"/>
        </w:rPr>
        <w:t>OTIFÍQUESE.-</w:t>
      </w:r>
      <w:r w:rsidR="0042336D" w:rsidRPr="004555EE">
        <w:rPr>
          <w:rFonts w:ascii="Arial" w:hAnsi="Arial" w:cs="Arial"/>
          <w:sz w:val="24"/>
          <w:szCs w:val="24"/>
        </w:rPr>
        <w:t xml:space="preserve"> </w:t>
      </w:r>
      <w:r w:rsidR="004555EE" w:rsidRPr="004555EE">
        <w:rPr>
          <w:rFonts w:ascii="Arial" w:hAnsi="Arial" w:cs="Arial"/>
          <w:sz w:val="24"/>
          <w:szCs w:val="24"/>
        </w:rPr>
        <w:t xml:space="preserve">Presidenta de la Comisión Edilicia de Planeación Socioeconómica y Urbana; Presidenta de la Comisión Edilicia de Asuntos Metropolitanos, </w:t>
      </w:r>
      <w:r w:rsidR="0042336D" w:rsidRPr="004555EE">
        <w:rPr>
          <w:rFonts w:ascii="Arial" w:hAnsi="Arial" w:cs="Arial"/>
          <w:sz w:val="24"/>
          <w:szCs w:val="24"/>
        </w:rPr>
        <w:t>para su conocimiento y efectos legales a que haya lugar.-------------------------------------------------------------------------------------------------------------------------</w:t>
      </w:r>
      <w:bookmarkStart w:id="7" w:name="_Hlk94013991"/>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 xml:space="preserve">En el desahogo del </w:t>
      </w:r>
      <w:r w:rsidR="002046E0" w:rsidRPr="002F604B">
        <w:rPr>
          <w:rFonts w:ascii="Arial" w:hAnsi="Arial" w:cs="Arial"/>
          <w:b/>
          <w:sz w:val="24"/>
          <w:szCs w:val="24"/>
          <w:u w:val="single"/>
        </w:rPr>
        <w:t>SEXTO PUNTO</w:t>
      </w:r>
      <w:r w:rsidR="002046E0" w:rsidRPr="002F604B">
        <w:rPr>
          <w:rFonts w:ascii="Arial" w:hAnsi="Arial" w:cs="Arial"/>
          <w:sz w:val="24"/>
          <w:szCs w:val="24"/>
        </w:rPr>
        <w:t xml:space="preserve"> del orden del día, </w:t>
      </w:r>
      <w:r w:rsidR="002046E0" w:rsidRPr="002F604B">
        <w:rPr>
          <w:rFonts w:ascii="Arial" w:hAnsi="Arial" w:cs="Arial"/>
          <w:b/>
          <w:sz w:val="24"/>
          <w:szCs w:val="24"/>
        </w:rPr>
        <w:t xml:space="preserve">lectura, en su caso debate y aprobación de dictámenes de comisiones edilicias, </w:t>
      </w:r>
      <w:r w:rsidR="002A0838">
        <w:rPr>
          <w:rFonts w:ascii="Arial" w:hAnsi="Arial" w:cs="Arial"/>
          <w:sz w:val="24"/>
          <w:szCs w:val="24"/>
        </w:rPr>
        <w:t>solicito al Secretario</w:t>
      </w:r>
      <w:r w:rsidR="00925F30">
        <w:rPr>
          <w:rFonts w:ascii="Arial" w:hAnsi="Arial" w:cs="Arial"/>
          <w:sz w:val="24"/>
          <w:szCs w:val="24"/>
        </w:rPr>
        <w:t xml:space="preserve"> dé </w:t>
      </w:r>
      <w:r w:rsidR="002046E0" w:rsidRPr="002F604B">
        <w:rPr>
          <w:rFonts w:ascii="Arial" w:hAnsi="Arial" w:cs="Arial"/>
          <w:sz w:val="24"/>
          <w:szCs w:val="24"/>
        </w:rPr>
        <w:t>lectura</w:t>
      </w:r>
      <w:r w:rsidR="00225FBB">
        <w:rPr>
          <w:rFonts w:ascii="Arial" w:hAnsi="Arial" w:cs="Arial"/>
          <w:sz w:val="24"/>
          <w:szCs w:val="24"/>
        </w:rPr>
        <w:t>.</w:t>
      </w:r>
      <w:r w:rsidR="002046E0">
        <w:rPr>
          <w:rFonts w:ascii="Arial" w:hAnsi="Arial" w:cs="Arial"/>
          <w:sz w:val="24"/>
          <w:szCs w:val="24"/>
        </w:rPr>
        <w:t>-----------------------------------------------------------------------------------------------</w:t>
      </w:r>
      <w:r w:rsidR="002A0838">
        <w:rPr>
          <w:rFonts w:ascii="Arial" w:hAnsi="Arial" w:cs="Arial"/>
          <w:sz w:val="24"/>
          <w:szCs w:val="24"/>
        </w:rPr>
        <w:t>----</w:t>
      </w:r>
      <w:r w:rsidR="002046E0">
        <w:rPr>
          <w:rFonts w:ascii="Arial" w:hAnsi="Arial" w:cs="Arial"/>
          <w:sz w:val="24"/>
          <w:szCs w:val="24"/>
        </w:rPr>
        <w:t>-------------</w:t>
      </w:r>
      <w:r w:rsidR="00925F30">
        <w:rPr>
          <w:rFonts w:ascii="Arial" w:hAnsi="Arial" w:cs="Arial"/>
          <w:sz w:val="24"/>
          <w:szCs w:val="24"/>
        </w:rPr>
        <w:t>----------------</w:t>
      </w:r>
      <w:r w:rsidR="002046E0">
        <w:rPr>
          <w:rFonts w:ascii="Arial" w:hAnsi="Arial" w:cs="Arial"/>
          <w:sz w:val="24"/>
          <w:szCs w:val="24"/>
        </w:rPr>
        <w:t>-----------</w:t>
      </w:r>
      <w:r w:rsidR="00225FBB">
        <w:rPr>
          <w:rFonts w:ascii="Arial" w:hAnsi="Arial" w:cs="Arial"/>
          <w:sz w:val="24"/>
          <w:szCs w:val="24"/>
        </w:rPr>
        <w:t>----------------------</w:t>
      </w:r>
      <w:r w:rsidR="002046E0">
        <w:rPr>
          <w:rFonts w:ascii="Arial" w:hAnsi="Arial" w:cs="Arial"/>
          <w:sz w:val="24"/>
          <w:szCs w:val="24"/>
        </w:rPr>
        <w:t>-----------------------</w:t>
      </w:r>
      <w:r w:rsidR="00A34123">
        <w:rPr>
          <w:rFonts w:ascii="Arial" w:hAnsi="Arial" w:cs="Arial"/>
          <w:sz w:val="24"/>
          <w:szCs w:val="24"/>
        </w:rPr>
        <w:t>----</w:t>
      </w:r>
      <w:r w:rsidR="002046E0">
        <w:rPr>
          <w:rFonts w:ascii="Arial" w:hAnsi="Arial" w:cs="Arial"/>
          <w:sz w:val="24"/>
          <w:szCs w:val="24"/>
        </w:rPr>
        <w:t>--------------------</w:t>
      </w:r>
      <w:bookmarkEnd w:id="7"/>
      <w:r w:rsidR="007B38B4" w:rsidRPr="00A2393E">
        <w:rPr>
          <w:rFonts w:ascii="Arial" w:hAnsi="Arial" w:cs="Arial"/>
          <w:sz w:val="24"/>
          <w:szCs w:val="24"/>
        </w:rPr>
        <w:t>En uso de la voz el Secretario del Ayuntamiento, Mtro. Antonio Fernando Chávez Delgadillo:</w:t>
      </w:r>
      <w:r w:rsidR="002A0838">
        <w:rPr>
          <w:rFonts w:ascii="Arial" w:hAnsi="Arial" w:cs="Arial"/>
          <w:sz w:val="24"/>
          <w:szCs w:val="24"/>
        </w:rPr>
        <w:t xml:space="preserve"> Con su permiso compañera Presidenta, compañeros ediles,</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A) </w:t>
      </w:r>
      <w:r w:rsidR="002A0838">
        <w:rPr>
          <w:rFonts w:ascii="Arial" w:hAnsi="Arial" w:cs="Arial"/>
          <w:sz w:val="24"/>
          <w:szCs w:val="24"/>
        </w:rPr>
        <w:t>Dictaminación</w:t>
      </w:r>
      <w:r w:rsidR="007B38B4" w:rsidRPr="00385DB1">
        <w:rPr>
          <w:rFonts w:ascii="Arial" w:hAnsi="Arial" w:cs="Arial"/>
          <w:sz w:val="24"/>
          <w:szCs w:val="24"/>
        </w:rPr>
        <w:t xml:space="preserve">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 xml:space="preserve">mediante el cual resuelve el acuerdo número </w:t>
      </w:r>
      <w:r w:rsidR="007B38B4" w:rsidRPr="00385DB1">
        <w:rPr>
          <w:rFonts w:ascii="Arial" w:hAnsi="Arial" w:cs="Arial"/>
          <w:b/>
          <w:sz w:val="24"/>
          <w:szCs w:val="24"/>
        </w:rPr>
        <w:t>1796/2021/TC</w:t>
      </w:r>
      <w:r w:rsidR="007B38B4" w:rsidRPr="00385DB1">
        <w:rPr>
          <w:rFonts w:ascii="Arial" w:hAnsi="Arial" w:cs="Arial"/>
          <w:sz w:val="24"/>
          <w:szCs w:val="24"/>
        </w:rPr>
        <w:t xml:space="preserve">, relativo a la </w:t>
      </w:r>
      <w:r w:rsidR="007B38B4" w:rsidRPr="00385DB1">
        <w:rPr>
          <w:rFonts w:ascii="Arial" w:hAnsi="Arial" w:cs="Arial"/>
          <w:b/>
          <w:sz w:val="24"/>
          <w:szCs w:val="24"/>
        </w:rPr>
        <w:t>desincorporación y baja de 714 bienes muebles</w:t>
      </w:r>
      <w:r w:rsidR="007B38B4" w:rsidRPr="00385DB1">
        <w:rPr>
          <w:rFonts w:ascii="Arial" w:hAnsi="Arial" w:cs="Arial"/>
          <w:sz w:val="24"/>
          <w:szCs w:val="24"/>
        </w:rPr>
        <w:t xml:space="preserve"> de éste Ayuntamiento, correspondiente al periodo del 26 de febrero al 11 de agosto del </w:t>
      </w:r>
      <w:r w:rsidR="002A0838">
        <w:rPr>
          <w:rFonts w:ascii="Arial" w:hAnsi="Arial" w:cs="Arial"/>
          <w:sz w:val="24"/>
          <w:szCs w:val="24"/>
        </w:rPr>
        <w:t xml:space="preserve">año </w:t>
      </w:r>
      <w:r w:rsidR="007B38B4" w:rsidRPr="00385DB1">
        <w:rPr>
          <w:rFonts w:ascii="Arial" w:hAnsi="Arial" w:cs="Arial"/>
          <w:sz w:val="24"/>
          <w:szCs w:val="24"/>
        </w:rPr>
        <w:t>2021, por las diferentes dependencias municipales,</w:t>
      </w:r>
      <w:r w:rsidR="007B38B4" w:rsidRPr="00385DB1">
        <w:rPr>
          <w:rFonts w:ascii="Arial" w:hAnsi="Arial" w:cs="Arial"/>
          <w:b/>
          <w:sz w:val="24"/>
          <w:szCs w:val="24"/>
        </w:rPr>
        <w:t xml:space="preserve"> </w:t>
      </w:r>
      <w:r w:rsidR="007B38B4" w:rsidRPr="00385DB1">
        <w:rPr>
          <w:rFonts w:ascii="Arial" w:hAnsi="Arial" w:cs="Arial"/>
          <w:sz w:val="24"/>
          <w:szCs w:val="24"/>
        </w:rPr>
        <w:t xml:space="preserve">y se </w:t>
      </w:r>
      <w:r w:rsidR="007B38B4" w:rsidRPr="00385DB1">
        <w:rPr>
          <w:rFonts w:ascii="Arial" w:hAnsi="Arial" w:cs="Arial"/>
          <w:b/>
          <w:sz w:val="24"/>
          <w:szCs w:val="24"/>
        </w:rPr>
        <w:t>inicie el procedimiento de desincorporación y enajenación a través de la adjudicación directa al mejor postor</w:t>
      </w:r>
      <w:r w:rsidR="002A0838">
        <w:rPr>
          <w:rFonts w:ascii="Arial" w:hAnsi="Arial" w:cs="Arial"/>
          <w:b/>
          <w:sz w:val="24"/>
          <w:szCs w:val="24"/>
        </w:rPr>
        <w:t xml:space="preserve">, </w:t>
      </w:r>
      <w:r w:rsidR="002A0838">
        <w:rPr>
          <w:rFonts w:ascii="Arial" w:hAnsi="Arial" w:cs="Arial"/>
          <w:sz w:val="24"/>
          <w:szCs w:val="24"/>
        </w:rPr>
        <w:t xml:space="preserve">es cuanto </w:t>
      </w:r>
      <w:r w:rsidR="007B38B4">
        <w:rPr>
          <w:rFonts w:ascii="Arial" w:hAnsi="Arial" w:cs="Arial"/>
          <w:sz w:val="24"/>
          <w:szCs w:val="24"/>
        </w:rPr>
        <w:t>Presidenta</w:t>
      </w:r>
      <w:r w:rsidR="007B38B4" w:rsidRPr="006A1C51">
        <w:rPr>
          <w:rFonts w:ascii="Arial" w:hAnsi="Arial" w:cs="Arial"/>
          <w:sz w:val="24"/>
          <w:szCs w:val="24"/>
        </w:rPr>
        <w:t>.</w:t>
      </w:r>
      <w:r w:rsidR="007B38B4">
        <w:rPr>
          <w:rFonts w:ascii="Arial" w:hAnsi="Arial" w:cs="Arial"/>
          <w:sz w:val="24"/>
          <w:szCs w:val="24"/>
        </w:rPr>
        <w:t>------------------------------</w:t>
      </w:r>
      <w:r w:rsidR="002A0838">
        <w:rPr>
          <w:rFonts w:ascii="Arial" w:hAnsi="Arial" w:cs="Arial"/>
          <w:sz w:val="24"/>
          <w:szCs w:val="24"/>
        </w:rPr>
        <w:t>-------</w:t>
      </w:r>
      <w:r w:rsidR="007B38B4">
        <w:rPr>
          <w:rFonts w:ascii="Arial" w:hAnsi="Arial" w:cs="Arial"/>
          <w:sz w:val="24"/>
          <w:szCs w:val="24"/>
        </w:rPr>
        <w:t xml:space="preserve">-------------------------------------------------------------------------------------------------- </w:t>
      </w:r>
    </w:p>
    <w:p w14:paraId="0E174250" w14:textId="77777777" w:rsidR="003369A9" w:rsidRPr="003230DA" w:rsidRDefault="003369A9" w:rsidP="003369A9">
      <w:pPr>
        <w:spacing w:after="0"/>
        <w:jc w:val="both"/>
        <w:rPr>
          <w:rFonts w:ascii="Arial" w:eastAsia="Malgun Gothic" w:hAnsi="Arial" w:cs="Arial"/>
          <w:b/>
          <w:sz w:val="24"/>
          <w:szCs w:val="24"/>
        </w:rPr>
      </w:pPr>
      <w:r w:rsidRPr="003230DA">
        <w:rPr>
          <w:rFonts w:ascii="Arial" w:eastAsia="Malgun Gothic" w:hAnsi="Arial" w:cs="Arial"/>
          <w:b/>
          <w:sz w:val="24"/>
          <w:szCs w:val="24"/>
        </w:rPr>
        <w:t xml:space="preserve">PLENO DEL </w:t>
      </w:r>
      <w:r>
        <w:rPr>
          <w:rFonts w:ascii="Arial" w:eastAsia="Malgun Gothic" w:hAnsi="Arial" w:cs="Arial"/>
          <w:b/>
          <w:sz w:val="24"/>
          <w:szCs w:val="24"/>
        </w:rPr>
        <w:t xml:space="preserve">H.AYUNTAMIENTO </w:t>
      </w:r>
    </w:p>
    <w:p w14:paraId="2D57C297" w14:textId="77777777" w:rsidR="003369A9" w:rsidRPr="003230DA" w:rsidRDefault="003369A9" w:rsidP="003369A9">
      <w:pPr>
        <w:spacing w:after="0"/>
        <w:jc w:val="both"/>
        <w:rPr>
          <w:rFonts w:ascii="Arial" w:eastAsia="Malgun Gothic" w:hAnsi="Arial" w:cs="Arial"/>
          <w:b/>
          <w:sz w:val="24"/>
          <w:szCs w:val="24"/>
        </w:rPr>
      </w:pPr>
      <w:r w:rsidRPr="003230DA">
        <w:rPr>
          <w:rFonts w:ascii="Arial" w:eastAsia="Malgun Gothic" w:hAnsi="Arial" w:cs="Arial"/>
          <w:b/>
          <w:sz w:val="24"/>
          <w:szCs w:val="24"/>
        </w:rPr>
        <w:t xml:space="preserve">DE SAN PEDRO TLAQUEPAQUE, JALISCO. </w:t>
      </w:r>
    </w:p>
    <w:p w14:paraId="1AD0F84B" w14:textId="77777777" w:rsidR="003369A9" w:rsidRPr="003230DA" w:rsidRDefault="003369A9" w:rsidP="003369A9">
      <w:pPr>
        <w:spacing w:after="0"/>
        <w:jc w:val="both"/>
        <w:rPr>
          <w:rFonts w:ascii="Arial" w:eastAsia="Malgun Gothic" w:hAnsi="Arial" w:cs="Arial"/>
          <w:b/>
          <w:sz w:val="24"/>
          <w:szCs w:val="24"/>
        </w:rPr>
      </w:pPr>
      <w:r w:rsidRPr="003230DA">
        <w:rPr>
          <w:rFonts w:ascii="Arial" w:eastAsia="Malgun Gothic" w:hAnsi="Arial" w:cs="Arial"/>
          <w:b/>
          <w:sz w:val="24"/>
          <w:szCs w:val="24"/>
        </w:rPr>
        <w:t>PRESENTE:</w:t>
      </w:r>
    </w:p>
    <w:p w14:paraId="5DD21C20" w14:textId="77777777" w:rsidR="003369A9" w:rsidRPr="003230DA" w:rsidRDefault="003369A9" w:rsidP="003369A9">
      <w:pPr>
        <w:spacing w:after="0" w:line="360" w:lineRule="auto"/>
        <w:jc w:val="both"/>
        <w:rPr>
          <w:rFonts w:ascii="Arial" w:eastAsia="Malgun Gothic" w:hAnsi="Arial" w:cs="Arial"/>
          <w:b/>
          <w:sz w:val="24"/>
          <w:szCs w:val="24"/>
        </w:rPr>
      </w:pPr>
    </w:p>
    <w:p w14:paraId="608DF162" w14:textId="77777777" w:rsidR="003369A9" w:rsidRPr="00D70D5F" w:rsidRDefault="003369A9" w:rsidP="003369A9">
      <w:pPr>
        <w:spacing w:after="0" w:line="360" w:lineRule="auto"/>
        <w:jc w:val="both"/>
        <w:rPr>
          <w:rFonts w:ascii="Arial" w:eastAsia="Malgun Gothic" w:hAnsi="Arial" w:cs="Arial"/>
          <w:b/>
          <w:sz w:val="24"/>
          <w:szCs w:val="24"/>
        </w:rPr>
      </w:pPr>
      <w:r>
        <w:rPr>
          <w:rFonts w:ascii="Arial" w:hAnsi="Arial" w:cs="Arial"/>
          <w:sz w:val="24"/>
          <w:szCs w:val="24"/>
        </w:rPr>
        <w:t xml:space="preserve">Las Regidoras y los Regidores </w:t>
      </w:r>
      <w:r w:rsidRPr="003230DA">
        <w:rPr>
          <w:rFonts w:ascii="Arial" w:hAnsi="Arial" w:cs="Arial"/>
          <w:sz w:val="24"/>
          <w:szCs w:val="24"/>
        </w:rPr>
        <w:t>integrantes de la Comisión Edilicia de Hacienda, Patrimonio y Presupuesto, nos permitimos presentar a la alta y distinguida consideración de este H. Ayuntamiento en Pleno</w:t>
      </w:r>
      <w:r w:rsidRPr="003230DA">
        <w:rPr>
          <w:rFonts w:ascii="Arial" w:eastAsia="Malgun Gothic" w:hAnsi="Arial" w:cs="Arial"/>
          <w:sz w:val="24"/>
          <w:szCs w:val="24"/>
        </w:rPr>
        <w:t xml:space="preserve"> el presente </w:t>
      </w:r>
      <w:r w:rsidRPr="003230DA">
        <w:rPr>
          <w:rFonts w:ascii="Arial" w:eastAsia="Malgun Gothic" w:hAnsi="Arial" w:cs="Arial"/>
          <w:b/>
          <w:bCs/>
          <w:sz w:val="24"/>
          <w:szCs w:val="24"/>
        </w:rPr>
        <w:t xml:space="preserve">DICTAMEN </w:t>
      </w:r>
      <w:r w:rsidRPr="003230DA">
        <w:rPr>
          <w:rFonts w:ascii="Arial" w:eastAsia="Malgun Gothic" w:hAnsi="Arial" w:cs="Arial"/>
          <w:bCs/>
          <w:sz w:val="24"/>
          <w:szCs w:val="24"/>
        </w:rPr>
        <w:t>m</w:t>
      </w:r>
      <w:r w:rsidRPr="003230DA">
        <w:rPr>
          <w:rFonts w:ascii="Arial" w:eastAsia="Malgun Gothic" w:hAnsi="Arial" w:cs="Arial"/>
          <w:sz w:val="24"/>
          <w:szCs w:val="24"/>
        </w:rPr>
        <w:t xml:space="preserve">ediante sé resuelve </w:t>
      </w:r>
      <w:r>
        <w:rPr>
          <w:rFonts w:ascii="Arial" w:eastAsia="Malgun Gothic" w:hAnsi="Arial" w:cs="Arial"/>
          <w:b/>
          <w:bCs/>
          <w:sz w:val="24"/>
          <w:szCs w:val="24"/>
        </w:rPr>
        <w:t>el Acuerdo Número 1796/2021</w:t>
      </w:r>
      <w:r w:rsidRPr="003230DA">
        <w:rPr>
          <w:rFonts w:ascii="Arial" w:eastAsia="Malgun Gothic" w:hAnsi="Arial" w:cs="Arial"/>
          <w:b/>
          <w:bCs/>
          <w:sz w:val="24"/>
          <w:szCs w:val="24"/>
        </w:rPr>
        <w:t>/TC que tiene por objeto la</w:t>
      </w:r>
      <w:r w:rsidRPr="003230DA">
        <w:rPr>
          <w:rFonts w:ascii="Arial" w:eastAsia="Malgun Gothic" w:hAnsi="Arial" w:cs="Arial"/>
          <w:sz w:val="24"/>
          <w:szCs w:val="24"/>
        </w:rPr>
        <w:t xml:space="preserve"> </w:t>
      </w:r>
      <w:r w:rsidRPr="003230DA">
        <w:rPr>
          <w:rFonts w:ascii="Arial" w:eastAsia="Malgun Gothic" w:hAnsi="Arial" w:cs="Arial"/>
          <w:b/>
          <w:sz w:val="24"/>
          <w:szCs w:val="24"/>
        </w:rPr>
        <w:t xml:space="preserve">DESINCORPORACIÓN Y BAJA DE </w:t>
      </w:r>
      <w:r>
        <w:rPr>
          <w:rFonts w:ascii="Arial" w:eastAsia="Malgun Gothic" w:hAnsi="Arial" w:cs="Arial"/>
          <w:b/>
          <w:sz w:val="24"/>
          <w:szCs w:val="24"/>
        </w:rPr>
        <w:t>714</w:t>
      </w:r>
      <w:r w:rsidRPr="003230DA">
        <w:rPr>
          <w:rFonts w:ascii="Arial" w:eastAsia="Malgun Gothic" w:hAnsi="Arial" w:cs="Arial"/>
          <w:b/>
          <w:sz w:val="24"/>
          <w:szCs w:val="24"/>
        </w:rPr>
        <w:t xml:space="preserve"> BIENES MUEBLES DE ESTE AYUNTAMIENTO Y SE INICIE EL PROCEDIMIENTO DE DESINCORPORACIÓN Y ENAJENACION ATRAVES DE LA ADJUDICACIÓN DIRECTA AL MEJOR POSTOR</w:t>
      </w:r>
      <w:r w:rsidRPr="003230DA">
        <w:rPr>
          <w:rFonts w:ascii="Arial" w:eastAsia="Malgun Gothic" w:hAnsi="Arial" w:cs="Arial"/>
          <w:b/>
          <w:sz w:val="24"/>
          <w:szCs w:val="24"/>
          <w:lang w:val="es-ES"/>
        </w:rPr>
        <w:t xml:space="preserve"> </w:t>
      </w:r>
      <w:r w:rsidRPr="003230DA">
        <w:rPr>
          <w:rFonts w:ascii="Arial" w:eastAsia="Malgun Gothic" w:hAnsi="Arial" w:cs="Arial"/>
          <w:sz w:val="24"/>
          <w:szCs w:val="24"/>
        </w:rPr>
        <w:t xml:space="preserve">con base en la siguiente: </w:t>
      </w:r>
    </w:p>
    <w:p w14:paraId="40721CCF" w14:textId="77777777" w:rsidR="003369A9" w:rsidRPr="00DE7CB5" w:rsidRDefault="003369A9" w:rsidP="003369A9">
      <w:pPr>
        <w:autoSpaceDE w:val="0"/>
        <w:autoSpaceDN w:val="0"/>
        <w:adjustRightInd w:val="0"/>
        <w:spacing w:after="0" w:line="360" w:lineRule="auto"/>
        <w:jc w:val="both"/>
        <w:rPr>
          <w:rFonts w:ascii="Arial" w:eastAsia="Malgun Gothic" w:hAnsi="Arial" w:cs="Arial"/>
          <w:sz w:val="12"/>
          <w:szCs w:val="24"/>
        </w:rPr>
      </w:pPr>
    </w:p>
    <w:p w14:paraId="74C813BA" w14:textId="77777777" w:rsidR="003369A9" w:rsidRPr="003230DA" w:rsidRDefault="003369A9" w:rsidP="003369A9">
      <w:pPr>
        <w:spacing w:after="0" w:line="360" w:lineRule="auto"/>
        <w:jc w:val="center"/>
        <w:rPr>
          <w:rFonts w:ascii="Arial" w:eastAsia="Malgun Gothic" w:hAnsi="Arial" w:cs="Arial"/>
          <w:b/>
          <w:bCs/>
          <w:sz w:val="24"/>
          <w:szCs w:val="24"/>
        </w:rPr>
      </w:pPr>
      <w:r w:rsidRPr="003230DA">
        <w:rPr>
          <w:rFonts w:ascii="Arial" w:eastAsia="Malgun Gothic" w:hAnsi="Arial" w:cs="Arial"/>
          <w:b/>
          <w:bCs/>
          <w:sz w:val="24"/>
          <w:szCs w:val="24"/>
        </w:rPr>
        <w:t>A N T E C E D E N T E S:</w:t>
      </w:r>
    </w:p>
    <w:p w14:paraId="3AA9C14E" w14:textId="77777777" w:rsidR="003369A9" w:rsidRPr="00DE7CB5" w:rsidRDefault="003369A9" w:rsidP="003369A9">
      <w:pPr>
        <w:spacing w:after="0" w:line="360" w:lineRule="auto"/>
        <w:jc w:val="center"/>
        <w:rPr>
          <w:rFonts w:ascii="Arial" w:eastAsia="Malgun Gothic" w:hAnsi="Arial" w:cs="Arial"/>
          <w:b/>
          <w:bCs/>
          <w:sz w:val="10"/>
          <w:szCs w:val="24"/>
        </w:rPr>
      </w:pPr>
    </w:p>
    <w:p w14:paraId="1D699532" w14:textId="77777777" w:rsidR="003369A9" w:rsidRPr="003230DA" w:rsidRDefault="003369A9" w:rsidP="003369A9">
      <w:pPr>
        <w:spacing w:after="0" w:line="360" w:lineRule="auto"/>
        <w:jc w:val="both"/>
        <w:rPr>
          <w:rFonts w:ascii="Arial" w:eastAsia="Malgun Gothic" w:hAnsi="Arial" w:cs="Arial"/>
          <w:sz w:val="24"/>
          <w:szCs w:val="24"/>
        </w:rPr>
      </w:pPr>
      <w:r w:rsidRPr="00556D4C">
        <w:rPr>
          <w:rFonts w:ascii="Arial" w:eastAsia="Malgun Gothic" w:hAnsi="Arial" w:cs="Arial"/>
          <w:sz w:val="24"/>
          <w:szCs w:val="24"/>
        </w:rPr>
        <w:t>1.- Con fecha 16 de agosto del año 2021 mediante oficio PM 074/2021, el titular de la Dirección de Patrimonio Municipal, remite al titular Presidente de la Comisión edilicia de Hacienda; Patrimonio y Presupuesto, un CD que contiene bienes muebles propuestos para baja correspondientes al periodo del 26 de febrero al 11 de agosto de 2021 por las diferentes Dependencias, solicitando iniciar el proceso de enajenación y desincorporación, que los bienes a desincorporar son 714 entre. mobiliario, equipo de cómputo, herramientas, artículos diversos, etc, todos en desuso</w:t>
      </w:r>
      <w:r>
        <w:rPr>
          <w:rFonts w:ascii="Arial" w:eastAsia="Malgun Gothic" w:hAnsi="Arial" w:cs="Arial"/>
          <w:sz w:val="24"/>
          <w:szCs w:val="24"/>
        </w:rPr>
        <w:t>.</w:t>
      </w:r>
    </w:p>
    <w:p w14:paraId="768D5A0E" w14:textId="77777777" w:rsidR="003369A9" w:rsidRPr="003230DA" w:rsidRDefault="003369A9" w:rsidP="003369A9">
      <w:pPr>
        <w:spacing w:after="0" w:line="360" w:lineRule="auto"/>
        <w:jc w:val="both"/>
        <w:rPr>
          <w:rFonts w:ascii="Arial" w:eastAsia="Malgun Gothic" w:hAnsi="Arial" w:cs="Arial"/>
          <w:sz w:val="24"/>
          <w:szCs w:val="24"/>
        </w:rPr>
      </w:pPr>
    </w:p>
    <w:p w14:paraId="27C4C273" w14:textId="77777777" w:rsidR="003369A9" w:rsidRPr="003230DA" w:rsidRDefault="003369A9" w:rsidP="003369A9">
      <w:pPr>
        <w:spacing w:after="0" w:line="360" w:lineRule="auto"/>
        <w:jc w:val="both"/>
        <w:rPr>
          <w:rFonts w:ascii="Arial" w:eastAsia="Malgun Gothic" w:hAnsi="Arial" w:cs="Arial"/>
          <w:sz w:val="24"/>
          <w:szCs w:val="24"/>
        </w:rPr>
      </w:pPr>
      <w:r w:rsidRPr="003230DA">
        <w:rPr>
          <w:rFonts w:ascii="Arial" w:eastAsia="Malgun Gothic" w:hAnsi="Arial" w:cs="Arial"/>
          <w:sz w:val="24"/>
          <w:szCs w:val="24"/>
        </w:rPr>
        <w:t>2.- Que media</w:t>
      </w:r>
      <w:r>
        <w:rPr>
          <w:rFonts w:ascii="Arial" w:eastAsia="Malgun Gothic" w:hAnsi="Arial" w:cs="Arial"/>
          <w:sz w:val="24"/>
          <w:szCs w:val="24"/>
        </w:rPr>
        <w:t>nte Sesión Ordinaria de fecha 24 de Septiembre</w:t>
      </w:r>
      <w:r w:rsidRPr="003230DA">
        <w:rPr>
          <w:rFonts w:ascii="Arial" w:eastAsia="Malgun Gothic" w:hAnsi="Arial" w:cs="Arial"/>
          <w:sz w:val="24"/>
          <w:szCs w:val="24"/>
        </w:rPr>
        <w:t xml:space="preserve"> de 2020, fue aprobado por mayorí</w:t>
      </w:r>
      <w:r>
        <w:rPr>
          <w:rFonts w:ascii="Arial" w:eastAsia="Malgun Gothic" w:hAnsi="Arial" w:cs="Arial"/>
          <w:sz w:val="24"/>
          <w:szCs w:val="24"/>
        </w:rPr>
        <w:t>a simple, el Acuerdo Número 1796</w:t>
      </w:r>
      <w:r w:rsidRPr="003230DA">
        <w:rPr>
          <w:rFonts w:ascii="Arial" w:eastAsia="Malgun Gothic" w:hAnsi="Arial" w:cs="Arial"/>
          <w:sz w:val="24"/>
          <w:szCs w:val="24"/>
        </w:rPr>
        <w:t>/202</w:t>
      </w:r>
      <w:r>
        <w:rPr>
          <w:rFonts w:ascii="Arial" w:eastAsia="Malgun Gothic" w:hAnsi="Arial" w:cs="Arial"/>
          <w:sz w:val="24"/>
          <w:szCs w:val="24"/>
        </w:rPr>
        <w:t>1</w:t>
      </w:r>
      <w:r w:rsidRPr="003230DA">
        <w:rPr>
          <w:rFonts w:ascii="Arial" w:eastAsia="Malgun Gothic" w:hAnsi="Arial" w:cs="Arial"/>
          <w:sz w:val="24"/>
          <w:szCs w:val="24"/>
        </w:rPr>
        <w:t xml:space="preserve">/TC que aprueba y autoriza turnar a la Comisión Edilicia de Hacienda, Patrimonio y Presupuesto la desincorporación y baja de </w:t>
      </w:r>
      <w:r>
        <w:rPr>
          <w:rFonts w:ascii="Arial" w:eastAsia="Malgun Gothic" w:hAnsi="Arial" w:cs="Arial"/>
          <w:sz w:val="24"/>
          <w:szCs w:val="24"/>
        </w:rPr>
        <w:t>714</w:t>
      </w:r>
      <w:r w:rsidRPr="003230DA">
        <w:rPr>
          <w:rFonts w:ascii="Arial" w:eastAsia="Malgun Gothic" w:hAnsi="Arial" w:cs="Arial"/>
          <w:sz w:val="24"/>
          <w:szCs w:val="24"/>
        </w:rPr>
        <w:t xml:space="preserve"> bienes muebles de este Ayuntamiento, cor</w:t>
      </w:r>
      <w:r>
        <w:rPr>
          <w:rFonts w:ascii="Arial" w:eastAsia="Malgun Gothic" w:hAnsi="Arial" w:cs="Arial"/>
          <w:sz w:val="24"/>
          <w:szCs w:val="24"/>
        </w:rPr>
        <w:t>respondientes al período del 26 de febrero al 11</w:t>
      </w:r>
      <w:r w:rsidRPr="003230DA">
        <w:rPr>
          <w:rFonts w:ascii="Arial" w:eastAsia="Malgun Gothic" w:hAnsi="Arial" w:cs="Arial"/>
          <w:sz w:val="24"/>
          <w:szCs w:val="24"/>
        </w:rPr>
        <w:t xml:space="preserve"> de </w:t>
      </w:r>
      <w:r>
        <w:rPr>
          <w:rFonts w:ascii="Arial" w:eastAsia="Malgun Gothic" w:hAnsi="Arial" w:cs="Arial"/>
          <w:sz w:val="24"/>
          <w:szCs w:val="24"/>
        </w:rPr>
        <w:t>agosto del 2021</w:t>
      </w:r>
      <w:r w:rsidRPr="003230DA">
        <w:rPr>
          <w:rFonts w:ascii="Arial" w:eastAsia="Malgun Gothic" w:hAnsi="Arial" w:cs="Arial"/>
          <w:sz w:val="24"/>
          <w:szCs w:val="24"/>
        </w:rPr>
        <w:t xml:space="preserve"> por las diferentes dependencias</w:t>
      </w:r>
      <w:r>
        <w:rPr>
          <w:rFonts w:ascii="Arial" w:eastAsia="Malgun Gothic" w:hAnsi="Arial" w:cs="Arial"/>
          <w:sz w:val="24"/>
          <w:szCs w:val="24"/>
        </w:rPr>
        <w:t xml:space="preserve"> municipales</w:t>
      </w:r>
      <w:r w:rsidRPr="003230DA">
        <w:rPr>
          <w:rFonts w:ascii="Arial" w:eastAsia="Malgun Gothic" w:hAnsi="Arial" w:cs="Arial"/>
          <w:sz w:val="24"/>
          <w:szCs w:val="24"/>
        </w:rPr>
        <w:t>,</w:t>
      </w:r>
      <w:r>
        <w:rPr>
          <w:rFonts w:ascii="Arial" w:eastAsia="Malgun Gothic" w:hAnsi="Arial" w:cs="Arial"/>
          <w:sz w:val="24"/>
          <w:szCs w:val="24"/>
        </w:rPr>
        <w:t xml:space="preserve"> </w:t>
      </w:r>
      <w:r w:rsidRPr="003230DA">
        <w:rPr>
          <w:rFonts w:ascii="Arial" w:eastAsia="Malgun Gothic" w:hAnsi="Arial" w:cs="Arial"/>
          <w:sz w:val="24"/>
          <w:szCs w:val="24"/>
        </w:rPr>
        <w:t>y se inicie el procedimiento de desincorporación y enajenación a través de la adjudicación directa al mejor postor, el cual fue notific</w:t>
      </w:r>
      <w:r>
        <w:rPr>
          <w:rFonts w:ascii="Arial" w:eastAsia="Malgun Gothic" w:hAnsi="Arial" w:cs="Arial"/>
          <w:sz w:val="24"/>
          <w:szCs w:val="24"/>
        </w:rPr>
        <w:t>ado mediante oficio SA/DIDAA/1570/2021</w:t>
      </w:r>
      <w:r w:rsidRPr="003230DA">
        <w:rPr>
          <w:rFonts w:ascii="Arial" w:eastAsia="Malgun Gothic" w:hAnsi="Arial" w:cs="Arial"/>
          <w:sz w:val="24"/>
          <w:szCs w:val="24"/>
        </w:rPr>
        <w:t xml:space="preserve"> de la misma fecha de la sesión.</w:t>
      </w:r>
    </w:p>
    <w:p w14:paraId="426476E4" w14:textId="77777777" w:rsidR="003369A9" w:rsidRPr="00FF1175" w:rsidRDefault="003369A9" w:rsidP="003369A9">
      <w:pPr>
        <w:spacing w:after="0"/>
        <w:jc w:val="center"/>
        <w:rPr>
          <w:rFonts w:ascii="Arial" w:eastAsia="Malgun Gothic" w:hAnsi="Arial" w:cs="Arial"/>
          <w:b/>
          <w:bCs/>
          <w:sz w:val="14"/>
          <w:szCs w:val="14"/>
        </w:rPr>
      </w:pPr>
    </w:p>
    <w:p w14:paraId="2331DCC0" w14:textId="77777777" w:rsidR="003369A9" w:rsidRPr="003230DA" w:rsidRDefault="003369A9" w:rsidP="003369A9">
      <w:pPr>
        <w:spacing w:after="0"/>
        <w:jc w:val="center"/>
        <w:rPr>
          <w:rFonts w:ascii="Arial" w:eastAsia="Malgun Gothic" w:hAnsi="Arial" w:cs="Arial"/>
          <w:b/>
          <w:bCs/>
          <w:sz w:val="24"/>
          <w:szCs w:val="24"/>
        </w:rPr>
      </w:pPr>
      <w:r w:rsidRPr="003230DA">
        <w:rPr>
          <w:rFonts w:ascii="Arial" w:eastAsia="Malgun Gothic" w:hAnsi="Arial" w:cs="Arial"/>
          <w:b/>
          <w:bCs/>
          <w:sz w:val="24"/>
          <w:szCs w:val="24"/>
        </w:rPr>
        <w:t>C O N S I D E R A N D O S:</w:t>
      </w:r>
    </w:p>
    <w:p w14:paraId="4AEE7602" w14:textId="77777777" w:rsidR="003369A9" w:rsidRPr="003230DA" w:rsidRDefault="003369A9" w:rsidP="003369A9">
      <w:pPr>
        <w:autoSpaceDE w:val="0"/>
        <w:autoSpaceDN w:val="0"/>
        <w:adjustRightInd w:val="0"/>
        <w:spacing w:after="0"/>
        <w:ind w:firstLine="708"/>
        <w:jc w:val="both"/>
        <w:rPr>
          <w:rFonts w:ascii="Arial" w:eastAsia="Malgun Gothic" w:hAnsi="Arial" w:cs="Arial"/>
          <w:b/>
          <w:sz w:val="24"/>
          <w:szCs w:val="24"/>
        </w:rPr>
      </w:pPr>
    </w:p>
    <w:p w14:paraId="393216C6"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I.-</w:t>
      </w:r>
      <w:r w:rsidRPr="003230DA">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51A080EC" w14:textId="77777777" w:rsidR="003369A9" w:rsidRPr="00A16922"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II.-</w:t>
      </w:r>
      <w:r w:rsidRPr="003230DA">
        <w:rPr>
          <w:rFonts w:ascii="Arial" w:eastAsia="Malgun Gothic" w:hAnsi="Arial" w:cs="Arial"/>
          <w:sz w:val="24"/>
          <w:szCs w:val="24"/>
        </w:rPr>
        <w:t>.</w:t>
      </w:r>
      <w:r w:rsidRPr="001D7223">
        <w:rPr>
          <w:rFonts w:ascii="Arial" w:eastAsia="Malgun Gothic" w:hAnsi="Arial" w:cs="Arial"/>
          <w:sz w:val="24"/>
          <w:szCs w:val="24"/>
        </w:rPr>
        <w:t xml:space="preserve"> </w:t>
      </w:r>
      <w:r w:rsidRPr="00A16922">
        <w:rPr>
          <w:rFonts w:ascii="Arial" w:eastAsia="Malgun Gothic" w:hAnsi="Arial" w:cs="Arial"/>
          <w:sz w:val="24"/>
          <w:szCs w:val="24"/>
        </w:rPr>
        <w:t xml:space="preserve">Cada Municipio es gobernado por un Ayuntamiento de elección popular y se integra por un Presidente Municipal, un </w:t>
      </w:r>
      <w:r>
        <w:rPr>
          <w:rFonts w:ascii="Arial" w:eastAsia="Malgun Gothic" w:hAnsi="Arial" w:cs="Arial"/>
          <w:sz w:val="24"/>
          <w:szCs w:val="24"/>
        </w:rPr>
        <w:t>Síndico y el número de regidoras y regidores</w:t>
      </w:r>
      <w:r w:rsidRPr="00A16922">
        <w:rPr>
          <w:rFonts w:ascii="Arial" w:eastAsia="Malgun Gothic" w:hAnsi="Arial" w:cs="Arial"/>
          <w:sz w:val="24"/>
          <w:szCs w:val="24"/>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57EB328" w14:textId="77777777" w:rsidR="003369A9" w:rsidRPr="003230DA" w:rsidRDefault="003369A9" w:rsidP="003369A9">
      <w:pPr>
        <w:autoSpaceDE w:val="0"/>
        <w:autoSpaceDN w:val="0"/>
        <w:adjustRightInd w:val="0"/>
        <w:spacing w:after="0"/>
        <w:jc w:val="both"/>
        <w:rPr>
          <w:rFonts w:ascii="Arial" w:eastAsia="Malgun Gothic" w:hAnsi="Arial" w:cs="Arial"/>
          <w:sz w:val="24"/>
          <w:szCs w:val="24"/>
        </w:rPr>
      </w:pPr>
    </w:p>
    <w:p w14:paraId="38ABBBB5" w14:textId="77777777" w:rsidR="003369A9" w:rsidRPr="003230DA" w:rsidRDefault="003369A9" w:rsidP="003369A9">
      <w:pPr>
        <w:autoSpaceDE w:val="0"/>
        <w:autoSpaceDN w:val="0"/>
        <w:adjustRightInd w:val="0"/>
        <w:spacing w:after="0" w:line="360" w:lineRule="auto"/>
        <w:jc w:val="both"/>
        <w:rPr>
          <w:rFonts w:ascii="Arial" w:eastAsia="Malgun Gothic" w:hAnsi="Arial" w:cs="Arial"/>
          <w:bCs/>
          <w:sz w:val="24"/>
          <w:szCs w:val="24"/>
          <w:lang w:val="es-ES"/>
        </w:rPr>
      </w:pPr>
      <w:r w:rsidRPr="003230DA">
        <w:rPr>
          <w:rFonts w:ascii="Arial" w:eastAsia="Malgun Gothic" w:hAnsi="Arial" w:cs="Arial"/>
          <w:b/>
          <w:sz w:val="24"/>
          <w:szCs w:val="24"/>
          <w:lang w:val="es-ES"/>
        </w:rPr>
        <w:t xml:space="preserve">III.- </w:t>
      </w:r>
      <w:r w:rsidRPr="003230DA">
        <w:rPr>
          <w:rFonts w:ascii="Arial" w:eastAsia="Malgun Gothic" w:hAnsi="Arial" w:cs="Arial"/>
          <w:bCs/>
          <w:sz w:val="24"/>
          <w:szCs w:val="24"/>
          <w:lang w:val="es-ES"/>
        </w:rPr>
        <w:t>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w:t>
      </w:r>
      <w:r>
        <w:rPr>
          <w:rFonts w:ascii="Arial" w:eastAsia="Malgun Gothic" w:hAnsi="Arial" w:cs="Arial"/>
          <w:bCs/>
          <w:sz w:val="24"/>
          <w:szCs w:val="24"/>
          <w:lang w:val="es-ES"/>
        </w:rPr>
        <w:t>nstantemente el inventario de lo</w:t>
      </w:r>
      <w:r w:rsidRPr="003230DA">
        <w:rPr>
          <w:rFonts w:ascii="Arial" w:eastAsia="Malgun Gothic" w:hAnsi="Arial" w:cs="Arial"/>
          <w:bCs/>
          <w:sz w:val="24"/>
          <w:szCs w:val="24"/>
          <w:lang w:val="es-ES"/>
        </w:rPr>
        <w:t>s bienes muebles; y entre otras atribuciones, dar de baja los bienes patrimoniales que por su condición no cumplan con los requisitos necesarios para la prestación del servicio público.</w:t>
      </w:r>
    </w:p>
    <w:p w14:paraId="2F4CCEBE" w14:textId="77777777" w:rsidR="003369A9" w:rsidRPr="003230DA" w:rsidRDefault="003369A9" w:rsidP="003369A9">
      <w:pPr>
        <w:autoSpaceDE w:val="0"/>
        <w:autoSpaceDN w:val="0"/>
        <w:adjustRightInd w:val="0"/>
        <w:spacing w:after="0"/>
        <w:jc w:val="both"/>
        <w:rPr>
          <w:rFonts w:ascii="Arial" w:eastAsia="Malgun Gothic" w:hAnsi="Arial" w:cs="Arial"/>
          <w:bCs/>
          <w:sz w:val="24"/>
          <w:szCs w:val="24"/>
          <w:lang w:val="es-ES"/>
        </w:rPr>
      </w:pPr>
    </w:p>
    <w:p w14:paraId="30A42D82" w14:textId="77777777" w:rsidR="003369A9"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IV.-</w:t>
      </w:r>
      <w:r w:rsidRPr="003230DA">
        <w:rPr>
          <w:rFonts w:ascii="Arial" w:eastAsia="Malgun Gothic" w:hAnsi="Arial" w:cs="Arial"/>
          <w:sz w:val="24"/>
          <w:szCs w:val="24"/>
        </w:rPr>
        <w:t xml:space="preserve"> 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toda enajenación de bienes propiedad del Ayuntamiento de cualquier monto, se llevará a cabo en subasta pública al mejor postor, salvo que por las circunstancias que rodeen al acto, el Ayuntamiento decida por mayoría calificada cualquier procedimiento de enajenación.</w:t>
      </w:r>
      <w:r w:rsidRPr="00130B6E">
        <w:rPr>
          <w:rFonts w:ascii="Arial" w:eastAsia="Malgun Gothic" w:hAnsi="Arial" w:cs="Arial"/>
          <w:sz w:val="24"/>
          <w:szCs w:val="24"/>
        </w:rPr>
        <w:t xml:space="preserve"> </w:t>
      </w:r>
    </w:p>
    <w:p w14:paraId="2572AFF1" w14:textId="77777777" w:rsidR="003369A9" w:rsidRDefault="003369A9" w:rsidP="003369A9">
      <w:pPr>
        <w:autoSpaceDE w:val="0"/>
        <w:autoSpaceDN w:val="0"/>
        <w:adjustRightInd w:val="0"/>
        <w:spacing w:after="0" w:line="360" w:lineRule="auto"/>
        <w:jc w:val="both"/>
        <w:rPr>
          <w:rFonts w:ascii="Arial" w:eastAsia="Malgun Gothic" w:hAnsi="Arial" w:cs="Arial"/>
          <w:sz w:val="24"/>
          <w:szCs w:val="24"/>
        </w:rPr>
      </w:pPr>
    </w:p>
    <w:p w14:paraId="3BD4709D"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Pr>
          <w:rFonts w:ascii="Arial" w:eastAsia="Malgun Gothic" w:hAnsi="Arial" w:cs="Arial"/>
          <w:sz w:val="24"/>
          <w:szCs w:val="24"/>
        </w:rPr>
        <w:t>I</w:t>
      </w:r>
      <w:r w:rsidRPr="003230DA">
        <w:rPr>
          <w:rFonts w:ascii="Arial" w:eastAsia="Malgun Gothic" w:hAnsi="Arial" w:cs="Arial"/>
          <w:sz w:val="24"/>
          <w:szCs w:val="24"/>
        </w:rPr>
        <w:t>mportante señalar que el costo del procedimiento ha sido más costoso en los ejercicios anteriores, siendo mayor al del valor de los bienes</w:t>
      </w:r>
      <w:r>
        <w:rPr>
          <w:rFonts w:ascii="Arial" w:eastAsia="Malgun Gothic" w:hAnsi="Arial" w:cs="Arial"/>
          <w:sz w:val="24"/>
          <w:szCs w:val="24"/>
        </w:rPr>
        <w:t>.</w:t>
      </w:r>
    </w:p>
    <w:p w14:paraId="5FF11C7D"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p>
    <w:p w14:paraId="3FDEBF00"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bCs/>
          <w:sz w:val="24"/>
          <w:szCs w:val="24"/>
        </w:rPr>
        <w:t>V</w:t>
      </w:r>
      <w:r w:rsidRPr="003230DA">
        <w:rPr>
          <w:rFonts w:ascii="Arial" w:eastAsia="Malgun Gothic" w:hAnsi="Arial" w:cs="Arial"/>
          <w:sz w:val="24"/>
          <w:szCs w:val="24"/>
        </w:rPr>
        <w:t>.-</w:t>
      </w:r>
      <w:bookmarkStart w:id="8" w:name="_Hlk21602237"/>
      <w:r w:rsidRPr="003230DA">
        <w:rPr>
          <w:rFonts w:ascii="Arial" w:eastAsia="Malgun Gothic" w:hAnsi="Arial" w:cs="Arial"/>
          <w:sz w:val="24"/>
          <w:szCs w:val="24"/>
        </w:rPr>
        <w:t xml:space="preserve">Por lo que, en Sesión de la Comisión </w:t>
      </w:r>
      <w:r>
        <w:rPr>
          <w:rFonts w:ascii="Arial" w:eastAsia="Malgun Gothic" w:hAnsi="Arial" w:cs="Arial"/>
          <w:sz w:val="24"/>
          <w:szCs w:val="24"/>
        </w:rPr>
        <w:t xml:space="preserve">Edilicia </w:t>
      </w:r>
      <w:r w:rsidRPr="003230DA">
        <w:rPr>
          <w:rFonts w:ascii="Arial" w:eastAsia="Malgun Gothic" w:hAnsi="Arial" w:cs="Arial"/>
          <w:sz w:val="24"/>
          <w:szCs w:val="24"/>
        </w:rPr>
        <w:t>de Hacienda, Patrimonio y Presupuesto, citada de conformidad a los artículos 88 y 90 del Reglamento del Gobierno y de la Administración Pública del Ayuntamiento Constitucional de San Pedro Tlaquepaque, se presentó</w:t>
      </w:r>
      <w:r>
        <w:rPr>
          <w:rFonts w:ascii="Arial" w:eastAsia="Malgun Gothic" w:hAnsi="Arial" w:cs="Arial"/>
          <w:sz w:val="24"/>
          <w:szCs w:val="24"/>
        </w:rPr>
        <w:t xml:space="preserve"> de manera electrónica ante las regidoras y regidores</w:t>
      </w:r>
      <w:r w:rsidRPr="003230DA">
        <w:rPr>
          <w:rFonts w:ascii="Arial" w:eastAsia="Malgun Gothic" w:hAnsi="Arial" w:cs="Arial"/>
          <w:sz w:val="24"/>
          <w:szCs w:val="24"/>
        </w:rPr>
        <w:t xml:space="preserve"> de la Comisión de Hacienda, Patrimonio y Presupuesto, los bienes a desincorporar que son </w:t>
      </w:r>
      <w:r>
        <w:rPr>
          <w:rFonts w:ascii="Arial" w:eastAsia="Malgun Gothic" w:hAnsi="Arial" w:cs="Arial"/>
          <w:sz w:val="24"/>
          <w:szCs w:val="24"/>
        </w:rPr>
        <w:t>714</w:t>
      </w:r>
      <w:r w:rsidRPr="003230DA">
        <w:rPr>
          <w:rFonts w:ascii="Arial" w:eastAsia="Malgun Gothic" w:hAnsi="Arial" w:cs="Arial"/>
          <w:sz w:val="24"/>
          <w:szCs w:val="24"/>
        </w:rPr>
        <w:t xml:space="preserve"> entre mobiliario, equipo de cómputo, herramientas, y artículos diversos, por diversas dependencias todos ellos en desuso</w:t>
      </w:r>
      <w:bookmarkEnd w:id="8"/>
      <w:r>
        <w:rPr>
          <w:rFonts w:ascii="Arial" w:eastAsia="Malgun Gothic" w:hAnsi="Arial" w:cs="Arial"/>
          <w:sz w:val="24"/>
          <w:szCs w:val="24"/>
        </w:rPr>
        <w:t>, de este Ayuntamiento de San Pedro Tlaquepaque, correspondientes al periodo del 26 de febrero al 11 de agosto del 2021</w:t>
      </w:r>
      <w:r w:rsidRPr="00130B6E">
        <w:rPr>
          <w:rFonts w:ascii="Arial" w:eastAsia="Malgun Gothic" w:hAnsi="Arial" w:cs="Arial"/>
          <w:sz w:val="24"/>
          <w:szCs w:val="24"/>
        </w:rPr>
        <w:t>, por lo que una vez revisado el procedimiento contemplado en el propio reglamento y mencionado en el anterior párrafo, es viable y procedente realizar la venta por adjudicación directa al mejor postor</w:t>
      </w:r>
      <w:r w:rsidRPr="003230DA">
        <w:rPr>
          <w:rFonts w:ascii="Arial" w:eastAsia="Malgun Gothic" w:hAnsi="Arial" w:cs="Arial"/>
          <w:sz w:val="24"/>
          <w:szCs w:val="24"/>
        </w:rPr>
        <w:t>.</w:t>
      </w:r>
    </w:p>
    <w:p w14:paraId="5F5249CD"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p>
    <w:p w14:paraId="72E61F67"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195035">
        <w:rPr>
          <w:rFonts w:ascii="Arial" w:eastAsia="Malgun Gothic" w:hAnsi="Arial" w:cs="Arial"/>
          <w:sz w:val="24"/>
          <w:szCs w:val="24"/>
        </w:rPr>
        <w:t xml:space="preserve">Que en virtud de lo antes expuesto </w:t>
      </w:r>
      <w:r w:rsidRPr="00195035">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 2, 3, 40 fracción II, 49, 50, 82 fracción I, 85, de la Ley del Gobierno y la Administración Pública Municipal del Estado de Jalisco; artículos 2 fracción XVI, 25 fracció</w:t>
      </w:r>
      <w:r>
        <w:rPr>
          <w:rFonts w:ascii="Arial" w:hAnsi="Arial" w:cs="Arial"/>
          <w:sz w:val="24"/>
          <w:szCs w:val="24"/>
        </w:rPr>
        <w:t>n XII,</w:t>
      </w:r>
      <w:r w:rsidRPr="00195035">
        <w:rPr>
          <w:rFonts w:ascii="Arial" w:hAnsi="Arial" w:cs="Arial"/>
          <w:sz w:val="24"/>
          <w:szCs w:val="24"/>
        </w:rPr>
        <w:t xml:space="preserve"> 35,36, </w:t>
      </w:r>
      <w:r>
        <w:rPr>
          <w:rFonts w:ascii="Arial" w:hAnsi="Arial" w:cs="Arial"/>
          <w:sz w:val="24"/>
          <w:szCs w:val="24"/>
        </w:rPr>
        <w:t>78 fracción II, 92 fracción II,</w:t>
      </w:r>
      <w:r w:rsidRPr="00195035">
        <w:rPr>
          <w:rFonts w:ascii="Arial" w:hAnsi="Arial" w:cs="Arial"/>
          <w:sz w:val="24"/>
          <w:szCs w:val="24"/>
        </w:rPr>
        <w:t xml:space="preserve"> 94</w:t>
      </w:r>
      <w:r>
        <w:rPr>
          <w:rFonts w:ascii="Arial" w:hAnsi="Arial" w:cs="Arial"/>
          <w:sz w:val="24"/>
          <w:szCs w:val="24"/>
        </w:rPr>
        <w:t xml:space="preserve">, 152, 154 y 156 </w:t>
      </w:r>
      <w:r w:rsidRPr="00195035">
        <w:rPr>
          <w:rFonts w:ascii="Arial" w:hAnsi="Arial" w:cs="Arial"/>
          <w:sz w:val="24"/>
          <w:szCs w:val="24"/>
        </w:rPr>
        <w:t xml:space="preserve"> del Reglamento del Gobierno y de la Administración Pública del Ayuntamiento Constitucional de San Pedro Tlaquepaque</w:t>
      </w:r>
      <w:r w:rsidRPr="00195035">
        <w:rPr>
          <w:rFonts w:ascii="Arial" w:eastAsia="Malgun Gothic" w:hAnsi="Arial" w:cs="Arial"/>
          <w:sz w:val="24"/>
          <w:szCs w:val="24"/>
        </w:rPr>
        <w:t>; artículos, 1,3,4,5, 9, 12 inciso d), 35,36, 65 y 66 del Reglamento de Patrimonio Municipal, tenemos a bien someter a la elevada y distinguida consideración de éste H. Cuerpo Edilicio en Pleno los siguientes puntos</w:t>
      </w:r>
      <w:r w:rsidRPr="003230DA">
        <w:rPr>
          <w:rFonts w:ascii="Arial" w:eastAsia="Malgun Gothic" w:hAnsi="Arial" w:cs="Arial"/>
          <w:sz w:val="24"/>
          <w:szCs w:val="24"/>
        </w:rPr>
        <w:t xml:space="preserve"> de:</w:t>
      </w:r>
    </w:p>
    <w:p w14:paraId="014F9BC5" w14:textId="77777777" w:rsidR="003369A9" w:rsidRPr="00FF1175" w:rsidRDefault="003369A9" w:rsidP="003369A9">
      <w:pPr>
        <w:spacing w:after="0" w:line="360" w:lineRule="auto"/>
        <w:jc w:val="center"/>
        <w:rPr>
          <w:rFonts w:ascii="Arial" w:eastAsia="Malgun Gothic" w:hAnsi="Arial" w:cs="Arial"/>
          <w:b/>
          <w:sz w:val="14"/>
          <w:szCs w:val="14"/>
        </w:rPr>
      </w:pPr>
    </w:p>
    <w:p w14:paraId="66179707" w14:textId="77777777" w:rsidR="003369A9" w:rsidRDefault="003369A9" w:rsidP="003369A9">
      <w:pPr>
        <w:spacing w:after="0"/>
        <w:jc w:val="center"/>
        <w:rPr>
          <w:rFonts w:ascii="Arial" w:eastAsia="Malgun Gothic" w:hAnsi="Arial" w:cs="Arial"/>
          <w:b/>
          <w:sz w:val="24"/>
          <w:szCs w:val="24"/>
        </w:rPr>
      </w:pPr>
      <w:r w:rsidRPr="003230DA">
        <w:rPr>
          <w:rFonts w:ascii="Arial" w:eastAsia="Malgun Gothic" w:hAnsi="Arial" w:cs="Arial"/>
          <w:b/>
          <w:sz w:val="24"/>
          <w:szCs w:val="24"/>
        </w:rPr>
        <w:t>A C U E R D O:</w:t>
      </w:r>
    </w:p>
    <w:p w14:paraId="3209C5CE" w14:textId="77777777" w:rsidR="003369A9" w:rsidRPr="003230DA" w:rsidRDefault="003369A9" w:rsidP="003369A9">
      <w:pPr>
        <w:spacing w:after="0"/>
        <w:jc w:val="center"/>
        <w:rPr>
          <w:rFonts w:ascii="Arial" w:eastAsia="Malgun Gothic" w:hAnsi="Arial" w:cs="Arial"/>
          <w:b/>
          <w:sz w:val="24"/>
          <w:szCs w:val="24"/>
        </w:rPr>
      </w:pPr>
    </w:p>
    <w:p w14:paraId="3BF6421C" w14:textId="77777777" w:rsidR="003369A9" w:rsidRPr="00FF1175" w:rsidRDefault="003369A9" w:rsidP="003369A9">
      <w:pPr>
        <w:spacing w:after="0"/>
        <w:jc w:val="both"/>
        <w:rPr>
          <w:rFonts w:ascii="Arial" w:eastAsia="Malgun Gothic" w:hAnsi="Arial" w:cs="Arial"/>
          <w:b/>
          <w:sz w:val="2"/>
          <w:szCs w:val="2"/>
        </w:rPr>
      </w:pPr>
    </w:p>
    <w:p w14:paraId="7152F094"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PRIMERO. -</w:t>
      </w:r>
      <w:r w:rsidRPr="003230DA">
        <w:rPr>
          <w:rFonts w:ascii="Arial" w:eastAsia="Malgun Gothic" w:hAnsi="Arial" w:cs="Arial"/>
          <w:sz w:val="24"/>
          <w:szCs w:val="24"/>
        </w:rPr>
        <w:t xml:space="preserve"> </w:t>
      </w:r>
      <w:r w:rsidRPr="00FB7D91">
        <w:rPr>
          <w:rFonts w:ascii="Arial" w:eastAsia="Malgun Gothic" w:hAnsi="Arial" w:cs="Arial"/>
          <w:bCs/>
          <w:sz w:val="24"/>
          <w:szCs w:val="24"/>
        </w:rPr>
        <w:t>E</w:t>
      </w:r>
      <w:r>
        <w:rPr>
          <w:rFonts w:ascii="Arial" w:eastAsia="Malgun Gothic" w:hAnsi="Arial" w:cs="Arial"/>
          <w:bCs/>
          <w:sz w:val="24"/>
          <w:szCs w:val="24"/>
        </w:rPr>
        <w:t>l</w:t>
      </w:r>
      <w:r w:rsidRPr="00FB7D91">
        <w:rPr>
          <w:rFonts w:ascii="Arial" w:eastAsia="Malgun Gothic" w:hAnsi="Arial" w:cs="Arial"/>
          <w:bCs/>
          <w:sz w:val="24"/>
          <w:szCs w:val="24"/>
        </w:rPr>
        <w:t xml:space="preserve"> P</w:t>
      </w:r>
      <w:r>
        <w:rPr>
          <w:rFonts w:ascii="Arial" w:eastAsia="Malgun Gothic" w:hAnsi="Arial" w:cs="Arial"/>
          <w:bCs/>
          <w:sz w:val="24"/>
          <w:szCs w:val="24"/>
        </w:rPr>
        <w:t>leno</w:t>
      </w:r>
      <w:r w:rsidRPr="00FB7D91">
        <w:rPr>
          <w:rFonts w:ascii="Arial" w:eastAsia="Malgun Gothic" w:hAnsi="Arial" w:cs="Arial"/>
          <w:bCs/>
          <w:sz w:val="24"/>
          <w:szCs w:val="24"/>
        </w:rPr>
        <w:t xml:space="preserve"> </w:t>
      </w:r>
      <w:r>
        <w:rPr>
          <w:rFonts w:ascii="Arial" w:eastAsia="Malgun Gothic" w:hAnsi="Arial" w:cs="Arial"/>
          <w:bCs/>
          <w:sz w:val="24"/>
          <w:szCs w:val="24"/>
        </w:rPr>
        <w:t>del Ayuntamiento de San Pedro T</w:t>
      </w:r>
      <w:r w:rsidRPr="003230DA">
        <w:rPr>
          <w:rFonts w:ascii="Arial" w:eastAsia="Malgun Gothic" w:hAnsi="Arial" w:cs="Arial"/>
          <w:bCs/>
          <w:sz w:val="24"/>
          <w:szCs w:val="24"/>
        </w:rPr>
        <w:t xml:space="preserve">laquepaque aprueba </w:t>
      </w:r>
      <w:r>
        <w:rPr>
          <w:rFonts w:ascii="Arial" w:eastAsia="Malgun Gothic" w:hAnsi="Arial" w:cs="Arial"/>
          <w:bCs/>
          <w:sz w:val="24"/>
          <w:szCs w:val="24"/>
        </w:rPr>
        <w:t xml:space="preserve">y autoriza </w:t>
      </w:r>
      <w:r w:rsidRPr="003230DA">
        <w:rPr>
          <w:rFonts w:ascii="Arial" w:eastAsia="Malgun Gothic" w:hAnsi="Arial" w:cs="Arial"/>
          <w:bCs/>
          <w:sz w:val="24"/>
          <w:szCs w:val="24"/>
        </w:rPr>
        <w:t xml:space="preserve">la </w:t>
      </w:r>
      <w:r w:rsidRPr="00553CBD">
        <w:rPr>
          <w:rFonts w:ascii="Arial" w:eastAsia="Malgun Gothic" w:hAnsi="Arial" w:cs="Arial"/>
          <w:sz w:val="24"/>
          <w:szCs w:val="24"/>
        </w:rPr>
        <w:t>desincorporación y baja</w:t>
      </w:r>
      <w:r>
        <w:rPr>
          <w:rFonts w:ascii="Arial" w:eastAsia="Malgun Gothic" w:hAnsi="Arial" w:cs="Arial"/>
          <w:sz w:val="24"/>
          <w:szCs w:val="24"/>
        </w:rPr>
        <w:t xml:space="preserve"> de 714 bienes muebles de este A</w:t>
      </w:r>
      <w:r w:rsidRPr="00553CBD">
        <w:rPr>
          <w:rFonts w:ascii="Arial" w:eastAsia="Malgun Gothic" w:hAnsi="Arial" w:cs="Arial"/>
          <w:sz w:val="24"/>
          <w:szCs w:val="24"/>
        </w:rPr>
        <w:t>yuntamiento, correspondientes al periodo del 26 de febrero al 11 de agosto del 2021 por las diferentes dependencias municipales y se inicie el procedimiento de desincorporación y enajenación a través de la adjudicación directa al mejor postor</w:t>
      </w:r>
      <w:r>
        <w:rPr>
          <w:rFonts w:ascii="Arial" w:eastAsia="Malgun Gothic" w:hAnsi="Arial" w:cs="Arial"/>
          <w:sz w:val="24"/>
          <w:szCs w:val="24"/>
        </w:rPr>
        <w:t>.</w:t>
      </w:r>
    </w:p>
    <w:p w14:paraId="15E457C0"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p>
    <w:p w14:paraId="74072F7F" w14:textId="77777777" w:rsidR="003369A9" w:rsidRPr="003230DA" w:rsidRDefault="003369A9" w:rsidP="003369A9">
      <w:pPr>
        <w:autoSpaceDE w:val="0"/>
        <w:autoSpaceDN w:val="0"/>
        <w:adjustRightInd w:val="0"/>
        <w:spacing w:after="0" w:line="360" w:lineRule="auto"/>
        <w:jc w:val="both"/>
        <w:rPr>
          <w:rFonts w:ascii="Arial" w:eastAsia="Malgun Gothic" w:hAnsi="Arial" w:cs="Arial"/>
          <w:sz w:val="24"/>
          <w:szCs w:val="24"/>
        </w:rPr>
      </w:pPr>
      <w:r w:rsidRPr="003230DA">
        <w:rPr>
          <w:rFonts w:ascii="Arial" w:eastAsia="Malgun Gothic" w:hAnsi="Arial" w:cs="Arial"/>
          <w:b/>
          <w:sz w:val="24"/>
          <w:szCs w:val="24"/>
        </w:rPr>
        <w:t xml:space="preserve">SEGUNDO- </w:t>
      </w:r>
      <w:r>
        <w:rPr>
          <w:rFonts w:ascii="Arial" w:eastAsia="Malgun Gothic" w:hAnsi="Arial" w:cs="Arial"/>
          <w:bCs/>
          <w:sz w:val="24"/>
          <w:szCs w:val="24"/>
        </w:rPr>
        <w:t>El Pleno del Ayuntamiento de San Pedro T</w:t>
      </w:r>
      <w:r w:rsidRPr="003230DA">
        <w:rPr>
          <w:rFonts w:ascii="Arial" w:eastAsia="Malgun Gothic" w:hAnsi="Arial" w:cs="Arial"/>
          <w:bCs/>
          <w:sz w:val="24"/>
          <w:szCs w:val="24"/>
        </w:rPr>
        <w:t xml:space="preserve">laquepaque aprueba </w:t>
      </w:r>
      <w:r>
        <w:rPr>
          <w:rFonts w:ascii="Arial" w:eastAsia="Malgun Gothic" w:hAnsi="Arial" w:cs="Arial"/>
          <w:bCs/>
          <w:sz w:val="24"/>
          <w:szCs w:val="24"/>
        </w:rPr>
        <w:t>y autoriza</w:t>
      </w:r>
      <w:r w:rsidRPr="003230DA">
        <w:rPr>
          <w:rFonts w:ascii="Arial" w:eastAsia="Malgun Gothic" w:hAnsi="Arial" w:cs="Arial"/>
          <w:sz w:val="24"/>
          <w:szCs w:val="24"/>
        </w:rPr>
        <w:t xml:space="preserve"> </w:t>
      </w:r>
      <w:r>
        <w:rPr>
          <w:rFonts w:ascii="Arial" w:eastAsia="Malgun Gothic" w:hAnsi="Arial" w:cs="Arial"/>
          <w:sz w:val="24"/>
          <w:szCs w:val="24"/>
        </w:rPr>
        <w:t>se instruya</w:t>
      </w:r>
      <w:r w:rsidRPr="003230DA">
        <w:rPr>
          <w:rFonts w:ascii="Arial" w:eastAsia="Malgun Gothic" w:hAnsi="Arial" w:cs="Arial"/>
          <w:sz w:val="24"/>
          <w:szCs w:val="24"/>
        </w:rPr>
        <w:t xml:space="preserve"> a</w:t>
      </w:r>
      <w:r>
        <w:rPr>
          <w:rFonts w:ascii="Arial" w:eastAsia="Malgun Gothic" w:hAnsi="Arial" w:cs="Arial"/>
          <w:sz w:val="24"/>
          <w:szCs w:val="24"/>
        </w:rPr>
        <w:t xml:space="preserve"> los titulares de la T</w:t>
      </w:r>
      <w:r w:rsidRPr="003230DA">
        <w:rPr>
          <w:rFonts w:ascii="Arial" w:eastAsia="Malgun Gothic" w:hAnsi="Arial" w:cs="Arial"/>
          <w:sz w:val="24"/>
          <w:szCs w:val="24"/>
        </w:rPr>
        <w:t>esorería</w:t>
      </w:r>
      <w:r>
        <w:rPr>
          <w:rFonts w:ascii="Arial" w:eastAsia="Malgun Gothic" w:hAnsi="Arial" w:cs="Arial"/>
          <w:sz w:val="24"/>
          <w:szCs w:val="24"/>
        </w:rPr>
        <w:t xml:space="preserve"> Municipal y a la Dirección de Patrimonio M</w:t>
      </w:r>
      <w:r w:rsidRPr="003230DA">
        <w:rPr>
          <w:rFonts w:ascii="Arial" w:eastAsia="Malgun Gothic" w:hAnsi="Arial" w:cs="Arial"/>
          <w:sz w:val="24"/>
          <w:szCs w:val="24"/>
        </w:rPr>
        <w:t>unicipal; una vez concluido con lo manifestado en el punto primero del acuerdo, se den de baja dichos bienes de conformidad al artículo</w:t>
      </w:r>
      <w:r>
        <w:rPr>
          <w:rFonts w:ascii="Arial" w:eastAsia="Malgun Gothic" w:hAnsi="Arial" w:cs="Arial"/>
          <w:sz w:val="24"/>
          <w:szCs w:val="24"/>
        </w:rPr>
        <w:t xml:space="preserve"> 25 del Reglamento de Patrimonio M</w:t>
      </w:r>
      <w:r w:rsidRPr="003230DA">
        <w:rPr>
          <w:rFonts w:ascii="Arial" w:eastAsia="Malgun Gothic" w:hAnsi="Arial" w:cs="Arial"/>
          <w:sz w:val="24"/>
          <w:szCs w:val="24"/>
        </w:rPr>
        <w:t xml:space="preserve">unicipal y se rinda informe respectivo </w:t>
      </w:r>
      <w:r>
        <w:rPr>
          <w:rFonts w:ascii="Arial" w:eastAsia="Malgun Gothic" w:hAnsi="Arial" w:cs="Arial"/>
          <w:sz w:val="24"/>
          <w:szCs w:val="24"/>
        </w:rPr>
        <w:t>a la C</w:t>
      </w:r>
      <w:r w:rsidRPr="003230DA">
        <w:rPr>
          <w:rFonts w:ascii="Arial" w:eastAsia="Malgun Gothic" w:hAnsi="Arial" w:cs="Arial"/>
          <w:sz w:val="24"/>
          <w:szCs w:val="24"/>
        </w:rPr>
        <w:t>omisión</w:t>
      </w:r>
      <w:r>
        <w:rPr>
          <w:rFonts w:ascii="Arial" w:eastAsia="Malgun Gothic" w:hAnsi="Arial" w:cs="Arial"/>
          <w:sz w:val="24"/>
          <w:szCs w:val="24"/>
        </w:rPr>
        <w:t xml:space="preserve"> Edilicia de Hacienda, Patrimonio y P</w:t>
      </w:r>
      <w:r w:rsidRPr="003230DA">
        <w:rPr>
          <w:rFonts w:ascii="Arial" w:eastAsia="Malgun Gothic" w:hAnsi="Arial" w:cs="Arial"/>
          <w:sz w:val="24"/>
          <w:szCs w:val="24"/>
        </w:rPr>
        <w:t>resupuesto.</w:t>
      </w:r>
    </w:p>
    <w:p w14:paraId="52B617AB" w14:textId="77777777" w:rsidR="003369A9" w:rsidRDefault="003369A9" w:rsidP="003369A9">
      <w:pPr>
        <w:autoSpaceDE w:val="0"/>
        <w:autoSpaceDN w:val="0"/>
        <w:adjustRightInd w:val="0"/>
        <w:spacing w:after="0" w:line="360" w:lineRule="auto"/>
        <w:jc w:val="both"/>
        <w:rPr>
          <w:rFonts w:ascii="Arial" w:eastAsia="Malgun Gothic" w:hAnsi="Arial" w:cs="Arial"/>
          <w:sz w:val="24"/>
          <w:szCs w:val="24"/>
        </w:rPr>
      </w:pPr>
    </w:p>
    <w:p w14:paraId="2EB6D0C4" w14:textId="77777777" w:rsidR="003369A9" w:rsidRDefault="003369A9" w:rsidP="003369A9">
      <w:pPr>
        <w:autoSpaceDE w:val="0"/>
        <w:autoSpaceDN w:val="0"/>
        <w:adjustRightInd w:val="0"/>
        <w:spacing w:after="0"/>
        <w:jc w:val="both"/>
        <w:rPr>
          <w:rFonts w:ascii="Arial" w:eastAsia="Malgun Gothic" w:hAnsi="Arial" w:cs="Arial"/>
          <w:sz w:val="24"/>
          <w:szCs w:val="24"/>
        </w:rPr>
      </w:pPr>
      <w:r w:rsidRPr="00195035">
        <w:rPr>
          <w:rFonts w:ascii="Arial" w:eastAsia="Malgun Gothic" w:hAnsi="Arial" w:cs="Arial"/>
          <w:b/>
          <w:sz w:val="24"/>
          <w:szCs w:val="24"/>
        </w:rPr>
        <w:t>NOTIFIQUESE.</w:t>
      </w:r>
      <w:r>
        <w:rPr>
          <w:rFonts w:ascii="Arial" w:eastAsia="Malgun Gothic" w:hAnsi="Arial" w:cs="Arial"/>
          <w:sz w:val="24"/>
          <w:szCs w:val="24"/>
        </w:rPr>
        <w:t xml:space="preserve">-  A las y los Titulares de la Presidencia Municipal, Sindicatura Municipal, Secretaria del Ayuntamiento, Tesorería Municipal, Dirección de Patrimonio Municipal y a cualquier otra dependencia que de conformidad a la naturaleza del asunto sea necesario, con la finalidad de que el presente acuerdo surta sus efectos legales. </w:t>
      </w:r>
    </w:p>
    <w:p w14:paraId="3673BA48" w14:textId="77777777" w:rsidR="003369A9" w:rsidRPr="00195035" w:rsidRDefault="003369A9" w:rsidP="003369A9">
      <w:pPr>
        <w:spacing w:after="0" w:line="240" w:lineRule="auto"/>
        <w:ind w:right="49"/>
        <w:jc w:val="center"/>
        <w:rPr>
          <w:rFonts w:ascii="Arial" w:hAnsi="Arial" w:cs="Arial"/>
          <w:b/>
          <w:sz w:val="24"/>
          <w:szCs w:val="24"/>
        </w:rPr>
      </w:pPr>
      <w:r w:rsidRPr="00195035">
        <w:rPr>
          <w:rFonts w:ascii="Arial" w:hAnsi="Arial" w:cs="Arial"/>
          <w:b/>
          <w:sz w:val="24"/>
          <w:szCs w:val="24"/>
        </w:rPr>
        <w:t>A T E N T A M E N T E</w:t>
      </w:r>
    </w:p>
    <w:p w14:paraId="10BE3626" w14:textId="77777777" w:rsidR="003369A9" w:rsidRPr="00195035" w:rsidRDefault="003369A9" w:rsidP="003369A9">
      <w:pPr>
        <w:spacing w:after="0" w:line="240" w:lineRule="auto"/>
        <w:jc w:val="center"/>
        <w:rPr>
          <w:rFonts w:ascii="Arial" w:hAnsi="Arial" w:cs="Arial"/>
          <w:b/>
          <w:sz w:val="24"/>
          <w:szCs w:val="24"/>
        </w:rPr>
      </w:pPr>
      <w:r w:rsidRPr="00195035">
        <w:rPr>
          <w:rFonts w:ascii="Arial" w:hAnsi="Arial" w:cs="Arial"/>
          <w:b/>
          <w:sz w:val="24"/>
          <w:szCs w:val="24"/>
        </w:rPr>
        <w:t xml:space="preserve"> “PRIMA OPERA FIGLINAE HOMO”</w:t>
      </w:r>
    </w:p>
    <w:p w14:paraId="6C30090C" w14:textId="77777777" w:rsidR="003369A9" w:rsidRPr="00195035" w:rsidRDefault="003369A9" w:rsidP="003369A9">
      <w:pPr>
        <w:spacing w:after="0" w:line="240" w:lineRule="auto"/>
        <w:jc w:val="center"/>
        <w:rPr>
          <w:rFonts w:ascii="Arial" w:hAnsi="Arial" w:cs="Arial"/>
          <w:b/>
          <w:sz w:val="24"/>
          <w:szCs w:val="24"/>
        </w:rPr>
      </w:pPr>
      <w:r w:rsidRPr="00195035">
        <w:rPr>
          <w:rFonts w:ascii="Arial" w:hAnsi="Arial" w:cs="Arial"/>
          <w:b/>
          <w:sz w:val="24"/>
          <w:szCs w:val="24"/>
        </w:rPr>
        <w:t xml:space="preserve">SALON DE SESIONES DEL H. AYUNTAMIENTO </w:t>
      </w:r>
      <w:r>
        <w:rPr>
          <w:rFonts w:ascii="Arial" w:hAnsi="Arial" w:cs="Arial"/>
          <w:b/>
          <w:sz w:val="24"/>
          <w:szCs w:val="24"/>
        </w:rPr>
        <w:t>CONSTITUCIONAL DE</w:t>
      </w:r>
    </w:p>
    <w:p w14:paraId="09D808E0" w14:textId="77777777" w:rsidR="003369A9" w:rsidRDefault="003369A9" w:rsidP="003369A9">
      <w:pPr>
        <w:spacing w:after="0" w:line="240" w:lineRule="auto"/>
        <w:ind w:right="49"/>
        <w:jc w:val="center"/>
        <w:rPr>
          <w:rFonts w:ascii="Arial" w:hAnsi="Arial" w:cs="Arial"/>
          <w:b/>
          <w:sz w:val="24"/>
          <w:szCs w:val="24"/>
        </w:rPr>
      </w:pPr>
      <w:r w:rsidRPr="00195035">
        <w:rPr>
          <w:rFonts w:ascii="Arial" w:hAnsi="Arial" w:cs="Arial"/>
          <w:b/>
          <w:sz w:val="24"/>
          <w:szCs w:val="24"/>
        </w:rPr>
        <w:t>SAN PEDRO TLAQUEPAQUE JALISCO</w:t>
      </w:r>
    </w:p>
    <w:p w14:paraId="3FD92210" w14:textId="77777777" w:rsidR="003369A9" w:rsidRPr="00195035" w:rsidRDefault="003369A9" w:rsidP="003369A9">
      <w:pPr>
        <w:spacing w:after="0" w:line="240" w:lineRule="auto"/>
        <w:ind w:right="49"/>
        <w:jc w:val="center"/>
        <w:rPr>
          <w:rFonts w:ascii="Arial" w:hAnsi="Arial" w:cs="Arial"/>
          <w:b/>
          <w:sz w:val="24"/>
          <w:szCs w:val="24"/>
        </w:rPr>
      </w:pPr>
      <w:r w:rsidRPr="00195035">
        <w:rPr>
          <w:rFonts w:ascii="Arial" w:hAnsi="Arial" w:cs="Arial"/>
          <w:b/>
          <w:sz w:val="24"/>
          <w:szCs w:val="24"/>
        </w:rPr>
        <w:t xml:space="preserve"> AL DIA DE SU PRESENTACION.</w:t>
      </w:r>
    </w:p>
    <w:p w14:paraId="07FC8B7E" w14:textId="77777777" w:rsidR="003369A9" w:rsidRDefault="003369A9" w:rsidP="003369A9">
      <w:pPr>
        <w:spacing w:after="0" w:line="240" w:lineRule="auto"/>
        <w:ind w:right="49"/>
        <w:jc w:val="center"/>
        <w:rPr>
          <w:rFonts w:ascii="Arial" w:hAnsi="Arial" w:cs="Arial"/>
          <w:b/>
        </w:rPr>
      </w:pPr>
    </w:p>
    <w:p w14:paraId="7E8025C7" w14:textId="77777777" w:rsidR="003369A9" w:rsidRPr="006F523A" w:rsidRDefault="003369A9" w:rsidP="003369A9">
      <w:pPr>
        <w:spacing w:after="0" w:line="240" w:lineRule="auto"/>
        <w:ind w:right="49"/>
        <w:jc w:val="center"/>
        <w:rPr>
          <w:rFonts w:ascii="Arial" w:hAnsi="Arial" w:cs="Arial"/>
          <w:b/>
          <w:u w:val="single"/>
        </w:rPr>
      </w:pPr>
      <w:r w:rsidRPr="006F523A">
        <w:rPr>
          <w:rFonts w:ascii="Arial" w:hAnsi="Arial" w:cs="Arial"/>
          <w:b/>
          <w:u w:val="single"/>
        </w:rPr>
        <w:t>INTEGRANTES DE LA COMISION DE HACIENDA, PATRIMONIO Y PRESUPUESTO.</w:t>
      </w:r>
    </w:p>
    <w:p w14:paraId="15364EAA" w14:textId="215DC5F1" w:rsidR="003369A9" w:rsidRPr="00FF1175" w:rsidRDefault="003369A9" w:rsidP="003369A9">
      <w:pPr>
        <w:spacing w:after="0" w:line="360" w:lineRule="auto"/>
        <w:ind w:right="49"/>
        <w:jc w:val="center"/>
        <w:rPr>
          <w:rFonts w:ascii="Arial" w:hAnsi="Arial" w:cs="Arial"/>
          <w:b/>
          <w:sz w:val="14"/>
          <w:szCs w:val="14"/>
        </w:rPr>
      </w:pPr>
    </w:p>
    <w:p w14:paraId="257F6985" w14:textId="77777777" w:rsidR="00FF1175" w:rsidRDefault="00FF1175" w:rsidP="003369A9">
      <w:pPr>
        <w:spacing w:after="0" w:line="360" w:lineRule="auto"/>
        <w:ind w:right="49"/>
        <w:jc w:val="center"/>
        <w:rPr>
          <w:rFonts w:ascii="Arial" w:hAnsi="Arial" w:cs="Arial"/>
          <w:b/>
          <w:sz w:val="24"/>
          <w:szCs w:val="24"/>
        </w:rPr>
      </w:pPr>
    </w:p>
    <w:p w14:paraId="260F734B"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ADRIANA DEL CARMEN ZÚÑIGA GUERRERO</w:t>
      </w:r>
    </w:p>
    <w:p w14:paraId="39C6DC5D"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1D00A6A4" w14:textId="0A79866B" w:rsidR="003369A9" w:rsidRDefault="003369A9" w:rsidP="003369A9">
      <w:pPr>
        <w:spacing w:after="0" w:line="360" w:lineRule="auto"/>
        <w:ind w:right="49"/>
        <w:jc w:val="center"/>
        <w:rPr>
          <w:rFonts w:ascii="Arial" w:hAnsi="Arial" w:cs="Arial"/>
          <w:b/>
        </w:rPr>
      </w:pPr>
    </w:p>
    <w:p w14:paraId="73265A29" w14:textId="77777777" w:rsidR="00FF1175" w:rsidRPr="00FF1175" w:rsidRDefault="00FF1175" w:rsidP="003369A9">
      <w:pPr>
        <w:spacing w:after="0" w:line="360" w:lineRule="auto"/>
        <w:ind w:right="49"/>
        <w:jc w:val="center"/>
        <w:rPr>
          <w:rFonts w:ascii="Arial" w:hAnsi="Arial" w:cs="Arial"/>
          <w:b/>
          <w:sz w:val="12"/>
          <w:szCs w:val="12"/>
        </w:rPr>
      </w:pPr>
    </w:p>
    <w:p w14:paraId="6D53B485"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JOSÉ LUIS SALAZAR MARTÍNEZ</w:t>
      </w:r>
    </w:p>
    <w:p w14:paraId="3F4154D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SÍNDICO Y VOCAL</w:t>
      </w:r>
    </w:p>
    <w:p w14:paraId="6C0EE51F" w14:textId="23FFEB49" w:rsidR="003369A9" w:rsidRDefault="003369A9" w:rsidP="003369A9">
      <w:pPr>
        <w:spacing w:after="0" w:line="360" w:lineRule="auto"/>
        <w:ind w:right="49"/>
        <w:jc w:val="center"/>
        <w:rPr>
          <w:rFonts w:ascii="Arial" w:hAnsi="Arial" w:cs="Arial"/>
          <w:b/>
        </w:rPr>
      </w:pPr>
    </w:p>
    <w:p w14:paraId="2BF20C70" w14:textId="77777777" w:rsidR="00FF1175" w:rsidRPr="00FF1175" w:rsidRDefault="00FF1175" w:rsidP="003369A9">
      <w:pPr>
        <w:spacing w:after="0" w:line="360" w:lineRule="auto"/>
        <w:ind w:right="49"/>
        <w:jc w:val="center"/>
        <w:rPr>
          <w:rFonts w:ascii="Arial" w:hAnsi="Arial" w:cs="Arial"/>
          <w:b/>
          <w:sz w:val="12"/>
          <w:szCs w:val="12"/>
        </w:rPr>
      </w:pPr>
    </w:p>
    <w:p w14:paraId="1278CEF9"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FERNANDA JANETH MARTÍNEZ NUÑEZ</w:t>
      </w:r>
    </w:p>
    <w:p w14:paraId="3FA8F1E9"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1BFEDD6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JUAN MARTÍN NÚNEZ MORAN</w:t>
      </w:r>
    </w:p>
    <w:p w14:paraId="1B8091F6"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2E6C402B" w14:textId="77777777" w:rsidR="003369A9" w:rsidRPr="00FF1175" w:rsidRDefault="003369A9" w:rsidP="003369A9">
      <w:pPr>
        <w:spacing w:after="0" w:line="360" w:lineRule="auto"/>
        <w:ind w:right="49"/>
        <w:jc w:val="center"/>
        <w:rPr>
          <w:rFonts w:ascii="Arial" w:hAnsi="Arial" w:cs="Arial"/>
          <w:b/>
          <w:sz w:val="32"/>
          <w:szCs w:val="32"/>
        </w:rPr>
      </w:pPr>
    </w:p>
    <w:p w14:paraId="480EC87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ANABEL AVILA MARTÍNEZ</w:t>
      </w:r>
    </w:p>
    <w:p w14:paraId="7A2DF012"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4F5FD720" w14:textId="77777777" w:rsidR="003369A9" w:rsidRPr="00FF1175" w:rsidRDefault="003369A9" w:rsidP="003369A9">
      <w:pPr>
        <w:spacing w:after="0" w:line="360" w:lineRule="auto"/>
        <w:ind w:right="49"/>
        <w:jc w:val="center"/>
        <w:rPr>
          <w:rFonts w:ascii="Arial" w:hAnsi="Arial" w:cs="Arial"/>
          <w:b/>
          <w:sz w:val="28"/>
          <w:szCs w:val="28"/>
        </w:rPr>
      </w:pPr>
    </w:p>
    <w:p w14:paraId="053477A0"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MARÍA DEL ROSARIO VELAZQUEZ HERNANDEZ</w:t>
      </w:r>
    </w:p>
    <w:p w14:paraId="48DDE468"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25EAC0D1" w14:textId="77777777" w:rsidR="003369A9" w:rsidRPr="00FF1175" w:rsidRDefault="003369A9" w:rsidP="003369A9">
      <w:pPr>
        <w:spacing w:after="0" w:line="360" w:lineRule="auto"/>
        <w:ind w:right="49"/>
        <w:jc w:val="center"/>
        <w:rPr>
          <w:rFonts w:ascii="Arial" w:hAnsi="Arial" w:cs="Arial"/>
          <w:b/>
          <w:sz w:val="28"/>
          <w:szCs w:val="28"/>
        </w:rPr>
      </w:pPr>
    </w:p>
    <w:p w14:paraId="39F3D6A3" w14:textId="77777777" w:rsidR="003369A9" w:rsidRDefault="003369A9" w:rsidP="003369A9">
      <w:pPr>
        <w:spacing w:after="0" w:line="360" w:lineRule="auto"/>
        <w:ind w:right="49"/>
        <w:jc w:val="center"/>
        <w:rPr>
          <w:rFonts w:ascii="Arial" w:hAnsi="Arial" w:cs="Arial"/>
          <w:b/>
        </w:rPr>
      </w:pPr>
      <w:r>
        <w:rPr>
          <w:rFonts w:ascii="Arial" w:hAnsi="Arial" w:cs="Arial"/>
          <w:b/>
        </w:rPr>
        <w:t>LUIS ARTURO MORONES VARGAS</w:t>
      </w:r>
    </w:p>
    <w:p w14:paraId="5A7DF458"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2D13B899" w14:textId="77777777" w:rsidR="003369A9" w:rsidRPr="00897499" w:rsidRDefault="003369A9" w:rsidP="003369A9">
      <w:pPr>
        <w:spacing w:after="0" w:line="360" w:lineRule="auto"/>
        <w:ind w:right="49"/>
        <w:jc w:val="center"/>
        <w:rPr>
          <w:rFonts w:ascii="Arial" w:hAnsi="Arial" w:cs="Arial"/>
          <w:b/>
          <w:sz w:val="28"/>
          <w:szCs w:val="28"/>
        </w:rPr>
      </w:pPr>
    </w:p>
    <w:p w14:paraId="776F8FA1" w14:textId="77777777" w:rsidR="003369A9" w:rsidRDefault="003369A9" w:rsidP="003369A9">
      <w:pPr>
        <w:spacing w:after="0" w:line="360" w:lineRule="auto"/>
        <w:ind w:right="49"/>
        <w:jc w:val="center"/>
        <w:rPr>
          <w:rFonts w:ascii="Arial" w:hAnsi="Arial" w:cs="Arial"/>
          <w:b/>
        </w:rPr>
      </w:pPr>
      <w:r>
        <w:rPr>
          <w:rFonts w:ascii="Arial" w:hAnsi="Arial" w:cs="Arial"/>
          <w:b/>
        </w:rPr>
        <w:t>ALBERTO MALDONADO CHAVARÍN</w:t>
      </w:r>
    </w:p>
    <w:p w14:paraId="0DE613E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0CEBAD43" w14:textId="7323EC4B" w:rsidR="007B38B4" w:rsidRDefault="002A0838" w:rsidP="002A0838">
      <w:pPr>
        <w:spacing w:line="240" w:lineRule="auto"/>
        <w:jc w:val="both"/>
        <w:rPr>
          <w:rFonts w:ascii="Arial" w:hAnsi="Arial" w:cs="Arial"/>
          <w:sz w:val="24"/>
          <w:szCs w:val="24"/>
        </w:rPr>
      </w:pPr>
      <w:r>
        <w:rPr>
          <w:rFonts w:ascii="Arial" w:hAnsi="Arial" w:cs="Arial"/>
          <w:sz w:val="24"/>
          <w:szCs w:val="24"/>
        </w:rPr>
        <w:t>--------------------------------------------------------------------------------------------------------------------------------------------------------------------------------------------------------------------------</w:t>
      </w:r>
      <w:r w:rsidR="007B38B4" w:rsidRPr="00413398">
        <w:rPr>
          <w:rFonts w:ascii="Arial" w:hAnsi="Arial" w:cs="Arial"/>
          <w:sz w:val="24"/>
          <w:szCs w:val="24"/>
        </w:rPr>
        <w:t xml:space="preserve">Con la palabra la Presidenta Municipal, Mirna Citlalli Amaya de Luna: </w:t>
      </w:r>
      <w:r w:rsidR="007B38B4">
        <w:rPr>
          <w:rFonts w:ascii="Arial" w:hAnsi="Arial" w:cs="Arial"/>
          <w:sz w:val="24"/>
          <w:szCs w:val="24"/>
        </w:rPr>
        <w:t xml:space="preserve">Gracias </w:t>
      </w:r>
      <w:r w:rsidR="007B38B4" w:rsidRPr="00B931E4">
        <w:rPr>
          <w:rFonts w:ascii="Arial" w:hAnsi="Arial" w:cs="Arial"/>
          <w:sz w:val="24"/>
          <w:szCs w:val="24"/>
        </w:rPr>
        <w:t>Secretario, se abre el r</w:t>
      </w:r>
      <w:r>
        <w:rPr>
          <w:rFonts w:ascii="Arial" w:hAnsi="Arial" w:cs="Arial"/>
          <w:sz w:val="24"/>
          <w:szCs w:val="24"/>
        </w:rPr>
        <w:t>egistro de oradores</w:t>
      </w:r>
      <w:r w:rsidR="007B38B4" w:rsidRPr="00B931E4">
        <w:rPr>
          <w:rFonts w:ascii="Arial" w:hAnsi="Arial" w:cs="Arial"/>
          <w:sz w:val="24"/>
          <w:szCs w:val="24"/>
        </w:rPr>
        <w:t>. No habiendo oradores registrados, en votación económica les pregunto, quienes estén por la af</w:t>
      </w:r>
      <w:r>
        <w:rPr>
          <w:rFonts w:ascii="Arial" w:hAnsi="Arial" w:cs="Arial"/>
          <w:sz w:val="24"/>
          <w:szCs w:val="24"/>
        </w:rPr>
        <w:t xml:space="preserve">irmativa, favor de manifestarlo, gracias aprobado por unanimidad. </w:t>
      </w:r>
      <w:r w:rsidRPr="002A0838">
        <w:rPr>
          <w:rFonts w:ascii="Arial" w:hAnsi="Arial" w:cs="Arial"/>
          <w:b/>
          <w:sz w:val="24"/>
          <w:szCs w:val="24"/>
        </w:rPr>
        <w:t>E</w:t>
      </w:r>
      <w:r w:rsidR="00B931E4" w:rsidRPr="00B931E4">
        <w:rPr>
          <w:rFonts w:ascii="Arial" w:hAnsi="Arial" w:cs="Arial"/>
          <w:b/>
          <w:sz w:val="24"/>
          <w:szCs w:val="24"/>
        </w:rPr>
        <w:t>stando presentes 19 (diecinueve) integrantes del pleno, en forma económica fueron emitidos 19 (diecinueve) votos a favor,</w:t>
      </w:r>
      <w:r w:rsidR="00B931E4" w:rsidRPr="00B931E4">
        <w:rPr>
          <w:rFonts w:ascii="Arial" w:hAnsi="Arial" w:cs="Arial"/>
          <w:bCs/>
          <w:sz w:val="24"/>
          <w:szCs w:val="24"/>
        </w:rPr>
        <w:t xml:space="preserve"> </w:t>
      </w:r>
      <w:r w:rsidR="00B931E4" w:rsidRPr="00B931E4">
        <w:rPr>
          <w:rFonts w:ascii="Arial" w:hAnsi="Arial" w:cs="Arial"/>
          <w:b/>
          <w:sz w:val="24"/>
          <w:szCs w:val="24"/>
        </w:rPr>
        <w:t>por lo que en unanimidad fue aprobado</w:t>
      </w:r>
      <w:r w:rsidR="00B931E4" w:rsidRPr="00B931E4">
        <w:rPr>
          <w:rFonts w:ascii="Arial" w:hAnsi="Arial" w:cs="Arial"/>
          <w:sz w:val="24"/>
          <w:szCs w:val="24"/>
        </w:rPr>
        <w:t xml:space="preserve"> </w:t>
      </w:r>
      <w:r w:rsidR="00B931E4" w:rsidRPr="00B931E4">
        <w:rPr>
          <w:rFonts w:ascii="Arial" w:hAnsi="Arial" w:cs="Arial"/>
          <w:b/>
          <w:sz w:val="24"/>
          <w:szCs w:val="24"/>
        </w:rPr>
        <w:t>por mayoría</w:t>
      </w:r>
      <w:r w:rsidR="00B931E4" w:rsidRPr="00B931E4">
        <w:rPr>
          <w:rFonts w:ascii="Arial" w:hAnsi="Arial" w:cs="Arial"/>
          <w:b/>
          <w:color w:val="FF0000"/>
          <w:sz w:val="24"/>
          <w:szCs w:val="24"/>
        </w:rPr>
        <w:t xml:space="preserve"> </w:t>
      </w:r>
      <w:r w:rsidR="00B931E4" w:rsidRPr="00B931E4">
        <w:rPr>
          <w:rFonts w:ascii="Arial" w:hAnsi="Arial" w:cs="Arial"/>
          <w:b/>
          <w:sz w:val="24"/>
          <w:szCs w:val="24"/>
        </w:rPr>
        <w:t xml:space="preserve">calificada </w:t>
      </w:r>
      <w:r w:rsidR="00B931E4" w:rsidRPr="00B931E4">
        <w:rPr>
          <w:rFonts w:ascii="Arial" w:hAnsi="Arial" w:cs="Arial"/>
          <w:sz w:val="24"/>
          <w:szCs w:val="24"/>
        </w:rPr>
        <w:t>el dictamen</w:t>
      </w:r>
      <w:r w:rsidR="00B931E4" w:rsidRPr="00B931E4">
        <w:rPr>
          <w:rFonts w:ascii="Arial" w:hAnsi="Arial" w:cs="Arial"/>
          <w:b/>
          <w:sz w:val="24"/>
          <w:szCs w:val="24"/>
        </w:rPr>
        <w:t xml:space="preserve"> </w:t>
      </w:r>
      <w:r w:rsidR="00B931E4" w:rsidRPr="00B931E4">
        <w:rPr>
          <w:rFonts w:ascii="Arial" w:hAnsi="Arial" w:cs="Arial"/>
          <w:sz w:val="24"/>
          <w:szCs w:val="24"/>
        </w:rPr>
        <w:t xml:space="preserve">presentado por la </w:t>
      </w:r>
      <w:r w:rsidR="00B931E4" w:rsidRPr="00B931E4">
        <w:rPr>
          <w:rFonts w:ascii="Arial" w:hAnsi="Arial" w:cs="Arial"/>
          <w:b/>
          <w:sz w:val="24"/>
          <w:szCs w:val="24"/>
        </w:rPr>
        <w:t xml:space="preserve">Comisión Edilicia </w:t>
      </w:r>
      <w:r w:rsidR="00B931E4" w:rsidRPr="00B931E4">
        <w:rPr>
          <w:rFonts w:ascii="Arial" w:hAnsi="Arial" w:cs="Arial"/>
          <w:b/>
          <w:bCs/>
          <w:sz w:val="24"/>
          <w:szCs w:val="24"/>
        </w:rPr>
        <w:t xml:space="preserve">de </w:t>
      </w:r>
      <w:r w:rsidR="00B931E4" w:rsidRPr="00B931E4">
        <w:rPr>
          <w:rFonts w:ascii="Arial" w:hAnsi="Arial" w:cs="Arial"/>
          <w:b/>
          <w:sz w:val="24"/>
          <w:szCs w:val="24"/>
        </w:rPr>
        <w:t>Hacienda,  Patrimonio y Presupuesto, bajo el siguiente:</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sidR="00B931E4" w:rsidRPr="00B931E4">
        <w:rPr>
          <w:rFonts w:ascii="Arial" w:hAnsi="Arial" w:cs="Arial"/>
          <w:b/>
          <w:sz w:val="24"/>
          <w:szCs w:val="24"/>
        </w:rPr>
        <w:t>ACUERDO NÚMERO 0058/2022</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sidR="00B931E4" w:rsidRPr="00B931E4">
        <w:rPr>
          <w:rFonts w:ascii="Arial" w:eastAsia="Malgun Gothic" w:hAnsi="Arial" w:cs="Arial"/>
          <w:b/>
          <w:sz w:val="24"/>
          <w:szCs w:val="24"/>
        </w:rPr>
        <w:t>PRIMERO.-</w:t>
      </w:r>
      <w:r w:rsidR="00B931E4" w:rsidRPr="00B931E4">
        <w:rPr>
          <w:rFonts w:ascii="Arial" w:eastAsia="Malgun Gothic" w:hAnsi="Arial" w:cs="Arial"/>
          <w:sz w:val="24"/>
          <w:szCs w:val="24"/>
        </w:rPr>
        <w:t xml:space="preserve"> </w:t>
      </w:r>
      <w:r w:rsidR="00B931E4" w:rsidRPr="00B931E4">
        <w:rPr>
          <w:rFonts w:ascii="Arial" w:eastAsia="Malgun Gothic" w:hAnsi="Arial" w:cs="Arial"/>
          <w:bCs/>
          <w:sz w:val="24"/>
          <w:szCs w:val="24"/>
        </w:rPr>
        <w:t xml:space="preserve">El Pleno del Ayuntamiento de San Pedro Tlaquepaque aprueba y autoriza la </w:t>
      </w:r>
      <w:r w:rsidR="00B931E4" w:rsidRPr="00B931E4">
        <w:rPr>
          <w:rFonts w:ascii="Arial" w:eastAsia="Malgun Gothic" w:hAnsi="Arial" w:cs="Arial"/>
          <w:sz w:val="24"/>
          <w:szCs w:val="24"/>
        </w:rPr>
        <w:t>desincorporación y baja de 714 bienes muebles de este Ayuntamiento, correspondientes al periodo del 26 de febrero al 11 de agosto del 2021 por las diferentes dependencias municipales y se inicie el procedimiento de desincorporación y enajenación a través de la adjudicación directa al mejor postor.-----------------------------------------------------------------------------------------------------------------------------------------------------------------------------------------------------------------</w:t>
      </w:r>
      <w:r w:rsidR="00B931E4" w:rsidRPr="00B931E4">
        <w:rPr>
          <w:rFonts w:ascii="Arial" w:eastAsia="Malgun Gothic" w:hAnsi="Arial" w:cs="Arial"/>
          <w:b/>
          <w:sz w:val="24"/>
          <w:szCs w:val="24"/>
        </w:rPr>
        <w:t xml:space="preserve">SEGUNDO.- </w:t>
      </w:r>
      <w:r w:rsidR="00B931E4" w:rsidRPr="00B931E4">
        <w:rPr>
          <w:rFonts w:ascii="Arial" w:eastAsia="Malgun Gothic" w:hAnsi="Arial" w:cs="Arial"/>
          <w:bCs/>
          <w:sz w:val="24"/>
          <w:szCs w:val="24"/>
        </w:rPr>
        <w:t>El Pleno del Ayuntamiento de San Pedro Tlaquepaque aprueba y autoriza</w:t>
      </w:r>
      <w:r w:rsidR="00B931E4" w:rsidRPr="00B931E4">
        <w:rPr>
          <w:rFonts w:ascii="Arial" w:eastAsia="Malgun Gothic" w:hAnsi="Arial" w:cs="Arial"/>
          <w:sz w:val="24"/>
          <w:szCs w:val="24"/>
        </w:rPr>
        <w:t xml:space="preserve"> se instruya a los titulares de la Tesorería Municipal y a la Dirección de Patrimonio Municipal; una vez concluido con lo manifestado en el punto primero del acuerdo, se den de baja dichos bienes de conformidad al artículo 25 del Reglamento de Patrimonio Municipal y se rinda informe respectivo a la Comisión Edilicia de Hacienda, Patrimonio y Presupuesto.----------------------------------------------------------------------------------------------------------------------------------------------------------</w:t>
      </w:r>
      <w:r w:rsidR="002B5B12" w:rsidRPr="002A0838">
        <w:rPr>
          <w:rFonts w:ascii="Arial" w:hAnsi="Arial" w:cs="Arial"/>
          <w:b/>
          <w:sz w:val="24"/>
          <w:szCs w:val="24"/>
        </w:rPr>
        <w:t>FUNDAMENTO LEGAL.-</w:t>
      </w:r>
      <w:r w:rsidR="002B5B12" w:rsidRPr="002A0838">
        <w:rPr>
          <w:rFonts w:ascii="Arial" w:hAnsi="Arial" w:cs="Arial"/>
          <w:i/>
          <w:sz w:val="24"/>
          <w:szCs w:val="24"/>
        </w:rPr>
        <w:t xml:space="preserve"> </w:t>
      </w:r>
      <w:r w:rsidR="002B5B12" w:rsidRPr="002A0838">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2B5B12" w:rsidRPr="002A0838">
        <w:rPr>
          <w:rStyle w:val="Fuentedeprrafopredeter1"/>
          <w:rFonts w:ascii="Arial" w:hAnsi="Arial" w:cs="Arial"/>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2B5B12" w:rsidRPr="002A0838">
        <w:rPr>
          <w:rFonts w:ascii="Arial" w:hAnsi="Arial" w:cs="Arial"/>
          <w:sz w:val="24"/>
          <w:szCs w:val="24"/>
        </w:rPr>
        <w:t>.------------------------------------------------------------------------------------------</w:t>
      </w:r>
      <w:r w:rsidR="007B38B4" w:rsidRPr="00DC39AB">
        <w:rPr>
          <w:rFonts w:ascii="Arial" w:hAnsi="Arial" w:cs="Arial"/>
          <w:b/>
          <w:sz w:val="24"/>
          <w:szCs w:val="24"/>
        </w:rPr>
        <w:t>NOTIFÍQUESE.-</w:t>
      </w:r>
      <w:r w:rsidR="007B38B4" w:rsidRPr="00DC39AB">
        <w:rPr>
          <w:rFonts w:ascii="Arial" w:hAnsi="Arial" w:cs="Arial"/>
          <w:sz w:val="24"/>
          <w:szCs w:val="24"/>
        </w:rPr>
        <w:t xml:space="preserve"> </w:t>
      </w:r>
      <w:r w:rsidR="00F42641" w:rsidRPr="00DC39AB">
        <w:rPr>
          <w:rFonts w:ascii="Arial" w:hAnsi="Arial" w:cs="Arial"/>
          <w:sz w:val="24"/>
          <w:szCs w:val="24"/>
        </w:rPr>
        <w:t>Presidenta Municipal de San Pedro Tlaquepaque,</w:t>
      </w:r>
      <w:r w:rsidR="00DC39AB" w:rsidRPr="00DC39AB">
        <w:rPr>
          <w:rFonts w:ascii="Arial" w:hAnsi="Arial" w:cs="Arial"/>
          <w:sz w:val="24"/>
          <w:szCs w:val="24"/>
        </w:rPr>
        <w:t xml:space="preserve"> </w:t>
      </w:r>
      <w:r w:rsidR="007B38B4" w:rsidRPr="00DC39AB">
        <w:rPr>
          <w:rFonts w:ascii="Arial" w:hAnsi="Arial" w:cs="Arial"/>
          <w:sz w:val="24"/>
          <w:szCs w:val="24"/>
        </w:rPr>
        <w:t>Síndico Municipal, Tesorero Municipal, Contralor Ciudadano,</w:t>
      </w:r>
      <w:r w:rsidR="00DC39AB" w:rsidRPr="00DC39AB">
        <w:rPr>
          <w:rFonts w:ascii="Arial" w:hAnsi="Arial" w:cs="Arial"/>
          <w:sz w:val="24"/>
          <w:szCs w:val="24"/>
        </w:rPr>
        <w:t xml:space="preserve"> Director de Patrimonio Municipal, Director de la Unidad de Transparencia, Coordinadora General de Administración e Innovación Gubernamental; </w:t>
      </w:r>
      <w:r w:rsidR="007B38B4" w:rsidRPr="00DC39AB">
        <w:rPr>
          <w:rFonts w:ascii="Arial" w:hAnsi="Arial" w:cs="Arial"/>
          <w:sz w:val="24"/>
          <w:szCs w:val="24"/>
        </w:rPr>
        <w:t>para su conocimiento y efectos legales a que haya lugar.---------------------------------------------------------------------------------------------------------------</w:t>
      </w:r>
      <w:r w:rsidR="00DC39AB" w:rsidRPr="00DC39AB">
        <w:rPr>
          <w:rFonts w:ascii="Arial" w:hAnsi="Arial" w:cs="Arial"/>
          <w:sz w:val="24"/>
          <w:szCs w:val="24"/>
        </w:rPr>
        <w:t>--------------------------------------------------------------------</w:t>
      </w:r>
      <w:r w:rsidR="007B38B4" w:rsidRPr="00DC39AB">
        <w:rPr>
          <w:rFonts w:ascii="Arial" w:hAnsi="Arial" w:cs="Arial"/>
          <w:sz w:val="24"/>
          <w:szCs w:val="24"/>
        </w:rPr>
        <w:t>-----</w:t>
      </w:r>
      <w:r w:rsidR="007B38B4" w:rsidRPr="00413398">
        <w:rPr>
          <w:rFonts w:ascii="Arial" w:hAnsi="Arial" w:cs="Arial"/>
          <w:sz w:val="24"/>
          <w:szCs w:val="24"/>
        </w:rPr>
        <w:t>Con la palabra la Presidenta Municipal, Mirna Citlalli Amaya de Luna:</w:t>
      </w:r>
      <w:r w:rsidR="007B38B4">
        <w:rPr>
          <w:rFonts w:ascii="Arial" w:hAnsi="Arial" w:cs="Arial"/>
          <w:sz w:val="24"/>
          <w:szCs w:val="24"/>
        </w:rPr>
        <w:t xml:space="preserve"> Continúe Secretario.----------------------------------------------------------------------------------------------</w:t>
      </w:r>
      <w:r>
        <w:rPr>
          <w:rFonts w:ascii="Arial" w:hAnsi="Arial" w:cs="Arial"/>
          <w:sz w:val="24"/>
          <w:szCs w:val="24"/>
        </w:rPr>
        <w:t>---------------------------------</w:t>
      </w:r>
      <w:r w:rsidR="007B38B4">
        <w:rPr>
          <w:rFonts w:ascii="Arial" w:hAnsi="Arial" w:cs="Arial"/>
          <w:sz w:val="24"/>
          <w:szCs w:val="24"/>
        </w:rPr>
        <w:t>---------------------------------------------</w:t>
      </w:r>
      <w:r>
        <w:rPr>
          <w:rFonts w:ascii="Arial" w:hAnsi="Arial" w:cs="Arial"/>
          <w:sz w:val="24"/>
          <w:szCs w:val="24"/>
        </w:rPr>
        <w:t>-------------------------------</w:t>
      </w:r>
      <w:r w:rsidR="007B38B4"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 compañeros ediles,</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B)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 xml:space="preserve">mediante el cual resuelve dejar sin efectos el acuerdo número </w:t>
      </w:r>
      <w:r w:rsidR="007B38B4" w:rsidRPr="00385DB1">
        <w:rPr>
          <w:rFonts w:ascii="Arial" w:hAnsi="Arial" w:cs="Arial"/>
          <w:b/>
          <w:sz w:val="24"/>
          <w:szCs w:val="24"/>
        </w:rPr>
        <w:t>1253/2019/TC</w:t>
      </w:r>
      <w:r w:rsidR="007B38B4" w:rsidRPr="00385DB1">
        <w:rPr>
          <w:rFonts w:ascii="Arial" w:hAnsi="Arial" w:cs="Arial"/>
          <w:sz w:val="24"/>
          <w:szCs w:val="24"/>
        </w:rPr>
        <w:t>, toda vez que el proyecto materia de estudio, se contempló en tiempo y forma en</w:t>
      </w:r>
      <w:r>
        <w:rPr>
          <w:rFonts w:ascii="Arial" w:hAnsi="Arial" w:cs="Arial"/>
          <w:sz w:val="24"/>
          <w:szCs w:val="24"/>
        </w:rPr>
        <w:t xml:space="preserve"> el ejercicio presupuestal 2020, es cuanto</w:t>
      </w:r>
      <w:r w:rsidR="007B38B4">
        <w:rPr>
          <w:rFonts w:ascii="Arial" w:hAnsi="Arial" w:cs="Arial"/>
          <w:sz w:val="24"/>
          <w:szCs w:val="24"/>
        </w:rPr>
        <w:t xml:space="preserve"> Presidenta</w:t>
      </w:r>
      <w:r w:rsidR="007B38B4" w:rsidRPr="006A1C51">
        <w:rPr>
          <w:rFonts w:ascii="Arial" w:hAnsi="Arial" w:cs="Arial"/>
          <w:sz w:val="24"/>
          <w:szCs w:val="24"/>
        </w:rPr>
        <w:t>.</w:t>
      </w:r>
      <w:r w:rsidR="007B38B4">
        <w:rPr>
          <w:rFonts w:ascii="Arial" w:hAnsi="Arial" w:cs="Arial"/>
          <w:sz w:val="24"/>
          <w:szCs w:val="24"/>
        </w:rPr>
        <w:t>-------------------</w:t>
      </w:r>
      <w:r>
        <w:rPr>
          <w:rFonts w:ascii="Arial" w:hAnsi="Arial" w:cs="Arial"/>
          <w:sz w:val="24"/>
          <w:szCs w:val="24"/>
        </w:rPr>
        <w:t>----</w:t>
      </w:r>
      <w:r w:rsidR="007B38B4">
        <w:rPr>
          <w:rFonts w:ascii="Arial" w:hAnsi="Arial" w:cs="Arial"/>
          <w:sz w:val="24"/>
          <w:szCs w:val="24"/>
        </w:rPr>
        <w:t xml:space="preserve">--------------------------------------------------------------------------------------------------- </w:t>
      </w:r>
    </w:p>
    <w:p w14:paraId="4862AA72" w14:textId="77777777" w:rsidR="003369A9" w:rsidRPr="00DE796F" w:rsidRDefault="003369A9" w:rsidP="003369A9">
      <w:pPr>
        <w:spacing w:after="0"/>
        <w:jc w:val="both"/>
        <w:rPr>
          <w:rFonts w:ascii="Arial" w:eastAsia="Malgun Gothic" w:hAnsi="Arial" w:cs="Arial"/>
          <w:b/>
          <w:sz w:val="24"/>
          <w:szCs w:val="24"/>
        </w:rPr>
      </w:pPr>
      <w:r w:rsidRPr="00DE796F">
        <w:rPr>
          <w:rFonts w:ascii="Arial" w:eastAsia="Malgun Gothic" w:hAnsi="Arial" w:cs="Arial"/>
          <w:b/>
          <w:sz w:val="24"/>
          <w:szCs w:val="24"/>
        </w:rPr>
        <w:t>PLENO DEL AYUNTAMIENTO CONSTITUCIONAL</w:t>
      </w:r>
    </w:p>
    <w:p w14:paraId="0C31BFB8" w14:textId="77777777" w:rsidR="003369A9" w:rsidRPr="00DE796F" w:rsidRDefault="003369A9" w:rsidP="003369A9">
      <w:pPr>
        <w:spacing w:after="0"/>
        <w:jc w:val="both"/>
        <w:rPr>
          <w:rFonts w:ascii="Arial" w:eastAsia="Malgun Gothic" w:hAnsi="Arial" w:cs="Arial"/>
          <w:b/>
          <w:sz w:val="24"/>
          <w:szCs w:val="24"/>
        </w:rPr>
      </w:pPr>
      <w:r w:rsidRPr="00DE796F">
        <w:rPr>
          <w:rFonts w:ascii="Arial" w:eastAsia="Malgun Gothic" w:hAnsi="Arial" w:cs="Arial"/>
          <w:b/>
          <w:sz w:val="24"/>
          <w:szCs w:val="24"/>
        </w:rPr>
        <w:t xml:space="preserve">DE SAN PEDRO TLAQUEPAQUE, JALISCO. </w:t>
      </w:r>
    </w:p>
    <w:p w14:paraId="6B94A353" w14:textId="77777777" w:rsidR="003369A9" w:rsidRPr="00DE796F" w:rsidRDefault="003369A9" w:rsidP="003369A9">
      <w:pPr>
        <w:spacing w:after="0"/>
        <w:jc w:val="both"/>
        <w:rPr>
          <w:rFonts w:ascii="Arial" w:eastAsia="Malgun Gothic" w:hAnsi="Arial" w:cs="Arial"/>
          <w:b/>
          <w:sz w:val="24"/>
          <w:szCs w:val="24"/>
        </w:rPr>
      </w:pPr>
      <w:r w:rsidRPr="00DE796F">
        <w:rPr>
          <w:rFonts w:ascii="Arial" w:eastAsia="Malgun Gothic" w:hAnsi="Arial" w:cs="Arial"/>
          <w:b/>
          <w:sz w:val="24"/>
          <w:szCs w:val="24"/>
        </w:rPr>
        <w:t>PRESENTE:</w:t>
      </w:r>
    </w:p>
    <w:p w14:paraId="404A8ACF" w14:textId="77777777" w:rsidR="003369A9" w:rsidRDefault="003369A9" w:rsidP="003369A9">
      <w:pPr>
        <w:spacing w:after="0" w:line="240" w:lineRule="auto"/>
        <w:jc w:val="both"/>
        <w:rPr>
          <w:rFonts w:ascii="Arial" w:eastAsia="Malgun Gothic" w:hAnsi="Arial" w:cs="Arial"/>
          <w:b/>
          <w:sz w:val="24"/>
          <w:szCs w:val="24"/>
        </w:rPr>
      </w:pPr>
    </w:p>
    <w:p w14:paraId="06BBF128" w14:textId="77777777" w:rsidR="003369A9" w:rsidRPr="00A16922" w:rsidRDefault="003369A9" w:rsidP="003369A9">
      <w:pPr>
        <w:spacing w:after="0" w:line="240" w:lineRule="auto"/>
        <w:jc w:val="both"/>
        <w:rPr>
          <w:rFonts w:ascii="Arial" w:eastAsia="Malgun Gothic" w:hAnsi="Arial" w:cs="Arial"/>
          <w:b/>
          <w:sz w:val="24"/>
          <w:szCs w:val="24"/>
        </w:rPr>
      </w:pPr>
    </w:p>
    <w:p w14:paraId="731F49B8" w14:textId="77777777" w:rsidR="003369A9" w:rsidRPr="00A16922" w:rsidRDefault="003369A9" w:rsidP="003369A9">
      <w:pPr>
        <w:spacing w:after="0"/>
        <w:jc w:val="both"/>
        <w:rPr>
          <w:rFonts w:ascii="Arial" w:eastAsia="Malgun Gothic" w:hAnsi="Arial" w:cs="Arial"/>
          <w:sz w:val="24"/>
          <w:szCs w:val="24"/>
        </w:rPr>
      </w:pPr>
      <w:r>
        <w:rPr>
          <w:rFonts w:ascii="Arial" w:hAnsi="Arial" w:cs="Arial"/>
          <w:sz w:val="24"/>
          <w:szCs w:val="24"/>
        </w:rPr>
        <w:t>Los Regidores y Regidoras integrantes de la Comisión Edilicia de Hacienda, Patrimonio y Presupuesto, nos permitimos presentar a la alta y distinguida consideración de este H. Ayuntamiento en Pleno, el</w:t>
      </w:r>
      <w:r>
        <w:rPr>
          <w:rFonts w:ascii="Arial" w:eastAsia="Malgun Gothic" w:hAnsi="Arial" w:cs="Arial"/>
          <w:sz w:val="24"/>
          <w:szCs w:val="24"/>
        </w:rPr>
        <w:t xml:space="preserve"> siguiente</w:t>
      </w:r>
      <w:r w:rsidRPr="00A16922">
        <w:rPr>
          <w:rFonts w:ascii="Arial" w:eastAsia="Malgun Gothic" w:hAnsi="Arial" w:cs="Arial"/>
          <w:b/>
          <w:bCs/>
          <w:sz w:val="24"/>
          <w:szCs w:val="24"/>
        </w:rPr>
        <w:t xml:space="preserve"> DI</w:t>
      </w:r>
      <w:r>
        <w:rPr>
          <w:rFonts w:ascii="Arial" w:eastAsia="Malgun Gothic" w:hAnsi="Arial" w:cs="Arial"/>
          <w:b/>
          <w:bCs/>
          <w:sz w:val="24"/>
          <w:szCs w:val="24"/>
        </w:rPr>
        <w:t>CTAMEN</w:t>
      </w:r>
      <w:r w:rsidRPr="00A16922">
        <w:rPr>
          <w:rFonts w:ascii="Arial" w:eastAsia="Malgun Gothic" w:hAnsi="Arial" w:cs="Arial"/>
          <w:b/>
          <w:bCs/>
          <w:sz w:val="24"/>
          <w:szCs w:val="24"/>
        </w:rPr>
        <w:t xml:space="preserve"> </w:t>
      </w:r>
      <w:r>
        <w:rPr>
          <w:rFonts w:ascii="Arial" w:eastAsia="Malgun Gothic" w:hAnsi="Arial" w:cs="Arial"/>
          <w:bCs/>
          <w:sz w:val="24"/>
          <w:szCs w:val="24"/>
        </w:rPr>
        <w:t>que</w:t>
      </w:r>
      <w:r w:rsidRPr="00A16922">
        <w:rPr>
          <w:rFonts w:ascii="Arial" w:eastAsia="Malgun Gothic" w:hAnsi="Arial" w:cs="Arial"/>
          <w:sz w:val="24"/>
          <w:szCs w:val="24"/>
        </w:rPr>
        <w:t xml:space="preserve"> </w:t>
      </w:r>
      <w:r>
        <w:rPr>
          <w:rFonts w:ascii="Arial" w:eastAsia="Malgun Gothic" w:hAnsi="Arial" w:cs="Arial"/>
          <w:sz w:val="24"/>
          <w:szCs w:val="24"/>
        </w:rPr>
        <w:t>tiene por objeto resolver el Acuerdo número 1253/2019/TC relativo a que se continúe con la capacitación del alumnado que ya iniciaron, de educación básica en materia de emprendimiento, así mismo se contemple en el ejercicio presupuestal 2020 una partida específica para ese fin, tenor de los</w:t>
      </w:r>
      <w:r w:rsidRPr="00A16922">
        <w:rPr>
          <w:rFonts w:ascii="Arial" w:eastAsia="Malgun Gothic" w:hAnsi="Arial" w:cs="Arial"/>
          <w:sz w:val="24"/>
          <w:szCs w:val="24"/>
        </w:rPr>
        <w:t xml:space="preserve"> siguiente</w:t>
      </w:r>
      <w:r>
        <w:rPr>
          <w:rFonts w:ascii="Arial" w:eastAsia="Malgun Gothic" w:hAnsi="Arial" w:cs="Arial"/>
          <w:sz w:val="24"/>
          <w:szCs w:val="24"/>
        </w:rPr>
        <w:t>s</w:t>
      </w:r>
      <w:r w:rsidRPr="00A16922">
        <w:rPr>
          <w:rFonts w:ascii="Arial" w:eastAsia="Malgun Gothic" w:hAnsi="Arial" w:cs="Arial"/>
          <w:sz w:val="24"/>
          <w:szCs w:val="24"/>
        </w:rPr>
        <w:t xml:space="preserve">: </w:t>
      </w:r>
    </w:p>
    <w:p w14:paraId="125C0EE8"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70B4A5E2" w14:textId="77777777" w:rsidR="003369A9" w:rsidRPr="00DE796F" w:rsidRDefault="003369A9" w:rsidP="003369A9">
      <w:pPr>
        <w:autoSpaceDE w:val="0"/>
        <w:autoSpaceDN w:val="0"/>
        <w:adjustRightInd w:val="0"/>
        <w:spacing w:after="0"/>
        <w:jc w:val="both"/>
        <w:rPr>
          <w:rFonts w:ascii="Arial" w:eastAsia="Malgun Gothic" w:hAnsi="Arial" w:cs="Arial"/>
          <w:sz w:val="18"/>
          <w:szCs w:val="18"/>
        </w:rPr>
      </w:pPr>
    </w:p>
    <w:p w14:paraId="5D4CB381" w14:textId="77777777" w:rsidR="003369A9" w:rsidRPr="00DE796F" w:rsidRDefault="003369A9" w:rsidP="003369A9">
      <w:pPr>
        <w:autoSpaceDE w:val="0"/>
        <w:autoSpaceDN w:val="0"/>
        <w:adjustRightInd w:val="0"/>
        <w:spacing w:after="0"/>
        <w:jc w:val="center"/>
        <w:rPr>
          <w:rFonts w:ascii="Arial" w:eastAsia="Malgun Gothic" w:hAnsi="Arial" w:cs="Arial"/>
          <w:b/>
          <w:sz w:val="24"/>
          <w:szCs w:val="24"/>
        </w:rPr>
      </w:pPr>
      <w:r w:rsidRPr="00DE796F">
        <w:rPr>
          <w:rFonts w:ascii="Arial" w:eastAsia="Malgun Gothic" w:hAnsi="Arial" w:cs="Arial"/>
          <w:b/>
          <w:sz w:val="24"/>
          <w:szCs w:val="24"/>
        </w:rPr>
        <w:t>A N T E C E D E N T E S</w:t>
      </w:r>
    </w:p>
    <w:p w14:paraId="628F44FC" w14:textId="77777777" w:rsidR="003369A9" w:rsidRDefault="003369A9" w:rsidP="003369A9">
      <w:pPr>
        <w:autoSpaceDE w:val="0"/>
        <w:autoSpaceDN w:val="0"/>
        <w:adjustRightInd w:val="0"/>
        <w:spacing w:after="0"/>
        <w:jc w:val="center"/>
        <w:rPr>
          <w:rFonts w:ascii="Arial" w:eastAsia="Malgun Gothic" w:hAnsi="Arial" w:cs="Arial"/>
          <w:b/>
          <w:sz w:val="24"/>
          <w:szCs w:val="24"/>
        </w:rPr>
      </w:pPr>
    </w:p>
    <w:p w14:paraId="2D5671AE" w14:textId="77777777" w:rsidR="003369A9" w:rsidRPr="00DE796F" w:rsidRDefault="003369A9" w:rsidP="003369A9">
      <w:pPr>
        <w:autoSpaceDE w:val="0"/>
        <w:autoSpaceDN w:val="0"/>
        <w:adjustRightInd w:val="0"/>
        <w:spacing w:after="0"/>
        <w:jc w:val="center"/>
        <w:rPr>
          <w:rFonts w:ascii="Arial" w:eastAsia="Malgun Gothic" w:hAnsi="Arial" w:cs="Arial"/>
          <w:b/>
          <w:sz w:val="14"/>
          <w:szCs w:val="14"/>
        </w:rPr>
      </w:pPr>
    </w:p>
    <w:p w14:paraId="6853FCE5"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1.- </w:t>
      </w:r>
      <w:r>
        <w:rPr>
          <w:rFonts w:ascii="Arial" w:eastAsia="Malgun Gothic" w:hAnsi="Arial" w:cs="Arial"/>
          <w:sz w:val="24"/>
          <w:szCs w:val="24"/>
        </w:rPr>
        <w:t>Que en la Sesión Ordinaria de fecha 14 de noviembre del 2019 se notifica mediante oficio número SA/DIDAA/2928/2019 se notifica al Mtro. José Luis Salazar Martínez Presidente de la Comisión Edilicia de Hacienda, Patrimonio y Presupuesto el Acuerdo Número 1253/2019/TC  que a la letra dice:</w:t>
      </w:r>
    </w:p>
    <w:p w14:paraId="7919D17A" w14:textId="77777777" w:rsidR="003369A9" w:rsidRPr="0041721B" w:rsidRDefault="003369A9" w:rsidP="003369A9">
      <w:pPr>
        <w:autoSpaceDE w:val="0"/>
        <w:autoSpaceDN w:val="0"/>
        <w:adjustRightInd w:val="0"/>
        <w:spacing w:after="0"/>
        <w:jc w:val="both"/>
        <w:rPr>
          <w:rFonts w:eastAsia="Malgun Gothic" w:cs="Arial"/>
          <w:b/>
          <w:i/>
          <w:sz w:val="20"/>
          <w:szCs w:val="20"/>
        </w:rPr>
      </w:pPr>
      <w:r w:rsidRPr="0041721B">
        <w:rPr>
          <w:rFonts w:eastAsia="Malgun Gothic" w:cs="Arial"/>
          <w:b/>
          <w:i/>
          <w:sz w:val="20"/>
          <w:szCs w:val="20"/>
        </w:rPr>
        <w:t>“ÚNICO.- El Pleno del Ayuntamiento Constitucional del Municipio de San Pedro Tlaquepaque, Jalisco, aprueba y autoriza el turno a la Comisión Edilicia de Hacienda, Patrimonio y Presupuesto, la iniciativa que tiene por objeto que se continué con la capacitación de alumnos que ya iniciaron de educación básica en materia de emprendimiento, así mismo se contemple en el ejercicio presupuestal 2020 una partida específica para este fin.”</w:t>
      </w:r>
      <w:r>
        <w:rPr>
          <w:rFonts w:eastAsia="Malgun Gothic" w:cs="Arial"/>
          <w:b/>
          <w:i/>
          <w:sz w:val="20"/>
          <w:szCs w:val="20"/>
        </w:rPr>
        <w:t>(sic)</w:t>
      </w:r>
    </w:p>
    <w:p w14:paraId="6E8631EC"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2D362DA3" w14:textId="77777777" w:rsidR="003369A9" w:rsidRPr="00DE796F" w:rsidRDefault="003369A9" w:rsidP="003369A9">
      <w:pPr>
        <w:autoSpaceDE w:val="0"/>
        <w:autoSpaceDN w:val="0"/>
        <w:adjustRightInd w:val="0"/>
        <w:spacing w:after="0"/>
        <w:jc w:val="both"/>
        <w:rPr>
          <w:rFonts w:ascii="Arial" w:eastAsia="Malgun Gothic" w:hAnsi="Arial" w:cs="Arial"/>
          <w:sz w:val="2"/>
          <w:szCs w:val="2"/>
        </w:rPr>
      </w:pPr>
    </w:p>
    <w:p w14:paraId="12818648"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2</w:t>
      </w:r>
      <w:r w:rsidRPr="00C72B78">
        <w:rPr>
          <w:rFonts w:ascii="Arial" w:eastAsia="Malgun Gothic" w:hAnsi="Arial" w:cs="Arial"/>
          <w:b/>
          <w:sz w:val="24"/>
          <w:szCs w:val="24"/>
        </w:rPr>
        <w:t>.-</w:t>
      </w:r>
      <w:r>
        <w:rPr>
          <w:rFonts w:ascii="Arial" w:eastAsia="Malgun Gothic" w:hAnsi="Arial" w:cs="Arial"/>
          <w:b/>
          <w:sz w:val="24"/>
          <w:szCs w:val="24"/>
        </w:rPr>
        <w:t xml:space="preserve"> </w:t>
      </w:r>
      <w:r>
        <w:rPr>
          <w:rFonts w:ascii="Arial" w:eastAsia="Malgun Gothic" w:hAnsi="Arial" w:cs="Arial"/>
          <w:sz w:val="24"/>
          <w:szCs w:val="24"/>
        </w:rPr>
        <w:t>Se envió, oficio número SMT 134/2020 al Tesorero Municipal  solicitando su opinión técnica y la viabilidad para atender el punto de acuerdo antes descrito, por lo que mediante oficio 10374 de fecha 04 de febrero de 2020 el cual dice lo siguiente:</w:t>
      </w:r>
    </w:p>
    <w:p w14:paraId="0E093740" w14:textId="77777777" w:rsidR="003369A9" w:rsidRPr="00D40DDB" w:rsidRDefault="003369A9" w:rsidP="003369A9">
      <w:pPr>
        <w:autoSpaceDE w:val="0"/>
        <w:autoSpaceDN w:val="0"/>
        <w:adjustRightInd w:val="0"/>
        <w:spacing w:after="0"/>
        <w:jc w:val="both"/>
        <w:rPr>
          <w:rFonts w:eastAsia="Malgun Gothic" w:cs="Arial"/>
          <w:b/>
          <w:i/>
        </w:rPr>
      </w:pPr>
      <w:r w:rsidRPr="00D40DDB">
        <w:rPr>
          <w:rFonts w:eastAsia="Malgun Gothic" w:cs="Arial"/>
          <w:b/>
          <w:i/>
        </w:rPr>
        <w:t>“………………………………………………………………………………………………………………………………………………</w:t>
      </w:r>
    </w:p>
    <w:p w14:paraId="1299437B" w14:textId="77777777" w:rsidR="003369A9" w:rsidRPr="0041721B" w:rsidRDefault="003369A9" w:rsidP="003369A9">
      <w:pPr>
        <w:autoSpaceDE w:val="0"/>
        <w:autoSpaceDN w:val="0"/>
        <w:adjustRightInd w:val="0"/>
        <w:spacing w:after="0"/>
        <w:jc w:val="both"/>
        <w:rPr>
          <w:rFonts w:eastAsia="Malgun Gothic" w:cs="Arial"/>
          <w:b/>
          <w:i/>
          <w:sz w:val="20"/>
          <w:szCs w:val="20"/>
        </w:rPr>
      </w:pPr>
      <w:r w:rsidRPr="0041721B">
        <w:rPr>
          <w:rFonts w:eastAsia="Malgun Gothic" w:cs="Arial"/>
          <w:b/>
          <w:i/>
          <w:sz w:val="20"/>
          <w:szCs w:val="20"/>
        </w:rPr>
        <w:t>Le informo que el Presupuesto para el Ejercicio 2020, ya fue aprobado con fecha 06 de diciembre del año próximo pasado, bajo el acuerdo Número 1276/2019; y, que en el cual no existen una actividad o proyecto del Programa Operativo Municipal similar a lo que el Regidor Jorge Antonio Chávez Ambriz solicita. Por lo que se recomienda dirigirse a la Dirección de Políticas Públicas para la viabilidad de creación del Proyecto que se solicita en dicho turno a Comisión, en el siguiente ejercicio o modificación al presupuesto.</w:t>
      </w:r>
    </w:p>
    <w:p w14:paraId="1CBE8620" w14:textId="77777777" w:rsidR="003369A9" w:rsidRPr="0041721B" w:rsidRDefault="003369A9" w:rsidP="003369A9">
      <w:pPr>
        <w:autoSpaceDE w:val="0"/>
        <w:autoSpaceDN w:val="0"/>
        <w:adjustRightInd w:val="0"/>
        <w:spacing w:after="0"/>
        <w:jc w:val="both"/>
        <w:rPr>
          <w:rFonts w:eastAsia="Malgun Gothic" w:cs="Arial"/>
          <w:b/>
          <w:i/>
          <w:sz w:val="20"/>
          <w:szCs w:val="20"/>
        </w:rPr>
      </w:pPr>
      <w:r w:rsidRPr="0041721B">
        <w:rPr>
          <w:rFonts w:eastAsia="Malgun Gothic" w:cs="Arial"/>
          <w:b/>
          <w:i/>
          <w:sz w:val="20"/>
          <w:szCs w:val="20"/>
        </w:rPr>
        <w:t>………………………………………………………………………………………..”</w:t>
      </w:r>
      <w:r>
        <w:rPr>
          <w:rFonts w:eastAsia="Malgun Gothic" w:cs="Arial"/>
          <w:b/>
          <w:i/>
          <w:sz w:val="20"/>
          <w:szCs w:val="20"/>
        </w:rPr>
        <w:t>(sic)</w:t>
      </w:r>
    </w:p>
    <w:p w14:paraId="542C3531" w14:textId="77777777" w:rsidR="003369A9" w:rsidRPr="00DE796F" w:rsidRDefault="003369A9" w:rsidP="003369A9">
      <w:pPr>
        <w:autoSpaceDE w:val="0"/>
        <w:autoSpaceDN w:val="0"/>
        <w:adjustRightInd w:val="0"/>
        <w:spacing w:after="0" w:line="360" w:lineRule="auto"/>
        <w:jc w:val="both"/>
        <w:rPr>
          <w:rFonts w:ascii="Arial" w:eastAsia="Malgun Gothic" w:hAnsi="Arial" w:cs="Arial"/>
          <w:b/>
          <w:sz w:val="16"/>
          <w:szCs w:val="16"/>
        </w:rPr>
      </w:pPr>
    </w:p>
    <w:p w14:paraId="3F018226"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3.-</w:t>
      </w:r>
      <w:r>
        <w:rPr>
          <w:rFonts w:ascii="Arial" w:eastAsia="Malgun Gothic" w:hAnsi="Arial" w:cs="Arial"/>
          <w:sz w:val="24"/>
          <w:szCs w:val="24"/>
        </w:rPr>
        <w:t xml:space="preserve"> Por lo que se solicitó a la Dirección General de Políticas Públicas, la opinión técnica y la viabilidad del multicitado tema; a lo cual no da respuesta mediante OFICIO NUM. 050/2020, en el cual establece lo siguiente:</w:t>
      </w:r>
    </w:p>
    <w:p w14:paraId="37EAD47B"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46E64302" w14:textId="77777777" w:rsidR="003369A9" w:rsidRPr="0041721B" w:rsidRDefault="003369A9" w:rsidP="003369A9">
      <w:pPr>
        <w:autoSpaceDE w:val="0"/>
        <w:autoSpaceDN w:val="0"/>
        <w:adjustRightInd w:val="0"/>
        <w:spacing w:after="0"/>
        <w:jc w:val="both"/>
        <w:rPr>
          <w:rFonts w:eastAsia="Malgun Gothic" w:cs="Arial"/>
          <w:b/>
          <w:i/>
          <w:sz w:val="20"/>
          <w:szCs w:val="20"/>
        </w:rPr>
      </w:pPr>
      <w:r w:rsidRPr="008B1F4F">
        <w:rPr>
          <w:rFonts w:eastAsia="Malgun Gothic" w:cs="Arial"/>
          <w:b/>
          <w:i/>
        </w:rPr>
        <w:t xml:space="preserve">“…………………………………………………………….. referente a “opinión técnica para continuar con la </w:t>
      </w:r>
      <w:r w:rsidRPr="0041721B">
        <w:rPr>
          <w:rFonts w:eastAsia="Malgun Gothic" w:cs="Arial"/>
          <w:b/>
          <w:i/>
          <w:sz w:val="20"/>
          <w:szCs w:val="20"/>
        </w:rPr>
        <w:t>capacitación de alumnos de educación básica en materia de emprendimiento…” se hace constar que dicho programa está contemplado en el ejercicio presupuestal 2020; fue entregado en tiempo y forma durante el proceso de planeación y se encuentra dentro de la categoría de 68 programas y proyectos que requieren de reasignación presupuestal. El proyecto fue aprobado bajo el título de “Programas de Emprendimiento en Edad Temprana” con un monto de $350,000.00 (trescientos cincuenta mil pesos 00/100 m.n) se anexan formatos de carátula de proyectos</w:t>
      </w:r>
      <w:r>
        <w:rPr>
          <w:rFonts w:eastAsia="Malgun Gothic" w:cs="Arial"/>
          <w:b/>
          <w:i/>
          <w:sz w:val="20"/>
          <w:szCs w:val="20"/>
        </w:rPr>
        <w:t>.  (sic)</w:t>
      </w:r>
    </w:p>
    <w:p w14:paraId="0AA572C8"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083107F9" w14:textId="77777777" w:rsidR="003369A9" w:rsidRPr="00DE796F" w:rsidRDefault="003369A9" w:rsidP="003369A9">
      <w:pPr>
        <w:autoSpaceDE w:val="0"/>
        <w:autoSpaceDN w:val="0"/>
        <w:adjustRightInd w:val="0"/>
        <w:spacing w:after="0"/>
        <w:jc w:val="both"/>
        <w:rPr>
          <w:rFonts w:ascii="Arial" w:eastAsia="Malgun Gothic" w:hAnsi="Arial" w:cs="Arial"/>
          <w:sz w:val="8"/>
          <w:szCs w:val="8"/>
        </w:rPr>
      </w:pPr>
    </w:p>
    <w:p w14:paraId="5C0BA077"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sz w:val="24"/>
          <w:szCs w:val="24"/>
        </w:rPr>
        <w:t>4.-  Se envió oficio a la Dirección de Políticas Públicas con fecha 23 de julio de 2021, con oficio electrónico con número de documento 1987; con la finalidad de actualizar la información, por lo que se remitió contestación con oficio electrónico con número de documento 4964 de fecha 04 de agosto de 2021, el cuál se transcribe a continuación:</w:t>
      </w:r>
    </w:p>
    <w:p w14:paraId="4517DA3C" w14:textId="77777777" w:rsidR="003369A9" w:rsidRPr="00DE796F" w:rsidRDefault="003369A9" w:rsidP="003369A9">
      <w:pPr>
        <w:autoSpaceDE w:val="0"/>
        <w:autoSpaceDN w:val="0"/>
        <w:adjustRightInd w:val="0"/>
        <w:spacing w:after="0"/>
        <w:jc w:val="both"/>
        <w:rPr>
          <w:rFonts w:ascii="Arial" w:eastAsia="Malgun Gothic" w:hAnsi="Arial" w:cs="Arial"/>
          <w:sz w:val="20"/>
          <w:szCs w:val="20"/>
        </w:rPr>
      </w:pPr>
    </w:p>
    <w:p w14:paraId="3F1C03F1" w14:textId="77777777" w:rsidR="003369A9" w:rsidRDefault="003369A9" w:rsidP="003369A9">
      <w:pPr>
        <w:autoSpaceDE w:val="0"/>
        <w:autoSpaceDN w:val="0"/>
        <w:adjustRightInd w:val="0"/>
        <w:spacing w:after="0"/>
        <w:jc w:val="both"/>
        <w:rPr>
          <w:rFonts w:eastAsia="Malgun Gothic" w:cs="Arial"/>
          <w:b/>
          <w:i/>
        </w:rPr>
      </w:pPr>
      <w:r>
        <w:rPr>
          <w:rFonts w:eastAsia="Malgun Gothic" w:cs="Arial"/>
          <w:b/>
          <w:i/>
        </w:rPr>
        <w:t>“……………………………………………. Se conforma que el tema sigue siendo de relevancia, y que si bien en el Programa Operativo Anual 2021 no se integró dicha propuesta, y que este momento del ejercicio presupuestal resulta tardío buscar su implementación, si es menester considerarla en el Programa Operativo Anual 2022, toda vez que el proceso de planeación programación y presupuestación  municipal está próximo a realizarse</w:t>
      </w:r>
    </w:p>
    <w:p w14:paraId="30D00DB7" w14:textId="77777777" w:rsidR="003369A9" w:rsidRDefault="003369A9" w:rsidP="003369A9">
      <w:pPr>
        <w:autoSpaceDE w:val="0"/>
        <w:autoSpaceDN w:val="0"/>
        <w:adjustRightInd w:val="0"/>
        <w:spacing w:after="0"/>
        <w:jc w:val="both"/>
        <w:rPr>
          <w:rFonts w:eastAsia="Malgun Gothic" w:cs="Arial"/>
          <w:b/>
          <w:i/>
        </w:rPr>
      </w:pPr>
      <w:r>
        <w:rPr>
          <w:rFonts w:eastAsia="Malgun Gothic" w:cs="Arial"/>
          <w:b/>
          <w:i/>
        </w:rPr>
        <w:t>……………………………………………………………………………………………….”(sic)</w:t>
      </w:r>
    </w:p>
    <w:p w14:paraId="38AB052A" w14:textId="223131E5" w:rsidR="003369A9" w:rsidRDefault="003369A9" w:rsidP="003369A9">
      <w:pPr>
        <w:autoSpaceDE w:val="0"/>
        <w:autoSpaceDN w:val="0"/>
        <w:adjustRightInd w:val="0"/>
        <w:spacing w:after="0"/>
        <w:jc w:val="both"/>
        <w:rPr>
          <w:rFonts w:eastAsia="Malgun Gothic" w:cs="Arial"/>
          <w:b/>
          <w:i/>
        </w:rPr>
      </w:pPr>
    </w:p>
    <w:p w14:paraId="13F1F460" w14:textId="77777777" w:rsidR="003369A9" w:rsidRPr="00DE796F" w:rsidRDefault="003369A9" w:rsidP="003369A9">
      <w:pPr>
        <w:autoSpaceDE w:val="0"/>
        <w:autoSpaceDN w:val="0"/>
        <w:adjustRightInd w:val="0"/>
        <w:spacing w:after="0"/>
        <w:jc w:val="both"/>
        <w:rPr>
          <w:rFonts w:eastAsia="Malgun Gothic" w:cs="Arial"/>
          <w:b/>
          <w:i/>
          <w:sz w:val="10"/>
          <w:szCs w:val="10"/>
        </w:rPr>
      </w:pPr>
    </w:p>
    <w:p w14:paraId="4438D1BA" w14:textId="77777777" w:rsidR="003369A9" w:rsidRPr="00DE796F" w:rsidRDefault="003369A9" w:rsidP="003369A9">
      <w:pPr>
        <w:autoSpaceDE w:val="0"/>
        <w:autoSpaceDN w:val="0"/>
        <w:adjustRightInd w:val="0"/>
        <w:spacing w:after="0"/>
        <w:jc w:val="center"/>
        <w:rPr>
          <w:rFonts w:ascii="Arial" w:eastAsia="Malgun Gothic" w:hAnsi="Arial" w:cs="Arial"/>
          <w:b/>
          <w:sz w:val="24"/>
          <w:szCs w:val="24"/>
        </w:rPr>
      </w:pPr>
      <w:r w:rsidRPr="00DE796F">
        <w:rPr>
          <w:rFonts w:ascii="Arial" w:eastAsia="Malgun Gothic" w:hAnsi="Arial" w:cs="Arial"/>
          <w:b/>
          <w:sz w:val="24"/>
          <w:szCs w:val="24"/>
        </w:rPr>
        <w:t>C O N S I D E R A C I O N E S</w:t>
      </w:r>
    </w:p>
    <w:p w14:paraId="52D2B804" w14:textId="77777777" w:rsidR="003369A9" w:rsidRDefault="003369A9" w:rsidP="003369A9">
      <w:pPr>
        <w:autoSpaceDE w:val="0"/>
        <w:autoSpaceDN w:val="0"/>
        <w:adjustRightInd w:val="0"/>
        <w:spacing w:after="0"/>
        <w:jc w:val="center"/>
        <w:rPr>
          <w:rFonts w:ascii="Arial" w:eastAsia="Malgun Gothic" w:hAnsi="Arial" w:cs="Arial"/>
          <w:b/>
          <w:sz w:val="24"/>
          <w:szCs w:val="24"/>
        </w:rPr>
      </w:pPr>
    </w:p>
    <w:p w14:paraId="78EA5D6C" w14:textId="77777777" w:rsidR="003369A9" w:rsidRDefault="003369A9" w:rsidP="003369A9">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21E5234E" w14:textId="77777777" w:rsidR="003369A9" w:rsidRDefault="003369A9" w:rsidP="003369A9">
      <w:pPr>
        <w:autoSpaceDE w:val="0"/>
        <w:autoSpaceDN w:val="0"/>
        <w:adjustRightInd w:val="0"/>
        <w:spacing w:after="0"/>
        <w:jc w:val="both"/>
        <w:rPr>
          <w:rFonts w:ascii="Arial" w:hAnsi="Arial" w:cs="Arial"/>
          <w:sz w:val="24"/>
          <w:szCs w:val="24"/>
        </w:rPr>
      </w:pPr>
      <w:r>
        <w:rPr>
          <w:rFonts w:ascii="Arial" w:eastAsia="Malgun Gothic" w:hAnsi="Arial" w:cs="Arial"/>
          <w:b/>
          <w:sz w:val="24"/>
          <w:szCs w:val="24"/>
        </w:rPr>
        <w:t>II.-</w:t>
      </w:r>
      <w:r w:rsidRPr="008C0D3F">
        <w:rPr>
          <w:rFonts w:ascii="Arial" w:eastAsia="Malgun Gothic" w:hAnsi="Arial" w:cs="Arial"/>
          <w:sz w:val="24"/>
          <w:szCs w:val="24"/>
        </w:rPr>
        <w:t xml:space="preserve"> </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6E881D22"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76D28B39" w14:textId="77777777" w:rsidR="003369A9" w:rsidRPr="00AC5F93" w:rsidRDefault="003369A9" w:rsidP="003369A9">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t xml:space="preserve">Así mismo importante señalar que de conformidad al artículo 27 último párrafo establece lo siguiente: </w:t>
      </w:r>
      <w:r>
        <w:rPr>
          <w:rFonts w:ascii="Arial" w:eastAsia="Malgun Gothic" w:hAnsi="Arial" w:cs="Arial"/>
          <w:i/>
          <w:sz w:val="24"/>
          <w:szCs w:val="24"/>
        </w:rPr>
        <w:t>“ 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0633FCE0" w14:textId="77777777" w:rsidR="003369A9" w:rsidRPr="00DE796F" w:rsidRDefault="003369A9" w:rsidP="003369A9">
      <w:pPr>
        <w:autoSpaceDE w:val="0"/>
        <w:autoSpaceDN w:val="0"/>
        <w:adjustRightInd w:val="0"/>
        <w:spacing w:after="0"/>
        <w:jc w:val="both"/>
        <w:rPr>
          <w:rFonts w:ascii="Arial" w:eastAsia="Malgun Gothic" w:hAnsi="Arial" w:cs="Arial"/>
          <w:sz w:val="12"/>
          <w:szCs w:val="12"/>
        </w:rPr>
      </w:pPr>
    </w:p>
    <w:p w14:paraId="1378D7E6"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1DFF40B7" w14:textId="77777777" w:rsidR="003369A9" w:rsidRDefault="003369A9" w:rsidP="003369A9">
      <w:pPr>
        <w:autoSpaceDE w:val="0"/>
        <w:autoSpaceDN w:val="0"/>
        <w:adjustRightInd w:val="0"/>
        <w:spacing w:after="0"/>
        <w:jc w:val="both"/>
        <w:rPr>
          <w:rFonts w:ascii="Arial" w:eastAsia="Malgun Gothic" w:hAnsi="Arial" w:cs="Arial"/>
          <w:sz w:val="24"/>
          <w:szCs w:val="24"/>
        </w:rPr>
      </w:pPr>
      <w:r w:rsidRPr="00A65449">
        <w:rPr>
          <w:rFonts w:ascii="Arial" w:eastAsia="Malgun Gothic" w:hAnsi="Arial" w:cs="Arial"/>
          <w:b/>
          <w:sz w:val="24"/>
          <w:szCs w:val="24"/>
        </w:rPr>
        <w:t>III.-</w:t>
      </w:r>
      <w:r>
        <w:rPr>
          <w:rFonts w:ascii="Arial" w:eastAsia="Malgun Gothic" w:hAnsi="Arial" w:cs="Arial"/>
          <w:sz w:val="24"/>
          <w:szCs w:val="24"/>
        </w:rPr>
        <w:t xml:space="preserve"> </w:t>
      </w:r>
      <w:r w:rsidRPr="00FB0236">
        <w:rPr>
          <w:rFonts w:ascii="Arial" w:eastAsia="Malgun Gothic" w:hAnsi="Arial" w:cs="Arial"/>
          <w:sz w:val="24"/>
          <w:szCs w:val="24"/>
        </w:rPr>
        <w:t xml:space="preserve">Cada Municipio es gobernado por un Ayuntamiento de elección popular y se integra por </w:t>
      </w:r>
      <w:r>
        <w:rPr>
          <w:rFonts w:ascii="Arial" w:eastAsia="Malgun Gothic" w:hAnsi="Arial" w:cs="Arial"/>
          <w:sz w:val="24"/>
          <w:szCs w:val="24"/>
        </w:rPr>
        <w:t>un Presidente o Presidenta Municipal, un Síndico o Síndica y el número de R</w:t>
      </w:r>
      <w:r w:rsidRPr="00FB0236">
        <w:rPr>
          <w:rFonts w:ascii="Arial" w:eastAsia="Malgun Gothic" w:hAnsi="Arial" w:cs="Arial"/>
          <w:sz w:val="24"/>
          <w:szCs w:val="24"/>
        </w:rPr>
        <w:t xml:space="preserve">egidores </w:t>
      </w:r>
      <w:r>
        <w:rPr>
          <w:rFonts w:ascii="Arial" w:eastAsia="Malgun Gothic" w:hAnsi="Arial" w:cs="Arial"/>
          <w:sz w:val="24"/>
          <w:szCs w:val="24"/>
        </w:rPr>
        <w:t xml:space="preserve">y Regidoras </w:t>
      </w:r>
      <w:r w:rsidRPr="00FB0236">
        <w:rPr>
          <w:rFonts w:ascii="Arial" w:eastAsia="Malgun Gothic" w:hAnsi="Arial" w:cs="Arial"/>
          <w:sz w:val="24"/>
          <w:szCs w:val="24"/>
        </w:rPr>
        <w:t xml:space="preserve">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C6712EB" w14:textId="77777777" w:rsidR="003369A9" w:rsidRDefault="003369A9" w:rsidP="003369A9">
      <w:pPr>
        <w:autoSpaceDE w:val="0"/>
        <w:autoSpaceDN w:val="0"/>
        <w:adjustRightInd w:val="0"/>
        <w:spacing w:after="0" w:line="360" w:lineRule="auto"/>
        <w:jc w:val="both"/>
        <w:rPr>
          <w:rFonts w:ascii="Arial" w:hAnsi="Arial" w:cs="Arial"/>
          <w:bCs/>
          <w:iCs/>
          <w:sz w:val="24"/>
          <w:szCs w:val="24"/>
        </w:rPr>
      </w:pPr>
    </w:p>
    <w:p w14:paraId="094D9B5D" w14:textId="77777777" w:rsidR="003369A9" w:rsidRPr="00650F63" w:rsidRDefault="003369A9" w:rsidP="003369A9">
      <w:pPr>
        <w:autoSpaceDE w:val="0"/>
        <w:autoSpaceDN w:val="0"/>
        <w:adjustRightInd w:val="0"/>
        <w:spacing w:after="0"/>
        <w:jc w:val="both"/>
        <w:rPr>
          <w:rFonts w:ascii="Arial" w:eastAsia="Malgun Gothic" w:hAnsi="Arial" w:cs="Arial"/>
          <w:sz w:val="24"/>
          <w:szCs w:val="24"/>
        </w:rPr>
      </w:pPr>
      <w:r w:rsidRPr="00163E8E">
        <w:rPr>
          <w:rFonts w:ascii="Arial" w:hAnsi="Arial" w:cs="Arial"/>
          <w:b/>
          <w:bCs/>
          <w:iCs/>
          <w:sz w:val="24"/>
          <w:szCs w:val="24"/>
        </w:rPr>
        <w:t>IV.-</w:t>
      </w:r>
      <w:r>
        <w:rPr>
          <w:rFonts w:ascii="Arial" w:hAnsi="Arial" w:cs="Arial"/>
          <w:bCs/>
          <w:iCs/>
          <w:sz w:val="24"/>
          <w:szCs w:val="24"/>
        </w:rPr>
        <w:t xml:space="preserve"> En virtud  de lo </w:t>
      </w:r>
      <w:r>
        <w:rPr>
          <w:rFonts w:ascii="Arial" w:hAnsi="Arial" w:cs="Arial"/>
          <w:sz w:val="24"/>
          <w:szCs w:val="24"/>
        </w:rPr>
        <w:t xml:space="preserve">descrito en los antecedentes, </w:t>
      </w:r>
      <w:r w:rsidRPr="008C0D3F">
        <w:rPr>
          <w:rFonts w:ascii="Arial" w:hAnsi="Arial" w:cs="Arial"/>
          <w:sz w:val="24"/>
          <w:szCs w:val="24"/>
        </w:rPr>
        <w:t>los Regido</w:t>
      </w:r>
      <w:r>
        <w:rPr>
          <w:rFonts w:ascii="Arial" w:hAnsi="Arial" w:cs="Arial"/>
          <w:sz w:val="24"/>
          <w:szCs w:val="24"/>
        </w:rPr>
        <w:t>res y las Regidoras integrantes de la Comisión Edilicia</w:t>
      </w:r>
      <w:r w:rsidRPr="008C0D3F">
        <w:rPr>
          <w:rFonts w:ascii="Arial" w:hAnsi="Arial" w:cs="Arial"/>
          <w:sz w:val="24"/>
          <w:szCs w:val="24"/>
        </w:rPr>
        <w:t xml:space="preserve"> de Hacienda, Patrimonio y </w:t>
      </w:r>
      <w:r w:rsidRPr="008C0D3F">
        <w:rPr>
          <w:rFonts w:ascii="Arial" w:hAnsi="Arial" w:cs="Arial"/>
          <w:bCs/>
          <w:iCs/>
          <w:sz w:val="24"/>
          <w:szCs w:val="24"/>
        </w:rPr>
        <w:t xml:space="preserve">establecen </w:t>
      </w:r>
      <w:r>
        <w:rPr>
          <w:rFonts w:ascii="Arial" w:hAnsi="Arial" w:cs="Arial"/>
          <w:bCs/>
          <w:iCs/>
          <w:sz w:val="24"/>
          <w:szCs w:val="24"/>
        </w:rPr>
        <w:t xml:space="preserve">como improcedente </w:t>
      </w:r>
      <w:r>
        <w:rPr>
          <w:rFonts w:ascii="Arial" w:eastAsia="Malgun Gothic" w:hAnsi="Arial" w:cs="Arial"/>
          <w:sz w:val="24"/>
          <w:szCs w:val="24"/>
        </w:rPr>
        <w:t xml:space="preserve">el Acuerdo número 1253/2019/TC relativo a que se continúe con la capacitación de alumnos que ya iniciaron de educación básica en materia de emprendimiento, así mismo se contempló en el ejercicio presupuestal 2020 una partida específica para ese fin, toda vez que </w:t>
      </w:r>
      <w:r w:rsidRPr="008B1F4F">
        <w:rPr>
          <w:rFonts w:ascii="Arial" w:eastAsia="Malgun Gothic" w:hAnsi="Arial" w:cs="Arial"/>
          <w:sz w:val="24"/>
          <w:szCs w:val="24"/>
        </w:rPr>
        <w:t>se cumplimentó en dicho ejercicio fiscal bajo el título de “Programas de Emprendimiento en Edad Temprana” con un monto de $350,000.00 (trescientos cincuenta mil pesos 00/100 m.n), tal como se refiere en e</w:t>
      </w:r>
      <w:r>
        <w:rPr>
          <w:rFonts w:ascii="Arial" w:eastAsia="Malgun Gothic" w:hAnsi="Arial" w:cs="Arial"/>
          <w:sz w:val="24"/>
          <w:szCs w:val="24"/>
        </w:rPr>
        <w:t xml:space="preserve">l numeral 3 de los antecedentes, </w:t>
      </w:r>
      <w:r w:rsidRPr="00D16E37">
        <w:rPr>
          <w:rFonts w:ascii="Arial" w:eastAsia="Malgun Gothic" w:hAnsi="Arial" w:cs="Arial"/>
          <w:i/>
          <w:sz w:val="24"/>
          <w:szCs w:val="24"/>
        </w:rPr>
        <w:t xml:space="preserve">entregado en tiempo y forma durante el proceso de planeación y se encuentra dentro de la categoría de 68 programas y proyectos los cuales se les reasignó presupuesto </w:t>
      </w:r>
      <w:r w:rsidRPr="00650F63">
        <w:rPr>
          <w:rFonts w:ascii="Arial" w:eastAsia="Malgun Gothic" w:hAnsi="Arial" w:cs="Arial"/>
          <w:sz w:val="24"/>
          <w:szCs w:val="24"/>
        </w:rPr>
        <w:t>se anexan formatos de carátula de proyectos</w:t>
      </w:r>
    </w:p>
    <w:p w14:paraId="014DF809"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220E1410" w14:textId="77777777" w:rsidR="003369A9" w:rsidRDefault="003369A9" w:rsidP="003369A9">
      <w:pPr>
        <w:spacing w:after="0"/>
        <w:jc w:val="both"/>
        <w:rPr>
          <w:rFonts w:ascii="Arial" w:eastAsia="Arial Unicode MS" w:hAnsi="Arial" w:cs="Arial"/>
          <w:sz w:val="24"/>
          <w:szCs w:val="24"/>
        </w:rPr>
      </w:pPr>
      <w:r w:rsidRPr="006C0F1C">
        <w:rPr>
          <w:rFonts w:ascii="Arial" w:hAnsi="Arial" w:cs="Arial"/>
          <w:sz w:val="24"/>
          <w:szCs w:val="24"/>
        </w:rPr>
        <w:t>Lo antes expuesto de conformidad en los artículo</w:t>
      </w:r>
      <w:r w:rsidRPr="006C0F1C">
        <w:rPr>
          <w:rFonts w:ascii="Arial" w:eastAsia="Arial Unicode MS" w:hAnsi="Arial" w:cs="Arial"/>
          <w:sz w:val="24"/>
          <w:szCs w:val="24"/>
        </w:rPr>
        <w:t xml:space="preserve"> 115 fracciones I y II, de la Constitución Política de los Estados Unidos Mexicanos; los correspondientes artículos 1,2, 73 primer párrafo, fracciones I y II primer párrafo, así como el diverso 77 fracciones II, de la Constitución Política del Estado de Jalisco; 1,2, 3, 27 último párrafo, 34, 37 fracción II, 40 fracción II, 47 fracción V, 48 fracción I,49 y 50, de la Ley del Gobierno y la Administración Pública Municipal de la entidad; así mismo los artículos 1,2, 25 fracciones XII, 27 fracción VII, 28 fracción I, 35,36, 92 fracción II, 94, 142, 152, 153 y 154, del Reglamento del Gobierno y de la Administración Pública del Ayuntamiento Constitucional de San Pedro Tlaquepaque.</w:t>
      </w:r>
    </w:p>
    <w:p w14:paraId="11247A07"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62F30F0B" w14:textId="77777777" w:rsidR="003369A9" w:rsidRPr="00AB183D" w:rsidRDefault="003369A9" w:rsidP="003369A9">
      <w:pPr>
        <w:spacing w:after="0"/>
        <w:ind w:right="-425"/>
        <w:jc w:val="both"/>
        <w:rPr>
          <w:rFonts w:ascii="Arial" w:hAnsi="Arial" w:cs="Arial"/>
          <w:color w:val="000000" w:themeColor="text1"/>
          <w:sz w:val="24"/>
          <w:szCs w:val="20"/>
        </w:rPr>
      </w:pPr>
      <w:r w:rsidRPr="00521576">
        <w:rPr>
          <w:rFonts w:ascii="Arial" w:hAnsi="Arial" w:cs="Arial"/>
          <w:color w:val="000000" w:themeColor="text1"/>
          <w:sz w:val="24"/>
          <w:szCs w:val="20"/>
        </w:rPr>
        <w:t>Por lo</w:t>
      </w:r>
      <w:r>
        <w:rPr>
          <w:rFonts w:ascii="Arial" w:hAnsi="Arial" w:cs="Arial"/>
          <w:color w:val="000000" w:themeColor="text1"/>
          <w:sz w:val="24"/>
          <w:szCs w:val="20"/>
        </w:rPr>
        <w:t xml:space="preserve"> expuesto y fundamentado, sometemos</w:t>
      </w:r>
      <w:r w:rsidRPr="00521576">
        <w:rPr>
          <w:rFonts w:ascii="Arial" w:hAnsi="Arial" w:cs="Arial"/>
          <w:color w:val="000000" w:themeColor="text1"/>
          <w:sz w:val="24"/>
          <w:szCs w:val="20"/>
        </w:rPr>
        <w:t xml:space="preserve"> a la consideración de este Pleno del Ayuntamiento Constitucional de San Pedr</w:t>
      </w:r>
      <w:r>
        <w:rPr>
          <w:rFonts w:ascii="Arial" w:hAnsi="Arial" w:cs="Arial"/>
          <w:color w:val="000000" w:themeColor="text1"/>
          <w:sz w:val="24"/>
          <w:szCs w:val="20"/>
        </w:rPr>
        <w:t>o Tlaquepaque, el siguiente punto de:</w:t>
      </w:r>
    </w:p>
    <w:p w14:paraId="219503D9" w14:textId="77777777" w:rsidR="003369A9" w:rsidRDefault="003369A9" w:rsidP="003369A9">
      <w:pPr>
        <w:autoSpaceDE w:val="0"/>
        <w:autoSpaceDN w:val="0"/>
        <w:adjustRightInd w:val="0"/>
        <w:spacing w:after="0"/>
        <w:jc w:val="both"/>
        <w:rPr>
          <w:rFonts w:ascii="Arial" w:hAnsi="Arial" w:cs="Arial"/>
          <w:sz w:val="24"/>
          <w:szCs w:val="24"/>
        </w:rPr>
      </w:pPr>
    </w:p>
    <w:p w14:paraId="2ED31C77" w14:textId="77777777" w:rsidR="00DE796F" w:rsidRDefault="00DE796F" w:rsidP="003369A9">
      <w:pPr>
        <w:spacing w:after="0"/>
        <w:jc w:val="center"/>
        <w:rPr>
          <w:rFonts w:ascii="Arial" w:eastAsia="Malgun Gothic" w:hAnsi="Arial" w:cs="Arial"/>
          <w:b/>
          <w:sz w:val="28"/>
          <w:szCs w:val="28"/>
        </w:rPr>
      </w:pPr>
    </w:p>
    <w:p w14:paraId="06EC8F98" w14:textId="77777777" w:rsidR="00DE796F" w:rsidRDefault="00DE796F" w:rsidP="003369A9">
      <w:pPr>
        <w:spacing w:after="0"/>
        <w:jc w:val="center"/>
        <w:rPr>
          <w:rFonts w:ascii="Arial" w:eastAsia="Malgun Gothic" w:hAnsi="Arial" w:cs="Arial"/>
          <w:b/>
          <w:sz w:val="28"/>
          <w:szCs w:val="28"/>
        </w:rPr>
      </w:pPr>
    </w:p>
    <w:p w14:paraId="015F1860" w14:textId="77777777" w:rsidR="00DE796F" w:rsidRDefault="00DE796F" w:rsidP="003369A9">
      <w:pPr>
        <w:spacing w:after="0"/>
        <w:jc w:val="center"/>
        <w:rPr>
          <w:rFonts w:ascii="Arial" w:eastAsia="Malgun Gothic" w:hAnsi="Arial" w:cs="Arial"/>
          <w:b/>
          <w:sz w:val="28"/>
          <w:szCs w:val="28"/>
        </w:rPr>
      </w:pPr>
    </w:p>
    <w:p w14:paraId="6CC1500E" w14:textId="3C4D6D18" w:rsidR="003369A9" w:rsidRPr="00783D18" w:rsidRDefault="003369A9" w:rsidP="003369A9">
      <w:pPr>
        <w:spacing w:after="0"/>
        <w:jc w:val="center"/>
        <w:rPr>
          <w:rFonts w:ascii="Arial" w:eastAsia="Malgun Gothic" w:hAnsi="Arial" w:cs="Arial"/>
          <w:b/>
          <w:sz w:val="28"/>
          <w:szCs w:val="28"/>
        </w:rPr>
      </w:pPr>
      <w:r w:rsidRPr="00783D18">
        <w:rPr>
          <w:rFonts w:ascii="Arial" w:eastAsia="Malgun Gothic" w:hAnsi="Arial" w:cs="Arial"/>
          <w:b/>
          <w:sz w:val="28"/>
          <w:szCs w:val="28"/>
        </w:rPr>
        <w:t>A C U E R D O</w:t>
      </w:r>
    </w:p>
    <w:p w14:paraId="4F291A14" w14:textId="77777777" w:rsidR="003369A9" w:rsidRPr="00A16922" w:rsidRDefault="003369A9" w:rsidP="003369A9">
      <w:pPr>
        <w:spacing w:after="0"/>
        <w:jc w:val="both"/>
        <w:rPr>
          <w:rFonts w:ascii="Arial" w:eastAsia="Malgun Gothic" w:hAnsi="Arial" w:cs="Arial"/>
          <w:b/>
          <w:sz w:val="24"/>
          <w:szCs w:val="24"/>
        </w:rPr>
      </w:pPr>
    </w:p>
    <w:p w14:paraId="76DA47CE"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PRIMERO. - </w:t>
      </w:r>
      <w:r w:rsidRPr="0048538F">
        <w:rPr>
          <w:rFonts w:ascii="Arial" w:eastAsia="Malgun Gothic" w:hAnsi="Arial" w:cs="Arial"/>
          <w:sz w:val="24"/>
          <w:szCs w:val="24"/>
        </w:rPr>
        <w:t>EL</w:t>
      </w:r>
      <w:r>
        <w:rPr>
          <w:rFonts w:ascii="Arial" w:eastAsia="Malgun Gothic" w:hAnsi="Arial" w:cs="Arial"/>
          <w:sz w:val="24"/>
          <w:szCs w:val="24"/>
        </w:rPr>
        <w:t xml:space="preserve"> </w:t>
      </w:r>
      <w:r w:rsidRPr="0048538F">
        <w:rPr>
          <w:rFonts w:ascii="Arial" w:hAnsi="Arial" w:cs="Arial"/>
          <w:sz w:val="24"/>
          <w:szCs w:val="24"/>
        </w:rPr>
        <w:t>PLENO DEL AYUNTAMIENTO CONSTITUCIONAL DEL MUNICIPIO DE SAN PEDRO TLAQUEPAQUE, JALISCO,</w:t>
      </w:r>
      <w:r>
        <w:rPr>
          <w:rFonts w:ascii="Arial" w:hAnsi="Arial" w:cs="Arial"/>
          <w:sz w:val="24"/>
          <w:szCs w:val="24"/>
        </w:rPr>
        <w:t xml:space="preserve"> SE RESULEVE IMPROCEDENTE </w:t>
      </w:r>
      <w:r>
        <w:rPr>
          <w:rFonts w:ascii="Arial" w:eastAsia="Malgun Gothic" w:hAnsi="Arial" w:cs="Arial"/>
          <w:sz w:val="24"/>
          <w:szCs w:val="24"/>
        </w:rPr>
        <w:t xml:space="preserve">EL ACUERDO NÚMERO 1253/2019/TC, </w:t>
      </w:r>
      <w:r w:rsidRPr="00D16E37">
        <w:rPr>
          <w:rFonts w:ascii="Arial" w:eastAsia="Malgun Gothic" w:hAnsi="Arial" w:cs="Arial"/>
          <w:sz w:val="24"/>
          <w:szCs w:val="24"/>
        </w:rPr>
        <w:t>TODA VEZ QUE DICHO PROGRAMA SE CON</w:t>
      </w:r>
      <w:r>
        <w:rPr>
          <w:rFonts w:ascii="Arial" w:eastAsia="Malgun Gothic" w:hAnsi="Arial" w:cs="Arial"/>
          <w:sz w:val="24"/>
          <w:szCs w:val="24"/>
        </w:rPr>
        <w:t>T</w:t>
      </w:r>
      <w:r w:rsidRPr="00D16E37">
        <w:rPr>
          <w:rFonts w:ascii="Arial" w:eastAsia="Malgun Gothic" w:hAnsi="Arial" w:cs="Arial"/>
          <w:sz w:val="24"/>
          <w:szCs w:val="24"/>
        </w:rPr>
        <w:t>EMPLO EN TIEMPO Y FORMA  EN EL EJERCICIO PRESUPUESTAL 2020; DURANTE EL PROCESO DE PLANEACIÓN DENTRO DE LA CATEGORÍA DE 68 PROGRAMAS Y PROYECTOS DE RE</w:t>
      </w:r>
      <w:r>
        <w:rPr>
          <w:rFonts w:ascii="Arial" w:eastAsia="Malgun Gothic" w:hAnsi="Arial" w:cs="Arial"/>
          <w:sz w:val="24"/>
          <w:szCs w:val="24"/>
        </w:rPr>
        <w:t xml:space="preserve">ASIGNACIÓN PRESUPUESTAL. DICHO </w:t>
      </w:r>
      <w:r w:rsidRPr="00D16E37">
        <w:rPr>
          <w:rFonts w:ascii="Arial" w:eastAsia="Malgun Gothic" w:hAnsi="Arial" w:cs="Arial"/>
          <w:sz w:val="24"/>
          <w:szCs w:val="24"/>
        </w:rPr>
        <w:t>PROYECTO FUE APROBADO BAJO EL TÍTULO DE “PROGRAMAS DE EMPRENDIMIENTO EN EDAD TEMPRANA” CON UN MONTO DE $350,000.00 (TRESCIENTOS CINCUENTA MIL PESOS 00/100 M.N).</w:t>
      </w:r>
    </w:p>
    <w:p w14:paraId="2F01A22C"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6CB74108" w14:textId="77777777" w:rsidR="003369A9" w:rsidRPr="001E4523" w:rsidRDefault="003369A9" w:rsidP="003369A9">
      <w:pPr>
        <w:autoSpaceDE w:val="0"/>
        <w:autoSpaceDN w:val="0"/>
        <w:adjustRightInd w:val="0"/>
        <w:spacing w:after="0"/>
        <w:jc w:val="both"/>
        <w:rPr>
          <w:rFonts w:ascii="Arial" w:eastAsia="Malgun Gothic" w:hAnsi="Arial" w:cs="Arial"/>
          <w:b/>
          <w:sz w:val="24"/>
          <w:szCs w:val="24"/>
        </w:rPr>
      </w:pPr>
      <w:r>
        <w:rPr>
          <w:rFonts w:ascii="Arial" w:eastAsia="Malgun Gothic" w:hAnsi="Arial" w:cs="Arial"/>
          <w:b/>
          <w:sz w:val="24"/>
          <w:szCs w:val="24"/>
        </w:rPr>
        <w:t xml:space="preserve">SEGUNDO. - </w:t>
      </w:r>
      <w:r w:rsidRPr="0048538F">
        <w:rPr>
          <w:rFonts w:ascii="Arial" w:eastAsia="Malgun Gothic" w:hAnsi="Arial" w:cs="Arial"/>
          <w:sz w:val="24"/>
          <w:szCs w:val="24"/>
        </w:rPr>
        <w:t>EL</w:t>
      </w:r>
      <w:r>
        <w:rPr>
          <w:rFonts w:ascii="Arial" w:eastAsia="Malgun Gothic" w:hAnsi="Arial" w:cs="Arial"/>
          <w:sz w:val="24"/>
          <w:szCs w:val="24"/>
        </w:rPr>
        <w:t xml:space="preserve"> </w:t>
      </w:r>
      <w:r w:rsidRPr="0048538F">
        <w:rPr>
          <w:rFonts w:ascii="Arial" w:hAnsi="Arial" w:cs="Arial"/>
          <w:sz w:val="24"/>
          <w:szCs w:val="24"/>
        </w:rPr>
        <w:t>PLENO DEL AYUNTAMIENTO CONSTITUCIONAL DEL MUNICIPIO DE SAN PEDRO TLAQUEPAQUE, JALISCO</w:t>
      </w:r>
      <w:r>
        <w:rPr>
          <w:rFonts w:ascii="Arial" w:hAnsi="Arial" w:cs="Arial"/>
          <w:sz w:val="24"/>
          <w:szCs w:val="24"/>
        </w:rPr>
        <w:t>, INSTRUYE A LA DIRECCIÓN GENERAL DE POLITICAS PÚBLICAS PARA QUE EN TIEMPO Y FORMA SI ES MENESTER CONSIDERARLO EN EL PROGRAMA OPERATIVO ANUAL SUBSECUENTE Y DAR CONTINUIDAD A LOS PROGRAMA ANTES REFERIDO.</w:t>
      </w:r>
    </w:p>
    <w:p w14:paraId="4D46C1F2" w14:textId="77777777" w:rsidR="003369A9" w:rsidRPr="00DE796F" w:rsidRDefault="003369A9" w:rsidP="003369A9">
      <w:pPr>
        <w:autoSpaceDE w:val="0"/>
        <w:autoSpaceDN w:val="0"/>
        <w:adjustRightInd w:val="0"/>
        <w:spacing w:after="0"/>
        <w:jc w:val="both"/>
        <w:rPr>
          <w:rFonts w:ascii="Arial" w:eastAsia="Malgun Gothic" w:hAnsi="Arial" w:cs="Arial"/>
          <w:sz w:val="18"/>
          <w:szCs w:val="18"/>
        </w:rPr>
      </w:pPr>
    </w:p>
    <w:p w14:paraId="2E8B4C70" w14:textId="77777777" w:rsidR="003369A9" w:rsidRPr="00DE796F" w:rsidRDefault="003369A9" w:rsidP="003369A9">
      <w:pPr>
        <w:autoSpaceDE w:val="0"/>
        <w:autoSpaceDN w:val="0"/>
        <w:adjustRightInd w:val="0"/>
        <w:spacing w:after="0"/>
        <w:jc w:val="both"/>
        <w:rPr>
          <w:rFonts w:ascii="Arial" w:eastAsia="Malgun Gothic" w:hAnsi="Arial" w:cs="Arial"/>
          <w:sz w:val="8"/>
          <w:szCs w:val="8"/>
        </w:rPr>
      </w:pPr>
    </w:p>
    <w:p w14:paraId="31003144" w14:textId="77777777" w:rsidR="003369A9" w:rsidRPr="00F62042" w:rsidRDefault="003369A9" w:rsidP="003369A9">
      <w:pPr>
        <w:spacing w:after="0"/>
        <w:jc w:val="both"/>
        <w:rPr>
          <w:rFonts w:ascii="Century Gothic" w:hAnsi="Century Gothic" w:cs="Arial"/>
          <w:color w:val="000000" w:themeColor="text1"/>
          <w:sz w:val="24"/>
          <w:szCs w:val="20"/>
        </w:rPr>
      </w:pPr>
      <w:r w:rsidRPr="003C0142">
        <w:rPr>
          <w:rFonts w:ascii="Arial" w:hAnsi="Arial" w:cs="Arial"/>
          <w:b/>
          <w:sz w:val="24"/>
          <w:szCs w:val="24"/>
        </w:rPr>
        <w:t>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 </w:t>
      </w:r>
      <w:r w:rsidRPr="007D6B68">
        <w:rPr>
          <w:rFonts w:ascii="Arial" w:hAnsi="Arial" w:cs="Arial"/>
          <w:color w:val="000000" w:themeColor="text1"/>
          <w:sz w:val="24"/>
          <w:szCs w:val="20"/>
        </w:rPr>
        <w:t>Presidencia Municipal,</w:t>
      </w:r>
      <w:r>
        <w:rPr>
          <w:rFonts w:ascii="Arial" w:hAnsi="Arial" w:cs="Arial"/>
          <w:color w:val="000000" w:themeColor="text1"/>
          <w:sz w:val="24"/>
          <w:szCs w:val="20"/>
        </w:rPr>
        <w:t xml:space="preserve"> el </w:t>
      </w:r>
      <w:r w:rsidRPr="007D6B68">
        <w:rPr>
          <w:rFonts w:ascii="Arial" w:hAnsi="Arial" w:cs="Arial"/>
          <w:color w:val="000000" w:themeColor="text1"/>
          <w:sz w:val="24"/>
          <w:szCs w:val="20"/>
        </w:rPr>
        <w:t>Secretario del Ayuntamiento,</w:t>
      </w:r>
      <w:r>
        <w:rPr>
          <w:rFonts w:ascii="Arial" w:hAnsi="Arial" w:cs="Arial"/>
          <w:color w:val="000000" w:themeColor="text1"/>
          <w:sz w:val="24"/>
          <w:szCs w:val="20"/>
        </w:rPr>
        <w:t xml:space="preserve"> </w:t>
      </w:r>
      <w:r w:rsidRPr="007D6B68">
        <w:rPr>
          <w:rFonts w:ascii="Arial" w:hAnsi="Arial" w:cs="Arial"/>
          <w:color w:val="000000" w:themeColor="text1"/>
          <w:sz w:val="24"/>
          <w:szCs w:val="20"/>
        </w:rPr>
        <w:t>Síndico Municipal, Tesorero Municipal</w:t>
      </w:r>
      <w:r>
        <w:rPr>
          <w:rFonts w:ascii="Arial" w:hAnsi="Arial" w:cs="Arial"/>
          <w:color w:val="000000" w:themeColor="text1"/>
          <w:sz w:val="24"/>
          <w:szCs w:val="20"/>
        </w:rPr>
        <w:t>,</w:t>
      </w:r>
      <w:r w:rsidRPr="007D6B68">
        <w:rPr>
          <w:rFonts w:ascii="Arial" w:hAnsi="Arial" w:cs="Arial"/>
          <w:color w:val="000000" w:themeColor="text1"/>
          <w:sz w:val="24"/>
          <w:szCs w:val="20"/>
        </w:rPr>
        <w:t xml:space="preserve"> </w:t>
      </w:r>
      <w:r>
        <w:rPr>
          <w:rFonts w:ascii="Arial" w:hAnsi="Arial" w:cs="Arial"/>
          <w:color w:val="000000" w:themeColor="text1"/>
          <w:sz w:val="24"/>
          <w:szCs w:val="20"/>
        </w:rPr>
        <w:t xml:space="preserve">a la Dirección General de Políticas Públicas y a la Coordinación General de Desarrollo Económico y Combate a la Desigualdad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6F6EC99A" w14:textId="77777777" w:rsidR="003369A9" w:rsidRPr="00DE796F" w:rsidRDefault="003369A9" w:rsidP="003369A9">
      <w:pPr>
        <w:autoSpaceDE w:val="0"/>
        <w:autoSpaceDN w:val="0"/>
        <w:adjustRightInd w:val="0"/>
        <w:spacing w:after="0" w:line="240" w:lineRule="auto"/>
        <w:jc w:val="both"/>
        <w:rPr>
          <w:rFonts w:ascii="Arial" w:eastAsia="Malgun Gothic" w:hAnsi="Arial" w:cs="Arial"/>
          <w:sz w:val="12"/>
          <w:szCs w:val="12"/>
        </w:rPr>
      </w:pPr>
    </w:p>
    <w:p w14:paraId="61DAC399" w14:textId="77777777" w:rsidR="003369A9" w:rsidRDefault="003369A9" w:rsidP="003369A9">
      <w:pPr>
        <w:autoSpaceDE w:val="0"/>
        <w:autoSpaceDN w:val="0"/>
        <w:adjustRightInd w:val="0"/>
        <w:spacing w:after="0" w:line="240" w:lineRule="auto"/>
        <w:jc w:val="both"/>
        <w:rPr>
          <w:rFonts w:ascii="Arial" w:eastAsia="Malgun Gothic" w:hAnsi="Arial" w:cs="Arial"/>
          <w:sz w:val="24"/>
          <w:szCs w:val="24"/>
        </w:rPr>
      </w:pPr>
    </w:p>
    <w:p w14:paraId="208EB98C" w14:textId="77777777" w:rsidR="003369A9" w:rsidRPr="00992D44" w:rsidRDefault="003369A9" w:rsidP="003369A9">
      <w:pPr>
        <w:spacing w:line="240" w:lineRule="auto"/>
        <w:jc w:val="center"/>
        <w:rPr>
          <w:b/>
          <w:sz w:val="28"/>
          <w:szCs w:val="28"/>
        </w:rPr>
      </w:pPr>
      <w:r w:rsidRPr="00992D44">
        <w:rPr>
          <w:rFonts w:ascii="Arial" w:hAnsi="Arial" w:cs="Arial"/>
          <w:b/>
          <w:sz w:val="28"/>
          <w:szCs w:val="28"/>
        </w:rPr>
        <w:t>A T E N T A M E N T E</w:t>
      </w:r>
    </w:p>
    <w:p w14:paraId="1E70F818" w14:textId="77777777" w:rsidR="003369A9" w:rsidRPr="00377CC9" w:rsidRDefault="003369A9" w:rsidP="003369A9">
      <w:pPr>
        <w:spacing w:after="30"/>
        <w:jc w:val="center"/>
        <w:rPr>
          <w:rFonts w:ascii="Arial" w:hAnsi="Arial" w:cs="Arial"/>
          <w:b/>
          <w:sz w:val="24"/>
          <w:szCs w:val="24"/>
        </w:rPr>
      </w:pPr>
      <w:r w:rsidRPr="00B3555B">
        <w:rPr>
          <w:rFonts w:ascii="Arial" w:hAnsi="Arial" w:cs="Arial"/>
          <w:b/>
          <w:sz w:val="24"/>
          <w:szCs w:val="24"/>
        </w:rPr>
        <w:t>“</w:t>
      </w:r>
      <w:r w:rsidRPr="00377CC9">
        <w:rPr>
          <w:rFonts w:ascii="Arial" w:hAnsi="Arial" w:cs="Arial"/>
          <w:b/>
          <w:sz w:val="24"/>
          <w:szCs w:val="24"/>
        </w:rPr>
        <w:t>PRIMA OPERA FIGLINAE HOMO”</w:t>
      </w:r>
    </w:p>
    <w:p w14:paraId="6EEA6817" w14:textId="77777777" w:rsidR="003369A9" w:rsidRPr="00377CC9" w:rsidRDefault="003369A9" w:rsidP="003369A9">
      <w:pPr>
        <w:spacing w:after="30"/>
        <w:jc w:val="center"/>
        <w:rPr>
          <w:rFonts w:ascii="Arial" w:hAnsi="Arial" w:cs="Arial"/>
          <w:b/>
          <w:sz w:val="24"/>
          <w:szCs w:val="24"/>
        </w:rPr>
      </w:pPr>
      <w:r w:rsidRPr="00377CC9">
        <w:rPr>
          <w:rFonts w:ascii="Arial" w:hAnsi="Arial" w:cs="Arial"/>
          <w:b/>
          <w:sz w:val="24"/>
          <w:szCs w:val="24"/>
        </w:rPr>
        <w:t>SALON DE SESIONES DEL H. AYUNTAMIENTO</w:t>
      </w:r>
    </w:p>
    <w:p w14:paraId="31A81D1D" w14:textId="77777777" w:rsidR="003369A9" w:rsidRPr="00377CC9" w:rsidRDefault="003369A9" w:rsidP="003369A9">
      <w:pPr>
        <w:spacing w:after="0"/>
        <w:ind w:right="49"/>
        <w:jc w:val="center"/>
        <w:rPr>
          <w:rFonts w:ascii="Arial" w:hAnsi="Arial" w:cs="Arial"/>
          <w:b/>
          <w:sz w:val="24"/>
          <w:szCs w:val="24"/>
        </w:rPr>
      </w:pPr>
      <w:r w:rsidRPr="00377CC9">
        <w:rPr>
          <w:rFonts w:ascii="Arial" w:hAnsi="Arial" w:cs="Arial"/>
          <w:b/>
          <w:sz w:val="24"/>
          <w:szCs w:val="24"/>
        </w:rPr>
        <w:t xml:space="preserve">A LA FECHA DE SU PRESENTACIÓN </w:t>
      </w:r>
    </w:p>
    <w:p w14:paraId="1971A499" w14:textId="77777777" w:rsidR="003369A9" w:rsidRPr="00482F17" w:rsidRDefault="003369A9" w:rsidP="003369A9">
      <w:pPr>
        <w:spacing w:after="0" w:line="240" w:lineRule="auto"/>
        <w:jc w:val="center"/>
        <w:rPr>
          <w:rFonts w:ascii="Arial" w:hAnsi="Arial" w:cs="Arial"/>
          <w:b/>
          <w:sz w:val="24"/>
          <w:szCs w:val="24"/>
        </w:rPr>
      </w:pPr>
    </w:p>
    <w:p w14:paraId="37C44ADD" w14:textId="77777777" w:rsidR="003369A9" w:rsidRPr="00482F17" w:rsidRDefault="003369A9" w:rsidP="003369A9">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w:t>
      </w:r>
      <w:r>
        <w:rPr>
          <w:rFonts w:ascii="Arial" w:hAnsi="Arial" w:cs="Arial"/>
          <w:b/>
          <w:sz w:val="24"/>
          <w:szCs w:val="24"/>
          <w:u w:val="single"/>
        </w:rPr>
        <w:t>IENDA, PATRIMONIO Y PRESUPUESTO</w:t>
      </w:r>
    </w:p>
    <w:p w14:paraId="0078CC7E" w14:textId="77777777" w:rsidR="003369A9" w:rsidRDefault="003369A9" w:rsidP="003369A9">
      <w:pPr>
        <w:spacing w:after="0"/>
        <w:rPr>
          <w:rFonts w:ascii="Arial" w:hAnsi="Arial" w:cs="Arial"/>
          <w:sz w:val="24"/>
          <w:szCs w:val="24"/>
        </w:rPr>
      </w:pPr>
    </w:p>
    <w:p w14:paraId="28B6EE75" w14:textId="77777777" w:rsidR="00DE796F" w:rsidRPr="00DE796F" w:rsidRDefault="00DE796F" w:rsidP="003369A9">
      <w:pPr>
        <w:spacing w:after="0" w:line="240" w:lineRule="auto"/>
        <w:ind w:right="49"/>
        <w:jc w:val="center"/>
        <w:rPr>
          <w:rFonts w:ascii="Arial" w:hAnsi="Arial" w:cs="Arial"/>
          <w:b/>
          <w:sz w:val="28"/>
          <w:szCs w:val="28"/>
        </w:rPr>
      </w:pPr>
    </w:p>
    <w:p w14:paraId="15B0E1F1" w14:textId="3836C882"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ADRIANA DEL CARMEN ZÚÑIGA GUERRERO</w:t>
      </w:r>
    </w:p>
    <w:p w14:paraId="3DD89B70"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 xml:space="preserve">PRESIDENTA </w:t>
      </w:r>
    </w:p>
    <w:p w14:paraId="39CFFD11" w14:textId="77777777" w:rsidR="003369A9" w:rsidRPr="00DE796F" w:rsidRDefault="003369A9" w:rsidP="003369A9">
      <w:pPr>
        <w:spacing w:after="0" w:line="360" w:lineRule="auto"/>
        <w:ind w:right="49"/>
        <w:jc w:val="center"/>
        <w:rPr>
          <w:rFonts w:ascii="Arial" w:hAnsi="Arial" w:cs="Arial"/>
          <w:b/>
          <w:sz w:val="36"/>
          <w:szCs w:val="36"/>
        </w:rPr>
      </w:pPr>
    </w:p>
    <w:p w14:paraId="04CD3C58"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JOSÉ LUIS SALAZAR MARTÍNEZ</w:t>
      </w:r>
    </w:p>
    <w:p w14:paraId="5090A04F"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SÍNDICO Y VOCAL</w:t>
      </w:r>
    </w:p>
    <w:p w14:paraId="44F14E71" w14:textId="77777777" w:rsidR="003369A9" w:rsidRPr="00DE796F" w:rsidRDefault="003369A9" w:rsidP="003369A9">
      <w:pPr>
        <w:spacing w:after="0" w:line="360" w:lineRule="auto"/>
        <w:ind w:right="49"/>
        <w:jc w:val="center"/>
        <w:rPr>
          <w:rFonts w:ascii="Arial" w:hAnsi="Arial" w:cs="Arial"/>
          <w:b/>
          <w:sz w:val="36"/>
          <w:szCs w:val="36"/>
        </w:rPr>
      </w:pPr>
    </w:p>
    <w:p w14:paraId="785B2B2D"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FERNANDA JANETH MARTÍNEZ NUÑEZ</w:t>
      </w:r>
    </w:p>
    <w:p w14:paraId="5C944D4A"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VOCAL</w:t>
      </w:r>
    </w:p>
    <w:p w14:paraId="4065F81C" w14:textId="77777777" w:rsidR="003369A9" w:rsidRPr="00EF23CE" w:rsidRDefault="003369A9" w:rsidP="003369A9">
      <w:pPr>
        <w:spacing w:after="0" w:line="360" w:lineRule="auto"/>
        <w:ind w:right="49"/>
        <w:jc w:val="center"/>
        <w:rPr>
          <w:rFonts w:ascii="Arial" w:hAnsi="Arial" w:cs="Arial"/>
          <w:b/>
          <w:sz w:val="24"/>
          <w:szCs w:val="24"/>
        </w:rPr>
      </w:pPr>
    </w:p>
    <w:p w14:paraId="74C95F62"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JUAN MARTÍN NÚNEZ MORAN</w:t>
      </w:r>
    </w:p>
    <w:p w14:paraId="6C5D28D6" w14:textId="77777777" w:rsidR="003369A9" w:rsidRPr="00EF23CE" w:rsidRDefault="003369A9" w:rsidP="003369A9">
      <w:pPr>
        <w:spacing w:after="0" w:line="240" w:lineRule="auto"/>
        <w:ind w:right="49"/>
        <w:jc w:val="center"/>
        <w:rPr>
          <w:rFonts w:ascii="Arial" w:hAnsi="Arial" w:cs="Arial"/>
          <w:b/>
          <w:sz w:val="24"/>
          <w:szCs w:val="24"/>
        </w:rPr>
      </w:pPr>
      <w:r w:rsidRPr="00EF23CE">
        <w:rPr>
          <w:rFonts w:ascii="Arial" w:hAnsi="Arial" w:cs="Arial"/>
          <w:b/>
          <w:sz w:val="24"/>
          <w:szCs w:val="24"/>
        </w:rPr>
        <w:t>VOCAL</w:t>
      </w:r>
    </w:p>
    <w:p w14:paraId="4CF48BDC" w14:textId="77777777" w:rsidR="003369A9" w:rsidRPr="00EF23CE" w:rsidRDefault="003369A9" w:rsidP="003369A9">
      <w:pPr>
        <w:spacing w:after="0" w:line="360" w:lineRule="auto"/>
        <w:ind w:right="49"/>
        <w:jc w:val="center"/>
        <w:rPr>
          <w:rFonts w:ascii="Arial" w:hAnsi="Arial" w:cs="Arial"/>
          <w:b/>
          <w:sz w:val="24"/>
          <w:szCs w:val="24"/>
        </w:rPr>
      </w:pPr>
    </w:p>
    <w:p w14:paraId="2CE2C6E0" w14:textId="77777777" w:rsidR="003369A9" w:rsidRPr="00DE796F" w:rsidRDefault="003369A9" w:rsidP="003369A9">
      <w:pPr>
        <w:spacing w:after="0" w:line="360" w:lineRule="auto"/>
        <w:ind w:right="49"/>
        <w:jc w:val="center"/>
        <w:rPr>
          <w:rFonts w:ascii="Arial" w:hAnsi="Arial" w:cs="Arial"/>
          <w:b/>
          <w:sz w:val="14"/>
          <w:szCs w:val="14"/>
        </w:rPr>
      </w:pPr>
    </w:p>
    <w:p w14:paraId="12F440A4"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ANABEL AVILA MARTÍNEZ</w:t>
      </w:r>
    </w:p>
    <w:p w14:paraId="3F608F12"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765D87EB" w14:textId="77777777" w:rsidR="003369A9" w:rsidRPr="00EF23CE" w:rsidRDefault="003369A9" w:rsidP="003369A9">
      <w:pPr>
        <w:spacing w:after="0" w:line="360" w:lineRule="auto"/>
        <w:ind w:right="49"/>
        <w:jc w:val="center"/>
        <w:rPr>
          <w:rFonts w:ascii="Arial" w:hAnsi="Arial" w:cs="Arial"/>
          <w:b/>
          <w:sz w:val="24"/>
          <w:szCs w:val="24"/>
        </w:rPr>
      </w:pPr>
    </w:p>
    <w:p w14:paraId="7D342F2A" w14:textId="77777777" w:rsidR="003369A9" w:rsidRPr="00DE796F" w:rsidRDefault="003369A9" w:rsidP="003369A9">
      <w:pPr>
        <w:spacing w:after="0" w:line="360" w:lineRule="auto"/>
        <w:ind w:right="49"/>
        <w:jc w:val="center"/>
        <w:rPr>
          <w:rFonts w:ascii="Arial" w:hAnsi="Arial" w:cs="Arial"/>
          <w:b/>
          <w:sz w:val="10"/>
          <w:szCs w:val="10"/>
        </w:rPr>
      </w:pPr>
    </w:p>
    <w:p w14:paraId="6BCF505C"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MARÍA DEL ROSARIO VELAZQUEZ HERNANDEZ</w:t>
      </w:r>
    </w:p>
    <w:p w14:paraId="0B4ACD44"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4FB15649" w14:textId="77777777" w:rsidR="003369A9" w:rsidRPr="00EF23CE" w:rsidRDefault="003369A9" w:rsidP="003369A9">
      <w:pPr>
        <w:spacing w:after="0" w:line="360" w:lineRule="auto"/>
        <w:ind w:right="49"/>
        <w:jc w:val="center"/>
        <w:rPr>
          <w:rFonts w:ascii="Arial" w:hAnsi="Arial" w:cs="Arial"/>
          <w:b/>
          <w:sz w:val="24"/>
          <w:szCs w:val="24"/>
        </w:rPr>
      </w:pPr>
    </w:p>
    <w:p w14:paraId="6380F532" w14:textId="77777777" w:rsidR="003369A9" w:rsidRPr="00DE796F" w:rsidRDefault="003369A9" w:rsidP="003369A9">
      <w:pPr>
        <w:spacing w:after="0" w:line="360" w:lineRule="auto"/>
        <w:ind w:right="49"/>
        <w:jc w:val="center"/>
        <w:rPr>
          <w:rFonts w:ascii="Arial" w:hAnsi="Arial" w:cs="Arial"/>
          <w:b/>
          <w:sz w:val="4"/>
          <w:szCs w:val="4"/>
        </w:rPr>
      </w:pPr>
    </w:p>
    <w:p w14:paraId="654B7387"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LUIS ARTURO MORONES VARGAS</w:t>
      </w:r>
    </w:p>
    <w:p w14:paraId="1A9BDF42"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68D098F4" w14:textId="77777777" w:rsidR="003369A9" w:rsidRPr="00EF23CE" w:rsidRDefault="003369A9" w:rsidP="003369A9">
      <w:pPr>
        <w:spacing w:after="0" w:line="360" w:lineRule="auto"/>
        <w:ind w:right="49"/>
        <w:jc w:val="center"/>
        <w:rPr>
          <w:rFonts w:ascii="Arial" w:hAnsi="Arial" w:cs="Arial"/>
          <w:b/>
          <w:sz w:val="24"/>
          <w:szCs w:val="24"/>
        </w:rPr>
      </w:pPr>
    </w:p>
    <w:p w14:paraId="76555A7B"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ALBERTO MALDONADO CHAVARÍN</w:t>
      </w:r>
    </w:p>
    <w:p w14:paraId="437D2276" w14:textId="77777777" w:rsidR="003369A9" w:rsidRPr="00EF23CE" w:rsidRDefault="003369A9" w:rsidP="003369A9">
      <w:pPr>
        <w:spacing w:after="0" w:line="360" w:lineRule="auto"/>
        <w:ind w:right="49"/>
        <w:jc w:val="center"/>
        <w:rPr>
          <w:rFonts w:ascii="Arial" w:hAnsi="Arial" w:cs="Arial"/>
          <w:b/>
          <w:sz w:val="24"/>
          <w:szCs w:val="24"/>
        </w:rPr>
      </w:pPr>
      <w:r w:rsidRPr="00EF23CE">
        <w:rPr>
          <w:rFonts w:ascii="Arial" w:hAnsi="Arial" w:cs="Arial"/>
          <w:b/>
          <w:sz w:val="24"/>
          <w:szCs w:val="24"/>
        </w:rPr>
        <w:t>VOCAL</w:t>
      </w:r>
    </w:p>
    <w:p w14:paraId="6DABCC4A" w14:textId="0D1AEFC2" w:rsidR="007B38B4" w:rsidRDefault="00DE796F" w:rsidP="007B38B4">
      <w:pPr>
        <w:spacing w:line="240" w:lineRule="auto"/>
        <w:jc w:val="both"/>
        <w:rPr>
          <w:rFonts w:ascii="Arial" w:hAnsi="Arial" w:cs="Arial"/>
          <w:sz w:val="24"/>
          <w:szCs w:val="24"/>
        </w:rPr>
      </w:pPr>
      <w:r>
        <w:rPr>
          <w:rFonts w:ascii="Arial" w:hAnsi="Arial" w:cs="Arial"/>
          <w:sz w:val="24"/>
          <w:szCs w:val="24"/>
        </w:rPr>
        <w:t>-</w:t>
      </w:r>
      <w:r w:rsidR="002A0838">
        <w:rPr>
          <w:rFonts w:ascii="Arial" w:hAnsi="Arial" w:cs="Arial"/>
          <w:sz w:val="24"/>
          <w:szCs w:val="24"/>
        </w:rPr>
        <w:t>-------------------------------------------------------------------------------------------------------------------------------------------------------------------------------------------------------------------------</w:t>
      </w:r>
      <w:r w:rsidR="007B38B4" w:rsidRPr="00413398">
        <w:rPr>
          <w:rFonts w:ascii="Arial" w:hAnsi="Arial" w:cs="Arial"/>
          <w:sz w:val="24"/>
          <w:szCs w:val="24"/>
        </w:rPr>
        <w:t xml:space="preserve">Con la palabra la Presidenta Municipal, Mirna Citlalli Amaya de Luna: </w:t>
      </w:r>
      <w:r w:rsidR="002A0838">
        <w:rPr>
          <w:rFonts w:ascii="Arial" w:hAnsi="Arial" w:cs="Arial"/>
          <w:sz w:val="24"/>
          <w:szCs w:val="24"/>
        </w:rPr>
        <w:t>Muchas g</w:t>
      </w:r>
      <w:r w:rsidR="007B38B4">
        <w:rPr>
          <w:rFonts w:ascii="Arial" w:hAnsi="Arial" w:cs="Arial"/>
          <w:sz w:val="24"/>
          <w:szCs w:val="24"/>
        </w:rPr>
        <w:t>racias</w:t>
      </w:r>
      <w:r w:rsidR="002A0838">
        <w:rPr>
          <w:rFonts w:ascii="Arial" w:hAnsi="Arial" w:cs="Arial"/>
          <w:sz w:val="24"/>
          <w:szCs w:val="24"/>
        </w:rPr>
        <w:t xml:space="preserve">, </w:t>
      </w:r>
      <w:r w:rsidR="007B38B4">
        <w:rPr>
          <w:rFonts w:ascii="Arial" w:hAnsi="Arial" w:cs="Arial"/>
          <w:sz w:val="24"/>
          <w:szCs w:val="24"/>
        </w:rPr>
        <w:t>s</w:t>
      </w:r>
      <w:r w:rsidR="007B38B4" w:rsidRPr="004F4480">
        <w:rPr>
          <w:rFonts w:ascii="Arial" w:hAnsi="Arial" w:cs="Arial"/>
          <w:sz w:val="24"/>
          <w:szCs w:val="24"/>
        </w:rPr>
        <w:t xml:space="preserve">e abre el </w:t>
      </w:r>
      <w:r w:rsidR="007B38B4">
        <w:rPr>
          <w:rFonts w:ascii="Arial" w:hAnsi="Arial" w:cs="Arial"/>
          <w:sz w:val="24"/>
          <w:szCs w:val="24"/>
        </w:rPr>
        <w:t>r</w:t>
      </w:r>
      <w:r w:rsidR="002A0838">
        <w:rPr>
          <w:rFonts w:ascii="Arial" w:hAnsi="Arial" w:cs="Arial"/>
          <w:sz w:val="24"/>
          <w:szCs w:val="24"/>
        </w:rPr>
        <w:t>egistro de oradores</w:t>
      </w:r>
      <w:r w:rsidR="007B38B4">
        <w:rPr>
          <w:rFonts w:ascii="Arial" w:hAnsi="Arial" w:cs="Arial"/>
          <w:sz w:val="24"/>
          <w:szCs w:val="24"/>
        </w:rPr>
        <w:t xml:space="preserve">. No habiendo </w:t>
      </w:r>
      <w:r w:rsidR="007B38B4" w:rsidRPr="00733E72">
        <w:rPr>
          <w:rFonts w:ascii="Arial" w:hAnsi="Arial" w:cs="Arial"/>
          <w:sz w:val="24"/>
          <w:szCs w:val="24"/>
        </w:rPr>
        <w:t>oradores registrados,</w:t>
      </w:r>
      <w:r w:rsidR="007B38B4">
        <w:rPr>
          <w:rFonts w:ascii="Arial" w:hAnsi="Arial" w:cs="Arial"/>
          <w:sz w:val="24"/>
          <w:szCs w:val="24"/>
        </w:rPr>
        <w:t xml:space="preserve"> en votación económica les pregunto, quienes estén por la af</w:t>
      </w:r>
      <w:r w:rsidR="002A0838">
        <w:rPr>
          <w:rFonts w:ascii="Arial" w:hAnsi="Arial" w:cs="Arial"/>
          <w:sz w:val="24"/>
          <w:szCs w:val="24"/>
        </w:rPr>
        <w:t xml:space="preserve">irmativa, favor de manifestarlo, muchas gracias aprobado por unanimidad. </w:t>
      </w:r>
      <w:r w:rsidR="002A0838">
        <w:rPr>
          <w:rFonts w:ascii="Arial" w:hAnsi="Arial" w:cs="Arial"/>
          <w:b/>
          <w:sz w:val="24"/>
          <w:szCs w:val="24"/>
        </w:rPr>
        <w:t>E</w:t>
      </w:r>
      <w:r w:rsidR="00B931E4" w:rsidRPr="004068B7">
        <w:rPr>
          <w:rFonts w:ascii="Arial" w:hAnsi="Arial" w:cs="Arial"/>
          <w:b/>
          <w:sz w:val="24"/>
          <w:szCs w:val="24"/>
        </w:rPr>
        <w:t>stando presentes 19 (diecinueve) integrantes del pleno, en forma económica fueron emitidos 19 (diecinueve) votos a favor,</w:t>
      </w:r>
      <w:r w:rsidR="00B931E4" w:rsidRPr="004068B7">
        <w:rPr>
          <w:rFonts w:ascii="Arial" w:hAnsi="Arial" w:cs="Arial"/>
          <w:bCs/>
          <w:sz w:val="24"/>
          <w:szCs w:val="24"/>
        </w:rPr>
        <w:t xml:space="preserve"> </w:t>
      </w:r>
      <w:r w:rsidR="00B931E4" w:rsidRPr="004068B7">
        <w:rPr>
          <w:rFonts w:ascii="Arial" w:hAnsi="Arial" w:cs="Arial"/>
          <w:b/>
          <w:sz w:val="24"/>
          <w:szCs w:val="24"/>
        </w:rPr>
        <w:t>por lo que en unanimidad fue aprobado</w:t>
      </w:r>
      <w:r w:rsidR="00B931E4" w:rsidRPr="004068B7">
        <w:rPr>
          <w:rFonts w:ascii="Arial" w:hAnsi="Arial" w:cs="Arial"/>
          <w:sz w:val="24"/>
          <w:szCs w:val="24"/>
        </w:rPr>
        <w:t xml:space="preserve"> </w:t>
      </w:r>
      <w:r w:rsidR="00B931E4" w:rsidRPr="004068B7">
        <w:rPr>
          <w:rFonts w:ascii="Arial" w:hAnsi="Arial" w:cs="Arial"/>
          <w:b/>
          <w:sz w:val="24"/>
          <w:szCs w:val="24"/>
        </w:rPr>
        <w:t xml:space="preserve">por mayoría simple </w:t>
      </w:r>
      <w:r w:rsidR="00B931E4" w:rsidRPr="004068B7">
        <w:rPr>
          <w:rFonts w:ascii="Arial" w:hAnsi="Arial" w:cs="Arial"/>
          <w:sz w:val="24"/>
          <w:szCs w:val="24"/>
        </w:rPr>
        <w:t>el dictamen</w:t>
      </w:r>
      <w:r w:rsidR="00B931E4" w:rsidRPr="004068B7">
        <w:rPr>
          <w:rFonts w:ascii="Arial" w:hAnsi="Arial" w:cs="Arial"/>
          <w:b/>
          <w:sz w:val="24"/>
          <w:szCs w:val="24"/>
        </w:rPr>
        <w:t xml:space="preserve"> </w:t>
      </w:r>
      <w:r w:rsidR="00B931E4" w:rsidRPr="004068B7">
        <w:rPr>
          <w:rFonts w:ascii="Arial" w:hAnsi="Arial" w:cs="Arial"/>
          <w:sz w:val="24"/>
          <w:szCs w:val="24"/>
        </w:rPr>
        <w:t xml:space="preserve">presentado por la </w:t>
      </w:r>
      <w:r w:rsidR="00B931E4" w:rsidRPr="004068B7">
        <w:rPr>
          <w:rFonts w:ascii="Arial" w:hAnsi="Arial" w:cs="Arial"/>
          <w:b/>
          <w:sz w:val="24"/>
          <w:szCs w:val="24"/>
        </w:rPr>
        <w:t xml:space="preserve">Comisión Edilicia </w:t>
      </w:r>
      <w:r w:rsidR="00B931E4" w:rsidRPr="004068B7">
        <w:rPr>
          <w:rFonts w:ascii="Arial" w:hAnsi="Arial" w:cs="Arial"/>
          <w:b/>
          <w:bCs/>
          <w:sz w:val="24"/>
          <w:szCs w:val="24"/>
        </w:rPr>
        <w:t xml:space="preserve">de </w:t>
      </w:r>
      <w:r w:rsidR="00B931E4" w:rsidRPr="004068B7">
        <w:rPr>
          <w:rFonts w:ascii="Arial" w:hAnsi="Arial" w:cs="Arial"/>
          <w:b/>
          <w:sz w:val="24"/>
          <w:szCs w:val="24"/>
        </w:rPr>
        <w:t>Hacienda,  Patrimonio y Presupuesto, bajo el siguiente:</w:t>
      </w:r>
      <w:r w:rsidR="00B931E4" w:rsidRPr="004068B7">
        <w:rPr>
          <w:rFonts w:ascii="Arial" w:hAnsi="Arial" w:cs="Arial"/>
          <w:sz w:val="24"/>
          <w:szCs w:val="24"/>
        </w:rPr>
        <w:t>----------------------------------------------------------------------------------------------------------------------------</w:t>
      </w:r>
      <w:r w:rsidR="002A0838">
        <w:rPr>
          <w:rFonts w:ascii="Arial" w:hAnsi="Arial" w:cs="Arial"/>
          <w:sz w:val="24"/>
          <w:szCs w:val="24"/>
        </w:rPr>
        <w:t>-----------------</w:t>
      </w:r>
      <w:r w:rsidR="00B931E4" w:rsidRPr="004068B7">
        <w:rPr>
          <w:rFonts w:ascii="Arial" w:hAnsi="Arial" w:cs="Arial"/>
          <w:sz w:val="24"/>
          <w:szCs w:val="24"/>
        </w:rPr>
        <w:t>--------------------------------------------</w:t>
      </w:r>
      <w:r w:rsidR="00B931E4" w:rsidRPr="004068B7">
        <w:rPr>
          <w:rFonts w:ascii="Arial" w:hAnsi="Arial" w:cs="Arial"/>
          <w:b/>
          <w:sz w:val="24"/>
          <w:szCs w:val="24"/>
        </w:rPr>
        <w:t>ACUERDO NÚMERO 0059/2022</w:t>
      </w:r>
      <w:r w:rsidR="00B931E4" w:rsidRPr="004068B7">
        <w:rPr>
          <w:rFonts w:ascii="Arial" w:hAnsi="Arial" w:cs="Arial"/>
          <w:sz w:val="24"/>
          <w:szCs w:val="24"/>
        </w:rPr>
        <w:t>----------------------------------------------------------------------------------------------------------------------------------------------</w:t>
      </w:r>
      <w:r w:rsidR="00B931E4" w:rsidRPr="004068B7">
        <w:rPr>
          <w:rFonts w:ascii="Arial" w:eastAsia="Malgun Gothic" w:hAnsi="Arial" w:cs="Arial"/>
          <w:b/>
          <w:sz w:val="24"/>
          <w:szCs w:val="24"/>
        </w:rPr>
        <w:t xml:space="preserve">PRIMERO.- </w:t>
      </w:r>
      <w:r w:rsidR="00B931E4" w:rsidRPr="004068B7">
        <w:rPr>
          <w:rFonts w:ascii="Arial" w:eastAsia="Malgun Gothic" w:hAnsi="Arial" w:cs="Arial"/>
          <w:sz w:val="24"/>
          <w:szCs w:val="24"/>
        </w:rPr>
        <w:t xml:space="preserve">EL </w:t>
      </w:r>
      <w:r w:rsidR="00B931E4" w:rsidRPr="004068B7">
        <w:rPr>
          <w:rFonts w:ascii="Arial" w:hAnsi="Arial" w:cs="Arial"/>
          <w:sz w:val="24"/>
          <w:szCs w:val="24"/>
        </w:rPr>
        <w:t xml:space="preserve">PLENO DEL AYUNTAMIENTO CONSTITUCIONAL DEL MUNICIPIO DE SAN PEDRO TLAQUEPAQUE, JALISCO, </w:t>
      </w:r>
      <w:r w:rsidR="00B931E4" w:rsidRPr="004068B7">
        <w:rPr>
          <w:rFonts w:ascii="Arial" w:hAnsi="Arial" w:cs="Arial"/>
          <w:b/>
          <w:bCs/>
          <w:sz w:val="24"/>
          <w:szCs w:val="24"/>
        </w:rPr>
        <w:t xml:space="preserve">SE RESUELVE IMPROCEDENTE </w:t>
      </w:r>
      <w:r w:rsidR="00B931E4" w:rsidRPr="004068B7">
        <w:rPr>
          <w:rFonts w:ascii="Arial" w:eastAsia="Malgun Gothic" w:hAnsi="Arial" w:cs="Arial"/>
          <w:b/>
          <w:bCs/>
          <w:sz w:val="24"/>
          <w:szCs w:val="24"/>
        </w:rPr>
        <w:t xml:space="preserve">EL ACUERDO NÚMERO 1253/2019/TC, </w:t>
      </w:r>
      <w:r w:rsidR="00B931E4" w:rsidRPr="004068B7">
        <w:rPr>
          <w:rFonts w:ascii="Arial" w:eastAsia="Malgun Gothic" w:hAnsi="Arial" w:cs="Arial"/>
          <w:sz w:val="24"/>
          <w:szCs w:val="24"/>
        </w:rPr>
        <w:t>TODA VEZ QUE DICHO PROGRAMA SE CONTEMPLO EN TIEMPO Y FORMA  EN EL EJERCICIO PRESUPUESTAL 2020; DURANTE EL PROCESO DE PLANEACIÓN DENTRO DE LA CATEGORÍA DE 68 PROGRAMAS Y PROYECTOS DE REASIGNACIÓN PRESUPUESTAL. DICHO PROYECTO FUE APROBADO BAJO EL TÍTULO DE “PROGRAMAS DE EMPRENDIMIENTO EN EDAD TEMPRANA” CON UN MONTO DE $350,000.00 (TRESCIENTOS CINCUENTA MIL PESOS 00/100 M.N).---------------------------------------------------------------------------------------------------------------------------------------------------------------------</w:t>
      </w:r>
      <w:r w:rsidR="00B931E4" w:rsidRPr="004068B7">
        <w:rPr>
          <w:rFonts w:ascii="Arial" w:eastAsia="Malgun Gothic" w:hAnsi="Arial" w:cs="Arial"/>
          <w:b/>
          <w:sz w:val="24"/>
          <w:szCs w:val="24"/>
        </w:rPr>
        <w:t xml:space="preserve">SEGUNDO.- </w:t>
      </w:r>
      <w:r w:rsidR="00B931E4" w:rsidRPr="004068B7">
        <w:rPr>
          <w:rFonts w:ascii="Arial" w:eastAsia="Malgun Gothic" w:hAnsi="Arial" w:cs="Arial"/>
          <w:sz w:val="24"/>
          <w:szCs w:val="24"/>
        </w:rPr>
        <w:t xml:space="preserve">EL </w:t>
      </w:r>
      <w:r w:rsidR="00B931E4" w:rsidRPr="004068B7">
        <w:rPr>
          <w:rFonts w:ascii="Arial" w:hAnsi="Arial" w:cs="Arial"/>
          <w:sz w:val="24"/>
          <w:szCs w:val="24"/>
        </w:rPr>
        <w:t>PLENO DEL AYUNTAMIENTO CONSTITUCIONAL DEL MUNICIPIO DE SAN PEDRO TLAQUEPAQUE, JALISCO, INSTRUYE A LA DIRECCIÓN GENERAL DE POLITICAS PÚBLICAS PARA QUE EN TIEMPO Y FORMA SI ES MENESTER CONSIDERARLO EN EL PROGRAMA OPERATIVO ANUAL SUBSECUENTE Y DAR CONTINUIDAD A LOS PROGRAMA ANTES REFERIDO.---------------------------------------------------------------------------------------------------------------------------------------------------------------------------------------------------------</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DC39AB">
        <w:rPr>
          <w:rFonts w:ascii="Arial" w:hAnsi="Arial" w:cs="Arial"/>
          <w:b/>
          <w:sz w:val="24"/>
          <w:szCs w:val="24"/>
        </w:rPr>
        <w:t>NOTIFÍQUESE.-</w:t>
      </w:r>
      <w:r w:rsidR="007B38B4" w:rsidRPr="00DC39AB">
        <w:rPr>
          <w:rFonts w:ascii="Arial" w:hAnsi="Arial" w:cs="Arial"/>
          <w:sz w:val="24"/>
          <w:szCs w:val="24"/>
        </w:rPr>
        <w:t xml:space="preserve"> Presidenta Municipal, Síndico Municipal, Tesorero Municipal, Contralor Ciudadano, </w:t>
      </w:r>
      <w:r w:rsidR="00DC39AB" w:rsidRPr="00DC39AB">
        <w:rPr>
          <w:rFonts w:ascii="Arial" w:hAnsi="Arial" w:cs="Arial"/>
          <w:sz w:val="24"/>
          <w:szCs w:val="24"/>
        </w:rPr>
        <w:t>Director General de Políticas Públicas, Director de la Unidad de Transparencia, Coordinador General de Desarrollo Económico y Combate a la Desigualdad; Coordinadora General de Administración e Innovación Gubernamental</w:t>
      </w:r>
      <w:r w:rsidR="007B38B4" w:rsidRPr="00DC39AB">
        <w:rPr>
          <w:rFonts w:ascii="Arial" w:hAnsi="Arial" w:cs="Arial"/>
          <w:sz w:val="24"/>
          <w:szCs w:val="24"/>
        </w:rPr>
        <w:t>, para su conocimiento y efectos legales a que haya lugar.-----------------------------------------------------------------------------------------------------</w:t>
      </w:r>
      <w:r w:rsidR="002501CA">
        <w:rPr>
          <w:rFonts w:ascii="Arial" w:hAnsi="Arial" w:cs="Arial"/>
          <w:sz w:val="24"/>
          <w:szCs w:val="24"/>
        </w:rPr>
        <w:t>-------------------------------------------------------------------------------------------</w:t>
      </w:r>
      <w:r w:rsidR="007B38B4" w:rsidRPr="00DC39AB">
        <w:rPr>
          <w:rFonts w:ascii="Arial" w:hAnsi="Arial" w:cs="Arial"/>
          <w:sz w:val="24"/>
          <w:szCs w:val="24"/>
        </w:rPr>
        <w:t>------------------</w:t>
      </w:r>
      <w:r w:rsidR="007B38B4" w:rsidRPr="00413398">
        <w:rPr>
          <w:rFonts w:ascii="Arial" w:hAnsi="Arial" w:cs="Arial"/>
          <w:sz w:val="24"/>
          <w:szCs w:val="24"/>
        </w:rPr>
        <w:t>Con la palabra la Presidenta Municipal, Mirna Citlalli Amaya de Luna:</w:t>
      </w:r>
      <w:r w:rsidR="007B38B4">
        <w:rPr>
          <w:rFonts w:ascii="Arial" w:hAnsi="Arial" w:cs="Arial"/>
          <w:sz w:val="24"/>
          <w:szCs w:val="24"/>
        </w:rPr>
        <w:t xml:space="preserve"> Continúe Secretario.----------------------------------------------------------------------------------------------</w:t>
      </w:r>
      <w:r w:rsidR="002501CA">
        <w:rPr>
          <w:rFonts w:ascii="Arial" w:hAnsi="Arial" w:cs="Arial"/>
          <w:sz w:val="24"/>
          <w:szCs w:val="24"/>
        </w:rPr>
        <w:t>----------------------------------</w:t>
      </w:r>
      <w:r w:rsidR="007B38B4">
        <w:rPr>
          <w:rFonts w:ascii="Arial" w:hAnsi="Arial" w:cs="Arial"/>
          <w:sz w:val="24"/>
          <w:szCs w:val="24"/>
        </w:rPr>
        <w:t>---------------------------------------------------------------------------</w:t>
      </w:r>
      <w:r w:rsidR="007B38B4" w:rsidRPr="00A2393E">
        <w:rPr>
          <w:rFonts w:ascii="Arial" w:hAnsi="Arial" w:cs="Arial"/>
          <w:sz w:val="24"/>
          <w:szCs w:val="24"/>
        </w:rPr>
        <w:t>En uso de la voz el Secretario del Ayuntamiento, Mtro. Antonio Fernando Chávez Delgadillo:</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C)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 xml:space="preserve">mediante el cual resuelve como improcedente el acuerdo número </w:t>
      </w:r>
      <w:r w:rsidR="007B38B4" w:rsidRPr="00385DB1">
        <w:rPr>
          <w:rFonts w:ascii="Arial" w:hAnsi="Arial" w:cs="Arial"/>
          <w:b/>
          <w:sz w:val="24"/>
          <w:szCs w:val="24"/>
        </w:rPr>
        <w:t>288/2016/TC</w:t>
      </w:r>
      <w:r w:rsidR="007B38B4" w:rsidRPr="00385DB1">
        <w:rPr>
          <w:rFonts w:ascii="Arial" w:hAnsi="Arial" w:cs="Arial"/>
          <w:sz w:val="24"/>
          <w:szCs w:val="24"/>
        </w:rPr>
        <w:t>, toda vez que ya no existe interés jurídico sobre el tema, por parte del representante legal de la empresa denominada “Promotora Ambala S.A. de C.V.”</w:t>
      </w:r>
      <w:r w:rsidR="002501CA">
        <w:rPr>
          <w:rFonts w:ascii="Arial" w:hAnsi="Arial" w:cs="Arial"/>
          <w:sz w:val="24"/>
          <w:szCs w:val="24"/>
        </w:rPr>
        <w:t xml:space="preserve">, es cuanto </w:t>
      </w:r>
      <w:r w:rsidR="007B38B4">
        <w:rPr>
          <w:rFonts w:ascii="Arial" w:hAnsi="Arial" w:cs="Arial"/>
          <w:sz w:val="24"/>
          <w:szCs w:val="24"/>
        </w:rPr>
        <w:t>Presidenta</w:t>
      </w:r>
      <w:r w:rsidR="007B38B4" w:rsidRPr="006A1C51">
        <w:rPr>
          <w:rFonts w:ascii="Arial" w:hAnsi="Arial" w:cs="Arial"/>
          <w:sz w:val="24"/>
          <w:szCs w:val="24"/>
        </w:rPr>
        <w:t>.</w:t>
      </w:r>
      <w:r w:rsidR="007B38B4">
        <w:rPr>
          <w:rFonts w:ascii="Arial" w:hAnsi="Arial" w:cs="Arial"/>
          <w:sz w:val="24"/>
          <w:szCs w:val="24"/>
        </w:rPr>
        <w:t>-------------------------------------------------------------------------------------------------------------------------------------------</w:t>
      </w:r>
      <w:r w:rsidR="002501CA">
        <w:rPr>
          <w:rFonts w:ascii="Arial" w:hAnsi="Arial" w:cs="Arial"/>
          <w:sz w:val="24"/>
          <w:szCs w:val="24"/>
        </w:rPr>
        <w:t>-------------------</w:t>
      </w:r>
    </w:p>
    <w:p w14:paraId="72C927C5" w14:textId="77777777" w:rsidR="003369A9" w:rsidRPr="002501CA" w:rsidRDefault="003369A9" w:rsidP="003369A9">
      <w:pPr>
        <w:spacing w:after="0"/>
        <w:jc w:val="both"/>
        <w:rPr>
          <w:rFonts w:ascii="Arial" w:eastAsia="Malgun Gothic" w:hAnsi="Arial" w:cs="Arial"/>
          <w:b/>
          <w:sz w:val="24"/>
          <w:szCs w:val="24"/>
        </w:rPr>
      </w:pPr>
      <w:r w:rsidRPr="002501CA">
        <w:rPr>
          <w:rFonts w:ascii="Arial" w:eastAsia="Malgun Gothic" w:hAnsi="Arial" w:cs="Arial"/>
          <w:b/>
          <w:sz w:val="24"/>
          <w:szCs w:val="24"/>
        </w:rPr>
        <w:t>PLENO DEL AYUNTAMIENTO CONSTITUCIONAL</w:t>
      </w:r>
    </w:p>
    <w:p w14:paraId="2A079832" w14:textId="77777777" w:rsidR="003369A9" w:rsidRPr="002501CA" w:rsidRDefault="003369A9" w:rsidP="003369A9">
      <w:pPr>
        <w:spacing w:after="0"/>
        <w:jc w:val="both"/>
        <w:rPr>
          <w:rFonts w:ascii="Arial" w:eastAsia="Malgun Gothic" w:hAnsi="Arial" w:cs="Arial"/>
          <w:b/>
          <w:sz w:val="24"/>
          <w:szCs w:val="24"/>
        </w:rPr>
      </w:pPr>
      <w:r w:rsidRPr="002501CA">
        <w:rPr>
          <w:rFonts w:ascii="Arial" w:eastAsia="Malgun Gothic" w:hAnsi="Arial" w:cs="Arial"/>
          <w:b/>
          <w:sz w:val="24"/>
          <w:szCs w:val="24"/>
        </w:rPr>
        <w:t xml:space="preserve">DE SAN PEDRO TLAQUEPAQUE, JALISCO. </w:t>
      </w:r>
    </w:p>
    <w:p w14:paraId="006671BC" w14:textId="77777777" w:rsidR="003369A9" w:rsidRPr="002501CA" w:rsidRDefault="003369A9" w:rsidP="003369A9">
      <w:pPr>
        <w:spacing w:after="0"/>
        <w:jc w:val="both"/>
        <w:rPr>
          <w:rFonts w:ascii="Arial" w:eastAsia="Malgun Gothic" w:hAnsi="Arial" w:cs="Arial"/>
          <w:b/>
          <w:sz w:val="24"/>
          <w:szCs w:val="24"/>
        </w:rPr>
      </w:pPr>
      <w:r w:rsidRPr="002501CA">
        <w:rPr>
          <w:rFonts w:ascii="Arial" w:eastAsia="Malgun Gothic" w:hAnsi="Arial" w:cs="Arial"/>
          <w:b/>
          <w:sz w:val="24"/>
          <w:szCs w:val="24"/>
        </w:rPr>
        <w:t>PRESENTE:</w:t>
      </w:r>
    </w:p>
    <w:p w14:paraId="7525FC48" w14:textId="77777777" w:rsidR="003369A9" w:rsidRPr="00C27E38" w:rsidRDefault="003369A9" w:rsidP="003369A9">
      <w:pPr>
        <w:spacing w:after="0" w:line="240" w:lineRule="auto"/>
        <w:jc w:val="both"/>
        <w:rPr>
          <w:rFonts w:ascii="Arial" w:eastAsia="Malgun Gothic" w:hAnsi="Arial" w:cs="Arial"/>
          <w:b/>
          <w:sz w:val="28"/>
          <w:szCs w:val="28"/>
        </w:rPr>
      </w:pPr>
    </w:p>
    <w:p w14:paraId="4D4C3ED5" w14:textId="77777777" w:rsidR="003369A9" w:rsidRPr="00B43559" w:rsidRDefault="003369A9" w:rsidP="003369A9">
      <w:pPr>
        <w:spacing w:after="0"/>
        <w:jc w:val="both"/>
        <w:rPr>
          <w:rFonts w:ascii="Arial" w:eastAsia="Malgun Gothic" w:hAnsi="Arial" w:cs="Arial"/>
          <w:b/>
          <w:sz w:val="24"/>
          <w:szCs w:val="24"/>
        </w:rPr>
      </w:pPr>
      <w:r>
        <w:rPr>
          <w:rFonts w:ascii="Arial" w:hAnsi="Arial" w:cs="Arial"/>
          <w:sz w:val="24"/>
          <w:szCs w:val="24"/>
        </w:rPr>
        <w:t>Las Regidoras y Regidores integrantes de la Comisión de Hacienda Patrimonio y Presupuesto nos permitimos presentar a la alta y distinguida consideración de este H. Ayuntamiento en Pleno</w:t>
      </w:r>
      <w:r>
        <w:rPr>
          <w:rFonts w:ascii="Arial" w:eastAsia="Malgun Gothic" w:hAnsi="Arial" w:cs="Arial"/>
          <w:sz w:val="24"/>
          <w:szCs w:val="24"/>
        </w:rPr>
        <w:t xml:space="preserve"> el presente </w:t>
      </w:r>
      <w:r w:rsidRPr="00CE6786">
        <w:rPr>
          <w:rFonts w:ascii="Arial" w:eastAsia="Malgun Gothic" w:hAnsi="Arial" w:cs="Arial"/>
          <w:b/>
          <w:bCs/>
          <w:sz w:val="24"/>
          <w:szCs w:val="24"/>
        </w:rPr>
        <w:t>DICTAMEN</w:t>
      </w:r>
      <w:r>
        <w:rPr>
          <w:rFonts w:ascii="Arial" w:eastAsia="Malgun Gothic" w:hAnsi="Arial" w:cs="Arial"/>
          <w:sz w:val="24"/>
          <w:szCs w:val="24"/>
        </w:rPr>
        <w:t xml:space="preserve"> que tiene por objeto la resolución del turno a comisión </w:t>
      </w:r>
      <w:r w:rsidRPr="00CE6786">
        <w:rPr>
          <w:rFonts w:ascii="Arial" w:eastAsia="Malgun Gothic" w:hAnsi="Arial" w:cs="Arial"/>
          <w:sz w:val="24"/>
          <w:szCs w:val="24"/>
        </w:rPr>
        <w:t>número</w:t>
      </w:r>
      <w:r w:rsidRPr="00CE6786">
        <w:rPr>
          <w:rFonts w:ascii="Arial" w:eastAsia="Malgun Gothic" w:hAnsi="Arial" w:cs="Arial"/>
          <w:b/>
          <w:bCs/>
          <w:sz w:val="24"/>
          <w:szCs w:val="24"/>
        </w:rPr>
        <w:t xml:space="preserve"> </w:t>
      </w:r>
      <w:r>
        <w:rPr>
          <w:rFonts w:ascii="Arial" w:eastAsia="Malgun Gothic" w:hAnsi="Arial" w:cs="Arial"/>
          <w:b/>
          <w:bCs/>
          <w:sz w:val="24"/>
          <w:szCs w:val="24"/>
        </w:rPr>
        <w:t>288</w:t>
      </w:r>
      <w:r w:rsidRPr="00CE6786">
        <w:rPr>
          <w:rFonts w:ascii="Arial" w:eastAsia="Malgun Gothic" w:hAnsi="Arial" w:cs="Arial"/>
          <w:b/>
          <w:bCs/>
          <w:sz w:val="24"/>
          <w:szCs w:val="24"/>
        </w:rPr>
        <w:t>/201</w:t>
      </w:r>
      <w:r>
        <w:rPr>
          <w:rFonts w:ascii="Arial" w:eastAsia="Malgun Gothic" w:hAnsi="Arial" w:cs="Arial"/>
          <w:b/>
          <w:bCs/>
          <w:sz w:val="24"/>
          <w:szCs w:val="24"/>
        </w:rPr>
        <w:t>6</w:t>
      </w:r>
      <w:r>
        <w:rPr>
          <w:rFonts w:ascii="Arial" w:eastAsia="Malgun Gothic" w:hAnsi="Arial" w:cs="Arial"/>
          <w:sz w:val="24"/>
          <w:szCs w:val="24"/>
        </w:rPr>
        <w:t xml:space="preserve"> para desincorporar el predio de dominio público en la calle Padre Jorge Villalobos Padilla, manzana I dentro del Conjunto Habitacional “Parques del Bosque II” con una superficie de 186.31 m2</w:t>
      </w:r>
      <w:r w:rsidRPr="00FB0236">
        <w:rPr>
          <w:rFonts w:ascii="Arial" w:eastAsia="Arial Unicode MS" w:hAnsi="Arial" w:cs="Arial"/>
          <w:b/>
          <w:bCs/>
          <w:sz w:val="24"/>
          <w:szCs w:val="24"/>
        </w:rPr>
        <w:t>,</w:t>
      </w:r>
      <w:r>
        <w:rPr>
          <w:rFonts w:ascii="Arial" w:eastAsia="Malgun Gothic" w:hAnsi="Arial" w:cs="Arial"/>
          <w:sz w:val="24"/>
          <w:szCs w:val="24"/>
        </w:rPr>
        <w:t xml:space="preserve"> </w:t>
      </w:r>
      <w:r w:rsidRPr="00FB0236">
        <w:rPr>
          <w:rFonts w:ascii="Arial" w:eastAsia="Arial Unicode MS" w:hAnsi="Arial" w:cs="Arial"/>
          <w:sz w:val="24"/>
          <w:szCs w:val="24"/>
        </w:rPr>
        <w:t xml:space="preserve">de conformidad con </w:t>
      </w:r>
      <w:r w:rsidRPr="00FB0236">
        <w:rPr>
          <w:rFonts w:ascii="Arial" w:eastAsia="Malgun Gothic" w:hAnsi="Arial" w:cs="Arial"/>
          <w:sz w:val="24"/>
          <w:szCs w:val="24"/>
        </w:rPr>
        <w:t xml:space="preserve">los siguientes: </w:t>
      </w:r>
    </w:p>
    <w:p w14:paraId="0113502B" w14:textId="77777777" w:rsidR="003369A9" w:rsidRPr="00FB0236" w:rsidRDefault="003369A9" w:rsidP="003369A9">
      <w:pPr>
        <w:autoSpaceDE w:val="0"/>
        <w:autoSpaceDN w:val="0"/>
        <w:adjustRightInd w:val="0"/>
        <w:spacing w:after="0" w:line="240" w:lineRule="auto"/>
        <w:jc w:val="both"/>
        <w:rPr>
          <w:rFonts w:ascii="Arial" w:eastAsia="Malgun Gothic" w:hAnsi="Arial" w:cs="Arial"/>
          <w:sz w:val="24"/>
          <w:szCs w:val="24"/>
        </w:rPr>
      </w:pPr>
    </w:p>
    <w:p w14:paraId="5CF72C7B" w14:textId="77777777" w:rsidR="003369A9" w:rsidRPr="00C27E38" w:rsidRDefault="003369A9" w:rsidP="003369A9">
      <w:pPr>
        <w:spacing w:after="0" w:line="240" w:lineRule="auto"/>
        <w:jc w:val="center"/>
        <w:rPr>
          <w:rFonts w:ascii="Arial" w:eastAsia="Malgun Gothic" w:hAnsi="Arial" w:cs="Arial"/>
          <w:b/>
          <w:bCs/>
          <w:sz w:val="28"/>
          <w:szCs w:val="28"/>
        </w:rPr>
      </w:pPr>
      <w:r w:rsidRPr="00C27E38">
        <w:rPr>
          <w:rFonts w:ascii="Arial" w:eastAsia="Malgun Gothic" w:hAnsi="Arial" w:cs="Arial"/>
          <w:b/>
          <w:bCs/>
          <w:sz w:val="28"/>
          <w:szCs w:val="28"/>
        </w:rPr>
        <w:t>A</w:t>
      </w:r>
      <w:r>
        <w:rPr>
          <w:rFonts w:ascii="Arial" w:eastAsia="Malgun Gothic" w:hAnsi="Arial" w:cs="Arial"/>
          <w:b/>
          <w:bCs/>
          <w:sz w:val="28"/>
          <w:szCs w:val="28"/>
        </w:rPr>
        <w:t xml:space="preserve"> </w:t>
      </w:r>
      <w:r w:rsidRPr="00C27E38">
        <w:rPr>
          <w:rFonts w:ascii="Arial" w:eastAsia="Malgun Gothic" w:hAnsi="Arial" w:cs="Arial"/>
          <w:b/>
          <w:bCs/>
          <w:sz w:val="28"/>
          <w:szCs w:val="28"/>
        </w:rPr>
        <w:t>N</w:t>
      </w:r>
      <w:r>
        <w:rPr>
          <w:rFonts w:ascii="Arial" w:eastAsia="Malgun Gothic" w:hAnsi="Arial" w:cs="Arial"/>
          <w:b/>
          <w:bCs/>
          <w:sz w:val="28"/>
          <w:szCs w:val="28"/>
        </w:rPr>
        <w:t xml:space="preserve"> </w:t>
      </w:r>
      <w:r w:rsidRPr="00C27E38">
        <w:rPr>
          <w:rFonts w:ascii="Arial" w:eastAsia="Malgun Gothic" w:hAnsi="Arial" w:cs="Arial"/>
          <w:b/>
          <w:bCs/>
          <w:sz w:val="28"/>
          <w:szCs w:val="28"/>
        </w:rPr>
        <w:t>T</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C</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D</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N</w:t>
      </w:r>
      <w:r>
        <w:rPr>
          <w:rFonts w:ascii="Arial" w:eastAsia="Malgun Gothic" w:hAnsi="Arial" w:cs="Arial"/>
          <w:b/>
          <w:bCs/>
          <w:sz w:val="28"/>
          <w:szCs w:val="28"/>
        </w:rPr>
        <w:t xml:space="preserve"> </w:t>
      </w:r>
      <w:r w:rsidRPr="00C27E38">
        <w:rPr>
          <w:rFonts w:ascii="Arial" w:eastAsia="Malgun Gothic" w:hAnsi="Arial" w:cs="Arial"/>
          <w:b/>
          <w:bCs/>
          <w:sz w:val="28"/>
          <w:szCs w:val="28"/>
        </w:rPr>
        <w:t>T</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S</w:t>
      </w:r>
    </w:p>
    <w:p w14:paraId="117240A1" w14:textId="77777777" w:rsidR="003369A9" w:rsidRPr="00C27E38" w:rsidRDefault="003369A9" w:rsidP="003369A9">
      <w:pPr>
        <w:spacing w:after="0" w:line="240" w:lineRule="auto"/>
        <w:jc w:val="center"/>
        <w:rPr>
          <w:rFonts w:ascii="Arial" w:eastAsia="Malgun Gothic" w:hAnsi="Arial" w:cs="Arial"/>
          <w:b/>
          <w:bCs/>
          <w:sz w:val="28"/>
          <w:szCs w:val="28"/>
        </w:rPr>
      </w:pPr>
    </w:p>
    <w:p w14:paraId="67262C8A" w14:textId="77777777" w:rsidR="003369A9" w:rsidRDefault="003369A9" w:rsidP="003369A9">
      <w:pPr>
        <w:tabs>
          <w:tab w:val="left" w:pos="1560"/>
        </w:tabs>
        <w:spacing w:after="0"/>
        <w:jc w:val="both"/>
        <w:rPr>
          <w:rFonts w:ascii="Arial" w:eastAsia="Malgun Gothic" w:hAnsi="Arial" w:cs="Arial"/>
          <w:bCs/>
          <w:sz w:val="24"/>
          <w:szCs w:val="24"/>
        </w:rPr>
      </w:pPr>
      <w:r w:rsidRPr="004C5991">
        <w:rPr>
          <w:rFonts w:ascii="Arial" w:eastAsia="Malgun Gothic" w:hAnsi="Arial" w:cs="Arial"/>
          <w:b/>
          <w:bCs/>
          <w:sz w:val="24"/>
          <w:szCs w:val="24"/>
        </w:rPr>
        <w:t xml:space="preserve">1.- </w:t>
      </w:r>
      <w:r>
        <w:rPr>
          <w:rFonts w:ascii="Arial" w:eastAsia="Malgun Gothic" w:hAnsi="Arial" w:cs="Arial"/>
          <w:bCs/>
          <w:sz w:val="24"/>
          <w:szCs w:val="24"/>
        </w:rPr>
        <w:t xml:space="preserve"> Que en sesión de fecha 04 de Octubre de 2016 se aprobó un punto de acuerdo con el número 288/2016/TC que dice lo siguiente:</w:t>
      </w:r>
    </w:p>
    <w:p w14:paraId="3E8791FC" w14:textId="77777777" w:rsidR="003369A9" w:rsidRDefault="003369A9" w:rsidP="003369A9">
      <w:pPr>
        <w:tabs>
          <w:tab w:val="left" w:pos="1560"/>
        </w:tabs>
        <w:spacing w:after="0" w:line="240" w:lineRule="auto"/>
        <w:jc w:val="both"/>
        <w:rPr>
          <w:rFonts w:eastAsia="Malgun Gothic" w:cstheme="minorHAnsi"/>
          <w:b/>
          <w:bCs/>
        </w:rPr>
      </w:pPr>
    </w:p>
    <w:p w14:paraId="71F840F1" w14:textId="77777777" w:rsidR="003369A9" w:rsidRDefault="003369A9" w:rsidP="003369A9">
      <w:pPr>
        <w:tabs>
          <w:tab w:val="left" w:pos="1560"/>
        </w:tabs>
        <w:spacing w:after="0" w:line="240" w:lineRule="auto"/>
        <w:jc w:val="both"/>
        <w:rPr>
          <w:rFonts w:eastAsia="Malgun Gothic" w:cstheme="minorHAnsi"/>
          <w:b/>
          <w:bCs/>
          <w:sz w:val="24"/>
        </w:rPr>
      </w:pPr>
      <w:r>
        <w:rPr>
          <w:rFonts w:eastAsia="Malgun Gothic" w:cstheme="minorHAnsi"/>
          <w:b/>
          <w:bCs/>
        </w:rPr>
        <w:t>PRIMERO.- El Pleno del Ayuntamiento Constitucional de San Pedro Tlaquepaque, Jalisco aprueba y autoriza el turno a la Comisión Edilicia de Hacienda, Patrimonio y Presupuesto para que en los términos del artículo 85 de la Ley de Gobierno y la Administración Pública Municipal</w:t>
      </w:r>
      <w:r>
        <w:rPr>
          <w:rFonts w:eastAsia="Malgun Gothic" w:cstheme="minorHAnsi"/>
          <w:b/>
          <w:bCs/>
          <w:sz w:val="24"/>
        </w:rPr>
        <w:t xml:space="preserve"> del Estado de Jalisco, se desincorpora el predio de dominio público en la calle Padre Nicolás Gómez Michel, esquina con la calle Padre Jorge Villalobos Padilla, Manzana I dentro del Conjunto Habitacional “Parque del Bosque II” con una superficie aproximada de 186.31 m2.---------</w:t>
      </w:r>
    </w:p>
    <w:p w14:paraId="5BE059EE" w14:textId="77777777" w:rsidR="003369A9" w:rsidRDefault="003369A9" w:rsidP="003369A9">
      <w:pPr>
        <w:tabs>
          <w:tab w:val="left" w:pos="1560"/>
        </w:tabs>
        <w:spacing w:after="0" w:line="240" w:lineRule="auto"/>
        <w:jc w:val="both"/>
        <w:rPr>
          <w:rFonts w:eastAsia="Malgun Gothic" w:cstheme="minorHAnsi"/>
          <w:b/>
          <w:bCs/>
          <w:sz w:val="24"/>
        </w:rPr>
      </w:pPr>
      <w:r>
        <w:rPr>
          <w:rFonts w:eastAsia="Malgun Gothic" w:cstheme="minorHAnsi"/>
          <w:b/>
          <w:bCs/>
          <w:sz w:val="24"/>
        </w:rPr>
        <w:t>SEGUNDO. - Se aprueba la permuta o la venta del inmueble materia del presente acuerdo, en los términos antes planteados, tomando en consideración el dictamen de valor que elabore al respecto y se autoriza al titular de la Sindicatura a realizar los trámites necesarios y llevar la protocolización correspondiente. ----------------------------------------------</w:t>
      </w:r>
    </w:p>
    <w:p w14:paraId="48E6ED61" w14:textId="77777777" w:rsidR="003369A9" w:rsidRDefault="003369A9" w:rsidP="003369A9">
      <w:pPr>
        <w:tabs>
          <w:tab w:val="left" w:pos="1560"/>
        </w:tabs>
        <w:spacing w:after="0" w:line="240" w:lineRule="auto"/>
        <w:jc w:val="both"/>
        <w:rPr>
          <w:rFonts w:eastAsia="Malgun Gothic" w:cstheme="minorHAnsi"/>
          <w:b/>
          <w:bCs/>
          <w:sz w:val="24"/>
        </w:rPr>
      </w:pPr>
      <w:r>
        <w:rPr>
          <w:rFonts w:eastAsia="Malgun Gothic" w:cstheme="minorHAnsi"/>
          <w:b/>
          <w:bCs/>
          <w:sz w:val="24"/>
        </w:rPr>
        <w:t>TERCERO. - Se autoriza la homologación del uso de suelo del citado predio, para permitir el uso habitacional en el mismo.</w:t>
      </w:r>
    </w:p>
    <w:p w14:paraId="5E2D8DFC" w14:textId="77777777" w:rsidR="003369A9" w:rsidRPr="00BD75D5" w:rsidRDefault="003369A9" w:rsidP="003369A9">
      <w:pPr>
        <w:tabs>
          <w:tab w:val="left" w:pos="1560"/>
        </w:tabs>
        <w:spacing w:after="0" w:line="240" w:lineRule="auto"/>
        <w:jc w:val="both"/>
        <w:rPr>
          <w:rFonts w:eastAsia="Malgun Gothic" w:cstheme="minorHAnsi"/>
          <w:b/>
          <w:bCs/>
          <w:sz w:val="24"/>
          <w:lang w:val="es-ES"/>
        </w:rPr>
      </w:pPr>
      <w:r>
        <w:rPr>
          <w:rFonts w:eastAsia="Malgun Gothic" w:cstheme="minorHAnsi"/>
          <w:b/>
          <w:bCs/>
          <w:sz w:val="24"/>
        </w:rPr>
        <w:t>CUARTO. - Se instruye a la Dirección de Patrimonio Municipal para que realice la actualización del padrón o registro de bienes inmuebles y demás promociones necesarias en términos de la normatividad de la materia.</w:t>
      </w:r>
    </w:p>
    <w:p w14:paraId="14ACDE08" w14:textId="77777777" w:rsidR="003369A9" w:rsidRDefault="003369A9" w:rsidP="003369A9">
      <w:pPr>
        <w:spacing w:after="0" w:line="240" w:lineRule="auto"/>
        <w:jc w:val="both"/>
        <w:rPr>
          <w:rFonts w:ascii="Arial" w:eastAsia="Malgun Gothic" w:hAnsi="Arial" w:cs="Arial"/>
          <w:b/>
          <w:sz w:val="24"/>
          <w:szCs w:val="24"/>
          <w:lang w:val="es-ES"/>
        </w:rPr>
      </w:pPr>
    </w:p>
    <w:p w14:paraId="46CE9872" w14:textId="77777777" w:rsidR="003369A9" w:rsidRDefault="003369A9" w:rsidP="003369A9">
      <w:pPr>
        <w:spacing w:after="0"/>
        <w:jc w:val="both"/>
        <w:rPr>
          <w:rFonts w:ascii="Arial" w:eastAsia="Malgun Gothic" w:hAnsi="Arial" w:cs="Arial"/>
          <w:sz w:val="24"/>
          <w:szCs w:val="24"/>
        </w:rPr>
      </w:pPr>
      <w:r w:rsidRPr="004C5991">
        <w:rPr>
          <w:rFonts w:ascii="Arial" w:eastAsia="Malgun Gothic" w:hAnsi="Arial" w:cs="Arial"/>
          <w:b/>
          <w:sz w:val="24"/>
          <w:szCs w:val="24"/>
          <w:lang w:val="es-ES"/>
        </w:rPr>
        <w:t>2</w:t>
      </w:r>
      <w:r w:rsidRPr="004C5991">
        <w:rPr>
          <w:rFonts w:ascii="Arial" w:eastAsia="Malgun Gothic" w:hAnsi="Arial" w:cs="Arial"/>
          <w:bCs/>
          <w:sz w:val="24"/>
          <w:szCs w:val="24"/>
          <w:lang w:val="es-ES"/>
        </w:rPr>
        <w:t>.-</w:t>
      </w:r>
      <w:r w:rsidRPr="004C5991">
        <w:rPr>
          <w:rFonts w:ascii="Arial" w:eastAsia="Malgun Gothic" w:hAnsi="Arial" w:cs="Arial"/>
          <w:sz w:val="24"/>
          <w:szCs w:val="24"/>
        </w:rPr>
        <w:t xml:space="preserve"> </w:t>
      </w:r>
      <w:r>
        <w:rPr>
          <w:rFonts w:ascii="Arial" w:eastAsia="Malgun Gothic" w:hAnsi="Arial" w:cs="Arial"/>
          <w:sz w:val="24"/>
          <w:szCs w:val="24"/>
        </w:rPr>
        <w:t>Se solicitó a la Directora Arquitecta Carmen Susana Alcocer Lúa mediante oficio SMT 772/2021 de fecha 06 de julio del 2021, con la finalidad de actualizar la información, solicitando la opinión técnica y el estatus que guarda en su área; por lo que da respuesta con oficio CGGIG-DGIT 1427/2021, C.C. 1609/2021 de fecha 03 de Agosto de 2021 el cual se anexa al presente dictamen para formar parte del mismo y que a continuación se transcribe:</w:t>
      </w:r>
    </w:p>
    <w:p w14:paraId="7EBB2873" w14:textId="77777777" w:rsidR="003369A9" w:rsidRDefault="003369A9" w:rsidP="003369A9">
      <w:pPr>
        <w:spacing w:after="0"/>
        <w:jc w:val="both"/>
        <w:rPr>
          <w:rFonts w:ascii="Arial" w:eastAsia="Malgun Gothic" w:hAnsi="Arial" w:cs="Arial"/>
          <w:sz w:val="24"/>
          <w:szCs w:val="24"/>
        </w:rPr>
      </w:pPr>
    </w:p>
    <w:p w14:paraId="6D0BB837" w14:textId="77777777" w:rsidR="003369A9" w:rsidRDefault="003369A9" w:rsidP="003369A9">
      <w:pPr>
        <w:spacing w:after="0" w:line="240" w:lineRule="auto"/>
        <w:jc w:val="both"/>
        <w:rPr>
          <w:rFonts w:eastAsia="Malgun Gothic" w:cstheme="minorHAnsi"/>
          <w:b/>
        </w:rPr>
      </w:pPr>
      <w:r>
        <w:rPr>
          <w:rFonts w:eastAsia="Malgun Gothic" w:cstheme="minorHAnsi"/>
          <w:b/>
        </w:rPr>
        <w:t>“………………………………………………………………………………………………………….</w:t>
      </w:r>
    </w:p>
    <w:p w14:paraId="75A6FA4E" w14:textId="77777777" w:rsidR="003369A9" w:rsidRDefault="003369A9" w:rsidP="003369A9">
      <w:pPr>
        <w:spacing w:after="0" w:line="240" w:lineRule="auto"/>
        <w:jc w:val="both"/>
        <w:rPr>
          <w:rFonts w:eastAsia="Malgun Gothic" w:cstheme="minorHAnsi"/>
          <w:b/>
        </w:rPr>
      </w:pPr>
    </w:p>
    <w:p w14:paraId="21DD8AEF" w14:textId="77777777" w:rsidR="003369A9" w:rsidRDefault="003369A9" w:rsidP="003369A9">
      <w:pPr>
        <w:spacing w:after="0" w:line="240" w:lineRule="auto"/>
        <w:jc w:val="both"/>
        <w:rPr>
          <w:rFonts w:eastAsia="Malgun Gothic" w:cstheme="minorHAnsi"/>
          <w:b/>
        </w:rPr>
      </w:pPr>
      <w:r>
        <w:rPr>
          <w:rFonts w:eastAsia="Malgun Gothic" w:cstheme="minorHAnsi"/>
          <w:b/>
        </w:rPr>
        <w:t>Al respecto le informo que realizada la búsqueda en los archivos de la Dirección a mi cargo no se ha encontrado antecede del tema, dado que este punto de acuerdo no fue notificado.</w:t>
      </w:r>
    </w:p>
    <w:p w14:paraId="4B27AB65" w14:textId="77777777" w:rsidR="003369A9" w:rsidRDefault="003369A9" w:rsidP="003369A9">
      <w:pPr>
        <w:spacing w:after="0" w:line="240" w:lineRule="auto"/>
        <w:jc w:val="both"/>
        <w:rPr>
          <w:rFonts w:eastAsia="Malgun Gothic" w:cstheme="minorHAnsi"/>
          <w:b/>
        </w:rPr>
      </w:pPr>
    </w:p>
    <w:p w14:paraId="4BE720DA" w14:textId="77777777" w:rsidR="003369A9" w:rsidRDefault="003369A9" w:rsidP="003369A9">
      <w:pPr>
        <w:spacing w:after="0" w:line="240" w:lineRule="auto"/>
        <w:jc w:val="both"/>
        <w:rPr>
          <w:rFonts w:eastAsia="Malgun Gothic" w:cstheme="minorHAnsi"/>
          <w:b/>
        </w:rPr>
      </w:pPr>
      <w:r>
        <w:rPr>
          <w:rFonts w:eastAsia="Malgun Gothic" w:cstheme="minorHAnsi"/>
          <w:b/>
        </w:rPr>
        <w:t>Por otra parte, como resultado de la autorización de la licencia de cambio de proyecto de urbanización número 004/2008 con número de expediente 098 TLQ- 10U/2006 019, emitida el 17 de julio de 2008, el predio en comento fue donado a título gratuito a favor del Ayuntamiento, tal como lo hace constar la Escritura Pública número 10548 del 15 de abril de 2005 pasada bajo la Fe Lic. Diego Olivares Quiroz Notario Público Titular de la Notaria 119 del municipio de Guadalajara, Jalisco. Así mismo se informa que el fraccionamiento denominado “Parque del Bosque II” ya fue entregado al Municipio.</w:t>
      </w:r>
    </w:p>
    <w:p w14:paraId="7CE418E4" w14:textId="77777777" w:rsidR="003369A9" w:rsidRDefault="003369A9" w:rsidP="003369A9">
      <w:pPr>
        <w:spacing w:after="0" w:line="240" w:lineRule="auto"/>
        <w:jc w:val="both"/>
        <w:rPr>
          <w:rFonts w:eastAsia="Malgun Gothic" w:cstheme="minorHAnsi"/>
          <w:b/>
        </w:rPr>
      </w:pPr>
    </w:p>
    <w:p w14:paraId="559BF0E4" w14:textId="77777777" w:rsidR="003369A9" w:rsidRDefault="003369A9" w:rsidP="003369A9">
      <w:pPr>
        <w:spacing w:after="0" w:line="240" w:lineRule="auto"/>
        <w:jc w:val="both"/>
        <w:rPr>
          <w:rFonts w:eastAsia="Malgun Gothic" w:cstheme="minorHAnsi"/>
          <w:b/>
        </w:rPr>
      </w:pPr>
      <w:r>
        <w:rPr>
          <w:rFonts w:eastAsia="Malgun Gothic" w:cstheme="minorHAnsi"/>
          <w:b/>
        </w:rPr>
        <w:t>Sin embargo, mediante expediente 098 TLQ 3-10 E/2015/2   016 la empresa denominada “Promotora Ambala, S.A de C.V.” cuyo representante legal Ing. Javier Michel Menchaca, promueve la construcción del uso Habitacional Plurifamiliar Vertical para el predio localizado en la calle Independencia número 3388 entre las calles Del Bosque y Bahía de Acapulco, predio contiguo al predio marcado con la clave EV-3 con superficie según escrituras de 186.31 m2 y motivo de este documento.</w:t>
      </w:r>
    </w:p>
    <w:p w14:paraId="5A7543A7" w14:textId="77777777" w:rsidR="003369A9" w:rsidRDefault="003369A9" w:rsidP="003369A9">
      <w:pPr>
        <w:spacing w:after="0" w:line="240" w:lineRule="auto"/>
        <w:jc w:val="both"/>
        <w:rPr>
          <w:rFonts w:eastAsia="Malgun Gothic" w:cstheme="minorHAnsi"/>
          <w:b/>
        </w:rPr>
      </w:pPr>
    </w:p>
    <w:p w14:paraId="5FB13BED" w14:textId="77777777" w:rsidR="003369A9" w:rsidRPr="00037DBD" w:rsidRDefault="003369A9" w:rsidP="003369A9">
      <w:pPr>
        <w:spacing w:after="0" w:line="240" w:lineRule="auto"/>
        <w:jc w:val="both"/>
        <w:rPr>
          <w:rFonts w:eastAsia="Arial Unicode MS" w:cstheme="minorHAnsi"/>
          <w:b/>
          <w:bCs/>
        </w:rPr>
      </w:pPr>
      <w:r>
        <w:rPr>
          <w:rFonts w:eastAsia="Malgun Gothic" w:cstheme="minorHAnsi"/>
          <w:b/>
        </w:rPr>
        <w:t xml:space="preserve">Por último, después de consultar al promotor del edificio de departamentos respecto del tema, </w:t>
      </w:r>
      <w:r w:rsidRPr="003D661B">
        <w:rPr>
          <w:rFonts w:eastAsia="Malgun Gothic" w:cstheme="minorHAnsi"/>
          <w:b/>
          <w:u w:val="single"/>
        </w:rPr>
        <w:t>manifestó que ya no era de su interés adquirir el predio de propiedad municipal</w:t>
      </w:r>
      <w:r>
        <w:rPr>
          <w:rFonts w:eastAsia="Malgun Gothic" w:cstheme="minorHAnsi"/>
          <w:b/>
          <w:u w:val="single"/>
        </w:rPr>
        <w:t>.</w:t>
      </w:r>
    </w:p>
    <w:p w14:paraId="2D54E045" w14:textId="77777777" w:rsidR="003369A9" w:rsidRDefault="003369A9" w:rsidP="003369A9">
      <w:pPr>
        <w:tabs>
          <w:tab w:val="left" w:pos="1560"/>
        </w:tabs>
        <w:spacing w:after="0" w:line="240" w:lineRule="auto"/>
        <w:jc w:val="both"/>
        <w:rPr>
          <w:rFonts w:ascii="Arial" w:eastAsia="Malgun Gothic" w:hAnsi="Arial" w:cs="Arial"/>
          <w:bCs/>
          <w:sz w:val="24"/>
          <w:szCs w:val="24"/>
          <w:lang w:val="es-ES"/>
        </w:rPr>
      </w:pPr>
    </w:p>
    <w:p w14:paraId="2C2C837F" w14:textId="77777777" w:rsidR="003369A9" w:rsidRPr="004C5991" w:rsidRDefault="003369A9" w:rsidP="003369A9">
      <w:pPr>
        <w:tabs>
          <w:tab w:val="left" w:pos="1560"/>
        </w:tabs>
        <w:spacing w:after="0" w:line="240" w:lineRule="auto"/>
        <w:jc w:val="both"/>
        <w:rPr>
          <w:rFonts w:ascii="Arial" w:eastAsia="Malgun Gothic" w:hAnsi="Arial" w:cs="Arial"/>
          <w:bCs/>
          <w:sz w:val="24"/>
          <w:szCs w:val="24"/>
          <w:lang w:val="es-ES"/>
        </w:rPr>
      </w:pPr>
      <w:r>
        <w:rPr>
          <w:rFonts w:ascii="Arial" w:eastAsia="Malgun Gothic" w:hAnsi="Arial" w:cs="Arial"/>
          <w:bCs/>
          <w:sz w:val="24"/>
          <w:szCs w:val="24"/>
          <w:lang w:val="es-ES"/>
        </w:rPr>
        <w:t>………………………………………………………………………………………”</w:t>
      </w:r>
    </w:p>
    <w:p w14:paraId="42BD5D1A" w14:textId="77777777" w:rsidR="003369A9" w:rsidRDefault="003369A9" w:rsidP="003369A9">
      <w:pPr>
        <w:tabs>
          <w:tab w:val="left" w:pos="1560"/>
        </w:tabs>
        <w:spacing w:after="0" w:line="240" w:lineRule="auto"/>
        <w:jc w:val="both"/>
        <w:rPr>
          <w:rFonts w:ascii="Arial" w:eastAsia="Malgun Gothic" w:hAnsi="Arial" w:cs="Arial"/>
          <w:b/>
          <w:sz w:val="24"/>
          <w:szCs w:val="24"/>
          <w:lang w:val="es-ES"/>
        </w:rPr>
      </w:pPr>
    </w:p>
    <w:p w14:paraId="75A99099" w14:textId="77777777" w:rsidR="003369A9" w:rsidRPr="004C5991" w:rsidRDefault="003369A9" w:rsidP="003369A9">
      <w:pPr>
        <w:tabs>
          <w:tab w:val="left" w:pos="1560"/>
        </w:tabs>
        <w:spacing w:after="0" w:line="240" w:lineRule="auto"/>
        <w:jc w:val="both"/>
        <w:rPr>
          <w:rFonts w:ascii="Arial" w:eastAsia="Malgun Gothic" w:hAnsi="Arial" w:cs="Arial"/>
          <w:sz w:val="24"/>
          <w:szCs w:val="24"/>
          <w:lang w:val="es-ES"/>
        </w:rPr>
      </w:pPr>
      <w:r>
        <w:rPr>
          <w:rFonts w:ascii="Arial" w:eastAsia="Malgun Gothic" w:hAnsi="Arial" w:cs="Arial"/>
          <w:b/>
          <w:sz w:val="24"/>
          <w:szCs w:val="24"/>
          <w:lang w:val="es-ES"/>
        </w:rPr>
        <w:t>(ANEXO 1)</w:t>
      </w:r>
    </w:p>
    <w:p w14:paraId="051D3BD7" w14:textId="77777777" w:rsidR="003369A9" w:rsidRDefault="003369A9" w:rsidP="003369A9">
      <w:pPr>
        <w:autoSpaceDE w:val="0"/>
        <w:autoSpaceDN w:val="0"/>
        <w:adjustRightInd w:val="0"/>
        <w:spacing w:after="0" w:line="240" w:lineRule="auto"/>
        <w:jc w:val="both"/>
        <w:rPr>
          <w:rFonts w:ascii="Arial" w:eastAsia="Malgun Gothic" w:hAnsi="Arial" w:cs="Arial"/>
          <w:b/>
          <w:sz w:val="24"/>
          <w:szCs w:val="24"/>
        </w:rPr>
      </w:pPr>
    </w:p>
    <w:p w14:paraId="4D8D5D21" w14:textId="77777777" w:rsidR="003369A9" w:rsidRPr="00C27E38" w:rsidRDefault="003369A9" w:rsidP="003369A9">
      <w:pPr>
        <w:spacing w:after="0" w:line="240" w:lineRule="auto"/>
        <w:ind w:left="360"/>
        <w:jc w:val="center"/>
        <w:rPr>
          <w:rFonts w:ascii="Arial" w:eastAsia="Malgun Gothic" w:hAnsi="Arial" w:cs="Arial"/>
          <w:b/>
          <w:sz w:val="28"/>
          <w:szCs w:val="28"/>
          <w:lang w:val="es-ES"/>
        </w:rPr>
      </w:pPr>
      <w:r w:rsidRPr="00C27E3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S</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D</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R</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A</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S:</w:t>
      </w:r>
    </w:p>
    <w:p w14:paraId="433A9367" w14:textId="77777777" w:rsidR="003369A9" w:rsidRDefault="003369A9" w:rsidP="003369A9">
      <w:pPr>
        <w:spacing w:after="0" w:line="240" w:lineRule="auto"/>
        <w:ind w:left="360"/>
        <w:jc w:val="both"/>
        <w:rPr>
          <w:rFonts w:ascii="Arial" w:eastAsia="Malgun Gothic" w:hAnsi="Arial" w:cs="Arial"/>
          <w:sz w:val="24"/>
          <w:szCs w:val="24"/>
          <w:lang w:val="es-ES"/>
        </w:rPr>
      </w:pPr>
    </w:p>
    <w:p w14:paraId="3935BD25" w14:textId="77777777" w:rsidR="003369A9" w:rsidRPr="000C30DD" w:rsidRDefault="003369A9" w:rsidP="003369A9">
      <w:pPr>
        <w:autoSpaceDE w:val="0"/>
        <w:autoSpaceDN w:val="0"/>
        <w:adjustRightInd w:val="0"/>
        <w:spacing w:after="0"/>
        <w:jc w:val="both"/>
        <w:rPr>
          <w:rFonts w:ascii="Arial" w:hAnsi="Arial" w:cs="Arial"/>
          <w:sz w:val="24"/>
          <w:szCs w:val="24"/>
        </w:rPr>
      </w:pPr>
      <w:r w:rsidRPr="006345BE">
        <w:rPr>
          <w:rFonts w:ascii="Arial" w:hAnsi="Arial" w:cs="Arial"/>
          <w:b/>
          <w:bCs/>
          <w:sz w:val="28"/>
          <w:szCs w:val="28"/>
        </w:rPr>
        <w:t>I.-</w:t>
      </w:r>
      <w:r w:rsidRPr="000C30DD">
        <w:rPr>
          <w:rFonts w:ascii="Arial" w:hAnsi="Arial" w:cs="Arial"/>
          <w:sz w:val="24"/>
          <w:szCs w:val="24"/>
        </w:rPr>
        <w:t xml:space="preserve"> </w:t>
      </w:r>
      <w:r>
        <w:rPr>
          <w:rFonts w:ascii="Arial" w:hAnsi="Arial" w:cs="Arial"/>
          <w:sz w:val="24"/>
          <w:szCs w:val="24"/>
        </w:rPr>
        <w:t>L</w:t>
      </w:r>
      <w:r w:rsidRPr="000C30DD">
        <w:rPr>
          <w:rFonts w:ascii="Arial" w:hAnsi="Arial" w:cs="Arial"/>
          <w:sz w:val="24"/>
          <w:szCs w:val="24"/>
        </w:rPr>
        <w:t>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14:paraId="5DA60F67" w14:textId="77777777" w:rsidR="003369A9" w:rsidRDefault="003369A9" w:rsidP="003369A9">
      <w:pPr>
        <w:autoSpaceDE w:val="0"/>
        <w:autoSpaceDN w:val="0"/>
        <w:adjustRightInd w:val="0"/>
        <w:spacing w:after="0"/>
        <w:jc w:val="both"/>
        <w:rPr>
          <w:rFonts w:ascii="Arial" w:hAnsi="Arial" w:cs="Arial"/>
          <w:sz w:val="24"/>
          <w:szCs w:val="24"/>
        </w:rPr>
      </w:pPr>
    </w:p>
    <w:p w14:paraId="46A9CFE3" w14:textId="77777777" w:rsidR="003369A9" w:rsidRDefault="003369A9" w:rsidP="003369A9">
      <w:pPr>
        <w:autoSpaceDE w:val="0"/>
        <w:autoSpaceDN w:val="0"/>
        <w:adjustRightInd w:val="0"/>
        <w:spacing w:after="0"/>
        <w:jc w:val="both"/>
        <w:rPr>
          <w:rFonts w:ascii="Arial" w:hAnsi="Arial" w:cs="Arial"/>
          <w:sz w:val="24"/>
          <w:szCs w:val="24"/>
        </w:rPr>
      </w:pPr>
      <w:r>
        <w:rPr>
          <w:rFonts w:ascii="Arial" w:eastAsia="Malgun Gothic" w:hAnsi="Arial" w:cs="Arial"/>
          <w:b/>
          <w:bCs/>
          <w:sz w:val="28"/>
          <w:szCs w:val="28"/>
        </w:rPr>
        <w:t>I</w:t>
      </w:r>
      <w:r w:rsidRPr="006345BE">
        <w:rPr>
          <w:rFonts w:ascii="Arial" w:eastAsia="Malgun Gothic" w:hAnsi="Arial" w:cs="Arial"/>
          <w:b/>
          <w:bCs/>
          <w:sz w:val="28"/>
          <w:szCs w:val="28"/>
        </w:rPr>
        <w:t>I.-</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7B991FC3"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3C64760C" w14:textId="77777777" w:rsidR="003369A9" w:rsidRPr="00AC5F93" w:rsidRDefault="003369A9" w:rsidP="003369A9">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t xml:space="preserve">Así mismo importante señalar que de conformidad al artículo 27 último párrafo establece lo siguiente: </w:t>
      </w:r>
      <w:r>
        <w:rPr>
          <w:rFonts w:ascii="Arial" w:eastAsia="Malgun Gothic" w:hAnsi="Arial" w:cs="Arial"/>
          <w:i/>
          <w:sz w:val="24"/>
          <w:szCs w:val="24"/>
        </w:rPr>
        <w:t>“ 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75118E16"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3D84D921"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bCs/>
          <w:sz w:val="28"/>
          <w:szCs w:val="28"/>
        </w:rPr>
        <w:t>I</w:t>
      </w:r>
      <w:r w:rsidRPr="000C3AFD">
        <w:rPr>
          <w:rFonts w:ascii="Arial" w:eastAsia="Malgun Gothic" w:hAnsi="Arial" w:cs="Arial"/>
          <w:b/>
          <w:bCs/>
          <w:sz w:val="28"/>
          <w:szCs w:val="28"/>
        </w:rPr>
        <w:t>II.-</w:t>
      </w:r>
      <w:r>
        <w:rPr>
          <w:rFonts w:ascii="Arial" w:eastAsia="Malgun Gothic" w:hAnsi="Arial" w:cs="Arial"/>
          <w:sz w:val="24"/>
          <w:szCs w:val="24"/>
        </w:rPr>
        <w:t xml:space="preserve"> </w:t>
      </w:r>
      <w:r w:rsidRPr="00FB0236">
        <w:rPr>
          <w:rFonts w:ascii="Arial" w:eastAsia="Malgun Gothic" w:hAnsi="Arial" w:cs="Arial"/>
          <w:sz w:val="24"/>
          <w:szCs w:val="24"/>
        </w:rPr>
        <w:t>Cada Municipio es gobernado por un Ayuntamiento de elección popular y se integra</w:t>
      </w:r>
      <w:r>
        <w:rPr>
          <w:rFonts w:ascii="Arial" w:eastAsia="Malgun Gothic" w:hAnsi="Arial" w:cs="Arial"/>
          <w:sz w:val="24"/>
          <w:szCs w:val="24"/>
        </w:rPr>
        <w:t xml:space="preserve"> </w:t>
      </w:r>
      <w:r w:rsidRPr="00FB0236">
        <w:rPr>
          <w:rFonts w:ascii="Arial" w:eastAsia="Malgun Gothic" w:hAnsi="Arial" w:cs="Arial"/>
          <w:sz w:val="24"/>
          <w:szCs w:val="24"/>
        </w:rPr>
        <w:t xml:space="preserve">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C8A99A3"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5C34C31A" w14:textId="77777777" w:rsidR="003369A9" w:rsidRDefault="003369A9" w:rsidP="003369A9">
      <w:pPr>
        <w:autoSpaceDE w:val="0"/>
        <w:autoSpaceDN w:val="0"/>
        <w:adjustRightInd w:val="0"/>
        <w:spacing w:after="0"/>
        <w:jc w:val="both"/>
        <w:rPr>
          <w:rFonts w:ascii="Arial" w:eastAsia="Malgun Gothic" w:hAnsi="Arial" w:cs="Arial"/>
          <w:sz w:val="24"/>
          <w:szCs w:val="24"/>
        </w:rPr>
      </w:pPr>
      <w:r w:rsidRPr="00A16922">
        <w:rPr>
          <w:rFonts w:ascii="Arial" w:eastAsia="Malgun Gothic" w:hAnsi="Arial" w:cs="Arial"/>
          <w:b/>
          <w:sz w:val="24"/>
          <w:szCs w:val="24"/>
        </w:rPr>
        <w:t>IV</w:t>
      </w:r>
      <w:r>
        <w:rPr>
          <w:rFonts w:ascii="Arial" w:eastAsia="Malgun Gothic" w:hAnsi="Arial" w:cs="Arial"/>
          <w:b/>
          <w:sz w:val="24"/>
          <w:szCs w:val="24"/>
        </w:rPr>
        <w:t>.</w:t>
      </w:r>
      <w:r>
        <w:rPr>
          <w:rFonts w:ascii="Arial" w:eastAsia="Malgun Gothic" w:hAnsi="Arial" w:cs="Arial"/>
          <w:sz w:val="24"/>
          <w:szCs w:val="24"/>
        </w:rPr>
        <w:t>-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el dictamen que se formula en el que se determina improcedente toda vez que ya no existe interés del representante legal de la empresa denominada “PROMOTARA AMBALA S.A. DE C.V.” Ing. Javier Michel Menchaca.</w:t>
      </w:r>
    </w:p>
    <w:p w14:paraId="6F2DA1D2" w14:textId="77777777" w:rsidR="003369A9" w:rsidRDefault="003369A9" w:rsidP="003369A9">
      <w:pPr>
        <w:spacing w:after="0" w:line="240" w:lineRule="auto"/>
        <w:jc w:val="both"/>
        <w:rPr>
          <w:rFonts w:ascii="Arial" w:hAnsi="Arial" w:cs="Arial"/>
          <w:sz w:val="24"/>
          <w:szCs w:val="24"/>
        </w:rPr>
      </w:pPr>
    </w:p>
    <w:p w14:paraId="44A5EC46" w14:textId="77777777" w:rsidR="003369A9" w:rsidRDefault="003369A9" w:rsidP="003369A9">
      <w:pPr>
        <w:spacing w:after="0"/>
        <w:jc w:val="both"/>
        <w:rPr>
          <w:rFonts w:ascii="Arial" w:eastAsia="Arial Unicode MS" w:hAnsi="Arial" w:cs="Arial"/>
          <w:sz w:val="24"/>
          <w:szCs w:val="24"/>
        </w:rPr>
      </w:pPr>
      <w:r w:rsidRPr="00FB0236">
        <w:rPr>
          <w:rFonts w:ascii="Arial" w:hAnsi="Arial" w:cs="Arial"/>
          <w:sz w:val="24"/>
          <w:szCs w:val="24"/>
        </w:rPr>
        <w:t>Lo antes expuesto de conformidad en los artículos</w:t>
      </w:r>
      <w:r>
        <w:rPr>
          <w:rFonts w:ascii="Arial" w:eastAsia="Arial Unicode MS" w:hAnsi="Arial" w:cs="Arial"/>
          <w:sz w:val="24"/>
          <w:szCs w:val="24"/>
        </w:rPr>
        <w:t xml:space="preserve"> 115 fracciones I y </w:t>
      </w:r>
      <w:r w:rsidRPr="00FB0236">
        <w:rPr>
          <w:rFonts w:ascii="Arial" w:eastAsia="Arial Unicode MS" w:hAnsi="Arial" w:cs="Arial"/>
          <w:sz w:val="24"/>
          <w:szCs w:val="24"/>
        </w:rPr>
        <w:t>II, primer párrafo, de la Constitución Política de los Estados Unidos Mexicanos;</w:t>
      </w:r>
      <w:r>
        <w:rPr>
          <w:rFonts w:ascii="Arial" w:eastAsia="Arial Unicode MS" w:hAnsi="Arial" w:cs="Arial"/>
          <w:sz w:val="24"/>
          <w:szCs w:val="24"/>
        </w:rPr>
        <w:t xml:space="preserve"> </w:t>
      </w:r>
      <w:r w:rsidRPr="00FB0236">
        <w:rPr>
          <w:rFonts w:ascii="Arial" w:eastAsia="Arial Unicode MS" w:hAnsi="Arial" w:cs="Arial"/>
          <w:sz w:val="24"/>
          <w:szCs w:val="24"/>
        </w:rPr>
        <w:t>los correspondi</w:t>
      </w:r>
      <w:r>
        <w:rPr>
          <w:rFonts w:ascii="Arial" w:eastAsia="Arial Unicode MS" w:hAnsi="Arial" w:cs="Arial"/>
          <w:sz w:val="24"/>
          <w:szCs w:val="24"/>
        </w:rPr>
        <w:t>entes artículos 2</w:t>
      </w:r>
      <w:r w:rsidRPr="00FB0236">
        <w:rPr>
          <w:rFonts w:ascii="Arial" w:eastAsia="Arial Unicode MS" w:hAnsi="Arial" w:cs="Arial"/>
          <w:sz w:val="24"/>
          <w:szCs w:val="24"/>
        </w:rPr>
        <w:t xml:space="preserve">, 73 primer párrafo, fracciones I y II primer párrafo, así como el diverso 77 fracciones II, de la Constitución Política del Estado de Jalisco; </w:t>
      </w:r>
      <w:r>
        <w:rPr>
          <w:rFonts w:ascii="Arial" w:eastAsia="Arial Unicode MS" w:hAnsi="Arial" w:cs="Arial"/>
          <w:sz w:val="24"/>
          <w:szCs w:val="24"/>
        </w:rPr>
        <w:t xml:space="preserve">1, </w:t>
      </w:r>
      <w:r w:rsidRPr="00FB0236">
        <w:rPr>
          <w:rFonts w:ascii="Arial" w:eastAsia="Arial Unicode MS" w:hAnsi="Arial" w:cs="Arial"/>
          <w:sz w:val="24"/>
          <w:szCs w:val="24"/>
        </w:rPr>
        <w:t xml:space="preserve">2, 3, </w:t>
      </w:r>
      <w:r>
        <w:rPr>
          <w:rFonts w:ascii="Arial" w:eastAsia="Arial Unicode MS" w:hAnsi="Arial" w:cs="Arial"/>
          <w:sz w:val="24"/>
          <w:szCs w:val="24"/>
        </w:rPr>
        <w:t xml:space="preserve">27 último párrafo, 34, </w:t>
      </w:r>
      <w:r w:rsidRPr="00FB0236">
        <w:rPr>
          <w:rFonts w:ascii="Arial" w:eastAsia="Arial Unicode MS" w:hAnsi="Arial" w:cs="Arial"/>
          <w:sz w:val="24"/>
          <w:szCs w:val="24"/>
        </w:rPr>
        <w:t>37 fracción II, 40 fracción II, 47 fracción V,</w:t>
      </w:r>
      <w:r>
        <w:rPr>
          <w:rFonts w:ascii="Arial" w:eastAsia="Arial Unicode MS" w:hAnsi="Arial" w:cs="Arial"/>
          <w:sz w:val="24"/>
          <w:szCs w:val="24"/>
        </w:rPr>
        <w:t xml:space="preserve"> </w:t>
      </w:r>
      <w:r w:rsidRPr="00FB0236">
        <w:rPr>
          <w:rFonts w:ascii="Arial" w:eastAsia="Arial Unicode MS" w:hAnsi="Arial" w:cs="Arial"/>
          <w:sz w:val="24"/>
          <w:szCs w:val="24"/>
        </w:rPr>
        <w:t>48 fracción I</w:t>
      </w:r>
      <w:r>
        <w:rPr>
          <w:rFonts w:ascii="Arial" w:eastAsia="Arial Unicode MS" w:hAnsi="Arial" w:cs="Arial"/>
          <w:sz w:val="24"/>
          <w:szCs w:val="24"/>
        </w:rPr>
        <w:t xml:space="preserve"> </w:t>
      </w:r>
      <w:r w:rsidRPr="00FB0236">
        <w:rPr>
          <w:rFonts w:ascii="Arial" w:eastAsia="Arial Unicode MS" w:hAnsi="Arial" w:cs="Arial"/>
          <w:sz w:val="24"/>
          <w:szCs w:val="24"/>
        </w:rPr>
        <w:t xml:space="preserve">todos de la Ley del Gobierno y la Administración Pública Municipal </w:t>
      </w:r>
      <w:r>
        <w:rPr>
          <w:rFonts w:ascii="Arial" w:eastAsia="Arial Unicode MS" w:hAnsi="Arial" w:cs="Arial"/>
          <w:sz w:val="24"/>
          <w:szCs w:val="24"/>
        </w:rPr>
        <w:t>del Estado de Jalisco</w:t>
      </w:r>
      <w:r w:rsidRPr="00FB0236">
        <w:rPr>
          <w:rFonts w:ascii="Arial" w:eastAsia="Arial Unicode MS" w:hAnsi="Arial" w:cs="Arial"/>
          <w:sz w:val="24"/>
          <w:szCs w:val="24"/>
        </w:rPr>
        <w:t>; así mismo los artículos</w:t>
      </w:r>
      <w:r>
        <w:rPr>
          <w:rFonts w:ascii="Arial" w:eastAsia="Arial Unicode MS" w:hAnsi="Arial" w:cs="Arial"/>
          <w:sz w:val="24"/>
          <w:szCs w:val="24"/>
        </w:rPr>
        <w:t xml:space="preserve"> 1, 2,</w:t>
      </w:r>
      <w:r w:rsidRPr="00FB0236">
        <w:rPr>
          <w:rFonts w:ascii="Arial" w:eastAsia="Arial Unicode MS" w:hAnsi="Arial" w:cs="Arial"/>
          <w:sz w:val="24"/>
          <w:szCs w:val="24"/>
        </w:rPr>
        <w:t xml:space="preserve"> 25 fracciones XII,</w:t>
      </w:r>
      <w:r>
        <w:rPr>
          <w:rFonts w:ascii="Arial" w:eastAsia="Arial Unicode MS" w:hAnsi="Arial" w:cs="Arial"/>
          <w:sz w:val="24"/>
          <w:szCs w:val="24"/>
        </w:rPr>
        <w:t xml:space="preserve"> 27 fracción VII, </w:t>
      </w:r>
      <w:r w:rsidRPr="00FB0236">
        <w:rPr>
          <w:rFonts w:ascii="Arial" w:eastAsia="Arial Unicode MS" w:hAnsi="Arial" w:cs="Arial"/>
          <w:sz w:val="24"/>
          <w:szCs w:val="24"/>
        </w:rPr>
        <w:t>28 fracción I,</w:t>
      </w:r>
      <w:r>
        <w:rPr>
          <w:rFonts w:ascii="Arial" w:eastAsia="Arial Unicode MS" w:hAnsi="Arial" w:cs="Arial"/>
          <w:sz w:val="24"/>
          <w:szCs w:val="24"/>
        </w:rPr>
        <w:t xml:space="preserve"> 35, 36, 92 fracción II, 94,</w:t>
      </w:r>
      <w:r w:rsidRPr="00FB0236">
        <w:rPr>
          <w:rFonts w:ascii="Arial" w:eastAsia="Arial Unicode MS" w:hAnsi="Arial" w:cs="Arial"/>
          <w:sz w:val="24"/>
          <w:szCs w:val="24"/>
        </w:rPr>
        <w:t>142</w:t>
      </w:r>
      <w:r>
        <w:rPr>
          <w:rFonts w:ascii="Arial" w:eastAsia="Arial Unicode MS" w:hAnsi="Arial" w:cs="Arial"/>
          <w:sz w:val="24"/>
          <w:szCs w:val="24"/>
        </w:rPr>
        <w:t>, 152, 153</w:t>
      </w:r>
      <w:r w:rsidRPr="00FB0236">
        <w:rPr>
          <w:rFonts w:ascii="Arial" w:eastAsia="Arial Unicode MS" w:hAnsi="Arial" w:cs="Arial"/>
          <w:sz w:val="24"/>
          <w:szCs w:val="24"/>
        </w:rPr>
        <w:t xml:space="preserve"> y 15</w:t>
      </w:r>
      <w:r>
        <w:rPr>
          <w:rFonts w:ascii="Arial" w:eastAsia="Arial Unicode MS" w:hAnsi="Arial" w:cs="Arial"/>
          <w:sz w:val="24"/>
          <w:szCs w:val="24"/>
        </w:rPr>
        <w:t xml:space="preserve">4, </w:t>
      </w:r>
      <w:r w:rsidRPr="00FB0236">
        <w:rPr>
          <w:rFonts w:ascii="Arial" w:eastAsia="Arial Unicode MS" w:hAnsi="Arial" w:cs="Arial"/>
          <w:sz w:val="24"/>
          <w:szCs w:val="24"/>
        </w:rPr>
        <w:t>del Reglamento del Gobierno y de la Administración Pública del Ayuntamiento Constitucional de San Pedro Tlaquepaque.</w:t>
      </w:r>
    </w:p>
    <w:p w14:paraId="2C66245B" w14:textId="77777777" w:rsidR="003369A9" w:rsidRDefault="003369A9" w:rsidP="003369A9">
      <w:pPr>
        <w:spacing w:after="0"/>
        <w:jc w:val="both"/>
        <w:rPr>
          <w:rFonts w:ascii="Arial" w:eastAsia="Arial Unicode MS" w:hAnsi="Arial" w:cs="Arial"/>
          <w:sz w:val="24"/>
          <w:szCs w:val="24"/>
        </w:rPr>
      </w:pPr>
    </w:p>
    <w:p w14:paraId="658D7240" w14:textId="77777777" w:rsidR="003369A9" w:rsidRPr="00FB0236" w:rsidRDefault="003369A9" w:rsidP="003369A9">
      <w:pPr>
        <w:spacing w:after="0"/>
        <w:jc w:val="both"/>
        <w:rPr>
          <w:rFonts w:ascii="Arial" w:eastAsia="Malgun Gothic" w:hAnsi="Arial" w:cs="Arial"/>
          <w:b/>
          <w:sz w:val="24"/>
          <w:szCs w:val="24"/>
        </w:rPr>
      </w:pPr>
      <w:r>
        <w:rPr>
          <w:rFonts w:ascii="Arial" w:eastAsia="Arial Unicode MS" w:hAnsi="Arial" w:cs="Arial"/>
          <w:sz w:val="24"/>
          <w:szCs w:val="24"/>
        </w:rPr>
        <w:t>En virtud de lo antes manifestado esta Comisión Edilicia de Hacienda Patrimonio y Presupuesto sometemos a la consideración de este Pleno el siguiente punto de:</w:t>
      </w:r>
    </w:p>
    <w:p w14:paraId="7E64EE1E"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010FF22F" w14:textId="77777777" w:rsidR="003369A9" w:rsidRPr="006856E4" w:rsidRDefault="003369A9" w:rsidP="003369A9">
      <w:pPr>
        <w:spacing w:after="0"/>
        <w:jc w:val="center"/>
        <w:rPr>
          <w:rFonts w:ascii="Arial" w:eastAsia="Malgun Gothic" w:hAnsi="Arial" w:cs="Arial"/>
          <w:b/>
          <w:sz w:val="28"/>
          <w:szCs w:val="28"/>
        </w:rPr>
      </w:pPr>
      <w:r w:rsidRPr="006856E4">
        <w:rPr>
          <w:rFonts w:ascii="Arial" w:eastAsia="Malgun Gothic" w:hAnsi="Arial" w:cs="Arial"/>
          <w:b/>
          <w:sz w:val="28"/>
          <w:szCs w:val="28"/>
        </w:rPr>
        <w:t>A</w:t>
      </w:r>
      <w:r>
        <w:rPr>
          <w:rFonts w:ascii="Arial" w:eastAsia="Malgun Gothic" w:hAnsi="Arial" w:cs="Arial"/>
          <w:b/>
          <w:sz w:val="28"/>
          <w:szCs w:val="28"/>
        </w:rPr>
        <w:t xml:space="preserve"> </w:t>
      </w:r>
      <w:r w:rsidRPr="006856E4">
        <w:rPr>
          <w:rFonts w:ascii="Arial" w:eastAsia="Malgun Gothic" w:hAnsi="Arial" w:cs="Arial"/>
          <w:b/>
          <w:sz w:val="28"/>
          <w:szCs w:val="28"/>
        </w:rPr>
        <w:t>C</w:t>
      </w:r>
      <w:r>
        <w:rPr>
          <w:rFonts w:ascii="Arial" w:eastAsia="Malgun Gothic" w:hAnsi="Arial" w:cs="Arial"/>
          <w:b/>
          <w:sz w:val="28"/>
          <w:szCs w:val="28"/>
        </w:rPr>
        <w:t xml:space="preserve"> </w:t>
      </w:r>
      <w:r w:rsidRPr="006856E4">
        <w:rPr>
          <w:rFonts w:ascii="Arial" w:eastAsia="Malgun Gothic" w:hAnsi="Arial" w:cs="Arial"/>
          <w:b/>
          <w:sz w:val="28"/>
          <w:szCs w:val="28"/>
        </w:rPr>
        <w:t>U</w:t>
      </w:r>
      <w:r>
        <w:rPr>
          <w:rFonts w:ascii="Arial" w:eastAsia="Malgun Gothic" w:hAnsi="Arial" w:cs="Arial"/>
          <w:b/>
          <w:sz w:val="28"/>
          <w:szCs w:val="28"/>
        </w:rPr>
        <w:t xml:space="preserve"> </w:t>
      </w:r>
      <w:r w:rsidRPr="006856E4">
        <w:rPr>
          <w:rFonts w:ascii="Arial" w:eastAsia="Malgun Gothic" w:hAnsi="Arial" w:cs="Arial"/>
          <w:b/>
          <w:sz w:val="28"/>
          <w:szCs w:val="28"/>
        </w:rPr>
        <w:t>E</w:t>
      </w:r>
      <w:r>
        <w:rPr>
          <w:rFonts w:ascii="Arial" w:eastAsia="Malgun Gothic" w:hAnsi="Arial" w:cs="Arial"/>
          <w:b/>
          <w:sz w:val="28"/>
          <w:szCs w:val="28"/>
        </w:rPr>
        <w:t xml:space="preserve"> </w:t>
      </w:r>
      <w:r w:rsidRPr="006856E4">
        <w:rPr>
          <w:rFonts w:ascii="Arial" w:eastAsia="Malgun Gothic" w:hAnsi="Arial" w:cs="Arial"/>
          <w:b/>
          <w:sz w:val="28"/>
          <w:szCs w:val="28"/>
        </w:rPr>
        <w:t>R</w:t>
      </w:r>
      <w:r>
        <w:rPr>
          <w:rFonts w:ascii="Arial" w:eastAsia="Malgun Gothic" w:hAnsi="Arial" w:cs="Arial"/>
          <w:b/>
          <w:sz w:val="28"/>
          <w:szCs w:val="28"/>
        </w:rPr>
        <w:t xml:space="preserve"> </w:t>
      </w:r>
      <w:r w:rsidRPr="006856E4">
        <w:rPr>
          <w:rFonts w:ascii="Arial" w:eastAsia="Malgun Gothic" w:hAnsi="Arial" w:cs="Arial"/>
          <w:b/>
          <w:sz w:val="28"/>
          <w:szCs w:val="28"/>
        </w:rPr>
        <w:t>D</w:t>
      </w:r>
      <w:r>
        <w:rPr>
          <w:rFonts w:ascii="Arial" w:eastAsia="Malgun Gothic" w:hAnsi="Arial" w:cs="Arial"/>
          <w:b/>
          <w:sz w:val="28"/>
          <w:szCs w:val="28"/>
        </w:rPr>
        <w:t xml:space="preserve"> </w:t>
      </w:r>
      <w:r w:rsidRPr="006856E4">
        <w:rPr>
          <w:rFonts w:ascii="Arial" w:eastAsia="Malgun Gothic" w:hAnsi="Arial" w:cs="Arial"/>
          <w:b/>
          <w:sz w:val="28"/>
          <w:szCs w:val="28"/>
        </w:rPr>
        <w:t>O:</w:t>
      </w:r>
    </w:p>
    <w:p w14:paraId="5BCA9D29" w14:textId="77777777" w:rsidR="003369A9" w:rsidRPr="00FB0236" w:rsidRDefault="003369A9" w:rsidP="003369A9">
      <w:pPr>
        <w:spacing w:after="0"/>
        <w:jc w:val="both"/>
        <w:rPr>
          <w:rFonts w:ascii="Arial" w:eastAsia="Malgun Gothic" w:hAnsi="Arial" w:cs="Arial"/>
          <w:b/>
          <w:sz w:val="24"/>
          <w:szCs w:val="24"/>
        </w:rPr>
      </w:pPr>
    </w:p>
    <w:p w14:paraId="06FC0E8F" w14:textId="77777777" w:rsidR="003369A9" w:rsidRDefault="003369A9" w:rsidP="003369A9">
      <w:pPr>
        <w:tabs>
          <w:tab w:val="left" w:pos="1560"/>
        </w:tabs>
        <w:spacing w:after="0"/>
        <w:jc w:val="both"/>
        <w:rPr>
          <w:rFonts w:ascii="Arial" w:eastAsia="Malgun Gothic" w:hAnsi="Arial" w:cs="Arial"/>
          <w:sz w:val="24"/>
          <w:szCs w:val="24"/>
        </w:rPr>
      </w:pPr>
      <w:r>
        <w:rPr>
          <w:rFonts w:ascii="Arial" w:eastAsia="Malgun Gothic" w:hAnsi="Arial" w:cs="Arial"/>
          <w:b/>
          <w:sz w:val="28"/>
          <w:szCs w:val="28"/>
        </w:rPr>
        <w:t>ÚNICO</w:t>
      </w:r>
      <w:r w:rsidRPr="00FB0236">
        <w:rPr>
          <w:rFonts w:ascii="Arial" w:eastAsia="Malgun Gothic" w:hAnsi="Arial" w:cs="Arial"/>
          <w:b/>
          <w:sz w:val="24"/>
          <w:szCs w:val="24"/>
        </w:rPr>
        <w:t xml:space="preserve">. </w:t>
      </w:r>
      <w:r w:rsidRPr="003F6E98">
        <w:rPr>
          <w:rFonts w:ascii="Arial" w:eastAsia="Malgun Gothic" w:hAnsi="Arial" w:cs="Arial"/>
          <w:bCs/>
          <w:sz w:val="24"/>
          <w:szCs w:val="24"/>
        </w:rPr>
        <w:t xml:space="preserve">-El Pleno del Ayuntamiento de San Pedro Tlaquepaque </w:t>
      </w:r>
      <w:r>
        <w:rPr>
          <w:rFonts w:ascii="Arial" w:eastAsia="Malgun Gothic" w:hAnsi="Arial" w:cs="Arial"/>
          <w:bCs/>
          <w:sz w:val="24"/>
          <w:szCs w:val="24"/>
        </w:rPr>
        <w:t xml:space="preserve">aprueba y autoriza </w:t>
      </w:r>
      <w:r>
        <w:rPr>
          <w:rFonts w:ascii="Arial" w:eastAsia="Malgun Gothic" w:hAnsi="Arial" w:cs="Arial"/>
          <w:sz w:val="24"/>
          <w:szCs w:val="24"/>
        </w:rPr>
        <w:t>resolver como improcedente el punto de acuerdo 288/2016, toda vez que ya no existe interés jurídico sobre el tema; del representante legal de la empresa denominada “PROMOTARA AMBALA S.A. DE C.V.” Ing. Javier Michel Menchaca.</w:t>
      </w:r>
    </w:p>
    <w:p w14:paraId="0EC728AB"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096FDBC0"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r w:rsidRPr="00FB0236">
        <w:rPr>
          <w:rFonts w:ascii="Arial" w:eastAsia="Malgun Gothic" w:hAnsi="Arial" w:cs="Arial"/>
          <w:b/>
          <w:sz w:val="24"/>
          <w:szCs w:val="24"/>
        </w:rPr>
        <w:t xml:space="preserve">NOTIFIQUESE. – </w:t>
      </w:r>
      <w:r w:rsidRPr="00FB0236">
        <w:rPr>
          <w:rFonts w:ascii="Arial" w:eastAsia="Malgun Gothic" w:hAnsi="Arial" w:cs="Arial"/>
          <w:sz w:val="24"/>
          <w:szCs w:val="24"/>
        </w:rPr>
        <w:t>A</w:t>
      </w:r>
      <w:r>
        <w:rPr>
          <w:rFonts w:ascii="Arial" w:eastAsia="Malgun Gothic" w:hAnsi="Arial" w:cs="Arial"/>
          <w:sz w:val="24"/>
          <w:szCs w:val="24"/>
        </w:rPr>
        <w:t xml:space="preserve"> </w:t>
      </w:r>
      <w:r w:rsidRPr="00FB0236">
        <w:rPr>
          <w:rFonts w:ascii="Arial" w:eastAsia="Malgun Gothic" w:hAnsi="Arial" w:cs="Arial"/>
          <w:sz w:val="24"/>
          <w:szCs w:val="24"/>
        </w:rPr>
        <w:t>L</w:t>
      </w:r>
      <w:r>
        <w:rPr>
          <w:rFonts w:ascii="Arial" w:eastAsia="Malgun Gothic" w:hAnsi="Arial" w:cs="Arial"/>
          <w:sz w:val="24"/>
          <w:szCs w:val="24"/>
        </w:rPr>
        <w:t>OS TÍTULARES DE LA PRESIDENCIA MUNICIPAL, SINDICATURA MUNICIPAL, TESORERIA</w:t>
      </w:r>
      <w:r w:rsidRPr="00FB0236">
        <w:rPr>
          <w:rFonts w:ascii="Arial" w:eastAsia="Malgun Gothic" w:hAnsi="Arial" w:cs="Arial"/>
          <w:sz w:val="24"/>
          <w:szCs w:val="24"/>
        </w:rPr>
        <w:t xml:space="preserve"> MUNICIPAL,</w:t>
      </w:r>
      <w:r>
        <w:rPr>
          <w:rFonts w:ascii="Arial" w:eastAsia="Malgun Gothic" w:hAnsi="Arial" w:cs="Arial"/>
          <w:sz w:val="24"/>
          <w:szCs w:val="24"/>
        </w:rPr>
        <w:t xml:space="preserve"> DE LA COORDINACIÓN INTEGRAL DE LA CIUDAD, A LA DIRECCION</w:t>
      </w:r>
      <w:r w:rsidRPr="00FB0236">
        <w:rPr>
          <w:rFonts w:ascii="Arial" w:eastAsia="Malgun Gothic" w:hAnsi="Arial" w:cs="Arial"/>
          <w:sz w:val="24"/>
          <w:szCs w:val="24"/>
        </w:rPr>
        <w:t xml:space="preserve"> DE PATRIMONIO MUNICIPAL</w:t>
      </w:r>
      <w:r>
        <w:rPr>
          <w:rFonts w:ascii="Arial" w:eastAsia="Malgun Gothic" w:hAnsi="Arial" w:cs="Arial"/>
          <w:sz w:val="24"/>
          <w:szCs w:val="24"/>
        </w:rPr>
        <w:t>, Y A CUALQUIER OTRA DEPENDENCIAS, QUE POR LA NATURALEZA DEL ASUNTO SEA NECESARIO,</w:t>
      </w:r>
      <w:r w:rsidRPr="00FB0236">
        <w:rPr>
          <w:rFonts w:ascii="Arial" w:eastAsia="Malgun Gothic" w:hAnsi="Arial" w:cs="Arial"/>
          <w:sz w:val="24"/>
          <w:szCs w:val="24"/>
        </w:rPr>
        <w:t xml:space="preserve"> PARA QUE SURTA SUS EFECTOS LEGALES CORRESPONDIENTES.</w:t>
      </w:r>
    </w:p>
    <w:p w14:paraId="234E0DFF" w14:textId="77777777" w:rsidR="003369A9" w:rsidRPr="00FB0236" w:rsidRDefault="003369A9" w:rsidP="003369A9">
      <w:pPr>
        <w:spacing w:after="30" w:line="360" w:lineRule="auto"/>
        <w:jc w:val="center"/>
        <w:rPr>
          <w:rFonts w:ascii="Arial" w:eastAsia="Arial Unicode MS" w:hAnsi="Arial" w:cs="Arial"/>
          <w:sz w:val="24"/>
          <w:szCs w:val="24"/>
        </w:rPr>
      </w:pPr>
    </w:p>
    <w:p w14:paraId="047BC0CA" w14:textId="77777777" w:rsidR="003369A9" w:rsidRPr="00471A6A" w:rsidRDefault="003369A9" w:rsidP="003369A9">
      <w:pPr>
        <w:spacing w:line="240" w:lineRule="auto"/>
        <w:jc w:val="center"/>
        <w:rPr>
          <w:sz w:val="28"/>
          <w:szCs w:val="28"/>
        </w:rPr>
      </w:pPr>
      <w:r w:rsidRPr="00471A6A">
        <w:rPr>
          <w:rFonts w:ascii="Arial" w:hAnsi="Arial" w:cs="Arial"/>
          <w:b/>
          <w:sz w:val="28"/>
          <w:szCs w:val="28"/>
        </w:rPr>
        <w:t>A T E N T A M E N T E</w:t>
      </w:r>
    </w:p>
    <w:p w14:paraId="1A9FADFF" w14:textId="77777777" w:rsidR="003369A9" w:rsidRPr="00FB0236" w:rsidRDefault="003369A9" w:rsidP="003369A9">
      <w:pPr>
        <w:spacing w:after="30" w:line="240" w:lineRule="auto"/>
        <w:jc w:val="center"/>
        <w:rPr>
          <w:rFonts w:ascii="Arial" w:hAnsi="Arial" w:cs="Arial"/>
          <w:b/>
          <w:sz w:val="24"/>
          <w:szCs w:val="24"/>
        </w:rPr>
      </w:pPr>
      <w:r w:rsidRPr="00FB0236">
        <w:rPr>
          <w:rFonts w:ascii="Arial" w:hAnsi="Arial" w:cs="Arial"/>
          <w:b/>
          <w:sz w:val="24"/>
          <w:szCs w:val="24"/>
        </w:rPr>
        <w:t>“PRIMA OPERA FIGLINAE HOMO”</w:t>
      </w:r>
    </w:p>
    <w:p w14:paraId="7AE2D458" w14:textId="77777777" w:rsidR="003369A9" w:rsidRDefault="003369A9" w:rsidP="003369A9">
      <w:pPr>
        <w:spacing w:after="30" w:line="240" w:lineRule="auto"/>
        <w:jc w:val="center"/>
        <w:rPr>
          <w:rFonts w:ascii="Arial" w:hAnsi="Arial" w:cs="Arial"/>
          <w:b/>
          <w:sz w:val="24"/>
          <w:szCs w:val="24"/>
        </w:rPr>
      </w:pPr>
      <w:r w:rsidRPr="00FB0236">
        <w:rPr>
          <w:rFonts w:ascii="Arial" w:hAnsi="Arial" w:cs="Arial"/>
          <w:b/>
          <w:sz w:val="24"/>
          <w:szCs w:val="24"/>
        </w:rPr>
        <w:t>SALON DE SESIONES DEL H. AYUNTAMIENTO</w:t>
      </w:r>
    </w:p>
    <w:p w14:paraId="6AF92376" w14:textId="77777777" w:rsidR="003369A9" w:rsidRDefault="003369A9" w:rsidP="003369A9">
      <w:pPr>
        <w:spacing w:after="30" w:line="240" w:lineRule="auto"/>
        <w:jc w:val="center"/>
        <w:rPr>
          <w:rFonts w:ascii="Arial" w:hAnsi="Arial" w:cs="Arial"/>
          <w:b/>
          <w:sz w:val="24"/>
          <w:szCs w:val="24"/>
        </w:rPr>
      </w:pPr>
      <w:r>
        <w:rPr>
          <w:rFonts w:ascii="Arial" w:hAnsi="Arial" w:cs="Arial"/>
          <w:b/>
          <w:sz w:val="24"/>
          <w:szCs w:val="24"/>
        </w:rPr>
        <w:t>A la fecha de su presentación.</w:t>
      </w:r>
    </w:p>
    <w:p w14:paraId="72D24A7E" w14:textId="77777777" w:rsidR="003369A9" w:rsidRDefault="003369A9" w:rsidP="003369A9">
      <w:pPr>
        <w:spacing w:after="30" w:line="240" w:lineRule="auto"/>
        <w:jc w:val="center"/>
        <w:rPr>
          <w:rFonts w:ascii="Arial" w:hAnsi="Arial" w:cs="Arial"/>
          <w:b/>
          <w:sz w:val="24"/>
          <w:szCs w:val="24"/>
        </w:rPr>
      </w:pPr>
    </w:p>
    <w:p w14:paraId="0880C1E2" w14:textId="77777777" w:rsidR="003369A9" w:rsidRDefault="003369A9" w:rsidP="003369A9">
      <w:pPr>
        <w:ind w:right="49"/>
        <w:jc w:val="center"/>
        <w:rPr>
          <w:rFonts w:ascii="Arial" w:hAnsi="Arial" w:cs="Arial"/>
          <w:b/>
          <w:sz w:val="24"/>
          <w:szCs w:val="24"/>
          <w:u w:val="single"/>
        </w:rPr>
      </w:pPr>
      <w:r w:rsidRPr="00471A6A">
        <w:rPr>
          <w:rFonts w:ascii="Arial" w:hAnsi="Arial" w:cs="Arial"/>
          <w:b/>
          <w:sz w:val="24"/>
          <w:szCs w:val="24"/>
          <w:u w:val="single"/>
        </w:rPr>
        <w:t>INTEGRANTES DE LA COMISION DE HACIENDA, PATRIMONIO Y PRESUPUESTO.</w:t>
      </w:r>
    </w:p>
    <w:p w14:paraId="6AC803B2" w14:textId="77777777" w:rsidR="003369A9" w:rsidRPr="00471A6A" w:rsidRDefault="003369A9" w:rsidP="003369A9">
      <w:pPr>
        <w:ind w:right="49"/>
        <w:jc w:val="center"/>
        <w:rPr>
          <w:rFonts w:ascii="Arial" w:hAnsi="Arial" w:cs="Arial"/>
          <w:b/>
          <w:sz w:val="24"/>
          <w:szCs w:val="24"/>
          <w:u w:val="single"/>
        </w:rPr>
      </w:pPr>
    </w:p>
    <w:p w14:paraId="1642A5AC"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ADRIANA DEL CARMEN ZÚÑIGA GUERRERO</w:t>
      </w:r>
    </w:p>
    <w:p w14:paraId="15DA8171"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06EDDE1B" w14:textId="77777777" w:rsidR="003369A9" w:rsidRPr="00553CBD" w:rsidRDefault="003369A9" w:rsidP="003369A9">
      <w:pPr>
        <w:spacing w:after="0" w:line="360" w:lineRule="auto"/>
        <w:ind w:right="49"/>
        <w:jc w:val="center"/>
        <w:rPr>
          <w:rFonts w:ascii="Arial" w:hAnsi="Arial" w:cs="Arial"/>
          <w:b/>
        </w:rPr>
      </w:pPr>
    </w:p>
    <w:p w14:paraId="6E6E7491" w14:textId="77777777" w:rsidR="003369A9" w:rsidRPr="00553CBD" w:rsidRDefault="003369A9" w:rsidP="003369A9">
      <w:pPr>
        <w:spacing w:after="0" w:line="360" w:lineRule="auto"/>
        <w:ind w:right="49"/>
        <w:jc w:val="center"/>
        <w:rPr>
          <w:rFonts w:ascii="Arial" w:hAnsi="Arial" w:cs="Arial"/>
          <w:b/>
        </w:rPr>
      </w:pPr>
    </w:p>
    <w:p w14:paraId="1E7AD8D0"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JOSÉ LUIS SALAZAR MARTÍNEZ</w:t>
      </w:r>
    </w:p>
    <w:p w14:paraId="69DC5A0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SÍNDICO Y VOCAL</w:t>
      </w:r>
    </w:p>
    <w:p w14:paraId="4576E722" w14:textId="77777777" w:rsidR="003369A9" w:rsidRPr="00553CBD" w:rsidRDefault="003369A9" w:rsidP="003369A9">
      <w:pPr>
        <w:spacing w:after="0" w:line="360" w:lineRule="auto"/>
        <w:ind w:right="49"/>
        <w:jc w:val="center"/>
        <w:rPr>
          <w:rFonts w:ascii="Arial" w:hAnsi="Arial" w:cs="Arial"/>
          <w:b/>
        </w:rPr>
      </w:pPr>
    </w:p>
    <w:p w14:paraId="139E0AA0" w14:textId="77777777" w:rsidR="003369A9" w:rsidRPr="00553CBD" w:rsidRDefault="003369A9" w:rsidP="003369A9">
      <w:pPr>
        <w:spacing w:after="0" w:line="360" w:lineRule="auto"/>
        <w:ind w:right="49"/>
        <w:jc w:val="center"/>
        <w:rPr>
          <w:rFonts w:ascii="Arial" w:hAnsi="Arial" w:cs="Arial"/>
          <w:b/>
        </w:rPr>
      </w:pPr>
    </w:p>
    <w:p w14:paraId="310A5585"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FERNANDA JANETH MARTÍNEZ NUÑEZ</w:t>
      </w:r>
    </w:p>
    <w:p w14:paraId="747FAE66"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6297642F" w14:textId="77777777" w:rsidR="003369A9" w:rsidRPr="00553CBD" w:rsidRDefault="003369A9" w:rsidP="003369A9">
      <w:pPr>
        <w:spacing w:after="0" w:line="360" w:lineRule="auto"/>
        <w:ind w:right="49"/>
        <w:jc w:val="center"/>
        <w:rPr>
          <w:rFonts w:ascii="Arial" w:hAnsi="Arial" w:cs="Arial"/>
          <w:b/>
        </w:rPr>
      </w:pPr>
    </w:p>
    <w:p w14:paraId="64EB3A7C" w14:textId="77777777" w:rsidR="003369A9" w:rsidRPr="00553CBD" w:rsidRDefault="003369A9" w:rsidP="003369A9">
      <w:pPr>
        <w:spacing w:after="0" w:line="240" w:lineRule="auto"/>
        <w:ind w:right="49"/>
        <w:jc w:val="center"/>
        <w:rPr>
          <w:rFonts w:ascii="Arial" w:hAnsi="Arial" w:cs="Arial"/>
          <w:b/>
        </w:rPr>
      </w:pPr>
    </w:p>
    <w:p w14:paraId="2F2F97F7"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JUAN MARTÍN NÚNEZ MORAN</w:t>
      </w:r>
    </w:p>
    <w:p w14:paraId="4FE5AE4E"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395CBC6E" w14:textId="77777777" w:rsidR="003369A9" w:rsidRPr="0000462A" w:rsidRDefault="003369A9" w:rsidP="003369A9">
      <w:pPr>
        <w:spacing w:after="0" w:line="360" w:lineRule="auto"/>
        <w:ind w:right="49"/>
        <w:jc w:val="center"/>
        <w:rPr>
          <w:rFonts w:ascii="Arial" w:hAnsi="Arial" w:cs="Arial"/>
          <w:b/>
          <w:sz w:val="32"/>
          <w:szCs w:val="32"/>
        </w:rPr>
      </w:pPr>
    </w:p>
    <w:p w14:paraId="504A0E04"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ANABEL AVILA MARTÍNEZ</w:t>
      </w:r>
    </w:p>
    <w:p w14:paraId="440896B4"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1990EBB2" w14:textId="77777777" w:rsidR="003369A9" w:rsidRPr="0000462A" w:rsidRDefault="003369A9" w:rsidP="003369A9">
      <w:pPr>
        <w:spacing w:after="0" w:line="360" w:lineRule="auto"/>
        <w:ind w:right="49"/>
        <w:jc w:val="center"/>
        <w:rPr>
          <w:rFonts w:ascii="Arial" w:hAnsi="Arial" w:cs="Arial"/>
          <w:b/>
          <w:sz w:val="12"/>
          <w:szCs w:val="12"/>
        </w:rPr>
      </w:pPr>
    </w:p>
    <w:p w14:paraId="67AEBC37" w14:textId="77777777" w:rsidR="003369A9" w:rsidRPr="00553CBD" w:rsidRDefault="003369A9" w:rsidP="003369A9">
      <w:pPr>
        <w:spacing w:after="0" w:line="360" w:lineRule="auto"/>
        <w:ind w:right="49"/>
        <w:jc w:val="center"/>
        <w:rPr>
          <w:rFonts w:ascii="Arial" w:hAnsi="Arial" w:cs="Arial"/>
          <w:b/>
        </w:rPr>
      </w:pPr>
    </w:p>
    <w:p w14:paraId="35777EC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MARÍA DEL ROSARIO VELAZQUEZ HERNANDEZ</w:t>
      </w:r>
    </w:p>
    <w:p w14:paraId="44481267"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2EFEE2B7" w14:textId="77777777" w:rsidR="003369A9" w:rsidRDefault="003369A9" w:rsidP="003369A9">
      <w:pPr>
        <w:spacing w:after="0" w:line="360" w:lineRule="auto"/>
        <w:ind w:right="49"/>
        <w:jc w:val="center"/>
        <w:rPr>
          <w:rFonts w:ascii="Arial" w:hAnsi="Arial" w:cs="Arial"/>
          <w:b/>
        </w:rPr>
      </w:pPr>
      <w:r>
        <w:rPr>
          <w:rFonts w:ascii="Arial" w:hAnsi="Arial" w:cs="Arial"/>
          <w:b/>
        </w:rPr>
        <w:t>LUIS ARTURO MORONES VARGAS</w:t>
      </w:r>
    </w:p>
    <w:p w14:paraId="034C4D5E"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4027576D" w14:textId="77777777" w:rsidR="003369A9" w:rsidRDefault="003369A9" w:rsidP="003369A9">
      <w:pPr>
        <w:spacing w:after="0" w:line="360" w:lineRule="auto"/>
        <w:ind w:right="49"/>
        <w:jc w:val="center"/>
        <w:rPr>
          <w:rFonts w:ascii="Arial" w:hAnsi="Arial" w:cs="Arial"/>
          <w:b/>
        </w:rPr>
      </w:pPr>
    </w:p>
    <w:p w14:paraId="4051C2F2" w14:textId="77777777" w:rsidR="003369A9" w:rsidRDefault="003369A9" w:rsidP="003369A9">
      <w:pPr>
        <w:spacing w:after="0" w:line="360" w:lineRule="auto"/>
        <w:ind w:right="49"/>
        <w:jc w:val="center"/>
        <w:rPr>
          <w:rFonts w:ascii="Arial" w:hAnsi="Arial" w:cs="Arial"/>
          <w:b/>
        </w:rPr>
      </w:pPr>
      <w:r>
        <w:rPr>
          <w:rFonts w:ascii="Arial" w:hAnsi="Arial" w:cs="Arial"/>
          <w:b/>
        </w:rPr>
        <w:t>ALBERTO MALDONADO CHAVARÍN</w:t>
      </w:r>
    </w:p>
    <w:p w14:paraId="1BB0894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7AB9833C" w14:textId="77777777" w:rsidR="007B38B4" w:rsidRDefault="002501CA" w:rsidP="007B38B4">
      <w:pPr>
        <w:spacing w:line="240" w:lineRule="auto"/>
        <w:jc w:val="both"/>
        <w:rPr>
          <w:rFonts w:ascii="Arial" w:hAnsi="Arial" w:cs="Arial"/>
          <w:sz w:val="24"/>
          <w:szCs w:val="24"/>
        </w:rPr>
      </w:pPr>
      <w:r>
        <w:rPr>
          <w:rFonts w:ascii="Arial" w:hAnsi="Arial" w:cs="Arial"/>
          <w:sz w:val="24"/>
          <w:szCs w:val="24"/>
        </w:rPr>
        <w:t>--------------------------------------------------------------------------------------------------------------------------------------------------------------------------------------------------------------------------</w:t>
      </w:r>
      <w:r w:rsidR="007B38B4" w:rsidRPr="00413398">
        <w:rPr>
          <w:rFonts w:ascii="Arial" w:hAnsi="Arial" w:cs="Arial"/>
          <w:sz w:val="24"/>
          <w:szCs w:val="24"/>
        </w:rPr>
        <w:t xml:space="preserve">Con la palabra la Presidenta Municipal, Mirna Citlalli Amaya de Luna: </w:t>
      </w:r>
      <w:r>
        <w:rPr>
          <w:rFonts w:ascii="Arial" w:hAnsi="Arial" w:cs="Arial"/>
          <w:sz w:val="24"/>
          <w:szCs w:val="24"/>
        </w:rPr>
        <w:t>S</w:t>
      </w:r>
      <w:r w:rsidR="007B38B4" w:rsidRPr="004F4480">
        <w:rPr>
          <w:rFonts w:ascii="Arial" w:hAnsi="Arial" w:cs="Arial"/>
          <w:sz w:val="24"/>
          <w:szCs w:val="24"/>
        </w:rPr>
        <w:t xml:space="preserve">e abre el </w:t>
      </w:r>
      <w:r w:rsidR="007B38B4">
        <w:rPr>
          <w:rFonts w:ascii="Arial" w:hAnsi="Arial" w:cs="Arial"/>
          <w:sz w:val="24"/>
          <w:szCs w:val="24"/>
        </w:rPr>
        <w:t>r</w:t>
      </w:r>
      <w:r>
        <w:rPr>
          <w:rFonts w:ascii="Arial" w:hAnsi="Arial" w:cs="Arial"/>
          <w:sz w:val="24"/>
          <w:szCs w:val="24"/>
        </w:rPr>
        <w:t>egistro de oradores</w:t>
      </w:r>
      <w:r w:rsidR="007B38B4">
        <w:rPr>
          <w:rFonts w:ascii="Arial" w:hAnsi="Arial" w:cs="Arial"/>
          <w:sz w:val="24"/>
          <w:szCs w:val="24"/>
        </w:rPr>
        <w:t xml:space="preserve">. No habiendo </w:t>
      </w:r>
      <w:r w:rsidR="007B38B4" w:rsidRPr="00733E72">
        <w:rPr>
          <w:rFonts w:ascii="Arial" w:hAnsi="Arial" w:cs="Arial"/>
          <w:sz w:val="24"/>
          <w:szCs w:val="24"/>
        </w:rPr>
        <w:t>oradores registrados,</w:t>
      </w:r>
      <w:r w:rsidR="007B38B4">
        <w:rPr>
          <w:rFonts w:ascii="Arial" w:hAnsi="Arial" w:cs="Arial"/>
          <w:sz w:val="24"/>
          <w:szCs w:val="24"/>
        </w:rPr>
        <w:t xml:space="preserve"> en </w:t>
      </w:r>
      <w:r>
        <w:rPr>
          <w:rFonts w:ascii="Arial" w:hAnsi="Arial" w:cs="Arial"/>
          <w:sz w:val="24"/>
          <w:szCs w:val="24"/>
        </w:rPr>
        <w:t>votación económica les pregunto</w:t>
      </w:r>
      <w:r w:rsidR="007B38B4">
        <w:rPr>
          <w:rFonts w:ascii="Arial" w:hAnsi="Arial" w:cs="Arial"/>
          <w:sz w:val="24"/>
          <w:szCs w:val="24"/>
        </w:rPr>
        <w:t xml:space="preserve"> quienes estén por la af</w:t>
      </w:r>
      <w:r>
        <w:rPr>
          <w:rFonts w:ascii="Arial" w:hAnsi="Arial" w:cs="Arial"/>
          <w:sz w:val="24"/>
          <w:szCs w:val="24"/>
        </w:rPr>
        <w:t xml:space="preserve">irmativa, favor de manifestarlo, se aprueba </w:t>
      </w:r>
      <w:r w:rsidR="007B38B4">
        <w:rPr>
          <w:rFonts w:ascii="Arial" w:hAnsi="Arial" w:cs="Arial"/>
          <w:sz w:val="24"/>
          <w:szCs w:val="24"/>
        </w:rPr>
        <w:t xml:space="preserve"> por unanimidad</w:t>
      </w:r>
      <w:r>
        <w:rPr>
          <w:rFonts w:ascii="Arial" w:hAnsi="Arial" w:cs="Arial"/>
          <w:sz w:val="24"/>
          <w:szCs w:val="24"/>
        </w:rPr>
        <w:t xml:space="preserve">, gracias. </w:t>
      </w:r>
      <w:r>
        <w:rPr>
          <w:rFonts w:ascii="Arial" w:hAnsi="Arial" w:cs="Arial"/>
          <w:b/>
          <w:sz w:val="24"/>
          <w:szCs w:val="24"/>
        </w:rPr>
        <w:t>E</w:t>
      </w:r>
      <w:r w:rsidR="00B931E4" w:rsidRPr="00B931E4">
        <w:rPr>
          <w:rFonts w:ascii="Arial" w:hAnsi="Arial" w:cs="Arial"/>
          <w:b/>
          <w:sz w:val="24"/>
          <w:szCs w:val="24"/>
        </w:rPr>
        <w:t>stando presentes 19 (diecinueve) integrantes del pleno, en forma económica fueron emitidos 19 (diecinueve) votos a favor,</w:t>
      </w:r>
      <w:r w:rsidR="00B931E4" w:rsidRPr="00B931E4">
        <w:rPr>
          <w:rFonts w:ascii="Arial" w:hAnsi="Arial" w:cs="Arial"/>
          <w:bCs/>
          <w:sz w:val="24"/>
          <w:szCs w:val="24"/>
        </w:rPr>
        <w:t xml:space="preserve"> </w:t>
      </w:r>
      <w:r w:rsidR="00B931E4" w:rsidRPr="00B931E4">
        <w:rPr>
          <w:rFonts w:ascii="Arial" w:hAnsi="Arial" w:cs="Arial"/>
          <w:b/>
          <w:sz w:val="24"/>
          <w:szCs w:val="24"/>
        </w:rPr>
        <w:t>por lo que en unanimidad fue aprobado</w:t>
      </w:r>
      <w:r w:rsidR="00B931E4" w:rsidRPr="00B931E4">
        <w:rPr>
          <w:rFonts w:ascii="Arial" w:hAnsi="Arial" w:cs="Arial"/>
          <w:sz w:val="24"/>
          <w:szCs w:val="24"/>
        </w:rPr>
        <w:t xml:space="preserve"> </w:t>
      </w:r>
      <w:r w:rsidR="00B931E4" w:rsidRPr="00B931E4">
        <w:rPr>
          <w:rFonts w:ascii="Arial" w:hAnsi="Arial" w:cs="Arial"/>
          <w:b/>
          <w:sz w:val="24"/>
          <w:szCs w:val="24"/>
        </w:rPr>
        <w:t>por mayoría</w:t>
      </w:r>
      <w:r w:rsidR="00B931E4" w:rsidRPr="00B931E4">
        <w:rPr>
          <w:rFonts w:ascii="Arial" w:hAnsi="Arial" w:cs="Arial"/>
          <w:b/>
          <w:color w:val="FF0000"/>
          <w:sz w:val="24"/>
          <w:szCs w:val="24"/>
        </w:rPr>
        <w:t xml:space="preserve"> </w:t>
      </w:r>
      <w:r w:rsidR="00B931E4" w:rsidRPr="00B931E4">
        <w:rPr>
          <w:rFonts w:ascii="Arial" w:hAnsi="Arial" w:cs="Arial"/>
          <w:b/>
          <w:sz w:val="24"/>
          <w:szCs w:val="24"/>
        </w:rPr>
        <w:t>simple</w:t>
      </w:r>
      <w:r w:rsidR="00B931E4" w:rsidRPr="00B931E4">
        <w:rPr>
          <w:rFonts w:ascii="Arial" w:hAnsi="Arial" w:cs="Arial"/>
          <w:b/>
          <w:color w:val="FF0000"/>
          <w:sz w:val="24"/>
          <w:szCs w:val="24"/>
        </w:rPr>
        <w:t xml:space="preserve"> </w:t>
      </w:r>
      <w:r w:rsidR="00B931E4" w:rsidRPr="00B931E4">
        <w:rPr>
          <w:rFonts w:ascii="Arial" w:hAnsi="Arial" w:cs="Arial"/>
          <w:sz w:val="24"/>
          <w:szCs w:val="24"/>
        </w:rPr>
        <w:t>el dictamen</w:t>
      </w:r>
      <w:r w:rsidR="00B931E4" w:rsidRPr="00B931E4">
        <w:rPr>
          <w:rFonts w:ascii="Arial" w:hAnsi="Arial" w:cs="Arial"/>
          <w:b/>
          <w:sz w:val="24"/>
          <w:szCs w:val="24"/>
        </w:rPr>
        <w:t xml:space="preserve"> </w:t>
      </w:r>
      <w:r w:rsidR="00B931E4" w:rsidRPr="00B931E4">
        <w:rPr>
          <w:rFonts w:ascii="Arial" w:hAnsi="Arial" w:cs="Arial"/>
          <w:sz w:val="24"/>
          <w:szCs w:val="24"/>
        </w:rPr>
        <w:t xml:space="preserve">presentado por la </w:t>
      </w:r>
      <w:r w:rsidR="00B931E4" w:rsidRPr="00B931E4">
        <w:rPr>
          <w:rFonts w:ascii="Arial" w:hAnsi="Arial" w:cs="Arial"/>
          <w:b/>
          <w:sz w:val="24"/>
          <w:szCs w:val="24"/>
        </w:rPr>
        <w:t xml:space="preserve">Comisión Edilicia </w:t>
      </w:r>
      <w:r w:rsidR="00B931E4" w:rsidRPr="00B931E4">
        <w:rPr>
          <w:rFonts w:ascii="Arial" w:hAnsi="Arial" w:cs="Arial"/>
          <w:b/>
          <w:bCs/>
          <w:sz w:val="24"/>
          <w:szCs w:val="24"/>
        </w:rPr>
        <w:t xml:space="preserve">de </w:t>
      </w:r>
      <w:r w:rsidR="00B931E4" w:rsidRPr="00B931E4">
        <w:rPr>
          <w:rFonts w:ascii="Arial" w:hAnsi="Arial" w:cs="Arial"/>
          <w:b/>
          <w:sz w:val="24"/>
          <w:szCs w:val="24"/>
        </w:rPr>
        <w:t>Hacienda,  Patrimonio y Presupuesto, bajo el siguiente:</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sidR="00B931E4" w:rsidRPr="00B931E4">
        <w:rPr>
          <w:rFonts w:ascii="Arial" w:hAnsi="Arial" w:cs="Arial"/>
          <w:b/>
          <w:sz w:val="24"/>
          <w:szCs w:val="24"/>
        </w:rPr>
        <w:t>ACUERDO NÚMERO 0060/2022</w:t>
      </w:r>
      <w:r w:rsidR="00B931E4" w:rsidRPr="00B931E4">
        <w:rPr>
          <w:rFonts w:ascii="Arial" w:hAnsi="Arial" w:cs="Arial"/>
          <w:sz w:val="24"/>
          <w:szCs w:val="24"/>
        </w:rPr>
        <w:t>---------------------------------------------------------------------------------------------------------------------------------------------</w:t>
      </w:r>
      <w:r>
        <w:rPr>
          <w:rFonts w:ascii="Arial" w:hAnsi="Arial" w:cs="Arial"/>
          <w:sz w:val="24"/>
          <w:szCs w:val="24"/>
        </w:rPr>
        <w:t>-</w:t>
      </w:r>
      <w:r w:rsidR="00B931E4" w:rsidRPr="00B931E4">
        <w:rPr>
          <w:rFonts w:ascii="Arial" w:eastAsia="Malgun Gothic" w:hAnsi="Arial" w:cs="Arial"/>
          <w:b/>
          <w:sz w:val="24"/>
          <w:szCs w:val="24"/>
        </w:rPr>
        <w:t>ÚNICO.</w:t>
      </w:r>
      <w:r w:rsidR="00B931E4" w:rsidRPr="00B931E4">
        <w:rPr>
          <w:rFonts w:ascii="Arial" w:eastAsia="Malgun Gothic" w:hAnsi="Arial" w:cs="Arial"/>
          <w:bCs/>
          <w:sz w:val="24"/>
          <w:szCs w:val="24"/>
        </w:rPr>
        <w:t>-</w:t>
      </w:r>
      <w:r>
        <w:rPr>
          <w:rFonts w:ascii="Arial" w:eastAsia="Malgun Gothic" w:hAnsi="Arial" w:cs="Arial"/>
          <w:bCs/>
          <w:sz w:val="24"/>
          <w:szCs w:val="24"/>
        </w:rPr>
        <w:t xml:space="preserve"> </w:t>
      </w:r>
      <w:r w:rsidR="00B931E4" w:rsidRPr="00B931E4">
        <w:rPr>
          <w:rFonts w:ascii="Arial" w:eastAsia="Malgun Gothic" w:hAnsi="Arial" w:cs="Arial"/>
          <w:bCs/>
          <w:sz w:val="24"/>
          <w:szCs w:val="24"/>
        </w:rPr>
        <w:t xml:space="preserve">El Pleno del Ayuntamiento de San Pedro Tlaquepaque aprueba y autoriza </w:t>
      </w:r>
      <w:r w:rsidR="00B931E4" w:rsidRPr="00B931E4">
        <w:rPr>
          <w:rFonts w:ascii="Arial" w:eastAsia="Malgun Gothic" w:hAnsi="Arial" w:cs="Arial"/>
          <w:b/>
          <w:bCs/>
          <w:sz w:val="24"/>
          <w:szCs w:val="24"/>
        </w:rPr>
        <w:t>resolver como improcedente el punto de acuerdo 288/2016, toda vez que ya no existe interés jurídico sobre el tema; del representante legal de la empresa denominada “PROMOTARA AMBALA S.A. DE C.V.” Ing. Javier Michel Menchaca</w:t>
      </w:r>
      <w:r w:rsidR="00B931E4" w:rsidRPr="00B931E4">
        <w:rPr>
          <w:rFonts w:ascii="Arial" w:eastAsia="Malgun Gothic"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853151">
        <w:rPr>
          <w:rFonts w:ascii="Arial" w:hAnsi="Arial" w:cs="Arial"/>
          <w:b/>
          <w:sz w:val="24"/>
          <w:szCs w:val="24"/>
        </w:rPr>
        <w:t>NOTIFÍQUESE.-</w:t>
      </w:r>
      <w:r w:rsidR="007B38B4" w:rsidRPr="00853151">
        <w:rPr>
          <w:rFonts w:ascii="Arial" w:hAnsi="Arial" w:cs="Arial"/>
          <w:sz w:val="24"/>
          <w:szCs w:val="24"/>
        </w:rPr>
        <w:t xml:space="preserve"> Presidenta Municipal, Síndico Municipal, Tesorero Municipal, Contralor Ciudadano, </w:t>
      </w:r>
      <w:r w:rsidR="00DC39AB" w:rsidRPr="00853151">
        <w:rPr>
          <w:rFonts w:ascii="Arial" w:hAnsi="Arial" w:cs="Arial"/>
          <w:sz w:val="24"/>
          <w:szCs w:val="24"/>
        </w:rPr>
        <w:t xml:space="preserve">Director de Patrimonio Municipal, Coordinador General de Gestión Integral de la Ciudad, Director de la Unidad de Transparencia, Coordinadora General de Administración e Innovación Gubernamental; </w:t>
      </w:r>
      <w:r w:rsidR="007B38B4" w:rsidRPr="00733E72">
        <w:rPr>
          <w:rFonts w:ascii="Arial" w:hAnsi="Arial" w:cs="Arial"/>
          <w:sz w:val="24"/>
          <w:szCs w:val="24"/>
        </w:rPr>
        <w:t>para su conocimiento y efectos legales a que haya lugar.-------------------------------------------------------------------------------------------------------------------------</w:t>
      </w:r>
      <w:r w:rsidR="007B38B4">
        <w:rPr>
          <w:rFonts w:ascii="Arial" w:hAnsi="Arial" w:cs="Arial"/>
          <w:sz w:val="24"/>
          <w:szCs w:val="24"/>
        </w:rPr>
        <w:t>----</w:t>
      </w:r>
      <w:r w:rsidR="00853151">
        <w:rPr>
          <w:rFonts w:ascii="Arial" w:hAnsi="Arial" w:cs="Arial"/>
          <w:sz w:val="24"/>
          <w:szCs w:val="24"/>
        </w:rPr>
        <w:t>----------------------------</w:t>
      </w:r>
      <w:r w:rsidR="007B38B4"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 compañeros regidores,</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D)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 xml:space="preserve">mediante el cual resuelve como improcedente el acuerdo número </w:t>
      </w:r>
      <w:r w:rsidR="007B38B4" w:rsidRPr="00385DB1">
        <w:rPr>
          <w:rFonts w:ascii="Arial" w:hAnsi="Arial" w:cs="Arial"/>
          <w:b/>
          <w:sz w:val="24"/>
          <w:szCs w:val="24"/>
        </w:rPr>
        <w:t>811/2018/TC</w:t>
      </w:r>
      <w:r w:rsidR="007B38B4" w:rsidRPr="00385DB1">
        <w:rPr>
          <w:rFonts w:ascii="Arial" w:hAnsi="Arial" w:cs="Arial"/>
          <w:sz w:val="24"/>
          <w:szCs w:val="24"/>
        </w:rPr>
        <w:t>, relativo a emitir el pago electrónico a los jubilados y pensionados adscritos, toda vez que mediante encuesta realizada a los ya referidos, el resultado fue la negativa del pago electrónico</w:t>
      </w:r>
      <w:r>
        <w:rPr>
          <w:rFonts w:ascii="Arial" w:hAnsi="Arial" w:cs="Arial"/>
          <w:sz w:val="24"/>
          <w:szCs w:val="24"/>
        </w:rPr>
        <w:t xml:space="preserve">, es cuanto </w:t>
      </w:r>
      <w:r w:rsidR="007B38B4">
        <w:rPr>
          <w:rFonts w:ascii="Arial" w:hAnsi="Arial" w:cs="Arial"/>
          <w:sz w:val="24"/>
          <w:szCs w:val="24"/>
        </w:rPr>
        <w:t>Presidenta</w:t>
      </w:r>
      <w:r w:rsidR="007B38B4" w:rsidRPr="006A1C51">
        <w:rPr>
          <w:rFonts w:ascii="Arial" w:hAnsi="Arial" w:cs="Arial"/>
          <w:sz w:val="24"/>
          <w:szCs w:val="24"/>
        </w:rPr>
        <w:t>.</w:t>
      </w:r>
      <w:r>
        <w:rPr>
          <w:rFonts w:ascii="Arial" w:hAnsi="Arial" w:cs="Arial"/>
          <w:sz w:val="24"/>
          <w:szCs w:val="24"/>
        </w:rPr>
        <w:t>-----------------------------</w:t>
      </w:r>
      <w:r w:rsidR="007B38B4">
        <w:rPr>
          <w:rFonts w:ascii="Arial" w:hAnsi="Arial" w:cs="Arial"/>
          <w:sz w:val="24"/>
          <w:szCs w:val="24"/>
        </w:rPr>
        <w:t xml:space="preserve">-------------------------------------------------------------------------------------------------- </w:t>
      </w:r>
    </w:p>
    <w:p w14:paraId="3D40A25A" w14:textId="77777777" w:rsidR="0000462A" w:rsidRDefault="0000462A" w:rsidP="003369A9">
      <w:pPr>
        <w:spacing w:after="0"/>
        <w:rPr>
          <w:rFonts w:ascii="Arial" w:hAnsi="Arial" w:cs="Arial"/>
          <w:b/>
          <w:sz w:val="28"/>
          <w:szCs w:val="28"/>
        </w:rPr>
      </w:pPr>
    </w:p>
    <w:p w14:paraId="06910ED2" w14:textId="77777777" w:rsidR="0000462A" w:rsidRDefault="0000462A" w:rsidP="003369A9">
      <w:pPr>
        <w:spacing w:after="0"/>
        <w:rPr>
          <w:rFonts w:ascii="Arial" w:hAnsi="Arial" w:cs="Arial"/>
          <w:b/>
          <w:sz w:val="28"/>
          <w:szCs w:val="28"/>
        </w:rPr>
      </w:pPr>
    </w:p>
    <w:p w14:paraId="3A058B8C" w14:textId="77777777" w:rsidR="0000462A" w:rsidRDefault="0000462A" w:rsidP="003369A9">
      <w:pPr>
        <w:spacing w:after="0"/>
        <w:rPr>
          <w:rFonts w:ascii="Arial" w:hAnsi="Arial" w:cs="Arial"/>
          <w:b/>
          <w:sz w:val="28"/>
          <w:szCs w:val="28"/>
        </w:rPr>
      </w:pPr>
    </w:p>
    <w:p w14:paraId="57334814" w14:textId="77777777" w:rsidR="0000462A" w:rsidRDefault="0000462A" w:rsidP="003369A9">
      <w:pPr>
        <w:spacing w:after="0"/>
        <w:rPr>
          <w:rFonts w:ascii="Arial" w:hAnsi="Arial" w:cs="Arial"/>
          <w:b/>
          <w:sz w:val="28"/>
          <w:szCs w:val="28"/>
        </w:rPr>
      </w:pPr>
    </w:p>
    <w:p w14:paraId="39EC7C0C" w14:textId="01C755CD" w:rsidR="003369A9" w:rsidRPr="0000462A" w:rsidRDefault="003369A9" w:rsidP="003369A9">
      <w:pPr>
        <w:spacing w:after="0"/>
        <w:rPr>
          <w:rFonts w:ascii="Arial" w:hAnsi="Arial" w:cs="Arial"/>
          <w:b/>
          <w:sz w:val="24"/>
          <w:szCs w:val="24"/>
        </w:rPr>
      </w:pPr>
      <w:r w:rsidRPr="0000462A">
        <w:rPr>
          <w:rFonts w:ascii="Arial" w:hAnsi="Arial" w:cs="Arial"/>
          <w:b/>
          <w:sz w:val="24"/>
          <w:szCs w:val="24"/>
        </w:rPr>
        <w:t>PLENO DE H. AYUNTAMIENTO DEL MUNICIPIO</w:t>
      </w:r>
    </w:p>
    <w:p w14:paraId="405FBDE3" w14:textId="77777777" w:rsidR="003369A9" w:rsidRPr="0000462A" w:rsidRDefault="003369A9" w:rsidP="003369A9">
      <w:pPr>
        <w:spacing w:after="0"/>
        <w:rPr>
          <w:rFonts w:ascii="Arial" w:hAnsi="Arial" w:cs="Arial"/>
          <w:b/>
          <w:sz w:val="24"/>
          <w:szCs w:val="24"/>
        </w:rPr>
      </w:pPr>
      <w:r w:rsidRPr="0000462A">
        <w:rPr>
          <w:rFonts w:ascii="Arial" w:hAnsi="Arial" w:cs="Arial"/>
          <w:b/>
          <w:sz w:val="24"/>
          <w:szCs w:val="24"/>
        </w:rPr>
        <w:t>DE SAN PEDRO TLAQUEPAQUE, JALISCO.</w:t>
      </w:r>
    </w:p>
    <w:p w14:paraId="34048C07" w14:textId="77777777" w:rsidR="003369A9" w:rsidRPr="0000462A" w:rsidRDefault="003369A9" w:rsidP="003369A9">
      <w:pPr>
        <w:spacing w:after="0"/>
        <w:rPr>
          <w:rFonts w:ascii="Arial" w:hAnsi="Arial" w:cs="Arial"/>
          <w:sz w:val="24"/>
          <w:szCs w:val="24"/>
        </w:rPr>
      </w:pPr>
      <w:r w:rsidRPr="0000462A">
        <w:rPr>
          <w:rFonts w:ascii="Arial" w:hAnsi="Arial" w:cs="Arial"/>
          <w:b/>
          <w:sz w:val="24"/>
          <w:szCs w:val="24"/>
        </w:rPr>
        <w:t>P R E S E N T E</w:t>
      </w:r>
      <w:r w:rsidRPr="0000462A">
        <w:rPr>
          <w:rFonts w:ascii="Arial" w:hAnsi="Arial" w:cs="Arial"/>
          <w:sz w:val="24"/>
          <w:szCs w:val="24"/>
        </w:rPr>
        <w:t>.</w:t>
      </w:r>
    </w:p>
    <w:p w14:paraId="2D7CA4DD" w14:textId="77777777" w:rsidR="003369A9" w:rsidRDefault="003369A9" w:rsidP="003369A9">
      <w:pPr>
        <w:spacing w:after="0"/>
        <w:rPr>
          <w:rFonts w:ascii="Arial" w:hAnsi="Arial" w:cs="Arial"/>
          <w:sz w:val="24"/>
          <w:szCs w:val="24"/>
        </w:rPr>
      </w:pPr>
    </w:p>
    <w:p w14:paraId="21CD6E3B" w14:textId="77777777" w:rsidR="003369A9" w:rsidRDefault="003369A9" w:rsidP="003369A9">
      <w:pPr>
        <w:spacing w:after="0"/>
        <w:rPr>
          <w:rFonts w:ascii="Arial" w:hAnsi="Arial" w:cs="Arial"/>
          <w:sz w:val="24"/>
          <w:szCs w:val="24"/>
        </w:rPr>
      </w:pPr>
    </w:p>
    <w:p w14:paraId="610A8CE5" w14:textId="77777777" w:rsidR="003369A9" w:rsidRDefault="003369A9" w:rsidP="003369A9">
      <w:pPr>
        <w:jc w:val="both"/>
        <w:rPr>
          <w:rFonts w:ascii="Arial" w:hAnsi="Arial" w:cs="Arial"/>
          <w:b/>
          <w:sz w:val="24"/>
          <w:szCs w:val="24"/>
        </w:rPr>
      </w:pPr>
      <w:r>
        <w:rPr>
          <w:rFonts w:ascii="Arial" w:hAnsi="Arial" w:cs="Arial"/>
          <w:sz w:val="24"/>
          <w:szCs w:val="24"/>
        </w:rPr>
        <w:t xml:space="preserve">Los que suscribimos Regidoras y Regidores integrantes de la </w:t>
      </w:r>
      <w:r w:rsidRPr="00A11DB0">
        <w:rPr>
          <w:rFonts w:ascii="Arial" w:hAnsi="Arial" w:cs="Arial"/>
          <w:b/>
          <w:sz w:val="24"/>
          <w:szCs w:val="24"/>
        </w:rPr>
        <w:t>COMISION EDILIC</w:t>
      </w:r>
      <w:r>
        <w:rPr>
          <w:rFonts w:ascii="Arial" w:hAnsi="Arial" w:cs="Arial"/>
          <w:b/>
          <w:sz w:val="24"/>
          <w:szCs w:val="24"/>
        </w:rPr>
        <w:t>I</w:t>
      </w:r>
      <w:r w:rsidRPr="00A11DB0">
        <w:rPr>
          <w:rFonts w:ascii="Arial" w:hAnsi="Arial" w:cs="Arial"/>
          <w:b/>
          <w:sz w:val="24"/>
          <w:szCs w:val="24"/>
        </w:rPr>
        <w:t xml:space="preserve">A DE </w:t>
      </w:r>
      <w:r>
        <w:rPr>
          <w:rFonts w:ascii="Arial" w:hAnsi="Arial" w:cs="Arial"/>
          <w:b/>
          <w:sz w:val="24"/>
          <w:szCs w:val="24"/>
        </w:rPr>
        <w:t xml:space="preserve">HACIENDA, PATRIMONIO Y PRESUPUESTO </w:t>
      </w:r>
      <w:r w:rsidRPr="00BF1191">
        <w:rPr>
          <w:rFonts w:ascii="Arial" w:hAnsi="Arial" w:cs="Arial"/>
          <w:sz w:val="24"/>
          <w:szCs w:val="24"/>
        </w:rPr>
        <w:t>nos</w:t>
      </w:r>
      <w:r>
        <w:rPr>
          <w:rFonts w:ascii="Arial" w:hAnsi="Arial" w:cs="Arial"/>
          <w:sz w:val="24"/>
          <w:szCs w:val="24"/>
        </w:rPr>
        <w:t xml:space="preserve"> permitimos presentar a la alta y distinguida consideración de este H. Ayuntamiento en Pleno, el presente </w:t>
      </w:r>
      <w:r w:rsidRPr="00C05E79">
        <w:rPr>
          <w:rFonts w:ascii="Arial" w:hAnsi="Arial" w:cs="Arial"/>
          <w:b/>
          <w:sz w:val="24"/>
          <w:szCs w:val="24"/>
        </w:rPr>
        <w:t>DICTAMEN</w:t>
      </w:r>
      <w:r>
        <w:rPr>
          <w:rFonts w:ascii="Arial" w:hAnsi="Arial" w:cs="Arial"/>
          <w:b/>
          <w:sz w:val="24"/>
          <w:szCs w:val="24"/>
        </w:rPr>
        <w:t xml:space="preserve"> </w:t>
      </w:r>
      <w:r>
        <w:rPr>
          <w:rFonts w:ascii="Arial" w:hAnsi="Arial" w:cs="Arial"/>
          <w:sz w:val="24"/>
          <w:szCs w:val="24"/>
        </w:rPr>
        <w:t xml:space="preserve">que resuelve el punto de acuerdo 811/2018/TC </w:t>
      </w:r>
      <w:r w:rsidRPr="00285292">
        <w:rPr>
          <w:rFonts w:ascii="Arial" w:hAnsi="Arial" w:cs="Arial"/>
          <w:sz w:val="24"/>
          <w:szCs w:val="24"/>
        </w:rPr>
        <w:t>que</w:t>
      </w:r>
      <w:r>
        <w:rPr>
          <w:rFonts w:ascii="Arial" w:hAnsi="Arial" w:cs="Arial"/>
          <w:sz w:val="24"/>
          <w:szCs w:val="24"/>
        </w:rPr>
        <w:t xml:space="preserve"> tienen por objeto emitir el pago electrónico a los jubilados y pensionados adscritos en estos rubros en el Gobierno Municipal de San Pedro Tlaquepaque y eliminar la asistencia quincenal que comprueba su supervivencia.</w:t>
      </w:r>
    </w:p>
    <w:p w14:paraId="555792C7" w14:textId="77777777" w:rsidR="0000462A" w:rsidRPr="0000462A" w:rsidRDefault="0000462A" w:rsidP="003369A9">
      <w:pPr>
        <w:jc w:val="center"/>
        <w:rPr>
          <w:rFonts w:ascii="Arial" w:hAnsi="Arial" w:cs="Arial"/>
          <w:b/>
          <w:sz w:val="2"/>
          <w:szCs w:val="2"/>
        </w:rPr>
      </w:pPr>
    </w:p>
    <w:p w14:paraId="6CCC279F" w14:textId="1BA6AF77" w:rsidR="003369A9" w:rsidRDefault="003369A9" w:rsidP="003369A9">
      <w:pPr>
        <w:jc w:val="center"/>
        <w:rPr>
          <w:rFonts w:ascii="Arial" w:hAnsi="Arial" w:cs="Arial"/>
          <w:b/>
          <w:sz w:val="28"/>
          <w:szCs w:val="28"/>
        </w:rPr>
      </w:pPr>
      <w:r w:rsidRPr="00C80588">
        <w:rPr>
          <w:rFonts w:ascii="Arial" w:hAnsi="Arial" w:cs="Arial"/>
          <w:b/>
          <w:sz w:val="28"/>
          <w:szCs w:val="28"/>
        </w:rPr>
        <w:t>A</w:t>
      </w:r>
      <w:r>
        <w:rPr>
          <w:rFonts w:ascii="Arial" w:hAnsi="Arial" w:cs="Arial"/>
          <w:b/>
          <w:sz w:val="28"/>
          <w:szCs w:val="28"/>
        </w:rPr>
        <w:t xml:space="preserve"> </w:t>
      </w:r>
      <w:r w:rsidRPr="00C80588">
        <w:rPr>
          <w:rFonts w:ascii="Arial" w:hAnsi="Arial" w:cs="Arial"/>
          <w:b/>
          <w:sz w:val="28"/>
          <w:szCs w:val="28"/>
        </w:rPr>
        <w:t>N</w:t>
      </w:r>
      <w:r>
        <w:rPr>
          <w:rFonts w:ascii="Arial" w:hAnsi="Arial" w:cs="Arial"/>
          <w:b/>
          <w:sz w:val="28"/>
          <w:szCs w:val="28"/>
        </w:rPr>
        <w:t xml:space="preserve"> </w:t>
      </w:r>
      <w:r w:rsidRPr="00C80588">
        <w:rPr>
          <w:rFonts w:ascii="Arial" w:hAnsi="Arial" w:cs="Arial"/>
          <w:b/>
          <w:sz w:val="28"/>
          <w:szCs w:val="28"/>
        </w:rPr>
        <w:t>T</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C</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D</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N</w:t>
      </w:r>
      <w:r>
        <w:rPr>
          <w:rFonts w:ascii="Arial" w:hAnsi="Arial" w:cs="Arial"/>
          <w:b/>
          <w:sz w:val="28"/>
          <w:szCs w:val="28"/>
        </w:rPr>
        <w:t xml:space="preserve"> </w:t>
      </w:r>
      <w:r w:rsidRPr="00C80588">
        <w:rPr>
          <w:rFonts w:ascii="Arial" w:hAnsi="Arial" w:cs="Arial"/>
          <w:b/>
          <w:sz w:val="28"/>
          <w:szCs w:val="28"/>
        </w:rPr>
        <w:t>T</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S</w:t>
      </w:r>
    </w:p>
    <w:p w14:paraId="64A63388" w14:textId="77777777" w:rsidR="0000462A" w:rsidRPr="0000462A" w:rsidRDefault="0000462A" w:rsidP="003369A9">
      <w:pPr>
        <w:jc w:val="center"/>
        <w:rPr>
          <w:rFonts w:ascii="Arial" w:hAnsi="Arial" w:cs="Arial"/>
          <w:b/>
          <w:sz w:val="2"/>
          <w:szCs w:val="2"/>
        </w:rPr>
      </w:pPr>
    </w:p>
    <w:p w14:paraId="6F18F752" w14:textId="77777777" w:rsidR="003369A9" w:rsidRDefault="003369A9" w:rsidP="003369A9">
      <w:pPr>
        <w:jc w:val="both"/>
        <w:rPr>
          <w:rFonts w:ascii="Arial" w:hAnsi="Arial" w:cs="Arial"/>
          <w:sz w:val="24"/>
          <w:szCs w:val="24"/>
        </w:rPr>
      </w:pPr>
      <w:r>
        <w:rPr>
          <w:rFonts w:ascii="Arial" w:hAnsi="Arial" w:cs="Arial"/>
          <w:sz w:val="24"/>
          <w:szCs w:val="24"/>
        </w:rPr>
        <w:t>1</w:t>
      </w:r>
      <w:r w:rsidRPr="00657F35">
        <w:rPr>
          <w:rFonts w:ascii="Arial" w:hAnsi="Arial" w:cs="Arial"/>
          <w:sz w:val="24"/>
          <w:szCs w:val="24"/>
        </w:rPr>
        <w:t>.</w:t>
      </w:r>
      <w:r>
        <w:rPr>
          <w:rFonts w:ascii="Arial" w:hAnsi="Arial" w:cs="Arial"/>
          <w:sz w:val="24"/>
          <w:szCs w:val="24"/>
        </w:rPr>
        <w:t xml:space="preserve"> Que el C. Edgar Ricardo Ríos de Loza en su calidad de Regidor presento Iniciativa de Turno a Comisiones el Emitir el pago electrónico a los jubilados y pensionados adscritos en estos rubros en el Gobierno Municipal de San Pedro Tlaquepaque y Eliminar la asistencia quincenal que compensa su supervivencia.</w:t>
      </w:r>
    </w:p>
    <w:p w14:paraId="2BD4E8AC" w14:textId="77777777" w:rsidR="003369A9" w:rsidRDefault="003369A9" w:rsidP="003369A9">
      <w:pPr>
        <w:jc w:val="both"/>
        <w:rPr>
          <w:rFonts w:ascii="Arial" w:hAnsi="Arial" w:cs="Arial"/>
          <w:sz w:val="24"/>
          <w:szCs w:val="24"/>
        </w:rPr>
      </w:pPr>
      <w:r>
        <w:rPr>
          <w:rFonts w:ascii="Arial" w:hAnsi="Arial" w:cs="Arial"/>
          <w:sz w:val="24"/>
          <w:szCs w:val="24"/>
        </w:rPr>
        <w:t>2.- Mediante oficio SG/DIDAA/1623/2018 de fecha 04 de mayo de 2018, se turnó a la Comisión Edilicia de Hacienda Patrimonio y Presupuesto, con el Punto de Acuerdo 811/2018/TC.</w:t>
      </w:r>
    </w:p>
    <w:p w14:paraId="21EEC6E8" w14:textId="77777777" w:rsidR="003369A9" w:rsidRDefault="003369A9" w:rsidP="003369A9">
      <w:pPr>
        <w:jc w:val="both"/>
        <w:rPr>
          <w:rFonts w:ascii="Arial" w:hAnsi="Arial" w:cs="Arial"/>
          <w:sz w:val="24"/>
          <w:szCs w:val="24"/>
        </w:rPr>
      </w:pPr>
      <w:r>
        <w:rPr>
          <w:rFonts w:ascii="Arial" w:hAnsi="Arial" w:cs="Arial"/>
          <w:sz w:val="24"/>
          <w:szCs w:val="24"/>
        </w:rPr>
        <w:t xml:space="preserve">3.- Que mediante oficio de fecha 18 de Enero de 2019 se le solicitó al Director de Recursos Humanos, Oscar Silva Padilla su opinión técnica, respecto al turno antes descrito, por lo que se dieron a la tarea de hacer una encuesta personalizada con cada uno de los jubilados y pensionados, en la cual se encuentran sus datos personales así como su firma y motivo del aceptar o no el pago electrónico, misma que se anexa al oficio número 1723/19 de fecha 10 de abril, donde se desprende las causas del porque </w:t>
      </w:r>
      <w:r w:rsidRPr="00D72399">
        <w:rPr>
          <w:rFonts w:ascii="Arial" w:hAnsi="Arial" w:cs="Arial"/>
          <w:sz w:val="24"/>
          <w:szCs w:val="24"/>
          <w:u w:val="single"/>
        </w:rPr>
        <w:t xml:space="preserve">no aceptan </w:t>
      </w:r>
      <w:r>
        <w:rPr>
          <w:rFonts w:ascii="Arial" w:hAnsi="Arial" w:cs="Arial"/>
          <w:sz w:val="24"/>
          <w:szCs w:val="24"/>
        </w:rPr>
        <w:t>que sus pagos sean de manea electrónica siendo las siguientes:</w:t>
      </w:r>
    </w:p>
    <w:p w14:paraId="60518380" w14:textId="77777777" w:rsidR="003369A9" w:rsidRPr="00D72399" w:rsidRDefault="003369A9" w:rsidP="00500DE0">
      <w:pPr>
        <w:pStyle w:val="Prrafodelista"/>
        <w:numPr>
          <w:ilvl w:val="0"/>
          <w:numId w:val="31"/>
        </w:numPr>
        <w:jc w:val="both"/>
        <w:rPr>
          <w:rFonts w:ascii="Arial" w:hAnsi="Arial" w:cs="Arial"/>
          <w:sz w:val="24"/>
          <w:szCs w:val="24"/>
        </w:rPr>
      </w:pPr>
      <w:r w:rsidRPr="00D72399">
        <w:rPr>
          <w:rFonts w:ascii="Arial" w:hAnsi="Arial" w:cs="Arial"/>
          <w:sz w:val="24"/>
          <w:szCs w:val="24"/>
        </w:rPr>
        <w:t>No saber usar la tarjeta y el cajero automático.</w:t>
      </w:r>
    </w:p>
    <w:p w14:paraId="322EC1CF" w14:textId="77777777" w:rsidR="003369A9" w:rsidRDefault="003369A9" w:rsidP="00500DE0">
      <w:pPr>
        <w:pStyle w:val="Prrafodelista"/>
        <w:numPr>
          <w:ilvl w:val="0"/>
          <w:numId w:val="31"/>
        </w:numPr>
        <w:jc w:val="both"/>
        <w:rPr>
          <w:rFonts w:ascii="Arial" w:hAnsi="Arial" w:cs="Arial"/>
          <w:sz w:val="24"/>
          <w:szCs w:val="24"/>
        </w:rPr>
      </w:pPr>
      <w:r>
        <w:rPr>
          <w:rFonts w:ascii="Arial" w:hAnsi="Arial" w:cs="Arial"/>
          <w:sz w:val="24"/>
          <w:szCs w:val="24"/>
        </w:rPr>
        <w:t>Porque venir a recoger su cheque, les sirve de salida cada 15 días.</w:t>
      </w:r>
    </w:p>
    <w:p w14:paraId="46CDE2CA" w14:textId="77777777" w:rsidR="003369A9" w:rsidRDefault="003369A9" w:rsidP="00500DE0">
      <w:pPr>
        <w:pStyle w:val="Prrafodelista"/>
        <w:numPr>
          <w:ilvl w:val="0"/>
          <w:numId w:val="31"/>
        </w:numPr>
        <w:jc w:val="both"/>
        <w:rPr>
          <w:rFonts w:ascii="Arial" w:hAnsi="Arial" w:cs="Arial"/>
          <w:sz w:val="24"/>
          <w:szCs w:val="24"/>
        </w:rPr>
      </w:pPr>
      <w:r>
        <w:rPr>
          <w:rFonts w:ascii="Arial" w:hAnsi="Arial" w:cs="Arial"/>
          <w:sz w:val="24"/>
          <w:szCs w:val="24"/>
        </w:rPr>
        <w:t>No les interesa.</w:t>
      </w:r>
    </w:p>
    <w:p w14:paraId="638228E3" w14:textId="77777777" w:rsidR="003369A9" w:rsidRDefault="003369A9" w:rsidP="00500DE0">
      <w:pPr>
        <w:pStyle w:val="Prrafodelista"/>
        <w:numPr>
          <w:ilvl w:val="0"/>
          <w:numId w:val="31"/>
        </w:numPr>
        <w:jc w:val="both"/>
        <w:rPr>
          <w:rFonts w:ascii="Arial" w:hAnsi="Arial" w:cs="Arial"/>
          <w:sz w:val="24"/>
          <w:szCs w:val="24"/>
        </w:rPr>
      </w:pPr>
      <w:r>
        <w:rPr>
          <w:rFonts w:ascii="Arial" w:hAnsi="Arial" w:cs="Arial"/>
          <w:sz w:val="24"/>
          <w:szCs w:val="24"/>
        </w:rPr>
        <w:t xml:space="preserve">El banco no se queda con el dinero y tarda en regresarlo.  </w:t>
      </w:r>
    </w:p>
    <w:p w14:paraId="13676D93" w14:textId="77777777" w:rsidR="003369A9" w:rsidRDefault="003369A9" w:rsidP="003369A9">
      <w:pPr>
        <w:jc w:val="both"/>
        <w:rPr>
          <w:rFonts w:ascii="Arial" w:hAnsi="Arial" w:cs="Arial"/>
          <w:sz w:val="24"/>
          <w:szCs w:val="24"/>
        </w:rPr>
      </w:pPr>
      <w:r w:rsidRPr="007E49EB">
        <w:rPr>
          <w:rFonts w:ascii="Arial" w:hAnsi="Arial" w:cs="Arial"/>
          <w:sz w:val="24"/>
          <w:szCs w:val="24"/>
          <w:u w:val="single"/>
        </w:rPr>
        <w:t>Por lo que según, lo manifestado por dichos servidores públicos no les interesa en lo absoluto recibir su pago de manera electrónica</w:t>
      </w:r>
      <w:r>
        <w:rPr>
          <w:rFonts w:ascii="Arial" w:hAnsi="Arial" w:cs="Arial"/>
          <w:sz w:val="24"/>
          <w:szCs w:val="24"/>
        </w:rPr>
        <w:t>.</w:t>
      </w:r>
    </w:p>
    <w:p w14:paraId="01E36378" w14:textId="77777777" w:rsidR="003369A9" w:rsidRPr="0000462A" w:rsidRDefault="003369A9" w:rsidP="003369A9">
      <w:pPr>
        <w:jc w:val="both"/>
        <w:rPr>
          <w:rFonts w:ascii="Arial" w:hAnsi="Arial" w:cs="Arial"/>
          <w:sz w:val="8"/>
          <w:szCs w:val="8"/>
        </w:rPr>
      </w:pPr>
    </w:p>
    <w:p w14:paraId="0B6B9584" w14:textId="77777777" w:rsidR="003369A9" w:rsidRDefault="003369A9" w:rsidP="003369A9">
      <w:pPr>
        <w:jc w:val="center"/>
        <w:rPr>
          <w:rFonts w:ascii="Arial" w:hAnsi="Arial" w:cs="Arial"/>
          <w:b/>
          <w:sz w:val="24"/>
          <w:szCs w:val="24"/>
        </w:rPr>
      </w:pPr>
      <w:r>
        <w:rPr>
          <w:rFonts w:ascii="Arial" w:hAnsi="Arial" w:cs="Arial"/>
          <w:b/>
          <w:sz w:val="24"/>
          <w:szCs w:val="24"/>
        </w:rPr>
        <w:t>C O N S I D E R A C I O N E S</w:t>
      </w:r>
    </w:p>
    <w:p w14:paraId="39538ECC" w14:textId="77777777" w:rsidR="003369A9" w:rsidRPr="00A16922" w:rsidRDefault="003369A9" w:rsidP="003369A9">
      <w:pPr>
        <w:autoSpaceDE w:val="0"/>
        <w:autoSpaceDN w:val="0"/>
        <w:adjustRightInd w:val="0"/>
        <w:spacing w:after="0"/>
        <w:jc w:val="both"/>
        <w:rPr>
          <w:rFonts w:ascii="Arial" w:eastAsia="Malgun Gothic" w:hAnsi="Arial" w:cs="Arial"/>
          <w:sz w:val="24"/>
          <w:szCs w:val="24"/>
        </w:rPr>
      </w:pPr>
      <w:bookmarkStart w:id="9" w:name="_Hlk8211704"/>
      <w:r w:rsidRPr="005B4EAD">
        <w:rPr>
          <w:rFonts w:ascii="Arial" w:hAnsi="Arial" w:cs="Arial"/>
          <w:b/>
          <w:sz w:val="24"/>
          <w:szCs w:val="24"/>
        </w:rPr>
        <w:t>I.-</w:t>
      </w:r>
      <w:r>
        <w:rPr>
          <w:rFonts w:ascii="Arial" w:hAnsi="Arial" w:cs="Arial"/>
          <w:sz w:val="24"/>
          <w:szCs w:val="24"/>
        </w:rPr>
        <w:t xml:space="preserve"> </w:t>
      </w:r>
      <w:r>
        <w:rPr>
          <w:rFonts w:ascii="Arial" w:eastAsia="Malgun Gothic" w:hAnsi="Arial" w:cs="Arial"/>
          <w:sz w:val="24"/>
          <w:szCs w:val="24"/>
        </w:rPr>
        <w:t xml:space="preserve">El Municipio libre es una institución de orden público, base de la división territorial y de la organización política y administrativa del estado, constituido por una comunidad de personas, establecida en un territorio determinado cuya finalidad consiste en promover la gestión de sus intereses, proteger y fomentar los valores de la convivencia local y prestar los servicios básicos que esta requiera. Estará dotado de personalidad jurídica y patrimonio propios, autónomo en su régimen interno y con libre administración de su hacienda. El Gobierno Municipal de San Pedro Tlaquepaque constituye la máxima autoridad de Municipio, le compete la definición de las políticas públicas generales del Municipio y ejerce la administración de su gobierno mediante los acuerdos tomados en el seno del Cabildo. </w:t>
      </w:r>
    </w:p>
    <w:p w14:paraId="5599E82A" w14:textId="77777777" w:rsidR="003369A9" w:rsidRPr="00A16922" w:rsidRDefault="003369A9" w:rsidP="003369A9">
      <w:pPr>
        <w:autoSpaceDE w:val="0"/>
        <w:autoSpaceDN w:val="0"/>
        <w:adjustRightInd w:val="0"/>
        <w:spacing w:after="0"/>
        <w:ind w:firstLine="708"/>
        <w:jc w:val="both"/>
        <w:rPr>
          <w:rFonts w:ascii="Arial" w:eastAsia="Malgun Gothic" w:hAnsi="Arial" w:cs="Arial"/>
          <w:sz w:val="24"/>
          <w:szCs w:val="24"/>
        </w:rPr>
      </w:pPr>
    </w:p>
    <w:p w14:paraId="0C6C696E"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II</w:t>
      </w:r>
      <w:r w:rsidRPr="00A16922">
        <w:rPr>
          <w:rFonts w:ascii="Arial" w:eastAsia="Malgun Gothic" w:hAnsi="Arial" w:cs="Arial"/>
          <w:b/>
          <w:sz w:val="24"/>
          <w:szCs w:val="24"/>
        </w:rPr>
        <w:t>-</w:t>
      </w:r>
      <w:r w:rsidRPr="00A16922">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bookmarkEnd w:id="9"/>
    <w:p w14:paraId="36155017" w14:textId="77777777" w:rsidR="003369A9" w:rsidRDefault="003369A9" w:rsidP="003369A9">
      <w:pPr>
        <w:spacing w:after="0"/>
        <w:jc w:val="both"/>
        <w:rPr>
          <w:rFonts w:ascii="Arial" w:hAnsi="Arial" w:cs="Arial"/>
          <w:b/>
          <w:sz w:val="24"/>
          <w:szCs w:val="24"/>
        </w:rPr>
      </w:pPr>
    </w:p>
    <w:p w14:paraId="6AAE65DC" w14:textId="77777777" w:rsidR="003369A9" w:rsidRDefault="003369A9" w:rsidP="003369A9">
      <w:pPr>
        <w:spacing w:after="0"/>
        <w:jc w:val="both"/>
        <w:rPr>
          <w:rFonts w:ascii="Arial" w:hAnsi="Arial" w:cs="Arial"/>
          <w:sz w:val="24"/>
          <w:szCs w:val="24"/>
        </w:rPr>
      </w:pPr>
      <w:r>
        <w:rPr>
          <w:rFonts w:ascii="Arial" w:hAnsi="Arial" w:cs="Arial"/>
          <w:b/>
          <w:sz w:val="24"/>
          <w:szCs w:val="24"/>
        </w:rPr>
        <w:t>III</w:t>
      </w:r>
      <w:r w:rsidRPr="009A5E6D">
        <w:rPr>
          <w:rFonts w:ascii="Arial" w:hAnsi="Arial" w:cs="Arial"/>
          <w:b/>
          <w:sz w:val="24"/>
          <w:szCs w:val="24"/>
        </w:rPr>
        <w:t>.-</w:t>
      </w:r>
      <w:r>
        <w:rPr>
          <w:rFonts w:ascii="Arial" w:hAnsi="Arial" w:cs="Arial"/>
          <w:sz w:val="24"/>
          <w:szCs w:val="24"/>
        </w:rPr>
        <w:t xml:space="preserve"> El Ayuntamiento, para su estudio, vigilancia y atención de los diversos asuntos que conoce, debe funcionar mediante Comisiones; mismas que se encargan de estudiar y dictaminar las iniciativas que son presentadas al Pleno. </w:t>
      </w:r>
      <w:r w:rsidRPr="008744C3">
        <w:rPr>
          <w:rFonts w:ascii="Arial" w:hAnsi="Arial" w:cs="Arial"/>
          <w:sz w:val="24"/>
          <w:szCs w:val="24"/>
        </w:rPr>
        <w:t>En consecuencia, la vida organizacional de un Ayuntamiento no puede concebirse sin una buena participación plural, en el que se mantenga vigente un estado de derecho, utilizando la herramienta de los dictámenes de las comisiones</w:t>
      </w:r>
      <w:r>
        <w:rPr>
          <w:rFonts w:ascii="Arial" w:hAnsi="Arial" w:cs="Arial"/>
          <w:sz w:val="24"/>
          <w:szCs w:val="24"/>
        </w:rPr>
        <w:t>.</w:t>
      </w:r>
    </w:p>
    <w:p w14:paraId="3F868B27" w14:textId="77777777" w:rsidR="003369A9" w:rsidRDefault="003369A9" w:rsidP="003369A9">
      <w:pPr>
        <w:jc w:val="both"/>
        <w:rPr>
          <w:rFonts w:ascii="Arial" w:hAnsi="Arial" w:cs="Arial"/>
          <w:sz w:val="24"/>
          <w:szCs w:val="24"/>
        </w:rPr>
      </w:pPr>
    </w:p>
    <w:p w14:paraId="27953607" w14:textId="77777777" w:rsidR="003369A9" w:rsidRDefault="003369A9" w:rsidP="003369A9">
      <w:pPr>
        <w:autoSpaceDE w:val="0"/>
        <w:autoSpaceDN w:val="0"/>
        <w:adjustRightInd w:val="0"/>
        <w:spacing w:after="0"/>
        <w:jc w:val="both"/>
        <w:rPr>
          <w:rFonts w:ascii="Arial" w:hAnsi="Arial" w:cs="Arial"/>
          <w:sz w:val="24"/>
          <w:szCs w:val="24"/>
        </w:rPr>
      </w:pPr>
      <w:r>
        <w:rPr>
          <w:rFonts w:ascii="Arial" w:hAnsi="Arial" w:cs="Arial"/>
          <w:b/>
          <w:sz w:val="24"/>
          <w:szCs w:val="24"/>
        </w:rPr>
        <w:t>IV</w:t>
      </w:r>
      <w:r>
        <w:rPr>
          <w:rFonts w:ascii="Arial" w:hAnsi="Arial" w:cs="Arial"/>
          <w:sz w:val="24"/>
          <w:szCs w:val="24"/>
        </w:rPr>
        <w:t>- 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224682BC"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0612381F" w14:textId="77777777" w:rsidR="003369A9" w:rsidRDefault="003369A9" w:rsidP="003369A9">
      <w:pPr>
        <w:jc w:val="both"/>
        <w:rPr>
          <w:rFonts w:ascii="Arial" w:hAnsi="Arial" w:cs="Arial"/>
          <w:sz w:val="24"/>
          <w:szCs w:val="24"/>
        </w:rPr>
      </w:pPr>
      <w:r>
        <w:rPr>
          <w:rFonts w:ascii="Arial" w:eastAsia="Malgun Gothic" w:hAnsi="Arial" w:cs="Arial"/>
          <w:sz w:val="24"/>
          <w:szCs w:val="24"/>
        </w:rPr>
        <w:t xml:space="preserve">Así mismo importante señalar que de conformidad al artículo 27 último párrafo establece lo siguiente: </w:t>
      </w:r>
      <w:r>
        <w:rPr>
          <w:rFonts w:ascii="Arial" w:eastAsia="Malgun Gothic" w:hAnsi="Arial" w:cs="Arial"/>
          <w:i/>
          <w:sz w:val="24"/>
          <w:szCs w:val="24"/>
        </w:rPr>
        <w:t>“ 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03FFBE3B" w14:textId="5713D74D" w:rsidR="003369A9" w:rsidRDefault="003369A9" w:rsidP="003369A9">
      <w:pPr>
        <w:jc w:val="both"/>
        <w:rPr>
          <w:rFonts w:ascii="Arial" w:hAnsi="Arial" w:cs="Arial"/>
          <w:sz w:val="24"/>
          <w:szCs w:val="24"/>
        </w:rPr>
      </w:pPr>
      <w:r w:rsidRPr="00703A2A">
        <w:rPr>
          <w:rFonts w:ascii="Arial" w:hAnsi="Arial" w:cs="Arial"/>
          <w:sz w:val="24"/>
          <w:szCs w:val="24"/>
        </w:rPr>
        <w:t xml:space="preserve">Por lo antes expuesto y con fundamento en lo dispuesto por el artículo 115 fracciones I y II de la Constitución Política de los Estados Unidos Mexicanos, </w:t>
      </w:r>
      <w:r>
        <w:rPr>
          <w:rFonts w:ascii="Arial" w:hAnsi="Arial" w:cs="Arial"/>
          <w:sz w:val="24"/>
          <w:szCs w:val="24"/>
        </w:rPr>
        <w:t>A</w:t>
      </w:r>
      <w:r w:rsidRPr="00703A2A">
        <w:rPr>
          <w:rFonts w:ascii="Arial" w:hAnsi="Arial" w:cs="Arial"/>
          <w:sz w:val="24"/>
          <w:szCs w:val="24"/>
        </w:rPr>
        <w:t>rtículos 73 fracción I</w:t>
      </w:r>
      <w:r>
        <w:rPr>
          <w:rFonts w:ascii="Arial" w:hAnsi="Arial" w:cs="Arial"/>
          <w:sz w:val="24"/>
          <w:szCs w:val="24"/>
        </w:rPr>
        <w:t xml:space="preserve"> y II</w:t>
      </w:r>
      <w:r w:rsidRPr="00703A2A">
        <w:rPr>
          <w:rFonts w:ascii="Arial" w:hAnsi="Arial" w:cs="Arial"/>
          <w:sz w:val="24"/>
          <w:szCs w:val="24"/>
        </w:rPr>
        <w:t xml:space="preserve"> y 77 fracción II de la Constitución Política del Estado de Jalisco, </w:t>
      </w:r>
      <w:r>
        <w:rPr>
          <w:rFonts w:ascii="Arial" w:hAnsi="Arial" w:cs="Arial"/>
          <w:sz w:val="24"/>
          <w:szCs w:val="24"/>
        </w:rPr>
        <w:t>A</w:t>
      </w:r>
      <w:r w:rsidRPr="00703A2A">
        <w:rPr>
          <w:rFonts w:ascii="Arial" w:hAnsi="Arial" w:cs="Arial"/>
          <w:sz w:val="24"/>
          <w:szCs w:val="24"/>
        </w:rPr>
        <w:t xml:space="preserve">rtículos </w:t>
      </w:r>
      <w:r>
        <w:rPr>
          <w:rFonts w:ascii="Arial" w:hAnsi="Arial" w:cs="Arial"/>
          <w:sz w:val="24"/>
          <w:szCs w:val="24"/>
        </w:rPr>
        <w:t xml:space="preserve">1, </w:t>
      </w:r>
      <w:r w:rsidRPr="00703A2A">
        <w:rPr>
          <w:rFonts w:ascii="Arial" w:hAnsi="Arial" w:cs="Arial"/>
          <w:sz w:val="24"/>
          <w:szCs w:val="24"/>
        </w:rPr>
        <w:t>2, 3</w:t>
      </w:r>
      <w:r>
        <w:rPr>
          <w:rFonts w:ascii="Arial" w:hAnsi="Arial" w:cs="Arial"/>
          <w:sz w:val="24"/>
          <w:szCs w:val="24"/>
        </w:rPr>
        <w:t xml:space="preserve">  27 último párrafo y</w:t>
      </w:r>
      <w:r w:rsidRPr="00703A2A">
        <w:rPr>
          <w:rFonts w:ascii="Arial" w:hAnsi="Arial" w:cs="Arial"/>
          <w:sz w:val="24"/>
          <w:szCs w:val="24"/>
        </w:rPr>
        <w:t xml:space="preserve"> 37 fracción II, de la Ley de Gobierno y la Administración Pública Municipal del Estado de Jalisco,</w:t>
      </w:r>
      <w:r>
        <w:rPr>
          <w:rFonts w:ascii="Arial" w:hAnsi="Arial" w:cs="Arial"/>
          <w:sz w:val="24"/>
          <w:szCs w:val="24"/>
        </w:rPr>
        <w:t>1,2 25 fracción XII, 27 fracción VII, 28 fracción I, 35, 36, 79, 81, 92 fracción II, 94, 142, 152,154 y 156</w:t>
      </w:r>
      <w:r w:rsidRPr="00703A2A">
        <w:rPr>
          <w:rFonts w:ascii="Arial" w:hAnsi="Arial" w:cs="Arial"/>
          <w:sz w:val="24"/>
          <w:szCs w:val="24"/>
        </w:rPr>
        <w:t xml:space="preserve"> del Reglamento del Gobierno y de la Administración Pública del Ayuntamiento Constitucional de San Pedro Tlaquepaque, Jalisco, los Regidores integrantes de la Comisi</w:t>
      </w:r>
      <w:r>
        <w:rPr>
          <w:rFonts w:ascii="Arial" w:hAnsi="Arial" w:cs="Arial"/>
          <w:sz w:val="24"/>
          <w:szCs w:val="24"/>
        </w:rPr>
        <w:t>ó</w:t>
      </w:r>
      <w:r w:rsidRPr="00703A2A">
        <w:rPr>
          <w:rFonts w:ascii="Arial" w:hAnsi="Arial" w:cs="Arial"/>
          <w:sz w:val="24"/>
          <w:szCs w:val="24"/>
        </w:rPr>
        <w:t xml:space="preserve">n Edilicia de </w:t>
      </w:r>
      <w:r>
        <w:rPr>
          <w:rFonts w:ascii="Arial" w:hAnsi="Arial" w:cs="Arial"/>
          <w:sz w:val="24"/>
          <w:szCs w:val="24"/>
        </w:rPr>
        <w:t xml:space="preserve">Hacienda, Patrimonio y Presupuesto, </w:t>
      </w:r>
      <w:r w:rsidRPr="00703A2A">
        <w:rPr>
          <w:rFonts w:ascii="Arial" w:hAnsi="Arial" w:cs="Arial"/>
          <w:sz w:val="24"/>
          <w:szCs w:val="24"/>
        </w:rPr>
        <w:t xml:space="preserve">resolvemos presentar ante esta representación municipal </w:t>
      </w:r>
      <w:r>
        <w:rPr>
          <w:rFonts w:ascii="Arial" w:hAnsi="Arial" w:cs="Arial"/>
          <w:sz w:val="24"/>
          <w:szCs w:val="24"/>
        </w:rPr>
        <w:t>e</w:t>
      </w:r>
      <w:r w:rsidRPr="00703A2A">
        <w:rPr>
          <w:rFonts w:ascii="Arial" w:hAnsi="Arial" w:cs="Arial"/>
          <w:sz w:val="24"/>
          <w:szCs w:val="24"/>
        </w:rPr>
        <w:t>l siguiente</w:t>
      </w:r>
      <w:r>
        <w:rPr>
          <w:rFonts w:ascii="Arial" w:hAnsi="Arial" w:cs="Arial"/>
          <w:sz w:val="24"/>
          <w:szCs w:val="24"/>
        </w:rPr>
        <w:t xml:space="preserve"> punto de:</w:t>
      </w:r>
    </w:p>
    <w:p w14:paraId="2F377838" w14:textId="77777777" w:rsidR="0000462A" w:rsidRPr="0000462A" w:rsidRDefault="0000462A" w:rsidP="003369A9">
      <w:pPr>
        <w:jc w:val="both"/>
        <w:rPr>
          <w:rFonts w:ascii="Arial" w:hAnsi="Arial" w:cs="Arial"/>
          <w:sz w:val="2"/>
          <w:szCs w:val="2"/>
        </w:rPr>
      </w:pPr>
    </w:p>
    <w:p w14:paraId="05317D0F" w14:textId="77777777" w:rsidR="003369A9" w:rsidRDefault="003369A9" w:rsidP="003369A9">
      <w:pPr>
        <w:spacing w:line="360" w:lineRule="auto"/>
        <w:jc w:val="center"/>
        <w:rPr>
          <w:rFonts w:ascii="Arial" w:hAnsi="Arial" w:cs="Arial"/>
          <w:b/>
          <w:sz w:val="28"/>
          <w:szCs w:val="28"/>
        </w:rPr>
      </w:pPr>
      <w:r w:rsidRPr="00C80588">
        <w:rPr>
          <w:rFonts w:ascii="Arial" w:hAnsi="Arial" w:cs="Arial"/>
          <w:b/>
          <w:sz w:val="28"/>
          <w:szCs w:val="28"/>
        </w:rPr>
        <w:t>A</w:t>
      </w:r>
      <w:r>
        <w:rPr>
          <w:rFonts w:ascii="Arial" w:hAnsi="Arial" w:cs="Arial"/>
          <w:b/>
          <w:sz w:val="28"/>
          <w:szCs w:val="28"/>
        </w:rPr>
        <w:t xml:space="preserve"> </w:t>
      </w:r>
      <w:r w:rsidRPr="00C80588">
        <w:rPr>
          <w:rFonts w:ascii="Arial" w:hAnsi="Arial" w:cs="Arial"/>
          <w:b/>
          <w:sz w:val="28"/>
          <w:szCs w:val="28"/>
        </w:rPr>
        <w:t>C</w:t>
      </w:r>
      <w:r>
        <w:rPr>
          <w:rFonts w:ascii="Arial" w:hAnsi="Arial" w:cs="Arial"/>
          <w:b/>
          <w:sz w:val="28"/>
          <w:szCs w:val="28"/>
        </w:rPr>
        <w:t xml:space="preserve"> </w:t>
      </w:r>
      <w:r w:rsidRPr="00C80588">
        <w:rPr>
          <w:rFonts w:ascii="Arial" w:hAnsi="Arial" w:cs="Arial"/>
          <w:b/>
          <w:sz w:val="28"/>
          <w:szCs w:val="28"/>
        </w:rPr>
        <w:t>U</w:t>
      </w:r>
      <w:r>
        <w:rPr>
          <w:rFonts w:ascii="Arial" w:hAnsi="Arial" w:cs="Arial"/>
          <w:b/>
          <w:sz w:val="28"/>
          <w:szCs w:val="28"/>
        </w:rPr>
        <w:t xml:space="preserve"> </w:t>
      </w:r>
      <w:r w:rsidRPr="00C80588">
        <w:rPr>
          <w:rFonts w:ascii="Arial" w:hAnsi="Arial" w:cs="Arial"/>
          <w:b/>
          <w:sz w:val="28"/>
          <w:szCs w:val="28"/>
        </w:rPr>
        <w:t>E</w:t>
      </w:r>
      <w:r>
        <w:rPr>
          <w:rFonts w:ascii="Arial" w:hAnsi="Arial" w:cs="Arial"/>
          <w:b/>
          <w:sz w:val="28"/>
          <w:szCs w:val="28"/>
        </w:rPr>
        <w:t xml:space="preserve"> </w:t>
      </w:r>
      <w:r w:rsidRPr="00C80588">
        <w:rPr>
          <w:rFonts w:ascii="Arial" w:hAnsi="Arial" w:cs="Arial"/>
          <w:b/>
          <w:sz w:val="28"/>
          <w:szCs w:val="28"/>
        </w:rPr>
        <w:t>R</w:t>
      </w:r>
      <w:r>
        <w:rPr>
          <w:rFonts w:ascii="Arial" w:hAnsi="Arial" w:cs="Arial"/>
          <w:b/>
          <w:sz w:val="28"/>
          <w:szCs w:val="28"/>
        </w:rPr>
        <w:t xml:space="preserve"> </w:t>
      </w:r>
      <w:r w:rsidRPr="00C80588">
        <w:rPr>
          <w:rFonts w:ascii="Arial" w:hAnsi="Arial" w:cs="Arial"/>
          <w:b/>
          <w:sz w:val="28"/>
          <w:szCs w:val="28"/>
        </w:rPr>
        <w:t>D</w:t>
      </w:r>
      <w:r>
        <w:rPr>
          <w:rFonts w:ascii="Arial" w:hAnsi="Arial" w:cs="Arial"/>
          <w:b/>
          <w:sz w:val="28"/>
          <w:szCs w:val="28"/>
        </w:rPr>
        <w:t xml:space="preserve"> </w:t>
      </w:r>
      <w:r w:rsidRPr="00C80588">
        <w:rPr>
          <w:rFonts w:ascii="Arial" w:hAnsi="Arial" w:cs="Arial"/>
          <w:b/>
          <w:sz w:val="28"/>
          <w:szCs w:val="28"/>
        </w:rPr>
        <w:t>O</w:t>
      </w:r>
    </w:p>
    <w:p w14:paraId="56974E96" w14:textId="77777777" w:rsidR="003369A9" w:rsidRPr="005B4EAD" w:rsidRDefault="003369A9" w:rsidP="003369A9">
      <w:pPr>
        <w:spacing w:after="0"/>
        <w:jc w:val="both"/>
        <w:rPr>
          <w:rFonts w:ascii="Arial" w:hAnsi="Arial" w:cs="Arial"/>
          <w:sz w:val="24"/>
          <w:szCs w:val="24"/>
        </w:rPr>
      </w:pPr>
      <w:r>
        <w:rPr>
          <w:rFonts w:ascii="Arial" w:hAnsi="Arial" w:cs="Arial"/>
          <w:b/>
          <w:sz w:val="24"/>
          <w:szCs w:val="24"/>
        </w:rPr>
        <w:t xml:space="preserve">ÚNICO. </w:t>
      </w:r>
      <w:r>
        <w:rPr>
          <w:rFonts w:ascii="Arial" w:hAnsi="Arial" w:cs="Arial"/>
          <w:sz w:val="24"/>
          <w:szCs w:val="24"/>
        </w:rPr>
        <w:t>El Pleno del Ayuntamiento Constitucional del Municipio de San P</w:t>
      </w:r>
      <w:r w:rsidRPr="005B4EAD">
        <w:rPr>
          <w:rFonts w:ascii="Arial" w:hAnsi="Arial" w:cs="Arial"/>
          <w:sz w:val="24"/>
          <w:szCs w:val="24"/>
        </w:rPr>
        <w:t xml:space="preserve">edro </w:t>
      </w:r>
      <w:r>
        <w:rPr>
          <w:rFonts w:ascii="Arial" w:hAnsi="Arial" w:cs="Arial"/>
          <w:sz w:val="24"/>
          <w:szCs w:val="24"/>
        </w:rPr>
        <w:t>T</w:t>
      </w:r>
      <w:r w:rsidRPr="005B4EAD">
        <w:rPr>
          <w:rFonts w:ascii="Arial" w:hAnsi="Arial" w:cs="Arial"/>
          <w:sz w:val="24"/>
          <w:szCs w:val="24"/>
        </w:rPr>
        <w:t>laquepaque aprueba y</w:t>
      </w:r>
      <w:r>
        <w:rPr>
          <w:rFonts w:ascii="Arial" w:hAnsi="Arial" w:cs="Arial"/>
          <w:sz w:val="24"/>
          <w:szCs w:val="24"/>
        </w:rPr>
        <w:t xml:space="preserve"> autoriza resolver como improcedente el T</w:t>
      </w:r>
      <w:r w:rsidRPr="005B4EAD">
        <w:rPr>
          <w:rFonts w:ascii="Arial" w:hAnsi="Arial" w:cs="Arial"/>
          <w:sz w:val="24"/>
          <w:szCs w:val="24"/>
        </w:rPr>
        <w:t>urno a</w:t>
      </w:r>
      <w:r>
        <w:rPr>
          <w:rFonts w:ascii="Arial" w:hAnsi="Arial" w:cs="Arial"/>
          <w:sz w:val="24"/>
          <w:szCs w:val="24"/>
        </w:rPr>
        <w:t xml:space="preserve"> Comisión 811/2018/TC</w:t>
      </w:r>
      <w:r w:rsidRPr="005B4EAD">
        <w:rPr>
          <w:rFonts w:ascii="Arial" w:hAnsi="Arial" w:cs="Arial"/>
          <w:sz w:val="24"/>
          <w:szCs w:val="24"/>
        </w:rPr>
        <w:t xml:space="preserve"> que tiene por objeto emitir el pago electrónico a los jubilados y pensionados a</w:t>
      </w:r>
      <w:r>
        <w:rPr>
          <w:rFonts w:ascii="Arial" w:hAnsi="Arial" w:cs="Arial"/>
          <w:sz w:val="24"/>
          <w:szCs w:val="24"/>
        </w:rPr>
        <w:t>dscritos en estos rubros en el Gobierno Municipal de San Pedro Tl</w:t>
      </w:r>
      <w:r w:rsidRPr="005B4EAD">
        <w:rPr>
          <w:rFonts w:ascii="Arial" w:hAnsi="Arial" w:cs="Arial"/>
          <w:sz w:val="24"/>
          <w:szCs w:val="24"/>
        </w:rPr>
        <w:t xml:space="preserve">aquepaque y eliminar la asistencia quincenal que comprueba su supervivencia, toda vez </w:t>
      </w:r>
      <w:r>
        <w:rPr>
          <w:rFonts w:ascii="Arial" w:hAnsi="Arial" w:cs="Arial"/>
          <w:sz w:val="24"/>
          <w:szCs w:val="24"/>
        </w:rPr>
        <w:t>que no acepta el p</w:t>
      </w:r>
      <w:r w:rsidRPr="005B4EAD">
        <w:rPr>
          <w:rFonts w:ascii="Arial" w:hAnsi="Arial" w:cs="Arial"/>
          <w:sz w:val="24"/>
          <w:szCs w:val="24"/>
        </w:rPr>
        <w:t>ago por medio de la tarjeta de banco.</w:t>
      </w:r>
    </w:p>
    <w:p w14:paraId="05AEBBCB" w14:textId="77777777" w:rsidR="003369A9" w:rsidRPr="005B4EAD" w:rsidRDefault="003369A9" w:rsidP="003369A9">
      <w:pPr>
        <w:spacing w:after="0" w:line="240" w:lineRule="auto"/>
        <w:jc w:val="both"/>
        <w:rPr>
          <w:rFonts w:ascii="Arial" w:hAnsi="Arial" w:cs="Arial"/>
          <w:sz w:val="24"/>
          <w:szCs w:val="24"/>
        </w:rPr>
      </w:pPr>
    </w:p>
    <w:p w14:paraId="1B67126C" w14:textId="77777777" w:rsidR="003369A9" w:rsidRDefault="003369A9" w:rsidP="003369A9">
      <w:pPr>
        <w:spacing w:after="0" w:line="240" w:lineRule="auto"/>
        <w:jc w:val="both"/>
        <w:rPr>
          <w:rFonts w:ascii="Arial" w:hAnsi="Arial" w:cs="Arial"/>
          <w:sz w:val="24"/>
          <w:szCs w:val="24"/>
        </w:rPr>
      </w:pPr>
    </w:p>
    <w:p w14:paraId="5C3A6B23"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r>
        <w:rPr>
          <w:rFonts w:ascii="Arial" w:hAnsi="Arial" w:cs="Arial"/>
          <w:b/>
          <w:sz w:val="24"/>
          <w:szCs w:val="24"/>
        </w:rPr>
        <w:t xml:space="preserve">NOTIFIQUESE. - </w:t>
      </w:r>
      <w:r w:rsidRPr="00FB0236">
        <w:rPr>
          <w:rFonts w:ascii="Arial" w:eastAsia="Malgun Gothic" w:hAnsi="Arial" w:cs="Arial"/>
          <w:sz w:val="24"/>
          <w:szCs w:val="24"/>
        </w:rPr>
        <w:t>A</w:t>
      </w:r>
      <w:r>
        <w:rPr>
          <w:rFonts w:ascii="Arial" w:eastAsia="Malgun Gothic" w:hAnsi="Arial" w:cs="Arial"/>
          <w:sz w:val="24"/>
          <w:szCs w:val="24"/>
        </w:rPr>
        <w:t xml:space="preserve"> </w:t>
      </w:r>
      <w:r w:rsidRPr="00FB0236">
        <w:rPr>
          <w:rFonts w:ascii="Arial" w:eastAsia="Malgun Gothic" w:hAnsi="Arial" w:cs="Arial"/>
          <w:sz w:val="24"/>
          <w:szCs w:val="24"/>
        </w:rPr>
        <w:t>L</w:t>
      </w:r>
      <w:r>
        <w:rPr>
          <w:rFonts w:ascii="Arial" w:eastAsia="Malgun Gothic" w:hAnsi="Arial" w:cs="Arial"/>
          <w:sz w:val="24"/>
          <w:szCs w:val="24"/>
        </w:rPr>
        <w:t>OS TÍTULARES DE LA PRESIDENCIA MUNICIPAL, SINDICATURA MUNICIPAL, TESORERIA</w:t>
      </w:r>
      <w:r w:rsidRPr="00FB0236">
        <w:rPr>
          <w:rFonts w:ascii="Arial" w:eastAsia="Malgun Gothic" w:hAnsi="Arial" w:cs="Arial"/>
          <w:sz w:val="24"/>
          <w:szCs w:val="24"/>
        </w:rPr>
        <w:t xml:space="preserve"> MUNICIPAL,</w:t>
      </w:r>
      <w:r>
        <w:rPr>
          <w:rFonts w:ascii="Arial" w:eastAsia="Malgun Gothic" w:hAnsi="Arial" w:cs="Arial"/>
          <w:sz w:val="24"/>
          <w:szCs w:val="24"/>
        </w:rPr>
        <w:t xml:space="preserve"> DE LA COORDINACIÓN GENERAL DE ADMINISTRACIÓN E INNOVACIÓN GUBERNAMENTAL, A LA DIRECCION</w:t>
      </w:r>
      <w:r w:rsidRPr="00FB0236">
        <w:rPr>
          <w:rFonts w:ascii="Arial" w:eastAsia="Malgun Gothic" w:hAnsi="Arial" w:cs="Arial"/>
          <w:sz w:val="24"/>
          <w:szCs w:val="24"/>
        </w:rPr>
        <w:t xml:space="preserve"> DE </w:t>
      </w:r>
      <w:r>
        <w:rPr>
          <w:rFonts w:ascii="Arial" w:eastAsia="Malgun Gothic" w:hAnsi="Arial" w:cs="Arial"/>
          <w:sz w:val="24"/>
          <w:szCs w:val="24"/>
        </w:rPr>
        <w:t>RECURSOS HUMANOS, Y A CUALQUIER OTRA DEPENDENCIAS, QUE POR LA NATURALEZA DEL ASUNTO SEA NECESARIO,</w:t>
      </w:r>
      <w:r w:rsidRPr="00FB0236">
        <w:rPr>
          <w:rFonts w:ascii="Arial" w:eastAsia="Malgun Gothic" w:hAnsi="Arial" w:cs="Arial"/>
          <w:sz w:val="24"/>
          <w:szCs w:val="24"/>
        </w:rPr>
        <w:t xml:space="preserve"> PARA QUE SURTA SUS EFECTOS LEGALES CORRESPONDIENTES.</w:t>
      </w:r>
    </w:p>
    <w:p w14:paraId="482CF681" w14:textId="77777777" w:rsidR="003369A9" w:rsidRPr="00FB0236" w:rsidRDefault="003369A9" w:rsidP="003369A9">
      <w:pPr>
        <w:spacing w:after="30" w:line="360" w:lineRule="auto"/>
        <w:jc w:val="center"/>
        <w:rPr>
          <w:rFonts w:ascii="Arial" w:eastAsia="Arial Unicode MS" w:hAnsi="Arial" w:cs="Arial"/>
          <w:sz w:val="24"/>
          <w:szCs w:val="24"/>
        </w:rPr>
      </w:pPr>
    </w:p>
    <w:p w14:paraId="7FF99611" w14:textId="77777777" w:rsidR="003369A9" w:rsidRPr="00471A6A" w:rsidRDefault="003369A9" w:rsidP="003369A9">
      <w:pPr>
        <w:spacing w:line="240" w:lineRule="auto"/>
        <w:jc w:val="center"/>
        <w:rPr>
          <w:sz w:val="28"/>
          <w:szCs w:val="28"/>
        </w:rPr>
      </w:pPr>
      <w:r w:rsidRPr="00471A6A">
        <w:rPr>
          <w:rFonts w:ascii="Arial" w:hAnsi="Arial" w:cs="Arial"/>
          <w:b/>
          <w:sz w:val="28"/>
          <w:szCs w:val="28"/>
        </w:rPr>
        <w:t>A T E N T A M E N T E</w:t>
      </w:r>
    </w:p>
    <w:p w14:paraId="24FEF6E6" w14:textId="77777777" w:rsidR="003369A9" w:rsidRPr="00FB0236" w:rsidRDefault="003369A9" w:rsidP="003369A9">
      <w:pPr>
        <w:spacing w:after="30" w:line="240" w:lineRule="auto"/>
        <w:jc w:val="center"/>
        <w:rPr>
          <w:rFonts w:ascii="Arial" w:hAnsi="Arial" w:cs="Arial"/>
          <w:b/>
          <w:sz w:val="24"/>
          <w:szCs w:val="24"/>
        </w:rPr>
      </w:pPr>
      <w:r w:rsidRPr="00FB0236">
        <w:rPr>
          <w:rFonts w:ascii="Arial" w:hAnsi="Arial" w:cs="Arial"/>
          <w:b/>
          <w:sz w:val="24"/>
          <w:szCs w:val="24"/>
        </w:rPr>
        <w:t>“PRIMA OPERA FIGLINAE HOMO”</w:t>
      </w:r>
    </w:p>
    <w:p w14:paraId="64529E9C" w14:textId="77777777" w:rsidR="003369A9" w:rsidRDefault="003369A9" w:rsidP="003369A9">
      <w:pPr>
        <w:spacing w:after="30" w:line="240" w:lineRule="auto"/>
        <w:jc w:val="center"/>
        <w:rPr>
          <w:rFonts w:ascii="Arial" w:hAnsi="Arial" w:cs="Arial"/>
          <w:b/>
          <w:sz w:val="24"/>
          <w:szCs w:val="24"/>
        </w:rPr>
      </w:pPr>
      <w:r w:rsidRPr="00FB0236">
        <w:rPr>
          <w:rFonts w:ascii="Arial" w:hAnsi="Arial" w:cs="Arial"/>
          <w:b/>
          <w:sz w:val="24"/>
          <w:szCs w:val="24"/>
        </w:rPr>
        <w:t>SALON DE SESIONES DEL H. AYUNTAMIENTO</w:t>
      </w:r>
    </w:p>
    <w:p w14:paraId="509BA455" w14:textId="77777777" w:rsidR="003369A9" w:rsidRDefault="003369A9" w:rsidP="003369A9">
      <w:pPr>
        <w:spacing w:after="30" w:line="240" w:lineRule="auto"/>
        <w:jc w:val="center"/>
        <w:rPr>
          <w:rFonts w:ascii="Arial" w:hAnsi="Arial" w:cs="Arial"/>
          <w:b/>
          <w:sz w:val="24"/>
          <w:szCs w:val="24"/>
        </w:rPr>
      </w:pPr>
      <w:r>
        <w:rPr>
          <w:rFonts w:ascii="Arial" w:hAnsi="Arial" w:cs="Arial"/>
          <w:b/>
          <w:sz w:val="24"/>
          <w:szCs w:val="24"/>
        </w:rPr>
        <w:t>A la fecha de su presentación.</w:t>
      </w:r>
    </w:p>
    <w:p w14:paraId="4E4A6327" w14:textId="77777777" w:rsidR="003369A9" w:rsidRDefault="003369A9" w:rsidP="003369A9">
      <w:pPr>
        <w:spacing w:after="30" w:line="240" w:lineRule="auto"/>
        <w:jc w:val="center"/>
        <w:rPr>
          <w:rFonts w:ascii="Arial" w:hAnsi="Arial" w:cs="Arial"/>
          <w:b/>
          <w:sz w:val="24"/>
          <w:szCs w:val="24"/>
        </w:rPr>
      </w:pPr>
    </w:p>
    <w:p w14:paraId="16CAB081" w14:textId="77777777" w:rsidR="003369A9" w:rsidRDefault="003369A9" w:rsidP="003369A9">
      <w:pPr>
        <w:ind w:right="49"/>
        <w:jc w:val="center"/>
        <w:rPr>
          <w:rFonts w:ascii="Arial" w:hAnsi="Arial" w:cs="Arial"/>
          <w:b/>
          <w:sz w:val="24"/>
          <w:szCs w:val="24"/>
          <w:u w:val="single"/>
        </w:rPr>
      </w:pPr>
      <w:r w:rsidRPr="00471A6A">
        <w:rPr>
          <w:rFonts w:ascii="Arial" w:hAnsi="Arial" w:cs="Arial"/>
          <w:b/>
          <w:sz w:val="24"/>
          <w:szCs w:val="24"/>
          <w:u w:val="single"/>
        </w:rPr>
        <w:t>INTEGRANTES DE LA COMISION DE HACIENDA, PATRIMONIO Y PRESUPUESTO.</w:t>
      </w:r>
    </w:p>
    <w:p w14:paraId="2DDF181A" w14:textId="77777777" w:rsidR="003369A9" w:rsidRPr="00471A6A" w:rsidRDefault="003369A9" w:rsidP="003369A9">
      <w:pPr>
        <w:ind w:right="49"/>
        <w:jc w:val="center"/>
        <w:rPr>
          <w:rFonts w:ascii="Arial" w:hAnsi="Arial" w:cs="Arial"/>
          <w:b/>
          <w:sz w:val="24"/>
          <w:szCs w:val="24"/>
          <w:u w:val="single"/>
        </w:rPr>
      </w:pPr>
    </w:p>
    <w:p w14:paraId="62AC7064"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ADRIANA DEL CARMEN ZÚÑIGA GUERRERO</w:t>
      </w:r>
    </w:p>
    <w:p w14:paraId="0C60891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06C3588C" w14:textId="7E0BCE9D" w:rsidR="003369A9" w:rsidRDefault="003369A9" w:rsidP="003369A9">
      <w:pPr>
        <w:spacing w:after="0" w:line="360" w:lineRule="auto"/>
        <w:ind w:right="49"/>
        <w:jc w:val="center"/>
        <w:rPr>
          <w:rFonts w:ascii="Arial" w:hAnsi="Arial" w:cs="Arial"/>
          <w:b/>
        </w:rPr>
      </w:pPr>
    </w:p>
    <w:p w14:paraId="260247CF" w14:textId="77777777" w:rsidR="0000462A" w:rsidRPr="0000462A" w:rsidRDefault="0000462A" w:rsidP="003369A9">
      <w:pPr>
        <w:spacing w:after="0" w:line="360" w:lineRule="auto"/>
        <w:ind w:right="49"/>
        <w:jc w:val="center"/>
        <w:rPr>
          <w:rFonts w:ascii="Arial" w:hAnsi="Arial" w:cs="Arial"/>
          <w:b/>
          <w:sz w:val="18"/>
          <w:szCs w:val="18"/>
        </w:rPr>
      </w:pPr>
    </w:p>
    <w:p w14:paraId="0F28ABCF"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JOSÉ LUIS SALAZAR MARTÍNEZ</w:t>
      </w:r>
    </w:p>
    <w:p w14:paraId="2653D97A" w14:textId="615C85B0" w:rsidR="003369A9" w:rsidRDefault="003369A9" w:rsidP="003369A9">
      <w:pPr>
        <w:spacing w:after="0" w:line="240" w:lineRule="auto"/>
        <w:ind w:right="49"/>
        <w:jc w:val="center"/>
        <w:rPr>
          <w:rFonts w:ascii="Arial" w:hAnsi="Arial" w:cs="Arial"/>
          <w:b/>
        </w:rPr>
      </w:pPr>
      <w:r>
        <w:rPr>
          <w:rFonts w:ascii="Arial" w:hAnsi="Arial" w:cs="Arial"/>
          <w:b/>
        </w:rPr>
        <w:t>SÍNDICO Y VOCAL</w:t>
      </w:r>
    </w:p>
    <w:p w14:paraId="3581AD3F" w14:textId="77777777" w:rsidR="0000462A" w:rsidRPr="0000462A" w:rsidRDefault="0000462A" w:rsidP="003369A9">
      <w:pPr>
        <w:spacing w:after="0" w:line="240" w:lineRule="auto"/>
        <w:ind w:right="49"/>
        <w:jc w:val="center"/>
        <w:rPr>
          <w:rFonts w:ascii="Arial" w:hAnsi="Arial" w:cs="Arial"/>
          <w:b/>
          <w:sz w:val="20"/>
          <w:szCs w:val="20"/>
        </w:rPr>
      </w:pPr>
    </w:p>
    <w:p w14:paraId="79CAD66A" w14:textId="77777777" w:rsidR="003369A9" w:rsidRPr="0000462A" w:rsidRDefault="003369A9" w:rsidP="003369A9">
      <w:pPr>
        <w:spacing w:after="0" w:line="360" w:lineRule="auto"/>
        <w:ind w:right="49"/>
        <w:jc w:val="center"/>
        <w:rPr>
          <w:rFonts w:ascii="Arial" w:hAnsi="Arial" w:cs="Arial"/>
          <w:b/>
          <w:sz w:val="24"/>
          <w:szCs w:val="24"/>
        </w:rPr>
      </w:pPr>
    </w:p>
    <w:p w14:paraId="7D449F52"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FERNANDA JANETH MARTÍNEZ NÚÑEZ</w:t>
      </w:r>
    </w:p>
    <w:p w14:paraId="4CA105CC"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58684A6F" w14:textId="4089A3E5" w:rsidR="003369A9" w:rsidRDefault="003369A9" w:rsidP="003369A9">
      <w:pPr>
        <w:spacing w:after="0" w:line="360" w:lineRule="auto"/>
        <w:ind w:right="49"/>
        <w:jc w:val="center"/>
        <w:rPr>
          <w:rFonts w:ascii="Arial" w:hAnsi="Arial" w:cs="Arial"/>
          <w:b/>
        </w:rPr>
      </w:pPr>
    </w:p>
    <w:p w14:paraId="46EB4481" w14:textId="77777777" w:rsidR="003369A9" w:rsidRPr="00553CBD" w:rsidRDefault="003369A9" w:rsidP="003369A9">
      <w:pPr>
        <w:spacing w:after="0" w:line="240" w:lineRule="auto"/>
        <w:ind w:right="49"/>
        <w:jc w:val="center"/>
        <w:rPr>
          <w:rFonts w:ascii="Arial" w:hAnsi="Arial" w:cs="Arial"/>
          <w:b/>
        </w:rPr>
      </w:pPr>
    </w:p>
    <w:p w14:paraId="4AAFE134"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JUAN MARTÍN NÚNEZ MORAN</w:t>
      </w:r>
    </w:p>
    <w:p w14:paraId="585F67A6"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5F182A63" w14:textId="77777777" w:rsidR="003369A9" w:rsidRDefault="003369A9" w:rsidP="003369A9">
      <w:pPr>
        <w:spacing w:after="0" w:line="360" w:lineRule="auto"/>
        <w:ind w:right="49"/>
        <w:jc w:val="center"/>
        <w:rPr>
          <w:rFonts w:ascii="Arial" w:hAnsi="Arial" w:cs="Arial"/>
          <w:b/>
        </w:rPr>
      </w:pPr>
    </w:p>
    <w:p w14:paraId="3D1F0510" w14:textId="77777777" w:rsidR="003369A9" w:rsidRDefault="003369A9" w:rsidP="003369A9">
      <w:pPr>
        <w:spacing w:after="0" w:line="360" w:lineRule="auto"/>
        <w:ind w:right="49"/>
        <w:jc w:val="center"/>
        <w:rPr>
          <w:rFonts w:ascii="Arial" w:hAnsi="Arial" w:cs="Arial"/>
          <w:b/>
        </w:rPr>
      </w:pPr>
    </w:p>
    <w:p w14:paraId="202AED0F"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ANABEL ÁVILA MARTÍNEZ</w:t>
      </w:r>
    </w:p>
    <w:p w14:paraId="29D52E8C"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72677005" w14:textId="4AE00A79" w:rsidR="003369A9" w:rsidRPr="0000462A" w:rsidRDefault="003369A9" w:rsidP="003369A9">
      <w:pPr>
        <w:spacing w:after="0" w:line="360" w:lineRule="auto"/>
        <w:ind w:right="49"/>
        <w:jc w:val="center"/>
        <w:rPr>
          <w:rFonts w:ascii="Arial" w:hAnsi="Arial" w:cs="Arial"/>
          <w:b/>
          <w:sz w:val="12"/>
          <w:szCs w:val="12"/>
        </w:rPr>
      </w:pPr>
    </w:p>
    <w:p w14:paraId="0FFEB3D4" w14:textId="77777777" w:rsidR="0000462A" w:rsidRPr="00553CBD" w:rsidRDefault="0000462A" w:rsidP="003369A9">
      <w:pPr>
        <w:spacing w:after="0" w:line="360" w:lineRule="auto"/>
        <w:ind w:right="49"/>
        <w:jc w:val="center"/>
        <w:rPr>
          <w:rFonts w:ascii="Arial" w:hAnsi="Arial" w:cs="Arial"/>
          <w:b/>
        </w:rPr>
      </w:pPr>
    </w:p>
    <w:p w14:paraId="10067B7B"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MARÍA DEL ROSARIO VELÁZQUEZ HERNÁNDEZ</w:t>
      </w:r>
    </w:p>
    <w:p w14:paraId="63BBD847"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3864F748" w14:textId="77777777" w:rsidR="003369A9" w:rsidRDefault="003369A9" w:rsidP="003369A9">
      <w:pPr>
        <w:spacing w:after="0" w:line="360" w:lineRule="auto"/>
        <w:ind w:right="49"/>
        <w:jc w:val="center"/>
        <w:rPr>
          <w:rFonts w:ascii="Arial" w:hAnsi="Arial" w:cs="Arial"/>
          <w:b/>
        </w:rPr>
      </w:pPr>
    </w:p>
    <w:p w14:paraId="146F56AE" w14:textId="77777777" w:rsidR="003369A9" w:rsidRPr="0000462A" w:rsidRDefault="003369A9" w:rsidP="003369A9">
      <w:pPr>
        <w:spacing w:after="0" w:line="360" w:lineRule="auto"/>
        <w:ind w:right="49"/>
        <w:jc w:val="center"/>
        <w:rPr>
          <w:rFonts w:ascii="Arial" w:hAnsi="Arial" w:cs="Arial"/>
          <w:b/>
          <w:sz w:val="16"/>
          <w:szCs w:val="16"/>
        </w:rPr>
      </w:pPr>
    </w:p>
    <w:p w14:paraId="7E352876" w14:textId="77777777" w:rsidR="003369A9" w:rsidRDefault="003369A9" w:rsidP="003369A9">
      <w:pPr>
        <w:spacing w:after="0" w:line="360" w:lineRule="auto"/>
        <w:ind w:right="49"/>
        <w:jc w:val="center"/>
        <w:rPr>
          <w:rFonts w:ascii="Arial" w:hAnsi="Arial" w:cs="Arial"/>
          <w:b/>
        </w:rPr>
      </w:pPr>
      <w:r>
        <w:rPr>
          <w:rFonts w:ascii="Arial" w:hAnsi="Arial" w:cs="Arial"/>
          <w:b/>
        </w:rPr>
        <w:t>LUIS ARTURO MORONES VARGAS</w:t>
      </w:r>
    </w:p>
    <w:p w14:paraId="585E2E01"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321CBC21" w14:textId="77777777" w:rsidR="003369A9" w:rsidRPr="0000462A" w:rsidRDefault="003369A9" w:rsidP="003369A9">
      <w:pPr>
        <w:spacing w:after="0" w:line="360" w:lineRule="auto"/>
        <w:ind w:right="49"/>
        <w:jc w:val="center"/>
        <w:rPr>
          <w:rFonts w:ascii="Arial" w:hAnsi="Arial" w:cs="Arial"/>
          <w:b/>
          <w:sz w:val="32"/>
          <w:szCs w:val="32"/>
        </w:rPr>
      </w:pPr>
    </w:p>
    <w:p w14:paraId="136A0480" w14:textId="77777777" w:rsidR="003369A9" w:rsidRDefault="003369A9" w:rsidP="003369A9">
      <w:pPr>
        <w:spacing w:after="0" w:line="360" w:lineRule="auto"/>
        <w:ind w:right="49"/>
        <w:jc w:val="center"/>
        <w:rPr>
          <w:rFonts w:ascii="Arial" w:hAnsi="Arial" w:cs="Arial"/>
          <w:b/>
        </w:rPr>
      </w:pPr>
      <w:r>
        <w:rPr>
          <w:rFonts w:ascii="Arial" w:hAnsi="Arial" w:cs="Arial"/>
          <w:b/>
        </w:rPr>
        <w:t>ALBERTO MALDONADO CHAVARÍN</w:t>
      </w:r>
    </w:p>
    <w:p w14:paraId="653B530D"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2FEE0E8A" w14:textId="77777777" w:rsidR="007B38B4" w:rsidRDefault="002501CA" w:rsidP="007B38B4">
      <w:pPr>
        <w:spacing w:line="240" w:lineRule="auto"/>
        <w:jc w:val="both"/>
        <w:rPr>
          <w:rFonts w:ascii="Arial" w:hAnsi="Arial" w:cs="Arial"/>
          <w:sz w:val="24"/>
          <w:szCs w:val="24"/>
        </w:rPr>
      </w:pPr>
      <w:r>
        <w:rPr>
          <w:rFonts w:ascii="Arial" w:hAnsi="Arial" w:cs="Arial"/>
          <w:sz w:val="24"/>
          <w:szCs w:val="24"/>
        </w:rPr>
        <w:t>--------------------------------------------------------------------------------------------------------------------------------------------------------------------------------------------------------------------------C</w:t>
      </w:r>
      <w:r w:rsidR="007B38B4" w:rsidRPr="00B931E4">
        <w:rPr>
          <w:rFonts w:ascii="Arial" w:hAnsi="Arial" w:cs="Arial"/>
          <w:sz w:val="24"/>
          <w:szCs w:val="24"/>
        </w:rPr>
        <w:t>on la palabra la Presidenta Municipal, Mirna Citlalli Amaya de Luna: Gracias Secretario, se abre el r</w:t>
      </w:r>
      <w:r>
        <w:rPr>
          <w:rFonts w:ascii="Arial" w:hAnsi="Arial" w:cs="Arial"/>
          <w:sz w:val="24"/>
          <w:szCs w:val="24"/>
        </w:rPr>
        <w:t>egistro de oradores</w:t>
      </w:r>
      <w:r w:rsidR="007B38B4" w:rsidRPr="00B931E4">
        <w:rPr>
          <w:rFonts w:ascii="Arial" w:hAnsi="Arial" w:cs="Arial"/>
          <w:sz w:val="24"/>
          <w:szCs w:val="24"/>
        </w:rPr>
        <w:t>. No habiendo oradores registrados, en votación económica les pregunto, quienes estén por la af</w:t>
      </w:r>
      <w:r>
        <w:rPr>
          <w:rFonts w:ascii="Arial" w:hAnsi="Arial" w:cs="Arial"/>
          <w:sz w:val="24"/>
          <w:szCs w:val="24"/>
        </w:rPr>
        <w:t>irmativa, favor de manifestarlo, gracias aprobado</w:t>
      </w:r>
      <w:r w:rsidR="007B38B4" w:rsidRPr="00B931E4">
        <w:rPr>
          <w:rFonts w:ascii="Arial" w:hAnsi="Arial" w:cs="Arial"/>
          <w:sz w:val="24"/>
          <w:szCs w:val="24"/>
        </w:rPr>
        <w:t xml:space="preserve"> por unanimidad</w:t>
      </w:r>
      <w:r>
        <w:rPr>
          <w:rFonts w:ascii="Arial" w:hAnsi="Arial" w:cs="Arial"/>
          <w:sz w:val="24"/>
          <w:szCs w:val="24"/>
        </w:rPr>
        <w:t xml:space="preserve">. </w:t>
      </w:r>
      <w:r>
        <w:rPr>
          <w:rFonts w:ascii="Arial" w:hAnsi="Arial" w:cs="Arial"/>
          <w:b/>
          <w:sz w:val="24"/>
          <w:szCs w:val="24"/>
        </w:rPr>
        <w:t>E</w:t>
      </w:r>
      <w:r w:rsidR="00B931E4" w:rsidRPr="00B931E4">
        <w:rPr>
          <w:rFonts w:ascii="Arial" w:hAnsi="Arial" w:cs="Arial"/>
          <w:b/>
          <w:sz w:val="24"/>
          <w:szCs w:val="24"/>
        </w:rPr>
        <w:t>stando presentes 19 (diecinueve) integrantes del pleno, en forma económica fueron emitidos 19 (diecinueve) votos a favor,</w:t>
      </w:r>
      <w:r w:rsidR="00B931E4" w:rsidRPr="00B931E4">
        <w:rPr>
          <w:rFonts w:ascii="Arial" w:hAnsi="Arial" w:cs="Arial"/>
          <w:bCs/>
          <w:sz w:val="24"/>
          <w:szCs w:val="24"/>
        </w:rPr>
        <w:t xml:space="preserve"> </w:t>
      </w:r>
      <w:r w:rsidR="00B931E4" w:rsidRPr="00B931E4">
        <w:rPr>
          <w:rFonts w:ascii="Arial" w:hAnsi="Arial" w:cs="Arial"/>
          <w:b/>
          <w:sz w:val="24"/>
          <w:szCs w:val="24"/>
        </w:rPr>
        <w:t>por lo que en unanimidad fue aprobado</w:t>
      </w:r>
      <w:r w:rsidR="00B931E4" w:rsidRPr="00B931E4">
        <w:rPr>
          <w:rFonts w:ascii="Arial" w:hAnsi="Arial" w:cs="Arial"/>
          <w:sz w:val="24"/>
          <w:szCs w:val="24"/>
        </w:rPr>
        <w:t xml:space="preserve"> </w:t>
      </w:r>
      <w:r w:rsidR="00B931E4" w:rsidRPr="00B931E4">
        <w:rPr>
          <w:rFonts w:ascii="Arial" w:hAnsi="Arial" w:cs="Arial"/>
          <w:b/>
          <w:sz w:val="24"/>
          <w:szCs w:val="24"/>
        </w:rPr>
        <w:t>por mayoría</w:t>
      </w:r>
      <w:r w:rsidR="00B931E4" w:rsidRPr="00B931E4">
        <w:rPr>
          <w:rFonts w:ascii="Arial" w:hAnsi="Arial" w:cs="Arial"/>
          <w:b/>
          <w:color w:val="FF0000"/>
          <w:sz w:val="24"/>
          <w:szCs w:val="24"/>
        </w:rPr>
        <w:t xml:space="preserve"> </w:t>
      </w:r>
      <w:r w:rsidR="00B931E4" w:rsidRPr="00B931E4">
        <w:rPr>
          <w:rFonts w:ascii="Arial" w:hAnsi="Arial" w:cs="Arial"/>
          <w:b/>
          <w:sz w:val="24"/>
          <w:szCs w:val="24"/>
        </w:rPr>
        <w:t>simple</w:t>
      </w:r>
      <w:r w:rsidR="00B931E4" w:rsidRPr="00B931E4">
        <w:rPr>
          <w:rFonts w:ascii="Arial" w:hAnsi="Arial" w:cs="Arial"/>
          <w:b/>
          <w:color w:val="FF0000"/>
          <w:sz w:val="24"/>
          <w:szCs w:val="24"/>
        </w:rPr>
        <w:t xml:space="preserve"> </w:t>
      </w:r>
      <w:r w:rsidR="00B931E4" w:rsidRPr="00B931E4">
        <w:rPr>
          <w:rFonts w:ascii="Arial" w:hAnsi="Arial" w:cs="Arial"/>
          <w:sz w:val="24"/>
          <w:szCs w:val="24"/>
        </w:rPr>
        <w:t>el dictamen</w:t>
      </w:r>
      <w:r w:rsidR="00B931E4" w:rsidRPr="00B931E4">
        <w:rPr>
          <w:rFonts w:ascii="Arial" w:hAnsi="Arial" w:cs="Arial"/>
          <w:b/>
          <w:sz w:val="24"/>
          <w:szCs w:val="24"/>
        </w:rPr>
        <w:t xml:space="preserve"> </w:t>
      </w:r>
      <w:r w:rsidR="00B931E4" w:rsidRPr="00B931E4">
        <w:rPr>
          <w:rFonts w:ascii="Arial" w:hAnsi="Arial" w:cs="Arial"/>
          <w:sz w:val="24"/>
          <w:szCs w:val="24"/>
        </w:rPr>
        <w:t xml:space="preserve">presentado por la </w:t>
      </w:r>
      <w:r w:rsidR="00B931E4" w:rsidRPr="00B931E4">
        <w:rPr>
          <w:rFonts w:ascii="Arial" w:hAnsi="Arial" w:cs="Arial"/>
          <w:b/>
          <w:sz w:val="24"/>
          <w:szCs w:val="24"/>
        </w:rPr>
        <w:t xml:space="preserve">Comisión Edilicia </w:t>
      </w:r>
      <w:r w:rsidR="00B931E4" w:rsidRPr="00B931E4">
        <w:rPr>
          <w:rFonts w:ascii="Arial" w:hAnsi="Arial" w:cs="Arial"/>
          <w:b/>
          <w:bCs/>
          <w:sz w:val="24"/>
          <w:szCs w:val="24"/>
        </w:rPr>
        <w:t xml:space="preserve">de </w:t>
      </w:r>
      <w:r w:rsidR="00B931E4" w:rsidRPr="00B931E4">
        <w:rPr>
          <w:rFonts w:ascii="Arial" w:hAnsi="Arial" w:cs="Arial"/>
          <w:b/>
          <w:sz w:val="24"/>
          <w:szCs w:val="24"/>
        </w:rPr>
        <w:t>Hacienda,  Patrimonio y Presupuesto, bajo el siguiente:</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sz w:val="24"/>
          <w:szCs w:val="24"/>
        </w:rPr>
        <w:t>--------------------------------</w:t>
      </w:r>
      <w:r w:rsidR="00B931E4" w:rsidRPr="00B931E4">
        <w:rPr>
          <w:rFonts w:ascii="Arial" w:hAnsi="Arial" w:cs="Arial"/>
          <w:b/>
          <w:sz w:val="24"/>
          <w:szCs w:val="24"/>
        </w:rPr>
        <w:t>ACUERDO NÚMERO 0061/2022</w:t>
      </w:r>
      <w:r w:rsidR="00B931E4" w:rsidRPr="00B931E4">
        <w:rPr>
          <w:rFonts w:ascii="Arial" w:hAnsi="Arial" w:cs="Arial"/>
          <w:sz w:val="24"/>
          <w:szCs w:val="24"/>
        </w:rPr>
        <w:t>---------------------------------------------------------------------------------------------------------------------------------------------</w:t>
      </w:r>
      <w:r>
        <w:rPr>
          <w:rFonts w:ascii="Arial" w:hAnsi="Arial" w:cs="Arial"/>
          <w:sz w:val="24"/>
          <w:szCs w:val="24"/>
        </w:rPr>
        <w:t>-</w:t>
      </w:r>
      <w:r w:rsidR="00B931E4" w:rsidRPr="00B931E4">
        <w:rPr>
          <w:rFonts w:ascii="Arial" w:hAnsi="Arial" w:cs="Arial"/>
          <w:b/>
          <w:sz w:val="24"/>
          <w:szCs w:val="24"/>
        </w:rPr>
        <w:t xml:space="preserve">ÚNICO.- </w:t>
      </w:r>
      <w:r w:rsidR="00B931E4" w:rsidRPr="00B931E4">
        <w:rPr>
          <w:rFonts w:ascii="Arial" w:hAnsi="Arial" w:cs="Arial"/>
          <w:sz w:val="24"/>
          <w:szCs w:val="24"/>
        </w:rPr>
        <w:t xml:space="preserve">El Pleno del Ayuntamiento Constitucional del Municipio de San Pedro Tlaquepaque aprueba y autoriza </w:t>
      </w:r>
      <w:r w:rsidR="00B931E4" w:rsidRPr="00B931E4">
        <w:rPr>
          <w:rFonts w:ascii="Arial" w:hAnsi="Arial" w:cs="Arial"/>
          <w:b/>
          <w:bCs/>
          <w:sz w:val="24"/>
          <w:szCs w:val="24"/>
        </w:rPr>
        <w:t>resolver como improcedente el Turno a Comisión 811/2018/TC que tiene por objeto emitir el pago electrónico a los jubilados y pensionados adscritos en estos rubros en el Gobierno Municipal de San Pedro Tlaquepaque y eliminar la asistencia quincenal que comprueba su supervivencia, toda vez que no acepta el pago por medio de la tarjeta de banco</w:t>
      </w:r>
      <w:r w:rsidR="00B931E4" w:rsidRPr="00B931E4">
        <w:rPr>
          <w:rFonts w:ascii="Arial"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853151">
        <w:rPr>
          <w:rFonts w:ascii="Arial" w:hAnsi="Arial" w:cs="Arial"/>
          <w:b/>
          <w:sz w:val="24"/>
          <w:szCs w:val="24"/>
        </w:rPr>
        <w:t>NOTIFÍQUESE.-</w:t>
      </w:r>
      <w:r w:rsidR="007B38B4" w:rsidRPr="00853151">
        <w:rPr>
          <w:rFonts w:ascii="Arial" w:hAnsi="Arial" w:cs="Arial"/>
          <w:sz w:val="24"/>
          <w:szCs w:val="24"/>
        </w:rPr>
        <w:t xml:space="preserve"> </w:t>
      </w:r>
      <w:r w:rsidR="00853151" w:rsidRPr="00853151">
        <w:rPr>
          <w:rFonts w:ascii="Arial" w:hAnsi="Arial" w:cs="Arial"/>
          <w:sz w:val="24"/>
          <w:szCs w:val="24"/>
        </w:rPr>
        <w:t xml:space="preserve">Presidenta Municipal de San Pedro Tlaquepaque, </w:t>
      </w:r>
      <w:r w:rsidR="00853151">
        <w:rPr>
          <w:rFonts w:ascii="Arial" w:hAnsi="Arial" w:cs="Arial"/>
          <w:sz w:val="24"/>
          <w:szCs w:val="24"/>
        </w:rPr>
        <w:t xml:space="preserve">Síndico Municipal, </w:t>
      </w:r>
      <w:r w:rsidR="007B38B4" w:rsidRPr="00853151">
        <w:rPr>
          <w:rFonts w:ascii="Arial" w:hAnsi="Arial" w:cs="Arial"/>
          <w:sz w:val="24"/>
          <w:szCs w:val="24"/>
        </w:rPr>
        <w:t>Tesorero Municipal, Contralor Ciudadano,</w:t>
      </w:r>
      <w:r w:rsidR="00853151" w:rsidRPr="00853151">
        <w:rPr>
          <w:rFonts w:ascii="Arial" w:hAnsi="Arial" w:cs="Arial"/>
          <w:sz w:val="24"/>
          <w:szCs w:val="24"/>
        </w:rPr>
        <w:t xml:space="preserve"> Director de Recursos Humanos, Coordinadora General de Administración e Innovación Gubernamental, Director de la Unidad de Transparencia</w:t>
      </w:r>
      <w:r w:rsidR="007B38B4" w:rsidRPr="00853151">
        <w:rPr>
          <w:rFonts w:ascii="Arial" w:hAnsi="Arial" w:cs="Arial"/>
          <w:sz w:val="24"/>
          <w:szCs w:val="24"/>
        </w:rPr>
        <w:t>, para su conocimiento y efectos legales a que haya lugar.-------------------------------------------------------------------------------------------------------------------------</w:t>
      </w:r>
      <w:r w:rsidR="00853151">
        <w:rPr>
          <w:rFonts w:ascii="Arial" w:hAnsi="Arial" w:cs="Arial"/>
          <w:sz w:val="24"/>
          <w:szCs w:val="24"/>
        </w:rPr>
        <w:t>----------------------------------------------------------------------------</w:t>
      </w:r>
      <w:r w:rsidR="007B38B4" w:rsidRPr="00B931E4">
        <w:rPr>
          <w:rFonts w:ascii="Arial" w:hAnsi="Arial" w:cs="Arial"/>
          <w:sz w:val="24"/>
          <w:szCs w:val="24"/>
        </w:rPr>
        <w:t>Con la palabra la Pr</w:t>
      </w:r>
      <w:r w:rsidR="007B38B4" w:rsidRPr="00413398">
        <w:rPr>
          <w:rFonts w:ascii="Arial" w:hAnsi="Arial" w:cs="Arial"/>
          <w:sz w:val="24"/>
          <w:szCs w:val="24"/>
        </w:rPr>
        <w:t>esidenta Municipal, Mirna Citlalli Amaya de Luna:</w:t>
      </w:r>
      <w:r w:rsidR="007B38B4">
        <w:rPr>
          <w:rFonts w:ascii="Arial" w:hAnsi="Arial" w:cs="Arial"/>
          <w:sz w:val="24"/>
          <w:szCs w:val="24"/>
        </w:rPr>
        <w:t xml:space="preserve"> Continúe Secretario.---------------------------------------------------------------------------------------------------------------------------------------------------------------------------</w:t>
      </w:r>
      <w:r>
        <w:rPr>
          <w:rFonts w:ascii="Arial" w:hAnsi="Arial" w:cs="Arial"/>
          <w:sz w:val="24"/>
          <w:szCs w:val="24"/>
        </w:rPr>
        <w:t>--------------------------------</w:t>
      </w:r>
      <w:r w:rsidR="007B38B4"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E)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mediante el cual resuelve como improcedente</w:t>
      </w:r>
      <w:r w:rsidR="007B38B4" w:rsidRPr="00385DB1">
        <w:rPr>
          <w:rFonts w:ascii="Arial" w:hAnsi="Arial" w:cs="Arial"/>
          <w:b/>
          <w:color w:val="FF0000"/>
          <w:sz w:val="24"/>
          <w:szCs w:val="24"/>
        </w:rPr>
        <w:t xml:space="preserve"> </w:t>
      </w:r>
      <w:r w:rsidR="007B38B4" w:rsidRPr="00385DB1">
        <w:rPr>
          <w:rFonts w:ascii="Arial" w:hAnsi="Arial" w:cs="Arial"/>
          <w:sz w:val="24"/>
          <w:szCs w:val="24"/>
        </w:rPr>
        <w:t xml:space="preserve">el acuerdo número </w:t>
      </w:r>
      <w:r w:rsidR="007B38B4" w:rsidRPr="00385DB1">
        <w:rPr>
          <w:rFonts w:ascii="Arial" w:hAnsi="Arial" w:cs="Arial"/>
          <w:b/>
          <w:sz w:val="24"/>
          <w:szCs w:val="24"/>
        </w:rPr>
        <w:t>1145/2019/TC</w:t>
      </w:r>
      <w:r w:rsidR="007B38B4" w:rsidRPr="00385DB1">
        <w:rPr>
          <w:rFonts w:ascii="Arial" w:hAnsi="Arial" w:cs="Arial"/>
          <w:sz w:val="24"/>
          <w:szCs w:val="24"/>
        </w:rPr>
        <w:t>, relativo a que se evite solicitar a los ciudadanos en sus trámites ante el Municipio, copias certificadas de actas de nacimiento; toda vez que las opiniones técnicas emitidas por las diversas dependencias de éste Gobierno, establecen la no obligatoriedad de un acta de reciente emisión</w:t>
      </w:r>
      <w:r>
        <w:rPr>
          <w:rFonts w:ascii="Arial" w:hAnsi="Arial" w:cs="Arial"/>
          <w:sz w:val="24"/>
          <w:szCs w:val="24"/>
        </w:rPr>
        <w:t xml:space="preserve">, es cuanto </w:t>
      </w:r>
      <w:r w:rsidR="007B38B4">
        <w:rPr>
          <w:rFonts w:ascii="Arial" w:hAnsi="Arial" w:cs="Arial"/>
          <w:sz w:val="24"/>
          <w:szCs w:val="24"/>
        </w:rPr>
        <w:t>Presidenta</w:t>
      </w:r>
      <w:r w:rsidR="007B38B4" w:rsidRPr="006A1C51">
        <w:rPr>
          <w:rFonts w:ascii="Arial" w:hAnsi="Arial" w:cs="Arial"/>
          <w:sz w:val="24"/>
          <w:szCs w:val="24"/>
        </w:rPr>
        <w:t>.</w:t>
      </w:r>
      <w:r w:rsidR="007B38B4">
        <w:rPr>
          <w:rFonts w:ascii="Arial" w:hAnsi="Arial" w:cs="Arial"/>
          <w:sz w:val="24"/>
          <w:szCs w:val="24"/>
        </w:rPr>
        <w:t>---------------------------------</w:t>
      </w:r>
      <w:r>
        <w:rPr>
          <w:rFonts w:ascii="Arial" w:hAnsi="Arial" w:cs="Arial"/>
          <w:sz w:val="24"/>
          <w:szCs w:val="24"/>
        </w:rPr>
        <w:t>---------------</w:t>
      </w:r>
      <w:r w:rsidR="007B38B4">
        <w:rPr>
          <w:rFonts w:ascii="Arial" w:hAnsi="Arial" w:cs="Arial"/>
          <w:sz w:val="24"/>
          <w:szCs w:val="24"/>
        </w:rPr>
        <w:t xml:space="preserve">-------------------------------------------------------------------------------------------------- </w:t>
      </w:r>
    </w:p>
    <w:p w14:paraId="5AB07E6D" w14:textId="77777777" w:rsidR="003369A9" w:rsidRPr="000D00B9" w:rsidRDefault="003369A9" w:rsidP="003369A9">
      <w:pPr>
        <w:spacing w:after="0"/>
        <w:jc w:val="both"/>
        <w:rPr>
          <w:rFonts w:ascii="Arial" w:eastAsia="Malgun Gothic" w:hAnsi="Arial" w:cs="Arial"/>
          <w:b/>
          <w:sz w:val="24"/>
          <w:szCs w:val="28"/>
        </w:rPr>
      </w:pPr>
      <w:r w:rsidRPr="000D00B9">
        <w:rPr>
          <w:rFonts w:ascii="Arial" w:eastAsia="Malgun Gothic" w:hAnsi="Arial" w:cs="Arial"/>
          <w:b/>
          <w:sz w:val="24"/>
          <w:szCs w:val="28"/>
        </w:rPr>
        <w:t>PLENO DEL AYUNTAMIENTO CONSTITUCIONAL</w:t>
      </w:r>
    </w:p>
    <w:p w14:paraId="3FEF0193" w14:textId="77777777" w:rsidR="003369A9" w:rsidRPr="000D00B9" w:rsidRDefault="003369A9" w:rsidP="003369A9">
      <w:pPr>
        <w:spacing w:after="0"/>
        <w:jc w:val="both"/>
        <w:rPr>
          <w:rFonts w:ascii="Arial" w:eastAsia="Malgun Gothic" w:hAnsi="Arial" w:cs="Arial"/>
          <w:b/>
          <w:sz w:val="24"/>
          <w:szCs w:val="28"/>
        </w:rPr>
      </w:pPr>
      <w:r w:rsidRPr="000D00B9">
        <w:rPr>
          <w:rFonts w:ascii="Arial" w:eastAsia="Malgun Gothic" w:hAnsi="Arial" w:cs="Arial"/>
          <w:b/>
          <w:sz w:val="24"/>
          <w:szCs w:val="28"/>
        </w:rPr>
        <w:t xml:space="preserve">DE SAN PEDRO TLAQUEPAQUE, JALISCO. </w:t>
      </w:r>
    </w:p>
    <w:p w14:paraId="4F1C4668" w14:textId="77777777" w:rsidR="003369A9" w:rsidRPr="000D00B9" w:rsidRDefault="003369A9" w:rsidP="003369A9">
      <w:pPr>
        <w:spacing w:after="0"/>
        <w:jc w:val="both"/>
        <w:rPr>
          <w:rFonts w:ascii="Arial" w:eastAsia="Malgun Gothic" w:hAnsi="Arial" w:cs="Arial"/>
          <w:b/>
          <w:sz w:val="24"/>
          <w:szCs w:val="28"/>
        </w:rPr>
      </w:pPr>
      <w:r w:rsidRPr="000D00B9">
        <w:rPr>
          <w:rFonts w:ascii="Arial" w:eastAsia="Malgun Gothic" w:hAnsi="Arial" w:cs="Arial"/>
          <w:b/>
          <w:sz w:val="24"/>
          <w:szCs w:val="28"/>
        </w:rPr>
        <w:t>PRESENTE:</w:t>
      </w:r>
    </w:p>
    <w:p w14:paraId="0AC5F41A" w14:textId="77777777" w:rsidR="003369A9" w:rsidRPr="001229FD" w:rsidRDefault="003369A9" w:rsidP="003369A9">
      <w:pPr>
        <w:spacing w:after="0"/>
        <w:jc w:val="both"/>
        <w:rPr>
          <w:rFonts w:ascii="Arial" w:eastAsia="Malgun Gothic" w:hAnsi="Arial" w:cs="Arial"/>
          <w:b/>
          <w:szCs w:val="24"/>
        </w:rPr>
      </w:pPr>
    </w:p>
    <w:p w14:paraId="673247A2" w14:textId="77777777" w:rsidR="003369A9" w:rsidRPr="000D00B9" w:rsidRDefault="003369A9" w:rsidP="003369A9">
      <w:pPr>
        <w:spacing w:after="0"/>
        <w:jc w:val="both"/>
        <w:rPr>
          <w:rFonts w:ascii="Arial" w:eastAsia="Malgun Gothic" w:hAnsi="Arial" w:cs="Arial"/>
          <w:sz w:val="24"/>
          <w:szCs w:val="24"/>
        </w:rPr>
      </w:pPr>
      <w:r w:rsidRPr="000D00B9">
        <w:rPr>
          <w:rFonts w:ascii="Arial" w:hAnsi="Arial" w:cs="Arial"/>
          <w:sz w:val="24"/>
          <w:szCs w:val="24"/>
        </w:rPr>
        <w:t>Las Regidoras y los Regidores integrantes de la Comisión Edilicia de Hacienda, Patrimonio y Presupuesto nos permitimos presentar a la alta y distinguida consideración de este H. Ayuntamiento en Pleno</w:t>
      </w:r>
      <w:r w:rsidRPr="000D00B9">
        <w:rPr>
          <w:rFonts w:ascii="Arial" w:eastAsia="Malgun Gothic" w:hAnsi="Arial" w:cs="Arial"/>
          <w:sz w:val="24"/>
          <w:szCs w:val="24"/>
        </w:rPr>
        <w:t xml:space="preserve"> el presente </w:t>
      </w:r>
      <w:r w:rsidRPr="000D00B9">
        <w:rPr>
          <w:rFonts w:ascii="Arial" w:eastAsia="Malgun Gothic" w:hAnsi="Arial" w:cs="Arial"/>
          <w:b/>
          <w:bCs/>
          <w:sz w:val="24"/>
          <w:szCs w:val="24"/>
        </w:rPr>
        <w:t>DICTAMEN</w:t>
      </w:r>
      <w:r w:rsidRPr="000D00B9">
        <w:rPr>
          <w:rFonts w:ascii="Arial" w:eastAsia="Malgun Gothic" w:hAnsi="Arial" w:cs="Arial"/>
          <w:sz w:val="24"/>
          <w:szCs w:val="24"/>
        </w:rPr>
        <w:t xml:space="preserve"> que tiene por objeto la resolución del turno a comisión número</w:t>
      </w:r>
      <w:r w:rsidRPr="000D00B9">
        <w:rPr>
          <w:rFonts w:ascii="Arial" w:eastAsia="Malgun Gothic" w:hAnsi="Arial" w:cs="Arial"/>
          <w:b/>
          <w:bCs/>
          <w:sz w:val="24"/>
          <w:szCs w:val="24"/>
        </w:rPr>
        <w:t xml:space="preserve"> 1145/2019/TC</w:t>
      </w:r>
      <w:r w:rsidRPr="000D00B9">
        <w:rPr>
          <w:rFonts w:ascii="Arial" w:eastAsia="Malgun Gothic" w:hAnsi="Arial" w:cs="Arial"/>
          <w:sz w:val="24"/>
          <w:szCs w:val="24"/>
        </w:rPr>
        <w:t xml:space="preserve"> </w:t>
      </w:r>
      <w:r w:rsidRPr="000D00B9">
        <w:rPr>
          <w:rFonts w:ascii="Arial" w:hAnsi="Arial" w:cs="Arial"/>
          <w:sz w:val="24"/>
          <w:szCs w:val="24"/>
        </w:rPr>
        <w:t xml:space="preserve">el cual tiene por objeto </w:t>
      </w:r>
      <w:r w:rsidRPr="000D00B9">
        <w:rPr>
          <w:rFonts w:ascii="Arial" w:hAnsi="Arial" w:cs="Arial"/>
          <w:b/>
          <w:sz w:val="24"/>
          <w:szCs w:val="24"/>
        </w:rPr>
        <w:t>se implemente una política pública con la cual se evite solicitar a los ciudadanos en sus trámites ante el Municipio, copias certificadas de actas de nacimiento de reciente emisión, a menos de que sea totalmente indispensable por el tipo de trámite o por poca legibilidad de la copia presentada</w:t>
      </w:r>
      <w:r w:rsidRPr="000D00B9">
        <w:rPr>
          <w:rFonts w:ascii="Arial" w:hAnsi="Arial" w:cs="Arial"/>
          <w:sz w:val="24"/>
          <w:szCs w:val="24"/>
        </w:rPr>
        <w:t xml:space="preserve">; de </w:t>
      </w:r>
      <w:r w:rsidRPr="000D00B9">
        <w:rPr>
          <w:rFonts w:ascii="Arial" w:eastAsia="Arial Unicode MS" w:hAnsi="Arial" w:cs="Arial"/>
          <w:sz w:val="24"/>
          <w:szCs w:val="24"/>
        </w:rPr>
        <w:t xml:space="preserve">conformidad con </w:t>
      </w:r>
      <w:r w:rsidRPr="000D00B9">
        <w:rPr>
          <w:rFonts w:ascii="Arial" w:eastAsia="Malgun Gothic" w:hAnsi="Arial" w:cs="Arial"/>
          <w:sz w:val="24"/>
          <w:szCs w:val="24"/>
        </w:rPr>
        <w:t xml:space="preserve">los siguientes: </w:t>
      </w:r>
    </w:p>
    <w:p w14:paraId="0EF308EA" w14:textId="77777777" w:rsidR="003369A9" w:rsidRPr="000D00B9" w:rsidRDefault="003369A9" w:rsidP="003369A9">
      <w:pPr>
        <w:autoSpaceDE w:val="0"/>
        <w:autoSpaceDN w:val="0"/>
        <w:adjustRightInd w:val="0"/>
        <w:spacing w:after="0" w:line="240" w:lineRule="auto"/>
        <w:jc w:val="both"/>
        <w:rPr>
          <w:rFonts w:ascii="Arial" w:eastAsia="Malgun Gothic" w:hAnsi="Arial" w:cs="Arial"/>
          <w:sz w:val="24"/>
          <w:szCs w:val="24"/>
        </w:rPr>
      </w:pPr>
    </w:p>
    <w:p w14:paraId="1CA9C48A" w14:textId="77777777" w:rsidR="003369A9" w:rsidRPr="000D00B9" w:rsidRDefault="003369A9" w:rsidP="003369A9">
      <w:pPr>
        <w:spacing w:after="0"/>
        <w:jc w:val="center"/>
        <w:rPr>
          <w:rFonts w:ascii="Arial" w:eastAsia="Malgun Gothic" w:hAnsi="Arial" w:cs="Arial"/>
          <w:b/>
          <w:bCs/>
          <w:sz w:val="24"/>
          <w:szCs w:val="24"/>
        </w:rPr>
      </w:pPr>
      <w:r w:rsidRPr="000D00B9">
        <w:rPr>
          <w:rFonts w:ascii="Arial" w:eastAsia="Malgun Gothic" w:hAnsi="Arial" w:cs="Arial"/>
          <w:b/>
          <w:bCs/>
          <w:sz w:val="24"/>
          <w:szCs w:val="24"/>
        </w:rPr>
        <w:t>A N T E C E D E N T E S</w:t>
      </w:r>
    </w:p>
    <w:p w14:paraId="37E59935" w14:textId="77777777" w:rsidR="003369A9" w:rsidRPr="000D00B9" w:rsidRDefault="003369A9" w:rsidP="003369A9">
      <w:pPr>
        <w:spacing w:after="0"/>
        <w:rPr>
          <w:rFonts w:ascii="Arial" w:eastAsia="Malgun Gothic" w:hAnsi="Arial" w:cs="Arial"/>
          <w:bCs/>
          <w:sz w:val="24"/>
          <w:szCs w:val="24"/>
        </w:rPr>
      </w:pPr>
    </w:p>
    <w:p w14:paraId="7E334D22" w14:textId="77777777" w:rsidR="003369A9" w:rsidRPr="000D00B9" w:rsidRDefault="003369A9" w:rsidP="003369A9">
      <w:pPr>
        <w:spacing w:after="0"/>
        <w:jc w:val="both"/>
        <w:rPr>
          <w:rFonts w:ascii="Arial" w:hAnsi="Arial" w:cs="Arial"/>
          <w:sz w:val="24"/>
          <w:szCs w:val="24"/>
        </w:rPr>
      </w:pPr>
      <w:r w:rsidRPr="000D00B9">
        <w:rPr>
          <w:rFonts w:ascii="Arial" w:hAnsi="Arial" w:cs="Arial"/>
          <w:sz w:val="24"/>
          <w:szCs w:val="24"/>
        </w:rPr>
        <w:t>1. Mediante Sesión Ordinaria del Ayuntamiento Constitucional del Municipio de San Pedro Tlaquepaque, Jalisco, de fecha 27 de junio del 2019, se aprueba y autoriza el Turno para la Comisión Edilicia de Hacienda, Patrimonio y Presupuesto, presentado por el Regidor Jorge Antonio Chávez Ambriz, por el cual recae lo siguiente:</w:t>
      </w:r>
    </w:p>
    <w:p w14:paraId="11230B1D" w14:textId="77777777" w:rsidR="003369A9" w:rsidRPr="001229FD" w:rsidRDefault="003369A9" w:rsidP="003369A9">
      <w:pPr>
        <w:spacing w:after="0" w:line="240" w:lineRule="auto"/>
        <w:jc w:val="both"/>
        <w:rPr>
          <w:rFonts w:ascii="Arial" w:hAnsi="Arial" w:cs="Arial"/>
          <w:szCs w:val="24"/>
        </w:rPr>
      </w:pPr>
    </w:p>
    <w:p w14:paraId="086E1175" w14:textId="77777777" w:rsidR="003369A9" w:rsidRPr="001229FD" w:rsidRDefault="003369A9" w:rsidP="003369A9">
      <w:pPr>
        <w:spacing w:after="0" w:line="240" w:lineRule="auto"/>
        <w:jc w:val="center"/>
        <w:rPr>
          <w:rFonts w:ascii="Arial" w:hAnsi="Arial" w:cs="Arial"/>
          <w:i/>
          <w:szCs w:val="24"/>
        </w:rPr>
      </w:pPr>
      <w:r w:rsidRPr="001229FD">
        <w:rPr>
          <w:rFonts w:ascii="Arial" w:hAnsi="Arial" w:cs="Arial"/>
          <w:b/>
          <w:i/>
          <w:szCs w:val="24"/>
        </w:rPr>
        <w:t>Acuerdo 1145/2019/TC</w:t>
      </w:r>
    </w:p>
    <w:p w14:paraId="01A078A5" w14:textId="77777777" w:rsidR="003369A9" w:rsidRPr="001229FD" w:rsidRDefault="003369A9" w:rsidP="003369A9">
      <w:pPr>
        <w:spacing w:after="0" w:line="240" w:lineRule="auto"/>
        <w:jc w:val="both"/>
        <w:rPr>
          <w:rFonts w:ascii="Arial" w:hAnsi="Arial" w:cs="Arial"/>
          <w:i/>
          <w:szCs w:val="24"/>
        </w:rPr>
      </w:pPr>
    </w:p>
    <w:p w14:paraId="0440FBD5" w14:textId="77777777" w:rsidR="003369A9" w:rsidRPr="001229FD" w:rsidRDefault="003369A9" w:rsidP="003369A9">
      <w:pPr>
        <w:spacing w:after="0" w:line="240" w:lineRule="auto"/>
        <w:ind w:left="851" w:right="900"/>
        <w:jc w:val="both"/>
        <w:rPr>
          <w:rFonts w:asciiTheme="majorHAnsi" w:hAnsiTheme="majorHAnsi" w:cs="Arial"/>
          <w:b/>
          <w:i/>
          <w:szCs w:val="24"/>
        </w:rPr>
      </w:pPr>
      <w:r>
        <w:rPr>
          <w:rFonts w:asciiTheme="majorHAnsi" w:hAnsiTheme="majorHAnsi" w:cs="Arial"/>
          <w:b/>
          <w:i/>
          <w:szCs w:val="24"/>
        </w:rPr>
        <w:t>“</w:t>
      </w:r>
      <w:r w:rsidRPr="001229FD">
        <w:rPr>
          <w:rFonts w:asciiTheme="majorHAnsi" w:hAnsiTheme="majorHAnsi" w:cs="Arial"/>
          <w:b/>
          <w:i/>
          <w:szCs w:val="24"/>
        </w:rPr>
        <w:t>PRIMERO.- Se turne la iniciativa a la Comisión de Hacienda, Patrimonio y Presupuesto para su análisis y posterior dictaminación.</w:t>
      </w:r>
    </w:p>
    <w:p w14:paraId="4C09BC19" w14:textId="77777777" w:rsidR="003369A9" w:rsidRPr="001229FD" w:rsidRDefault="003369A9" w:rsidP="003369A9">
      <w:pPr>
        <w:spacing w:after="0" w:line="240" w:lineRule="auto"/>
        <w:ind w:left="851" w:right="900"/>
        <w:jc w:val="both"/>
        <w:rPr>
          <w:rFonts w:asciiTheme="majorHAnsi" w:hAnsiTheme="majorHAnsi" w:cs="Arial"/>
          <w:b/>
          <w:i/>
          <w:szCs w:val="24"/>
        </w:rPr>
      </w:pPr>
    </w:p>
    <w:p w14:paraId="2C81E661" w14:textId="77777777" w:rsidR="003369A9" w:rsidRPr="001229FD" w:rsidRDefault="003369A9" w:rsidP="003369A9">
      <w:pPr>
        <w:spacing w:after="0" w:line="240" w:lineRule="auto"/>
        <w:ind w:left="851" w:right="900"/>
        <w:jc w:val="both"/>
        <w:rPr>
          <w:rFonts w:asciiTheme="majorHAnsi" w:hAnsiTheme="majorHAnsi" w:cs="Arial"/>
          <w:b/>
          <w:i/>
          <w:szCs w:val="24"/>
        </w:rPr>
      </w:pPr>
      <w:r w:rsidRPr="001229FD">
        <w:rPr>
          <w:rFonts w:asciiTheme="majorHAnsi" w:hAnsiTheme="majorHAnsi" w:cs="Arial"/>
          <w:b/>
          <w:i/>
          <w:szCs w:val="24"/>
        </w:rPr>
        <w:t>SEGUNDO.- Se implemente una política pública con la cual se evite solicitar a los ciudadanos en sus trámites ante el Municipio, copias certificadas de actas de nacimiento de reciente emisión, a menos de que sea totalmente indispensable por el tipo de trámite o por poca legibilidad de la copia presentada.</w:t>
      </w:r>
      <w:r>
        <w:rPr>
          <w:rFonts w:asciiTheme="majorHAnsi" w:hAnsiTheme="majorHAnsi" w:cs="Arial"/>
          <w:b/>
          <w:i/>
          <w:szCs w:val="24"/>
        </w:rPr>
        <w:t>” (sic)</w:t>
      </w:r>
    </w:p>
    <w:p w14:paraId="0E6FE2EB" w14:textId="77777777" w:rsidR="003369A9" w:rsidRDefault="003369A9" w:rsidP="003369A9">
      <w:pPr>
        <w:spacing w:after="0" w:line="240" w:lineRule="auto"/>
        <w:jc w:val="both"/>
        <w:rPr>
          <w:rFonts w:asciiTheme="majorHAnsi" w:hAnsiTheme="majorHAnsi" w:cs="Arial"/>
          <w:b/>
          <w:i/>
          <w:szCs w:val="24"/>
        </w:rPr>
      </w:pPr>
    </w:p>
    <w:p w14:paraId="75611661" w14:textId="77777777" w:rsidR="003369A9" w:rsidRPr="001229FD" w:rsidRDefault="003369A9" w:rsidP="003369A9">
      <w:pPr>
        <w:spacing w:after="0" w:line="240" w:lineRule="auto"/>
        <w:jc w:val="both"/>
        <w:rPr>
          <w:rFonts w:asciiTheme="majorHAnsi" w:hAnsiTheme="majorHAnsi" w:cs="Arial"/>
          <w:b/>
          <w:i/>
          <w:szCs w:val="24"/>
        </w:rPr>
      </w:pPr>
    </w:p>
    <w:p w14:paraId="28A46C3E" w14:textId="77777777" w:rsidR="003369A9" w:rsidRPr="001229FD" w:rsidRDefault="003369A9" w:rsidP="003369A9">
      <w:pPr>
        <w:spacing w:after="0"/>
        <w:jc w:val="both"/>
        <w:rPr>
          <w:rFonts w:ascii="Arial" w:hAnsi="Arial" w:cs="Arial"/>
          <w:szCs w:val="24"/>
        </w:rPr>
      </w:pPr>
      <w:r w:rsidRPr="001229FD">
        <w:rPr>
          <w:rFonts w:ascii="Arial" w:hAnsi="Arial" w:cs="Arial"/>
          <w:szCs w:val="24"/>
        </w:rPr>
        <w:t>2. A través del oficio SMT 968/2019, se solicitó opinión técnica al Lic. Orlando García Limón, Director del Registro Civil del Municipio, respecto de la viabilidad de la petición señalada en el párrafo que antecede. A su vez se recibe contestación con documento número 1330/2019, en la que manifiesta lo siguiente:</w:t>
      </w:r>
    </w:p>
    <w:p w14:paraId="46D95AAB" w14:textId="77777777" w:rsidR="003369A9" w:rsidRPr="001229FD" w:rsidRDefault="003369A9" w:rsidP="003369A9">
      <w:pPr>
        <w:spacing w:after="0" w:line="240" w:lineRule="auto"/>
        <w:rPr>
          <w:rFonts w:ascii="Arial" w:hAnsi="Arial" w:cs="Arial"/>
          <w:szCs w:val="24"/>
        </w:rPr>
      </w:pPr>
    </w:p>
    <w:p w14:paraId="1B782B4A"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6C216F33"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Por lo cual manifestamos que apegados a estricto derecho, en el artículo 9° del Reglamento del Registro Civil establece que “para la tramitación de actos del estado civil ante las propias Oficialías, sólo se admitirán actas y constancias con fecha de expedición no mayor a un año”.</w:t>
      </w:r>
    </w:p>
    <w:p w14:paraId="59B3F601"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7F17594" w14:textId="77777777" w:rsidR="003369A9" w:rsidRPr="001229FD" w:rsidRDefault="003369A9" w:rsidP="003369A9">
      <w:pPr>
        <w:spacing w:after="0" w:line="240" w:lineRule="auto"/>
        <w:ind w:left="567" w:right="616"/>
        <w:jc w:val="both"/>
        <w:rPr>
          <w:rFonts w:asciiTheme="majorHAnsi" w:hAnsiTheme="majorHAnsi" w:cs="Arial"/>
          <w:b/>
          <w:i/>
          <w:szCs w:val="24"/>
          <w:u w:val="single"/>
        </w:rPr>
      </w:pPr>
      <w:r w:rsidRPr="001229FD">
        <w:rPr>
          <w:rFonts w:asciiTheme="majorHAnsi" w:hAnsiTheme="majorHAnsi" w:cs="Arial"/>
          <w:b/>
          <w:i/>
          <w:szCs w:val="24"/>
        </w:rPr>
        <w:t>En este orden de ideas el artículo 120 en su párrafo Cuarto y Quinto de la Ley del Registro Civil contempla que “</w:t>
      </w:r>
      <w:r w:rsidRPr="001229FD">
        <w:rPr>
          <w:rFonts w:asciiTheme="majorHAnsi" w:hAnsiTheme="majorHAnsi" w:cs="Arial"/>
          <w:b/>
          <w:i/>
          <w:szCs w:val="24"/>
          <w:u w:val="single"/>
        </w:rPr>
        <w:t>las certificaciones de las copias del acta de registro de nacimiento para trámites escolares del nivel preescolar, básico y medio superior no serán sujetas a cobro de derechos de expedición”.</w:t>
      </w:r>
    </w:p>
    <w:p w14:paraId="35389A37" w14:textId="77777777" w:rsidR="003369A9" w:rsidRPr="001229FD" w:rsidRDefault="003369A9" w:rsidP="003369A9">
      <w:pPr>
        <w:spacing w:after="0" w:line="240" w:lineRule="auto"/>
        <w:ind w:left="567" w:right="616"/>
        <w:jc w:val="both"/>
        <w:rPr>
          <w:rFonts w:asciiTheme="majorHAnsi" w:hAnsiTheme="majorHAnsi" w:cs="Arial"/>
          <w:b/>
          <w:i/>
          <w:szCs w:val="24"/>
          <w:u w:val="single"/>
        </w:rPr>
      </w:pPr>
    </w:p>
    <w:p w14:paraId="5780F59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u w:val="single"/>
        </w:rPr>
        <w:t>“Dichas certificaciones se expedirán únicamente por la Dirección General del Registro Civil del Estado y deberán señalar en éste tipo de certificaciones lo siguiente: “Certificación gratuita válida sólo para trámites escolares”.</w:t>
      </w:r>
      <w:r>
        <w:rPr>
          <w:rFonts w:asciiTheme="majorHAnsi" w:hAnsiTheme="majorHAnsi" w:cs="Arial"/>
          <w:b/>
          <w:i/>
          <w:szCs w:val="24"/>
          <w:u w:val="single"/>
        </w:rPr>
        <w:t>(sic))</w:t>
      </w:r>
    </w:p>
    <w:p w14:paraId="095A71E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DCF9E46" w14:textId="77777777" w:rsidR="003369A9" w:rsidRPr="001229FD" w:rsidRDefault="003369A9" w:rsidP="003369A9">
      <w:pPr>
        <w:spacing w:after="0" w:line="240" w:lineRule="auto"/>
        <w:ind w:left="567" w:right="616"/>
        <w:jc w:val="both"/>
        <w:rPr>
          <w:rFonts w:asciiTheme="majorHAnsi" w:hAnsiTheme="majorHAnsi" w:cs="Arial"/>
          <w:b/>
          <w:i/>
          <w:szCs w:val="24"/>
        </w:rPr>
      </w:pPr>
      <w:r>
        <w:rPr>
          <w:rFonts w:asciiTheme="majorHAnsi" w:hAnsiTheme="majorHAnsi" w:cs="Arial"/>
          <w:b/>
          <w:i/>
          <w:szCs w:val="24"/>
        </w:rPr>
        <w:t>“</w:t>
      </w:r>
      <w:r w:rsidRPr="001229FD">
        <w:rPr>
          <w:rFonts w:asciiTheme="majorHAnsi" w:hAnsiTheme="majorHAnsi" w:cs="Arial"/>
          <w:b/>
          <w:i/>
          <w:szCs w:val="24"/>
        </w:rPr>
        <w:t>También es oportuno señalar que para hacer más accesible la obtención de las copias certificadas de actas de nacimiento la Dirección Estatal del Registro Civil habilitó una página de internet para expedir copias certificadas en línea de manera gratuita htps://actasenlinea.Jalisco.gob.mx Actas que sólo podrán ser utilizadas para trámites escolares. Lo anterior con fundamento en el artículo 120 párrafo quinto y cuarto de la Ley del Registro Civil.</w:t>
      </w:r>
    </w:p>
    <w:p w14:paraId="50F7E5F4"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r>
        <w:rPr>
          <w:rFonts w:asciiTheme="majorHAnsi" w:hAnsiTheme="majorHAnsi" w:cs="Arial"/>
          <w:b/>
          <w:i/>
          <w:szCs w:val="24"/>
        </w:rPr>
        <w:t xml:space="preserve"> (sic)</w:t>
      </w:r>
    </w:p>
    <w:p w14:paraId="513DABAA" w14:textId="77777777" w:rsidR="003369A9" w:rsidRDefault="003369A9" w:rsidP="003369A9">
      <w:pPr>
        <w:spacing w:after="0" w:line="240" w:lineRule="auto"/>
        <w:jc w:val="both"/>
        <w:rPr>
          <w:rFonts w:asciiTheme="majorHAnsi" w:hAnsiTheme="majorHAnsi" w:cs="Arial"/>
          <w:b/>
          <w:i/>
          <w:szCs w:val="24"/>
        </w:rPr>
      </w:pPr>
    </w:p>
    <w:p w14:paraId="45EF736C" w14:textId="77777777" w:rsidR="003369A9" w:rsidRPr="001229FD" w:rsidRDefault="003369A9" w:rsidP="003369A9">
      <w:pPr>
        <w:spacing w:after="0" w:line="240" w:lineRule="auto"/>
        <w:jc w:val="both"/>
        <w:rPr>
          <w:rFonts w:asciiTheme="majorHAnsi" w:hAnsiTheme="majorHAnsi" w:cs="Arial"/>
          <w:b/>
          <w:i/>
          <w:szCs w:val="24"/>
        </w:rPr>
      </w:pPr>
    </w:p>
    <w:p w14:paraId="0E2BC7D6" w14:textId="77777777" w:rsidR="003369A9" w:rsidRPr="001229FD" w:rsidRDefault="003369A9" w:rsidP="003369A9">
      <w:pPr>
        <w:spacing w:after="0"/>
        <w:jc w:val="both"/>
        <w:rPr>
          <w:rFonts w:ascii="Arial" w:hAnsi="Arial" w:cs="Arial"/>
          <w:szCs w:val="24"/>
        </w:rPr>
      </w:pPr>
      <w:r w:rsidRPr="001229FD">
        <w:rPr>
          <w:rFonts w:ascii="Arial" w:hAnsi="Arial" w:cs="Arial"/>
          <w:szCs w:val="24"/>
        </w:rPr>
        <w:t>3.</w:t>
      </w:r>
      <w:r w:rsidRPr="001229FD">
        <w:rPr>
          <w:rFonts w:asciiTheme="majorHAnsi" w:hAnsiTheme="majorHAnsi" w:cs="Arial"/>
          <w:b/>
          <w:i/>
          <w:szCs w:val="24"/>
        </w:rPr>
        <w:t xml:space="preserve"> </w:t>
      </w:r>
      <w:r w:rsidRPr="001229FD">
        <w:rPr>
          <w:rFonts w:ascii="Arial" w:hAnsi="Arial" w:cs="Arial"/>
          <w:szCs w:val="24"/>
        </w:rPr>
        <w:t>Con el fin de obtener opinión técnica del Director de Inspección a Mercados, Tianguis y Espacios Abiertos, L.A.C. Juan Martín Núñez Morán, se remite oficio SMT 995/2020, respecto de la viabilidad de la petición señalada en el punto número 1 de este apartado. Se recibe respuesta con documento número DIMTEA/501/2020, en la que manifiesta lo siguiente:</w:t>
      </w:r>
    </w:p>
    <w:p w14:paraId="409E08CD" w14:textId="77777777" w:rsidR="003369A9" w:rsidRPr="001229FD" w:rsidRDefault="003369A9" w:rsidP="003369A9">
      <w:pPr>
        <w:spacing w:after="0"/>
        <w:rPr>
          <w:rFonts w:ascii="Arial" w:hAnsi="Arial" w:cs="Arial"/>
          <w:szCs w:val="24"/>
        </w:rPr>
      </w:pPr>
    </w:p>
    <w:p w14:paraId="09C472D3" w14:textId="77777777" w:rsidR="003369A9" w:rsidRPr="001229FD" w:rsidRDefault="003369A9" w:rsidP="003369A9">
      <w:pPr>
        <w:spacing w:after="0" w:line="240" w:lineRule="auto"/>
        <w:jc w:val="both"/>
        <w:rPr>
          <w:rFonts w:asciiTheme="majorHAnsi" w:hAnsiTheme="majorHAnsi" w:cs="Arial"/>
          <w:b/>
          <w:i/>
          <w:szCs w:val="24"/>
        </w:rPr>
      </w:pPr>
    </w:p>
    <w:p w14:paraId="5075ADAB" w14:textId="77777777" w:rsidR="003369A9" w:rsidRPr="001229FD" w:rsidRDefault="003369A9" w:rsidP="003369A9">
      <w:pPr>
        <w:spacing w:after="0" w:line="240" w:lineRule="auto"/>
        <w:ind w:left="709" w:right="474"/>
        <w:jc w:val="both"/>
        <w:rPr>
          <w:rFonts w:asciiTheme="majorHAnsi" w:hAnsiTheme="majorHAnsi" w:cs="Arial"/>
          <w:b/>
          <w:i/>
          <w:szCs w:val="24"/>
        </w:rPr>
      </w:pPr>
      <w:r>
        <w:rPr>
          <w:rFonts w:asciiTheme="majorHAnsi" w:hAnsiTheme="majorHAnsi" w:cs="Arial"/>
          <w:b/>
          <w:i/>
          <w:szCs w:val="24"/>
        </w:rPr>
        <w:t>“</w:t>
      </w:r>
      <w:r w:rsidRPr="001229FD">
        <w:rPr>
          <w:rFonts w:asciiTheme="majorHAnsi" w:hAnsiTheme="majorHAnsi" w:cs="Arial"/>
          <w:b/>
          <w:i/>
          <w:szCs w:val="24"/>
        </w:rPr>
        <w:t>… En esta Dirección a mi cargo, contamos con trámites en los cuales se solicita acta de nacimiento, ya que es necesario para comprobar la veracidad de los documentos, también menciono que no es necesario un acta de nacimiento reciente, solo pedimos al contribuyente sea legible.</w:t>
      </w:r>
    </w:p>
    <w:p w14:paraId="4D94489F" w14:textId="77777777" w:rsidR="003369A9" w:rsidRPr="001229FD" w:rsidRDefault="003369A9" w:rsidP="003369A9">
      <w:pPr>
        <w:spacing w:after="0" w:line="240" w:lineRule="auto"/>
        <w:ind w:left="709" w:right="758"/>
        <w:jc w:val="both"/>
        <w:rPr>
          <w:rFonts w:asciiTheme="majorHAnsi" w:hAnsiTheme="majorHAnsi" w:cs="Arial"/>
          <w:b/>
          <w:i/>
          <w:szCs w:val="24"/>
        </w:rPr>
      </w:pPr>
    </w:p>
    <w:p w14:paraId="4CB2CAE3"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Los trámites son los siguientes:</w:t>
      </w:r>
    </w:p>
    <w:p w14:paraId="021E391D"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Cesión de derechos por defunción (tianguis)</w:t>
      </w:r>
    </w:p>
    <w:p w14:paraId="5C81CE6C"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Cesión de derechos por defunción (espacios abiertos)</w:t>
      </w:r>
    </w:p>
    <w:p w14:paraId="7AD8EA9D"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Cambio de tarifa en permiso por ser persona de la tercera edad (espacios abiertos)</w:t>
      </w:r>
    </w:p>
    <w:p w14:paraId="6EAD70A9"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Cesión de derechos entre particulares (mercados municipales)</w:t>
      </w:r>
    </w:p>
    <w:p w14:paraId="0EC7E554" w14:textId="77777777" w:rsidR="003369A9" w:rsidRPr="001229FD" w:rsidRDefault="003369A9" w:rsidP="003369A9">
      <w:pPr>
        <w:spacing w:after="0" w:line="240" w:lineRule="auto"/>
        <w:ind w:left="709" w:right="758"/>
        <w:jc w:val="both"/>
        <w:rPr>
          <w:rFonts w:asciiTheme="majorHAnsi" w:hAnsiTheme="majorHAnsi" w:cs="Arial"/>
          <w:b/>
          <w:i/>
          <w:szCs w:val="24"/>
        </w:rPr>
      </w:pPr>
      <w:r w:rsidRPr="001229FD">
        <w:rPr>
          <w:rFonts w:asciiTheme="majorHAnsi" w:hAnsiTheme="majorHAnsi" w:cs="Arial"/>
          <w:b/>
          <w:i/>
          <w:szCs w:val="24"/>
        </w:rPr>
        <w:t xml:space="preserve">. Cesión de derechos por defunción (mercados municipales). </w:t>
      </w:r>
      <w:r>
        <w:rPr>
          <w:rFonts w:asciiTheme="majorHAnsi" w:hAnsiTheme="majorHAnsi" w:cs="Arial"/>
          <w:b/>
          <w:i/>
          <w:szCs w:val="24"/>
        </w:rPr>
        <w:t>“(sic)</w:t>
      </w:r>
    </w:p>
    <w:p w14:paraId="25B58A94" w14:textId="77777777" w:rsidR="003369A9" w:rsidRDefault="003369A9" w:rsidP="003369A9">
      <w:pPr>
        <w:spacing w:after="0" w:line="240" w:lineRule="auto"/>
        <w:ind w:left="709" w:right="758"/>
        <w:jc w:val="both"/>
        <w:rPr>
          <w:rFonts w:asciiTheme="majorHAnsi" w:hAnsiTheme="majorHAnsi" w:cs="Arial"/>
          <w:b/>
          <w:i/>
          <w:szCs w:val="24"/>
        </w:rPr>
      </w:pPr>
    </w:p>
    <w:p w14:paraId="4092190C" w14:textId="77777777" w:rsidR="003369A9" w:rsidRPr="001229FD" w:rsidRDefault="003369A9" w:rsidP="003369A9">
      <w:pPr>
        <w:spacing w:after="0" w:line="240" w:lineRule="auto"/>
        <w:ind w:left="709" w:right="758"/>
        <w:jc w:val="both"/>
        <w:rPr>
          <w:rFonts w:asciiTheme="majorHAnsi" w:hAnsiTheme="majorHAnsi" w:cs="Arial"/>
          <w:b/>
          <w:i/>
          <w:szCs w:val="24"/>
        </w:rPr>
      </w:pPr>
    </w:p>
    <w:p w14:paraId="3FD7AD90" w14:textId="77777777" w:rsidR="003369A9" w:rsidRPr="001229FD" w:rsidRDefault="003369A9" w:rsidP="003369A9">
      <w:pPr>
        <w:spacing w:after="0"/>
        <w:ind w:right="49"/>
        <w:jc w:val="both"/>
        <w:rPr>
          <w:rFonts w:ascii="Arial" w:hAnsi="Arial" w:cs="Arial"/>
          <w:szCs w:val="24"/>
        </w:rPr>
      </w:pPr>
      <w:r w:rsidRPr="001229FD">
        <w:rPr>
          <w:rFonts w:ascii="Arial" w:hAnsi="Arial" w:cs="Arial"/>
          <w:szCs w:val="24"/>
        </w:rPr>
        <w:t>4. Se remitió oficio 986/2020, dirigido al Lic. Salvador Ruiz Ayala, Secretario del Ayuntamiento, con la finalidad de emitir su opinión respecto de la factibilidad de la propuesta que se presenta en el punto 1 de este apartado, se da respuesta con documento 11514, se responde lo siguiente:</w:t>
      </w:r>
    </w:p>
    <w:p w14:paraId="502A3CBC" w14:textId="77777777" w:rsidR="003369A9" w:rsidRPr="001229FD" w:rsidRDefault="003369A9" w:rsidP="003369A9">
      <w:pPr>
        <w:spacing w:after="0"/>
        <w:ind w:right="49" w:firstLine="709"/>
        <w:jc w:val="both"/>
        <w:rPr>
          <w:rFonts w:ascii="Arial" w:hAnsi="Arial" w:cs="Arial"/>
          <w:szCs w:val="24"/>
        </w:rPr>
      </w:pPr>
    </w:p>
    <w:p w14:paraId="7F68E6D0" w14:textId="77777777" w:rsidR="003369A9" w:rsidRPr="001229FD" w:rsidRDefault="003369A9" w:rsidP="003369A9">
      <w:pPr>
        <w:spacing w:after="0" w:line="240" w:lineRule="auto"/>
        <w:ind w:right="616" w:firstLine="709"/>
        <w:jc w:val="both"/>
        <w:rPr>
          <w:rFonts w:asciiTheme="majorHAnsi" w:hAnsiTheme="majorHAnsi" w:cs="Arial"/>
          <w:b/>
          <w:i/>
          <w:szCs w:val="24"/>
        </w:rPr>
      </w:pPr>
      <w:r>
        <w:rPr>
          <w:rFonts w:asciiTheme="majorHAnsi" w:hAnsiTheme="majorHAnsi" w:cs="Arial"/>
          <w:b/>
          <w:i/>
          <w:szCs w:val="24"/>
        </w:rPr>
        <w:t>“</w:t>
      </w:r>
      <w:r w:rsidRPr="001229FD">
        <w:rPr>
          <w:rFonts w:asciiTheme="majorHAnsi" w:hAnsiTheme="majorHAnsi" w:cs="Arial"/>
          <w:b/>
          <w:i/>
          <w:szCs w:val="24"/>
        </w:rPr>
        <w:t>…sirva este medio para dar respuesta al oficio 148/2020 en el que solicita estudiar la implementación de una política pública con la cual se evite solicitar a los ciudadanos en sus trámites ante el municipio, copias certificadas de actas de nacimiento de reciente emisión.</w:t>
      </w:r>
    </w:p>
    <w:p w14:paraId="766BB6B1" w14:textId="77777777" w:rsidR="003369A9" w:rsidRPr="001229FD" w:rsidRDefault="003369A9" w:rsidP="003369A9">
      <w:pPr>
        <w:spacing w:after="0" w:line="240" w:lineRule="auto"/>
        <w:ind w:right="616" w:firstLine="709"/>
        <w:jc w:val="both"/>
        <w:rPr>
          <w:rFonts w:asciiTheme="majorHAnsi" w:hAnsiTheme="majorHAnsi" w:cs="Arial"/>
          <w:b/>
          <w:i/>
          <w:szCs w:val="24"/>
        </w:rPr>
      </w:pPr>
    </w:p>
    <w:p w14:paraId="1D4C8B54" w14:textId="77777777" w:rsidR="003369A9" w:rsidRPr="001229FD" w:rsidRDefault="003369A9" w:rsidP="00500DE0">
      <w:pPr>
        <w:pStyle w:val="Prrafodelista"/>
        <w:numPr>
          <w:ilvl w:val="0"/>
          <w:numId w:val="32"/>
        </w:numPr>
        <w:spacing w:after="0" w:line="240" w:lineRule="auto"/>
        <w:ind w:right="616"/>
        <w:jc w:val="both"/>
        <w:rPr>
          <w:rFonts w:asciiTheme="majorHAnsi" w:hAnsiTheme="majorHAnsi" w:cs="Arial"/>
          <w:b/>
          <w:i/>
          <w:szCs w:val="24"/>
        </w:rPr>
      </w:pPr>
      <w:r w:rsidRPr="001229FD">
        <w:rPr>
          <w:rFonts w:asciiTheme="majorHAnsi" w:hAnsiTheme="majorHAnsi" w:cs="Arial"/>
          <w:b/>
          <w:i/>
          <w:szCs w:val="24"/>
        </w:rPr>
        <w:t>Los trámites para la expedición de la carta de residencia y carta de origen requieren acta de nacimiento original para acreditar la personalidad del solicitante.</w:t>
      </w:r>
    </w:p>
    <w:p w14:paraId="1C89E611" w14:textId="77777777" w:rsidR="003369A9" w:rsidRPr="001229FD" w:rsidRDefault="003369A9" w:rsidP="00500DE0">
      <w:pPr>
        <w:pStyle w:val="Prrafodelista"/>
        <w:numPr>
          <w:ilvl w:val="0"/>
          <w:numId w:val="32"/>
        </w:numPr>
        <w:spacing w:after="0" w:line="240" w:lineRule="auto"/>
        <w:ind w:right="616"/>
        <w:jc w:val="both"/>
        <w:rPr>
          <w:rFonts w:asciiTheme="majorHAnsi" w:hAnsiTheme="majorHAnsi" w:cs="Arial"/>
          <w:b/>
          <w:i/>
          <w:szCs w:val="24"/>
        </w:rPr>
      </w:pPr>
      <w:r w:rsidRPr="001229FD">
        <w:rPr>
          <w:rFonts w:asciiTheme="majorHAnsi" w:hAnsiTheme="majorHAnsi" w:cs="Arial"/>
          <w:b/>
          <w:i/>
          <w:szCs w:val="24"/>
        </w:rPr>
        <w:t>En el caso de las cartas de origen se requiere especialmente el acta ya que ésta proporciona a personas que residen en el extranjero originarias del municipio, además que también sirven para verificar la relación de la persona que acude a solicitar el acta con el beneficiario.</w:t>
      </w:r>
    </w:p>
    <w:p w14:paraId="714BD7C4" w14:textId="77777777" w:rsidR="003369A9" w:rsidRPr="001229FD" w:rsidRDefault="003369A9" w:rsidP="00500DE0">
      <w:pPr>
        <w:pStyle w:val="Prrafodelista"/>
        <w:numPr>
          <w:ilvl w:val="0"/>
          <w:numId w:val="32"/>
        </w:numPr>
        <w:spacing w:after="0" w:line="240" w:lineRule="auto"/>
        <w:ind w:right="616"/>
        <w:jc w:val="both"/>
        <w:rPr>
          <w:rFonts w:asciiTheme="majorHAnsi" w:hAnsiTheme="majorHAnsi" w:cs="Arial"/>
          <w:b/>
          <w:i/>
          <w:szCs w:val="24"/>
        </w:rPr>
      </w:pPr>
      <w:r w:rsidRPr="001229FD">
        <w:rPr>
          <w:rFonts w:asciiTheme="majorHAnsi" w:hAnsiTheme="majorHAnsi" w:cs="Arial"/>
          <w:b/>
          <w:i/>
          <w:szCs w:val="24"/>
        </w:rPr>
        <w:t xml:space="preserve">No se requiere que el documento sea de reciente emisión, lo que es indispensable es que se encuentre en óptimas condiciones para poder ser digitalizado por lo que no debe presentar ralladuras, enmendaduras, manchas y debe ser legible sobre todo en los datos fundamentales del cuerpo del acta, como lo son (nombre, fecha de nacimiento, fecha de registro y nombres de ambos padres).   </w:t>
      </w:r>
      <w:r>
        <w:rPr>
          <w:rFonts w:asciiTheme="majorHAnsi" w:hAnsiTheme="majorHAnsi" w:cs="Arial"/>
          <w:b/>
          <w:i/>
          <w:szCs w:val="24"/>
        </w:rPr>
        <w:t>“ (sic)</w:t>
      </w:r>
    </w:p>
    <w:p w14:paraId="05A15FE2" w14:textId="77777777" w:rsidR="003369A9" w:rsidRDefault="003369A9" w:rsidP="003369A9">
      <w:pPr>
        <w:spacing w:after="0" w:line="240" w:lineRule="auto"/>
        <w:jc w:val="both"/>
        <w:rPr>
          <w:rFonts w:ascii="Arial" w:hAnsi="Arial" w:cs="Arial"/>
          <w:szCs w:val="24"/>
        </w:rPr>
      </w:pPr>
    </w:p>
    <w:p w14:paraId="1AE82750" w14:textId="77777777" w:rsidR="003369A9" w:rsidRPr="001229FD" w:rsidRDefault="003369A9" w:rsidP="003369A9">
      <w:pPr>
        <w:spacing w:after="0" w:line="240" w:lineRule="auto"/>
        <w:jc w:val="both"/>
        <w:rPr>
          <w:rFonts w:ascii="Arial" w:hAnsi="Arial" w:cs="Arial"/>
          <w:szCs w:val="24"/>
        </w:rPr>
      </w:pPr>
    </w:p>
    <w:p w14:paraId="5738E31B" w14:textId="77777777" w:rsidR="003369A9" w:rsidRPr="00EC4328" w:rsidRDefault="003369A9" w:rsidP="003369A9">
      <w:pPr>
        <w:spacing w:after="0"/>
        <w:jc w:val="both"/>
        <w:rPr>
          <w:rFonts w:ascii="Arial" w:hAnsi="Arial" w:cs="Arial"/>
          <w:szCs w:val="24"/>
        </w:rPr>
      </w:pPr>
      <w:r>
        <w:rPr>
          <w:rFonts w:ascii="Arial" w:hAnsi="Arial" w:cs="Arial"/>
          <w:szCs w:val="24"/>
        </w:rPr>
        <w:t xml:space="preserve">5.- </w:t>
      </w:r>
      <w:r w:rsidRPr="00EC4328">
        <w:rPr>
          <w:rFonts w:ascii="Arial" w:hAnsi="Arial" w:cs="Arial"/>
          <w:szCs w:val="24"/>
        </w:rPr>
        <w:t>En la misma tesitura, el Director del Consejo Municipal del Deporte remite respuesta a la solicitud de opinión técnica solicitada por la Sindicatura, con oficio No. 226/2020, el cual señala que:</w:t>
      </w:r>
    </w:p>
    <w:p w14:paraId="3C6D61BE" w14:textId="77777777" w:rsidR="003369A9" w:rsidRPr="001229FD" w:rsidRDefault="003369A9" w:rsidP="003369A9">
      <w:pPr>
        <w:spacing w:after="0"/>
        <w:jc w:val="both"/>
        <w:rPr>
          <w:rFonts w:ascii="Arial" w:hAnsi="Arial" w:cs="Arial"/>
          <w:szCs w:val="24"/>
        </w:rPr>
      </w:pPr>
    </w:p>
    <w:p w14:paraId="4B4B952F" w14:textId="77777777" w:rsidR="003369A9" w:rsidRPr="001229FD" w:rsidRDefault="003369A9" w:rsidP="003369A9">
      <w:pPr>
        <w:spacing w:after="0" w:line="240" w:lineRule="auto"/>
        <w:ind w:left="851" w:right="616"/>
        <w:jc w:val="both"/>
        <w:rPr>
          <w:rFonts w:asciiTheme="majorHAnsi" w:hAnsiTheme="majorHAnsi" w:cs="Arial"/>
          <w:b/>
          <w:i/>
          <w:szCs w:val="24"/>
          <w:u w:val="single"/>
        </w:rPr>
      </w:pPr>
      <w:r>
        <w:rPr>
          <w:rFonts w:asciiTheme="majorHAnsi" w:hAnsiTheme="majorHAnsi" w:cs="Arial"/>
          <w:b/>
          <w:i/>
          <w:szCs w:val="24"/>
        </w:rPr>
        <w:t>“</w:t>
      </w:r>
      <w:r w:rsidRPr="001229FD">
        <w:rPr>
          <w:rFonts w:asciiTheme="majorHAnsi" w:hAnsiTheme="majorHAnsi" w:cs="Arial"/>
          <w:b/>
          <w:i/>
          <w:szCs w:val="24"/>
        </w:rPr>
        <w:t xml:space="preserve">… 1. El único trámite realizado en este Organismo que requiere acta de nacimiento, es el denominado </w:t>
      </w:r>
      <w:r w:rsidRPr="001229FD">
        <w:rPr>
          <w:rFonts w:asciiTheme="majorHAnsi" w:hAnsiTheme="majorHAnsi" w:cs="Arial"/>
          <w:b/>
          <w:i/>
          <w:szCs w:val="24"/>
          <w:u w:val="single"/>
        </w:rPr>
        <w:t>Solicitud de Beca Deportiva.</w:t>
      </w:r>
    </w:p>
    <w:p w14:paraId="2DA6F9C7" w14:textId="77777777" w:rsidR="003369A9" w:rsidRPr="001229FD" w:rsidRDefault="003369A9" w:rsidP="003369A9">
      <w:pPr>
        <w:spacing w:after="0" w:line="240" w:lineRule="auto"/>
        <w:ind w:left="851" w:right="900"/>
        <w:jc w:val="both"/>
        <w:rPr>
          <w:rFonts w:asciiTheme="majorHAnsi" w:hAnsiTheme="majorHAnsi" w:cs="Arial"/>
          <w:b/>
          <w:i/>
          <w:szCs w:val="24"/>
          <w:u w:val="single"/>
        </w:rPr>
      </w:pPr>
    </w:p>
    <w:p w14:paraId="79C908A1" w14:textId="77777777" w:rsidR="003369A9" w:rsidRPr="001229FD" w:rsidRDefault="003369A9" w:rsidP="003369A9">
      <w:pPr>
        <w:spacing w:after="0" w:line="240" w:lineRule="auto"/>
        <w:ind w:left="851" w:right="616"/>
        <w:jc w:val="both"/>
        <w:rPr>
          <w:rFonts w:asciiTheme="majorHAnsi" w:hAnsiTheme="majorHAnsi" w:cs="Arial"/>
          <w:b/>
          <w:i/>
          <w:szCs w:val="24"/>
        </w:rPr>
      </w:pPr>
      <w:r w:rsidRPr="001229FD">
        <w:rPr>
          <w:rFonts w:asciiTheme="majorHAnsi" w:hAnsiTheme="majorHAnsi" w:cs="Arial"/>
          <w:b/>
          <w:i/>
          <w:szCs w:val="24"/>
        </w:rPr>
        <w:t xml:space="preserve">2. Existe la posibilidad de omitir el requerimiento de acta de nacimiento en el trámite denominado </w:t>
      </w:r>
      <w:r w:rsidRPr="001229FD">
        <w:rPr>
          <w:rFonts w:asciiTheme="majorHAnsi" w:hAnsiTheme="majorHAnsi" w:cs="Arial"/>
          <w:b/>
          <w:i/>
          <w:szCs w:val="24"/>
          <w:u w:val="single"/>
        </w:rPr>
        <w:t>Solicitud de Beca Deportiva.</w:t>
      </w:r>
      <w:r>
        <w:rPr>
          <w:rFonts w:asciiTheme="majorHAnsi" w:hAnsiTheme="majorHAnsi" w:cs="Arial"/>
          <w:b/>
          <w:i/>
          <w:szCs w:val="24"/>
          <w:u w:val="single"/>
        </w:rPr>
        <w:t>” (sic)</w:t>
      </w:r>
    </w:p>
    <w:p w14:paraId="305CF150" w14:textId="77777777" w:rsidR="003369A9" w:rsidRDefault="003369A9" w:rsidP="003369A9">
      <w:pPr>
        <w:spacing w:after="0" w:line="240" w:lineRule="auto"/>
        <w:jc w:val="both"/>
        <w:rPr>
          <w:rFonts w:asciiTheme="majorHAnsi" w:hAnsiTheme="majorHAnsi" w:cs="Arial"/>
          <w:b/>
          <w:i/>
          <w:szCs w:val="24"/>
        </w:rPr>
      </w:pPr>
    </w:p>
    <w:p w14:paraId="78A26865" w14:textId="77777777" w:rsidR="003369A9" w:rsidRDefault="003369A9" w:rsidP="003369A9">
      <w:pPr>
        <w:spacing w:after="0" w:line="240" w:lineRule="auto"/>
        <w:jc w:val="both"/>
        <w:rPr>
          <w:rFonts w:asciiTheme="majorHAnsi" w:hAnsiTheme="majorHAnsi" w:cs="Arial"/>
          <w:b/>
          <w:i/>
          <w:szCs w:val="24"/>
        </w:rPr>
      </w:pPr>
    </w:p>
    <w:p w14:paraId="098BDED5" w14:textId="77777777" w:rsidR="003369A9" w:rsidRPr="00D60DB8" w:rsidRDefault="003369A9" w:rsidP="003369A9">
      <w:pPr>
        <w:spacing w:after="0"/>
        <w:jc w:val="both"/>
        <w:rPr>
          <w:rFonts w:ascii="Arial" w:hAnsi="Arial" w:cs="Arial"/>
          <w:szCs w:val="24"/>
        </w:rPr>
      </w:pPr>
      <w:r>
        <w:rPr>
          <w:rFonts w:ascii="Arial" w:hAnsi="Arial" w:cs="Arial"/>
          <w:szCs w:val="24"/>
        </w:rPr>
        <w:t xml:space="preserve">6.- </w:t>
      </w:r>
      <w:r w:rsidRPr="00D60DB8">
        <w:rPr>
          <w:rFonts w:ascii="Arial" w:hAnsi="Arial" w:cs="Arial"/>
          <w:szCs w:val="24"/>
        </w:rPr>
        <w:t>Con oficio número 032/2020 se recibe contestación por parte de la Jefatura de la Junta Municipal de Reclutamiento Militar, en respuesta a petición SMT/996/2020 emitida por la Sindicatura, informa que:</w:t>
      </w:r>
    </w:p>
    <w:p w14:paraId="55F059D5" w14:textId="77777777" w:rsidR="003369A9" w:rsidRDefault="003369A9" w:rsidP="003369A9">
      <w:pPr>
        <w:spacing w:after="0" w:line="240" w:lineRule="auto"/>
        <w:jc w:val="both"/>
        <w:rPr>
          <w:rFonts w:ascii="Arial" w:hAnsi="Arial" w:cs="Arial"/>
          <w:szCs w:val="24"/>
        </w:rPr>
      </w:pPr>
    </w:p>
    <w:p w14:paraId="00B33306" w14:textId="77777777" w:rsidR="003369A9" w:rsidRDefault="003369A9" w:rsidP="003369A9">
      <w:pPr>
        <w:spacing w:after="0" w:line="240" w:lineRule="auto"/>
        <w:ind w:left="709" w:right="616"/>
        <w:jc w:val="both"/>
        <w:rPr>
          <w:rFonts w:asciiTheme="majorHAnsi" w:hAnsiTheme="majorHAnsi" w:cs="Arial"/>
          <w:b/>
          <w:i/>
          <w:szCs w:val="24"/>
        </w:rPr>
      </w:pPr>
      <w:r>
        <w:rPr>
          <w:rFonts w:asciiTheme="majorHAnsi" w:hAnsiTheme="majorHAnsi" w:cs="Arial"/>
          <w:b/>
          <w:i/>
          <w:szCs w:val="24"/>
        </w:rPr>
        <w:t xml:space="preserve">“Sirva el presente para saludarle y a su vez, dar contestación al Acuerdo de Ayuntamiento número 1145/2019/TC, donde me pide identificar los trámites que requerimos, entre ellos el acta de nacimiento; para la elaboración de cartillas militares. Le informo que, </w:t>
      </w:r>
      <w:r w:rsidRPr="004C5798">
        <w:rPr>
          <w:rFonts w:asciiTheme="majorHAnsi" w:hAnsiTheme="majorHAnsi" w:cs="Arial"/>
          <w:b/>
          <w:i/>
          <w:szCs w:val="24"/>
        </w:rPr>
        <w:t xml:space="preserve">para el trámite de cartillas, se requiere el acta de nacimiento, pero no la pedimos reciente ni certificada, solo que cuente con los datos legibles y correctos.  </w:t>
      </w:r>
      <w:r>
        <w:rPr>
          <w:rFonts w:asciiTheme="majorHAnsi" w:hAnsiTheme="majorHAnsi" w:cs="Arial"/>
          <w:b/>
          <w:i/>
          <w:szCs w:val="24"/>
        </w:rPr>
        <w:t>.” (sic)</w:t>
      </w:r>
    </w:p>
    <w:p w14:paraId="75B91D35" w14:textId="77777777" w:rsidR="003369A9" w:rsidRDefault="003369A9" w:rsidP="003369A9">
      <w:pPr>
        <w:spacing w:after="0" w:line="240" w:lineRule="auto"/>
        <w:ind w:right="616"/>
        <w:jc w:val="both"/>
        <w:rPr>
          <w:rFonts w:asciiTheme="majorHAnsi" w:hAnsiTheme="majorHAnsi" w:cs="Arial"/>
          <w:b/>
          <w:i/>
          <w:szCs w:val="24"/>
        </w:rPr>
      </w:pPr>
    </w:p>
    <w:p w14:paraId="59A264A7" w14:textId="77777777" w:rsidR="003369A9" w:rsidRDefault="003369A9" w:rsidP="003369A9">
      <w:pPr>
        <w:spacing w:after="0" w:line="240" w:lineRule="auto"/>
        <w:ind w:right="616"/>
        <w:jc w:val="both"/>
        <w:rPr>
          <w:rFonts w:asciiTheme="majorHAnsi" w:hAnsiTheme="majorHAnsi" w:cs="Arial"/>
          <w:b/>
          <w:i/>
          <w:szCs w:val="24"/>
        </w:rPr>
      </w:pPr>
    </w:p>
    <w:p w14:paraId="45FC3D59" w14:textId="77777777" w:rsidR="003369A9" w:rsidRDefault="003369A9" w:rsidP="003369A9">
      <w:pPr>
        <w:spacing w:after="0"/>
        <w:ind w:left="284" w:right="49"/>
        <w:jc w:val="both"/>
        <w:rPr>
          <w:rFonts w:ascii="Arial" w:hAnsi="Arial" w:cs="Arial"/>
          <w:szCs w:val="24"/>
        </w:rPr>
      </w:pPr>
      <w:r>
        <w:rPr>
          <w:rFonts w:ascii="Arial" w:hAnsi="Arial" w:cs="Arial"/>
          <w:szCs w:val="24"/>
        </w:rPr>
        <w:t xml:space="preserve">7.- </w:t>
      </w:r>
      <w:r w:rsidRPr="003D5170">
        <w:rPr>
          <w:rFonts w:ascii="Arial" w:hAnsi="Arial" w:cs="Arial"/>
          <w:szCs w:val="24"/>
        </w:rPr>
        <w:t xml:space="preserve"> El Ing. Ignacio Avalos Abundis, Director de Catastro del Municipio de San Pedro Tlaquepaque</w:t>
      </w:r>
      <w:r>
        <w:rPr>
          <w:rFonts w:ascii="Arial" w:hAnsi="Arial" w:cs="Arial"/>
          <w:szCs w:val="24"/>
        </w:rPr>
        <w:t xml:space="preserve">, informa a la Sindicatura sobre la viabilidad de que </w:t>
      </w:r>
      <w:r w:rsidRPr="003D5170">
        <w:rPr>
          <w:rFonts w:ascii="Arial" w:hAnsi="Arial" w:cs="Arial"/>
          <w:szCs w:val="24"/>
        </w:rPr>
        <w:t>se implemente una política pública con la cual se evite solicitar a los ciudadanos en sus trámites ante el Municipio, copias certificadas de actas de nacimiento de reciente emisión</w:t>
      </w:r>
      <w:r>
        <w:rPr>
          <w:rFonts w:ascii="Arial" w:hAnsi="Arial" w:cs="Arial"/>
          <w:szCs w:val="24"/>
        </w:rPr>
        <w:t>, a través de su oficio número 78/2020:</w:t>
      </w:r>
    </w:p>
    <w:p w14:paraId="78CA61A3" w14:textId="77777777" w:rsidR="003369A9" w:rsidRDefault="003369A9" w:rsidP="003369A9">
      <w:pPr>
        <w:spacing w:after="0" w:line="240" w:lineRule="auto"/>
        <w:ind w:left="284" w:right="49"/>
        <w:jc w:val="both"/>
        <w:rPr>
          <w:rFonts w:ascii="Arial" w:hAnsi="Arial" w:cs="Arial"/>
          <w:szCs w:val="24"/>
        </w:rPr>
      </w:pPr>
    </w:p>
    <w:p w14:paraId="0710900C" w14:textId="77777777" w:rsidR="003369A9" w:rsidRDefault="003369A9" w:rsidP="003369A9">
      <w:pPr>
        <w:spacing w:after="0" w:line="240" w:lineRule="auto"/>
        <w:ind w:left="709" w:right="616"/>
        <w:jc w:val="both"/>
        <w:rPr>
          <w:rFonts w:asciiTheme="majorHAnsi" w:hAnsiTheme="majorHAnsi" w:cs="Arial"/>
          <w:b/>
          <w:i/>
          <w:szCs w:val="24"/>
        </w:rPr>
      </w:pPr>
      <w:r>
        <w:rPr>
          <w:rFonts w:asciiTheme="majorHAnsi" w:hAnsiTheme="majorHAnsi" w:cs="Arial"/>
          <w:b/>
          <w:i/>
          <w:szCs w:val="24"/>
        </w:rPr>
        <w:t>“</w:t>
      </w:r>
      <w:r w:rsidRPr="00AF662F">
        <w:rPr>
          <w:rFonts w:asciiTheme="majorHAnsi" w:hAnsiTheme="majorHAnsi" w:cs="Arial"/>
          <w:b/>
          <w:i/>
          <w:szCs w:val="24"/>
        </w:rPr>
        <w:t xml:space="preserve">…En atención a su oficio SMT 989/2020 de fecha 06 de agosto 2020, por medio del presente me permito informar que no tenemos ningún inconveniente en que no se solicite el acta de nacimiento en los trámites que realiza la Dirección de Catastro; ya que no la utilizamos, lo anterior porque la fe de que los datos del propietario son correctos la realiza el notario. </w:t>
      </w:r>
      <w:r>
        <w:rPr>
          <w:rFonts w:asciiTheme="majorHAnsi" w:hAnsiTheme="majorHAnsi" w:cs="Arial"/>
          <w:b/>
          <w:i/>
          <w:szCs w:val="24"/>
        </w:rPr>
        <w:t>“ (sic)</w:t>
      </w:r>
    </w:p>
    <w:p w14:paraId="2172CA25" w14:textId="77777777" w:rsidR="003369A9" w:rsidRDefault="003369A9" w:rsidP="003369A9">
      <w:pPr>
        <w:spacing w:after="0" w:line="240" w:lineRule="auto"/>
        <w:ind w:right="616"/>
        <w:jc w:val="both"/>
        <w:rPr>
          <w:rFonts w:asciiTheme="majorHAnsi" w:hAnsiTheme="majorHAnsi" w:cs="Arial"/>
          <w:b/>
          <w:i/>
          <w:szCs w:val="24"/>
        </w:rPr>
      </w:pPr>
    </w:p>
    <w:p w14:paraId="4BC1A03E" w14:textId="77777777" w:rsidR="003369A9" w:rsidRDefault="003369A9" w:rsidP="003369A9">
      <w:pPr>
        <w:spacing w:after="0" w:line="240" w:lineRule="auto"/>
        <w:ind w:right="616"/>
        <w:jc w:val="both"/>
        <w:rPr>
          <w:rFonts w:asciiTheme="majorHAnsi" w:hAnsiTheme="majorHAnsi" w:cs="Arial"/>
          <w:b/>
          <w:i/>
          <w:szCs w:val="24"/>
        </w:rPr>
      </w:pPr>
    </w:p>
    <w:p w14:paraId="5E2D4A35" w14:textId="77777777" w:rsidR="003369A9" w:rsidRDefault="003369A9" w:rsidP="003369A9">
      <w:pPr>
        <w:spacing w:after="0"/>
        <w:ind w:right="49"/>
        <w:jc w:val="both"/>
        <w:rPr>
          <w:rFonts w:ascii="Arial" w:hAnsi="Arial" w:cs="Arial"/>
          <w:szCs w:val="24"/>
        </w:rPr>
      </w:pPr>
      <w:r w:rsidRPr="00636A58">
        <w:rPr>
          <w:rFonts w:ascii="Arial" w:hAnsi="Arial" w:cs="Arial"/>
          <w:szCs w:val="24"/>
        </w:rPr>
        <w:t xml:space="preserve">8.- </w:t>
      </w:r>
      <w:r>
        <w:rPr>
          <w:rFonts w:ascii="Arial" w:hAnsi="Arial" w:cs="Arial"/>
          <w:szCs w:val="24"/>
        </w:rPr>
        <w:t xml:space="preserve">A través del oficio No. 017/2020 el Lic. Emmanuel Pérez Mateos, Director de Programas de Origen Estatal y Federal, emite su informe sobre la factibilidad de autorizar la solicitud del Regidor </w:t>
      </w:r>
      <w:r w:rsidRPr="001229FD">
        <w:rPr>
          <w:rFonts w:ascii="Arial" w:hAnsi="Arial" w:cs="Arial"/>
          <w:szCs w:val="24"/>
        </w:rPr>
        <w:t>Jorge Antonio Chávez Ambriz</w:t>
      </w:r>
      <w:r>
        <w:rPr>
          <w:rFonts w:ascii="Arial" w:hAnsi="Arial" w:cs="Arial"/>
          <w:szCs w:val="24"/>
        </w:rPr>
        <w:t>, señalada en el punto 1, al respecto señala que:</w:t>
      </w:r>
    </w:p>
    <w:p w14:paraId="0A84AB60" w14:textId="77777777" w:rsidR="003369A9" w:rsidRDefault="003369A9" w:rsidP="003369A9">
      <w:pPr>
        <w:spacing w:after="0" w:line="240" w:lineRule="auto"/>
        <w:ind w:right="49"/>
        <w:jc w:val="both"/>
        <w:rPr>
          <w:rFonts w:ascii="Arial" w:hAnsi="Arial" w:cs="Arial"/>
          <w:szCs w:val="24"/>
        </w:rPr>
      </w:pPr>
    </w:p>
    <w:p w14:paraId="1EAF265E" w14:textId="77777777" w:rsidR="003369A9" w:rsidRDefault="003369A9" w:rsidP="003369A9">
      <w:pPr>
        <w:spacing w:after="0" w:line="240" w:lineRule="auto"/>
        <w:ind w:left="709" w:right="616"/>
        <w:jc w:val="both"/>
        <w:rPr>
          <w:rFonts w:asciiTheme="majorHAnsi" w:hAnsiTheme="majorHAnsi" w:cs="Arial"/>
          <w:b/>
          <w:i/>
          <w:szCs w:val="24"/>
        </w:rPr>
      </w:pPr>
      <w:r>
        <w:rPr>
          <w:rFonts w:asciiTheme="majorHAnsi" w:hAnsiTheme="majorHAnsi" w:cs="Arial"/>
          <w:b/>
          <w:i/>
          <w:szCs w:val="24"/>
        </w:rPr>
        <w:t>“</w:t>
      </w:r>
      <w:r w:rsidRPr="00282AB4">
        <w:rPr>
          <w:rFonts w:asciiTheme="majorHAnsi" w:hAnsiTheme="majorHAnsi" w:cs="Arial"/>
          <w:b/>
          <w:i/>
          <w:szCs w:val="24"/>
        </w:rPr>
        <w:t>…al respecto le informo que con base en el Reglamento del Gobierno y de la Administración Pública del Ayuntamiento Constitucional de San Pedro Tlaquepaque, en su artículo 244 Bis, las facultades de la Dirección de Programas de Origen Estatal y Federal se tornan de gestión, más que de habilitación o generación de programas de carácter municipal, en ese sentido, la solicitud de documentos, es éste caso particular de actas de nacimiento, estriba conforme a las Reglas de operación, convocatoria y/o lineamientos que la instancia generadora del programa social, sea Estatal o Federal emitan, por lo que, no es competencia de la dirección, modificar los requisitos y documentos que la instancia generadora del programa señale</w:t>
      </w:r>
      <w:r>
        <w:rPr>
          <w:rFonts w:asciiTheme="majorHAnsi" w:hAnsiTheme="majorHAnsi" w:cs="Arial"/>
          <w:b/>
          <w:i/>
          <w:szCs w:val="24"/>
        </w:rPr>
        <w:t>” (sic)</w:t>
      </w:r>
      <w:r w:rsidRPr="00282AB4">
        <w:rPr>
          <w:rFonts w:asciiTheme="majorHAnsi" w:hAnsiTheme="majorHAnsi" w:cs="Arial"/>
          <w:b/>
          <w:i/>
          <w:szCs w:val="24"/>
        </w:rPr>
        <w:t xml:space="preserve"> </w:t>
      </w:r>
    </w:p>
    <w:p w14:paraId="405FA93C" w14:textId="77777777" w:rsidR="003369A9" w:rsidRDefault="003369A9" w:rsidP="003369A9">
      <w:pPr>
        <w:spacing w:after="0" w:line="240" w:lineRule="auto"/>
        <w:ind w:right="616"/>
        <w:jc w:val="both"/>
        <w:rPr>
          <w:rFonts w:asciiTheme="majorHAnsi" w:hAnsiTheme="majorHAnsi" w:cs="Arial"/>
          <w:b/>
          <w:i/>
          <w:szCs w:val="24"/>
        </w:rPr>
      </w:pPr>
    </w:p>
    <w:p w14:paraId="30EC2868" w14:textId="77777777" w:rsidR="003369A9" w:rsidRDefault="003369A9" w:rsidP="003369A9">
      <w:pPr>
        <w:spacing w:after="0" w:line="240" w:lineRule="auto"/>
        <w:ind w:right="616"/>
        <w:jc w:val="both"/>
        <w:rPr>
          <w:rFonts w:asciiTheme="majorHAnsi" w:hAnsiTheme="majorHAnsi" w:cs="Arial"/>
          <w:b/>
          <w:i/>
          <w:szCs w:val="24"/>
        </w:rPr>
      </w:pPr>
    </w:p>
    <w:p w14:paraId="6ED6EDCD" w14:textId="77777777" w:rsidR="003369A9" w:rsidRDefault="003369A9" w:rsidP="003369A9">
      <w:pPr>
        <w:spacing w:after="0" w:line="240" w:lineRule="auto"/>
        <w:ind w:right="49"/>
        <w:jc w:val="both"/>
        <w:rPr>
          <w:rFonts w:ascii="Arial" w:hAnsi="Arial" w:cs="Arial"/>
          <w:szCs w:val="24"/>
        </w:rPr>
      </w:pPr>
      <w:r w:rsidRPr="00BD649C">
        <w:rPr>
          <w:rFonts w:ascii="Arial" w:hAnsi="Arial" w:cs="Arial"/>
          <w:szCs w:val="24"/>
        </w:rPr>
        <w:t>9.- La Sindicatura solicito también la opinión de la Directora del Patronato Nacional de la Cerámica</w:t>
      </w:r>
      <w:r>
        <w:rPr>
          <w:rFonts w:ascii="Arial" w:hAnsi="Arial" w:cs="Arial"/>
          <w:szCs w:val="24"/>
        </w:rPr>
        <w:t>, Lic. Dora María Fafutis Morris, quien al respecto manifiesta:</w:t>
      </w:r>
    </w:p>
    <w:p w14:paraId="466DD160" w14:textId="77777777" w:rsidR="003369A9" w:rsidRDefault="003369A9" w:rsidP="003369A9">
      <w:pPr>
        <w:spacing w:after="0" w:line="240" w:lineRule="auto"/>
        <w:ind w:right="49"/>
        <w:jc w:val="both"/>
        <w:rPr>
          <w:rFonts w:ascii="Arial" w:hAnsi="Arial" w:cs="Arial"/>
          <w:szCs w:val="24"/>
        </w:rPr>
      </w:pPr>
    </w:p>
    <w:p w14:paraId="7E062C1C" w14:textId="77777777" w:rsidR="003369A9" w:rsidRPr="0050285C" w:rsidRDefault="003369A9" w:rsidP="003369A9">
      <w:pPr>
        <w:spacing w:after="0" w:line="240" w:lineRule="auto"/>
        <w:ind w:left="709" w:right="616"/>
        <w:jc w:val="both"/>
        <w:rPr>
          <w:rFonts w:asciiTheme="majorHAnsi" w:hAnsiTheme="majorHAnsi" w:cs="Arial"/>
          <w:b/>
          <w:i/>
          <w:szCs w:val="24"/>
        </w:rPr>
      </w:pPr>
      <w:r>
        <w:rPr>
          <w:rFonts w:asciiTheme="majorHAnsi" w:hAnsiTheme="majorHAnsi" w:cs="Arial"/>
          <w:b/>
          <w:i/>
          <w:szCs w:val="24"/>
        </w:rPr>
        <w:t>“</w:t>
      </w:r>
      <w:r w:rsidRPr="0050285C">
        <w:rPr>
          <w:rFonts w:asciiTheme="majorHAnsi" w:hAnsiTheme="majorHAnsi" w:cs="Arial"/>
          <w:b/>
          <w:i/>
          <w:szCs w:val="24"/>
        </w:rPr>
        <w:t>1.- Todos los artesanos al momento de la inscripción para participar en el Premio Nacional de la Cerámica, es necesario presentar acta de nacimiento original legible.</w:t>
      </w:r>
    </w:p>
    <w:p w14:paraId="4DD71F03" w14:textId="77777777" w:rsidR="003369A9" w:rsidRPr="0050285C" w:rsidRDefault="003369A9" w:rsidP="003369A9">
      <w:pPr>
        <w:spacing w:after="0" w:line="240" w:lineRule="auto"/>
        <w:ind w:left="709" w:right="616"/>
        <w:jc w:val="both"/>
        <w:rPr>
          <w:rFonts w:asciiTheme="majorHAnsi" w:hAnsiTheme="majorHAnsi" w:cs="Arial"/>
          <w:b/>
          <w:i/>
          <w:szCs w:val="24"/>
        </w:rPr>
      </w:pPr>
      <w:r w:rsidRPr="0050285C">
        <w:rPr>
          <w:rFonts w:asciiTheme="majorHAnsi" w:hAnsiTheme="majorHAnsi" w:cs="Arial"/>
          <w:b/>
          <w:i/>
          <w:szCs w:val="24"/>
        </w:rPr>
        <w:t>2.- No hay posibilidades de omitirlo, toda vez que es un requisito para la entrega de los premios por parte del Gobierno Federal.</w:t>
      </w:r>
    </w:p>
    <w:p w14:paraId="50CDA535" w14:textId="77777777" w:rsidR="003369A9" w:rsidRPr="0050285C" w:rsidRDefault="003369A9" w:rsidP="003369A9">
      <w:pPr>
        <w:spacing w:after="0" w:line="240" w:lineRule="auto"/>
        <w:ind w:left="709" w:right="616"/>
        <w:jc w:val="both"/>
        <w:rPr>
          <w:rFonts w:asciiTheme="majorHAnsi" w:hAnsiTheme="majorHAnsi" w:cs="Arial"/>
          <w:b/>
          <w:i/>
          <w:szCs w:val="24"/>
        </w:rPr>
      </w:pPr>
      <w:r w:rsidRPr="0050285C">
        <w:rPr>
          <w:rFonts w:asciiTheme="majorHAnsi" w:hAnsiTheme="majorHAnsi" w:cs="Arial"/>
          <w:b/>
          <w:i/>
          <w:szCs w:val="24"/>
        </w:rPr>
        <w:t xml:space="preserve">3.- Tampoco es posible suplir este documento por algún otro, puesto que los requisitos indispensables para la inscripción son Acta de Nacimiento Original legible, INE O IFE, CURP.   </w:t>
      </w:r>
      <w:r>
        <w:rPr>
          <w:rFonts w:asciiTheme="majorHAnsi" w:hAnsiTheme="majorHAnsi" w:cs="Arial"/>
          <w:b/>
          <w:i/>
          <w:szCs w:val="24"/>
        </w:rPr>
        <w:t>“ (sic)</w:t>
      </w:r>
    </w:p>
    <w:p w14:paraId="7C47CA67" w14:textId="77777777" w:rsidR="003369A9" w:rsidRPr="001229FD" w:rsidRDefault="003369A9" w:rsidP="003369A9">
      <w:pPr>
        <w:spacing w:after="0"/>
        <w:jc w:val="both"/>
        <w:rPr>
          <w:rFonts w:ascii="Arial" w:eastAsia="Malgun Gothic" w:hAnsi="Arial" w:cs="Arial"/>
          <w:bCs/>
          <w:szCs w:val="24"/>
        </w:rPr>
      </w:pPr>
    </w:p>
    <w:p w14:paraId="692CBDB0" w14:textId="77777777" w:rsidR="003369A9" w:rsidRPr="001229FD" w:rsidRDefault="003369A9" w:rsidP="003369A9">
      <w:pPr>
        <w:spacing w:after="0" w:line="240" w:lineRule="auto"/>
        <w:ind w:left="360"/>
        <w:jc w:val="center"/>
        <w:rPr>
          <w:rFonts w:ascii="Arial" w:eastAsia="Malgun Gothic" w:hAnsi="Arial" w:cs="Arial"/>
          <w:b/>
          <w:szCs w:val="24"/>
        </w:rPr>
      </w:pPr>
      <w:r w:rsidRPr="001229FD">
        <w:rPr>
          <w:rFonts w:ascii="Arial" w:eastAsia="Malgun Gothic" w:hAnsi="Arial" w:cs="Arial"/>
          <w:b/>
          <w:szCs w:val="24"/>
        </w:rPr>
        <w:t>C O N S I D E R A C I O N E S:</w:t>
      </w:r>
    </w:p>
    <w:p w14:paraId="7475F4E8" w14:textId="77777777" w:rsidR="003369A9" w:rsidRPr="001229FD" w:rsidRDefault="003369A9" w:rsidP="003369A9">
      <w:pPr>
        <w:spacing w:after="0"/>
        <w:jc w:val="both"/>
        <w:rPr>
          <w:rFonts w:ascii="Arial" w:eastAsia="Malgun Gothic" w:hAnsi="Arial" w:cs="Arial"/>
          <w:bCs/>
          <w:szCs w:val="24"/>
        </w:rPr>
      </w:pPr>
    </w:p>
    <w:p w14:paraId="6C415EAA" w14:textId="77777777" w:rsidR="003369A9" w:rsidRPr="001229FD" w:rsidRDefault="003369A9" w:rsidP="003369A9">
      <w:pPr>
        <w:spacing w:after="0"/>
        <w:jc w:val="both"/>
        <w:rPr>
          <w:rFonts w:ascii="Arial" w:eastAsia="Malgun Gothic" w:hAnsi="Arial" w:cs="Arial"/>
          <w:bCs/>
          <w:szCs w:val="24"/>
        </w:rPr>
      </w:pPr>
    </w:p>
    <w:p w14:paraId="22D99FAA" w14:textId="77777777" w:rsidR="003369A9" w:rsidRPr="001229FD" w:rsidRDefault="003369A9" w:rsidP="003369A9">
      <w:pPr>
        <w:spacing w:after="0"/>
        <w:jc w:val="both"/>
        <w:rPr>
          <w:rFonts w:ascii="Arial" w:eastAsia="Malgun Gothic" w:hAnsi="Arial" w:cs="Arial"/>
          <w:bCs/>
          <w:szCs w:val="24"/>
        </w:rPr>
      </w:pPr>
      <w:r w:rsidRPr="00896C2E">
        <w:rPr>
          <w:rFonts w:ascii="Arial" w:eastAsia="Malgun Gothic" w:hAnsi="Arial" w:cs="Arial"/>
          <w:b/>
          <w:bCs/>
          <w:sz w:val="28"/>
          <w:szCs w:val="28"/>
        </w:rPr>
        <w:t>I</w:t>
      </w:r>
      <w:r w:rsidRPr="00896C2E">
        <w:rPr>
          <w:rFonts w:ascii="Arial" w:eastAsia="Malgun Gothic" w:hAnsi="Arial" w:cs="Arial"/>
          <w:bCs/>
          <w:sz w:val="28"/>
          <w:szCs w:val="28"/>
        </w:rPr>
        <w:t>.-</w:t>
      </w:r>
      <w:r>
        <w:rPr>
          <w:rFonts w:ascii="Arial" w:eastAsia="Malgun Gothic" w:hAnsi="Arial" w:cs="Arial"/>
          <w:bCs/>
          <w:szCs w:val="24"/>
        </w:rPr>
        <w:t xml:space="preserve"> </w:t>
      </w:r>
      <w:r w:rsidRPr="001229FD">
        <w:rPr>
          <w:rFonts w:ascii="Arial" w:eastAsia="Malgun Gothic" w:hAnsi="Arial" w:cs="Arial"/>
          <w:bCs/>
          <w:szCs w:val="24"/>
        </w:rPr>
        <w:t xml:space="preserve"> Que la Constitución Política de los Estados Unidos Mexicanos, en su artículo 115, establece que:</w:t>
      </w:r>
    </w:p>
    <w:p w14:paraId="11CEF2A2" w14:textId="77777777" w:rsidR="003369A9" w:rsidRPr="001229FD" w:rsidRDefault="003369A9" w:rsidP="003369A9">
      <w:pPr>
        <w:spacing w:after="0"/>
        <w:jc w:val="both"/>
        <w:rPr>
          <w:rFonts w:ascii="Arial" w:eastAsia="Malgun Gothic" w:hAnsi="Arial" w:cs="Arial"/>
          <w:bCs/>
          <w:szCs w:val="24"/>
        </w:rPr>
      </w:pPr>
    </w:p>
    <w:p w14:paraId="4B3EFB54" w14:textId="77777777" w:rsidR="003369A9"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 que la ley determine. La competencia que esta Constitución otorga al gobierno municipal se ejercerá por el Ayuntamiento de manera exclusiva y no habrá autoridad intermedia alguna entre éste y el gobierno del Estado...”</w:t>
      </w:r>
    </w:p>
    <w:p w14:paraId="4A3CB47C" w14:textId="77777777" w:rsidR="003369A9" w:rsidRDefault="003369A9" w:rsidP="003369A9">
      <w:pPr>
        <w:spacing w:after="0"/>
        <w:ind w:left="567" w:right="616"/>
        <w:jc w:val="both"/>
        <w:rPr>
          <w:rFonts w:asciiTheme="majorHAnsi" w:eastAsia="Malgun Gothic" w:hAnsiTheme="majorHAnsi" w:cs="Arial"/>
          <w:b/>
          <w:bCs/>
          <w:i/>
          <w:szCs w:val="24"/>
        </w:rPr>
      </w:pPr>
    </w:p>
    <w:p w14:paraId="15E4D343"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06897F7E" w14:textId="77777777" w:rsidR="003369A9" w:rsidRPr="000C30DD" w:rsidRDefault="003369A9" w:rsidP="003369A9">
      <w:pPr>
        <w:autoSpaceDE w:val="0"/>
        <w:autoSpaceDN w:val="0"/>
        <w:adjustRightInd w:val="0"/>
        <w:spacing w:after="0"/>
        <w:jc w:val="both"/>
        <w:rPr>
          <w:rFonts w:ascii="Arial" w:hAnsi="Arial" w:cs="Arial"/>
          <w:szCs w:val="24"/>
        </w:rPr>
      </w:pPr>
      <w:r w:rsidRPr="00896C2E">
        <w:rPr>
          <w:rFonts w:ascii="Arial" w:hAnsi="Arial" w:cs="Arial"/>
          <w:b/>
          <w:sz w:val="28"/>
          <w:szCs w:val="28"/>
        </w:rPr>
        <w:t>II.</w:t>
      </w:r>
      <w:r w:rsidRPr="00896C2E">
        <w:rPr>
          <w:rFonts w:ascii="Arial" w:hAnsi="Arial" w:cs="Arial"/>
          <w:sz w:val="28"/>
          <w:szCs w:val="28"/>
        </w:rPr>
        <w:t>-</w:t>
      </w:r>
      <w:r>
        <w:rPr>
          <w:rFonts w:ascii="Arial" w:hAnsi="Arial" w:cs="Arial"/>
          <w:szCs w:val="24"/>
        </w:rPr>
        <w:t xml:space="preserve"> L</w:t>
      </w:r>
      <w:r w:rsidRPr="000C30DD">
        <w:rPr>
          <w:rFonts w:ascii="Arial" w:hAnsi="Arial" w:cs="Arial"/>
          <w:szCs w:val="24"/>
        </w:rPr>
        <w:t>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14:paraId="63ECC98E" w14:textId="77777777" w:rsidR="003369A9" w:rsidRDefault="003369A9" w:rsidP="003369A9">
      <w:pPr>
        <w:autoSpaceDE w:val="0"/>
        <w:autoSpaceDN w:val="0"/>
        <w:adjustRightInd w:val="0"/>
        <w:spacing w:after="0"/>
        <w:jc w:val="both"/>
        <w:rPr>
          <w:rFonts w:ascii="Arial" w:hAnsi="Arial" w:cs="Arial"/>
          <w:szCs w:val="24"/>
        </w:rPr>
      </w:pPr>
    </w:p>
    <w:p w14:paraId="0DFD430D" w14:textId="77777777" w:rsidR="003369A9" w:rsidRPr="000D00B9" w:rsidRDefault="003369A9" w:rsidP="003369A9">
      <w:pPr>
        <w:autoSpaceDE w:val="0"/>
        <w:autoSpaceDN w:val="0"/>
        <w:adjustRightInd w:val="0"/>
        <w:spacing w:after="0"/>
        <w:jc w:val="both"/>
        <w:rPr>
          <w:rFonts w:ascii="Arial" w:hAnsi="Arial" w:cs="Arial"/>
          <w:sz w:val="10"/>
          <w:szCs w:val="12"/>
        </w:rPr>
      </w:pPr>
    </w:p>
    <w:p w14:paraId="480203DE" w14:textId="77777777" w:rsidR="003369A9" w:rsidRPr="001229FD" w:rsidRDefault="003369A9" w:rsidP="003369A9">
      <w:pPr>
        <w:spacing w:after="0"/>
        <w:jc w:val="both"/>
        <w:rPr>
          <w:rFonts w:ascii="Arial" w:eastAsia="Malgun Gothic" w:hAnsi="Arial" w:cs="Arial"/>
          <w:szCs w:val="24"/>
        </w:rPr>
      </w:pPr>
      <w:r w:rsidRPr="00896C2E">
        <w:rPr>
          <w:rFonts w:ascii="Arial" w:eastAsia="Malgun Gothic" w:hAnsi="Arial" w:cs="Arial"/>
          <w:b/>
          <w:sz w:val="28"/>
          <w:szCs w:val="28"/>
        </w:rPr>
        <w:t>III.</w:t>
      </w:r>
      <w:r>
        <w:rPr>
          <w:rFonts w:ascii="Arial" w:eastAsia="Malgun Gothic" w:hAnsi="Arial" w:cs="Arial"/>
          <w:szCs w:val="24"/>
        </w:rPr>
        <w:t>-</w:t>
      </w:r>
      <w:r w:rsidRPr="001229FD">
        <w:rPr>
          <w:rFonts w:ascii="Arial" w:eastAsia="Malgun Gothic" w:hAnsi="Arial" w:cs="Arial"/>
          <w:szCs w:val="24"/>
        </w:rPr>
        <w:t>Que el Código de Procedimientos Civiles del Estado de Jalisco, en su Capítulo IV denominados “De las Pruebas en Particular, en su Sección Segunda, estipula la clasificación de los documentos conforme a su naturaleza, por lo que establece lo siguiente:</w:t>
      </w:r>
    </w:p>
    <w:p w14:paraId="105B33B1" w14:textId="77777777" w:rsidR="003369A9" w:rsidRPr="001229FD" w:rsidRDefault="003369A9" w:rsidP="003369A9">
      <w:pPr>
        <w:tabs>
          <w:tab w:val="center" w:pos="4680"/>
        </w:tabs>
        <w:suppressAutoHyphens/>
        <w:spacing w:after="0" w:line="240" w:lineRule="auto"/>
        <w:ind w:left="567" w:right="616"/>
        <w:jc w:val="center"/>
        <w:rPr>
          <w:rFonts w:ascii="Arial" w:hAnsi="Arial" w:cs="Arial"/>
          <w:b/>
          <w:bCs/>
          <w:spacing w:val="-3"/>
          <w:szCs w:val="24"/>
        </w:rPr>
      </w:pPr>
    </w:p>
    <w:p w14:paraId="15DAD130" w14:textId="77777777" w:rsidR="003369A9" w:rsidRPr="001229FD" w:rsidRDefault="003369A9" w:rsidP="003369A9">
      <w:pPr>
        <w:tabs>
          <w:tab w:val="center" w:pos="4680"/>
        </w:tabs>
        <w:suppressAutoHyphens/>
        <w:spacing w:after="0" w:line="240" w:lineRule="auto"/>
        <w:ind w:left="567" w:right="616"/>
        <w:jc w:val="center"/>
        <w:rPr>
          <w:rFonts w:asciiTheme="majorHAnsi" w:hAnsiTheme="majorHAnsi" w:cs="Arial"/>
          <w:b/>
          <w:bCs/>
          <w:i/>
          <w:spacing w:val="-3"/>
          <w:szCs w:val="24"/>
        </w:rPr>
      </w:pPr>
      <w:r w:rsidRPr="001229FD">
        <w:rPr>
          <w:rFonts w:asciiTheme="majorHAnsi" w:hAnsiTheme="majorHAnsi" w:cs="Arial"/>
          <w:b/>
          <w:bCs/>
          <w:i/>
          <w:spacing w:val="-3"/>
          <w:szCs w:val="24"/>
        </w:rPr>
        <w:t>“Sección Segunda</w:t>
      </w:r>
    </w:p>
    <w:p w14:paraId="0697E7A5" w14:textId="77777777" w:rsidR="003369A9" w:rsidRPr="001229FD" w:rsidRDefault="003369A9" w:rsidP="003369A9">
      <w:pPr>
        <w:tabs>
          <w:tab w:val="center" w:pos="4680"/>
        </w:tabs>
        <w:suppressAutoHyphens/>
        <w:spacing w:after="0" w:line="240" w:lineRule="auto"/>
        <w:ind w:left="567" w:right="616"/>
        <w:jc w:val="center"/>
        <w:rPr>
          <w:rFonts w:asciiTheme="majorHAnsi" w:hAnsiTheme="majorHAnsi" w:cs="Arial"/>
          <w:b/>
          <w:bCs/>
          <w:i/>
          <w:spacing w:val="-3"/>
          <w:szCs w:val="24"/>
        </w:rPr>
      </w:pPr>
      <w:r w:rsidRPr="001229FD">
        <w:rPr>
          <w:rFonts w:asciiTheme="majorHAnsi" w:hAnsiTheme="majorHAnsi" w:cs="Arial"/>
          <w:b/>
          <w:bCs/>
          <w:i/>
          <w:spacing w:val="-3"/>
          <w:szCs w:val="24"/>
        </w:rPr>
        <w:t>De los Documentos</w:t>
      </w:r>
    </w:p>
    <w:p w14:paraId="0C9E6A2E" w14:textId="77777777" w:rsidR="003369A9" w:rsidRPr="001229FD" w:rsidRDefault="003369A9" w:rsidP="003369A9">
      <w:pPr>
        <w:spacing w:after="0" w:line="240" w:lineRule="auto"/>
        <w:ind w:left="567" w:right="616"/>
        <w:rPr>
          <w:rFonts w:ascii="Arial" w:hAnsi="Arial" w:cs="Arial"/>
          <w:szCs w:val="24"/>
        </w:rPr>
      </w:pPr>
    </w:p>
    <w:p w14:paraId="345C13E5"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329.</w:t>
      </w:r>
      <w:r w:rsidRPr="001229FD">
        <w:rPr>
          <w:rFonts w:asciiTheme="majorHAnsi" w:hAnsiTheme="majorHAnsi" w:cs="Arial"/>
          <w:b/>
          <w:i/>
          <w:szCs w:val="24"/>
        </w:rPr>
        <w:noBreakHyphen/>
        <w:t xml:space="preserve"> Son documentos públicos:</w:t>
      </w:r>
    </w:p>
    <w:p w14:paraId="4B73FFF9"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3C2FCDBF"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10F4ED8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F4854E4"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II. Los documentos auténticos extendidos y autorizados por servidores públicos, en ejercicio de sus funciones y con motivo de éstos;</w:t>
      </w:r>
    </w:p>
    <w:p w14:paraId="34ED7F4D"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63989F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386E65CE"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7E445597"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IV. Los documentos auténticos, libros de actas, estatutos, registros y catastros que se hallen en los archivos públicos o dependientes del Gobierno Federal, del Distrito Federal, de los Estados, y de los Municipios;</w:t>
      </w:r>
    </w:p>
    <w:p w14:paraId="1E94862E"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2EC6428"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V. Las certificaciones de actas del estado civil expedidas y autorizadas por los oficiales del Registro Civil, respecto de constancias existentes en los libros correspondientes;</w:t>
      </w:r>
    </w:p>
    <w:p w14:paraId="01CB3D6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CFE8CD3"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VI. Las certificaciones de constancias existentes en los archivos públicos expedidas y autorizadas por los servidores públicos a quienes competa;</w:t>
      </w:r>
    </w:p>
    <w:p w14:paraId="7C6D6BA5"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0CC78691"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5D82124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20366E9"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XI. Los demás documentos a los que se les reconozca ese carácter por la ley.</w:t>
      </w:r>
    </w:p>
    <w:p w14:paraId="378FD8EE"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481E599"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330.</w:t>
      </w:r>
      <w:r w:rsidRPr="001229FD">
        <w:rPr>
          <w:rFonts w:asciiTheme="majorHAnsi" w:hAnsiTheme="majorHAnsi" w:cs="Arial"/>
          <w:b/>
          <w:i/>
          <w:szCs w:val="24"/>
        </w:rPr>
        <w:noBreakHyphen/>
        <w:t xml:space="preserve"> Los documentos públicos expedidos por autoridades federales o funcionarios de las entidades políticas de la República, harán fe en el Estado sin necesidad de legalización. </w:t>
      </w:r>
    </w:p>
    <w:p w14:paraId="2651EED5"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3044297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335.</w:t>
      </w:r>
      <w:r w:rsidRPr="001229FD">
        <w:rPr>
          <w:rFonts w:asciiTheme="majorHAnsi" w:hAnsiTheme="majorHAnsi" w:cs="Arial"/>
          <w:b/>
          <w:i/>
          <w:szCs w:val="24"/>
        </w:rPr>
        <w:noBreakHyphen/>
        <w:t xml:space="preserve"> Cuando se impugne la autenticidad o exactitud de un documento público se señalará el lugar en que se encuentre el original y, el juez, con citación de las partes, decretará el cotejo con los protocolos y archivos, que se practicará con la asistencia del impugnante, iniciándose la diligencia en el local del juzgado para trasladarse al lugar designado, asentándose razón de la misma.</w:t>
      </w:r>
    </w:p>
    <w:p w14:paraId="41F763AB"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AB75BC1"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 xml:space="preserve">La omisión de la designación antes indicada o la inasistencia del interesado al inicio de la diligencia, será causa suficiente para no admitir la impugnación. </w:t>
      </w:r>
    </w:p>
    <w:p w14:paraId="7747E3A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BF4CCF8"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w:t>
      </w:r>
    </w:p>
    <w:p w14:paraId="1967F72D" w14:textId="77777777" w:rsidR="003369A9" w:rsidRDefault="003369A9" w:rsidP="003369A9">
      <w:pPr>
        <w:spacing w:after="0"/>
        <w:jc w:val="both"/>
        <w:rPr>
          <w:rFonts w:ascii="Arial" w:eastAsia="Malgun Gothic" w:hAnsi="Arial" w:cs="Arial"/>
          <w:szCs w:val="24"/>
        </w:rPr>
      </w:pPr>
    </w:p>
    <w:p w14:paraId="44822BD9" w14:textId="77777777" w:rsidR="003369A9" w:rsidRPr="001229FD" w:rsidRDefault="003369A9" w:rsidP="003369A9">
      <w:pPr>
        <w:spacing w:after="0"/>
        <w:jc w:val="both"/>
        <w:rPr>
          <w:rFonts w:ascii="Arial" w:eastAsia="Malgun Gothic" w:hAnsi="Arial" w:cs="Arial"/>
          <w:szCs w:val="24"/>
        </w:rPr>
      </w:pPr>
    </w:p>
    <w:p w14:paraId="50D90E01" w14:textId="77777777" w:rsidR="003369A9" w:rsidRPr="001229FD" w:rsidRDefault="003369A9" w:rsidP="003369A9">
      <w:pPr>
        <w:spacing w:after="0"/>
        <w:jc w:val="both"/>
        <w:rPr>
          <w:rFonts w:ascii="Arial" w:eastAsia="Malgun Gothic" w:hAnsi="Arial" w:cs="Arial"/>
          <w:szCs w:val="24"/>
        </w:rPr>
      </w:pPr>
      <w:r w:rsidRPr="00B8599B">
        <w:rPr>
          <w:rFonts w:ascii="Arial" w:eastAsia="Malgun Gothic" w:hAnsi="Arial" w:cs="Arial"/>
          <w:b/>
          <w:sz w:val="28"/>
          <w:szCs w:val="28"/>
        </w:rPr>
        <w:t>IV</w:t>
      </w:r>
      <w:r w:rsidRPr="001229FD">
        <w:rPr>
          <w:rFonts w:ascii="Arial" w:eastAsia="Malgun Gothic" w:hAnsi="Arial" w:cs="Arial"/>
          <w:szCs w:val="24"/>
        </w:rPr>
        <w:t xml:space="preserve"> Que en los artículos 399 y 400 del anterior ordenamiento, estipula el valor que se debe otorgar a las actas del Registro Civil, conforme a lo siguiente:</w:t>
      </w:r>
    </w:p>
    <w:p w14:paraId="31FB24F7" w14:textId="77777777" w:rsidR="003369A9" w:rsidRPr="001229FD" w:rsidRDefault="003369A9" w:rsidP="003369A9">
      <w:pPr>
        <w:spacing w:after="0"/>
        <w:jc w:val="both"/>
        <w:rPr>
          <w:rFonts w:asciiTheme="majorHAnsi" w:eastAsia="Malgun Gothic" w:hAnsiTheme="majorHAnsi" w:cs="Arial"/>
          <w:b/>
          <w:i/>
          <w:szCs w:val="24"/>
        </w:rPr>
      </w:pPr>
    </w:p>
    <w:p w14:paraId="0AC5E117" w14:textId="77777777" w:rsidR="003369A9" w:rsidRPr="001229FD" w:rsidRDefault="003369A9" w:rsidP="003369A9">
      <w:pPr>
        <w:ind w:left="567" w:right="616"/>
        <w:jc w:val="both"/>
        <w:rPr>
          <w:rFonts w:asciiTheme="majorHAnsi" w:hAnsiTheme="majorHAnsi" w:cs="Arial"/>
          <w:b/>
          <w:i/>
          <w:szCs w:val="24"/>
        </w:rPr>
      </w:pPr>
      <w:r w:rsidRPr="001229FD">
        <w:rPr>
          <w:rFonts w:asciiTheme="majorHAnsi" w:hAnsiTheme="majorHAnsi" w:cs="Arial"/>
          <w:b/>
          <w:i/>
          <w:szCs w:val="24"/>
        </w:rPr>
        <w:t>“Artículo 399.</w:t>
      </w:r>
      <w:r w:rsidRPr="001229FD">
        <w:rPr>
          <w:rFonts w:asciiTheme="majorHAnsi" w:hAnsiTheme="majorHAnsi" w:cs="Arial"/>
          <w:b/>
          <w:i/>
          <w:szCs w:val="24"/>
        </w:rPr>
        <w:noBreakHyphen/>
        <w:t xml:space="preserve"> Los instrumentos públicos hacen prueba plena, aunque se presenten sin citación del colitigante, salvo siempre el derecho de éste para redargüirlos de falsedad y para pedir su cotejo con los protocolos y archivos. En caso de inconformidad con el protocolo o archivo, los instrumentos no tendrán valor probatorio en el punto en que existiere la inconformidad. </w:t>
      </w:r>
    </w:p>
    <w:p w14:paraId="6458DC29" w14:textId="77777777" w:rsidR="003369A9" w:rsidRPr="001229FD" w:rsidRDefault="003369A9" w:rsidP="003369A9">
      <w:pPr>
        <w:ind w:left="567" w:right="616"/>
        <w:jc w:val="both"/>
        <w:rPr>
          <w:rFonts w:asciiTheme="majorHAnsi" w:hAnsiTheme="majorHAnsi" w:cs="Arial"/>
          <w:b/>
          <w:i/>
          <w:szCs w:val="24"/>
        </w:rPr>
      </w:pPr>
      <w:r w:rsidRPr="001229FD">
        <w:rPr>
          <w:rFonts w:asciiTheme="majorHAnsi" w:hAnsiTheme="majorHAnsi" w:cs="Arial"/>
          <w:b/>
          <w:i/>
          <w:szCs w:val="24"/>
        </w:rPr>
        <w:t>Artículo 400.</w:t>
      </w:r>
      <w:r w:rsidRPr="001229FD">
        <w:rPr>
          <w:rFonts w:asciiTheme="majorHAnsi" w:hAnsiTheme="majorHAnsi" w:cs="Arial"/>
          <w:b/>
          <w:i/>
          <w:szCs w:val="24"/>
        </w:rPr>
        <w:noBreakHyphen/>
        <w:t xml:space="preserve"> Los instrumentos públicos no se perjudicarán en cuanto a su validez por las excepciones que se aleguen para destruir la acción que en ellos se funde; y no podrán objetarse sino con otros posteriores de la misma especie, salvo el caso de simulación en el que se podrá hacer uso de cualquier otro medio de prueba.”</w:t>
      </w:r>
    </w:p>
    <w:p w14:paraId="40030290" w14:textId="77777777" w:rsidR="003369A9" w:rsidRPr="000D00B9" w:rsidRDefault="003369A9" w:rsidP="003369A9">
      <w:pPr>
        <w:spacing w:after="0"/>
        <w:jc w:val="both"/>
        <w:rPr>
          <w:rFonts w:ascii="Arial" w:eastAsia="Malgun Gothic" w:hAnsi="Arial" w:cs="Arial"/>
          <w:sz w:val="2"/>
          <w:szCs w:val="2"/>
        </w:rPr>
      </w:pPr>
    </w:p>
    <w:p w14:paraId="4E8616D8" w14:textId="77777777" w:rsidR="003369A9" w:rsidRPr="001229FD" w:rsidRDefault="003369A9" w:rsidP="003369A9">
      <w:pPr>
        <w:spacing w:after="0"/>
        <w:jc w:val="both"/>
        <w:rPr>
          <w:rFonts w:ascii="Arial" w:eastAsia="Malgun Gothic" w:hAnsi="Arial" w:cs="Arial"/>
          <w:szCs w:val="24"/>
        </w:rPr>
      </w:pPr>
    </w:p>
    <w:p w14:paraId="09272FB8" w14:textId="77777777" w:rsidR="003369A9" w:rsidRPr="001229FD" w:rsidRDefault="003369A9" w:rsidP="003369A9">
      <w:pPr>
        <w:spacing w:after="0"/>
        <w:jc w:val="both"/>
        <w:rPr>
          <w:rFonts w:ascii="Arial" w:eastAsia="Malgun Gothic" w:hAnsi="Arial" w:cs="Arial"/>
          <w:szCs w:val="24"/>
        </w:rPr>
      </w:pPr>
      <w:r w:rsidRPr="00B8599B">
        <w:rPr>
          <w:rFonts w:ascii="Arial" w:eastAsia="Malgun Gothic" w:hAnsi="Arial" w:cs="Arial"/>
          <w:b/>
          <w:sz w:val="28"/>
          <w:szCs w:val="28"/>
        </w:rPr>
        <w:t>V.</w:t>
      </w:r>
      <w:r w:rsidRPr="001229FD">
        <w:rPr>
          <w:rFonts w:ascii="Arial" w:eastAsia="Malgun Gothic" w:hAnsi="Arial" w:cs="Arial"/>
          <w:szCs w:val="24"/>
        </w:rPr>
        <w:t xml:space="preserve"> Que la Ley del Registro Civil del Estado de Jalisco, establece en el artículo 2°, estipula la naturaleza y valor que se debe otorgar a las actas del Registro Civil, conforme a lo siguiente:</w:t>
      </w:r>
    </w:p>
    <w:p w14:paraId="3F5E51C1" w14:textId="77777777" w:rsidR="003369A9" w:rsidRPr="000D00B9" w:rsidRDefault="003369A9" w:rsidP="003369A9">
      <w:pPr>
        <w:spacing w:after="0"/>
        <w:jc w:val="both"/>
        <w:rPr>
          <w:rFonts w:ascii="Arial" w:eastAsia="Malgun Gothic" w:hAnsi="Arial" w:cs="Arial"/>
          <w:sz w:val="8"/>
          <w:szCs w:val="10"/>
        </w:rPr>
      </w:pPr>
    </w:p>
    <w:p w14:paraId="20731D86" w14:textId="77777777" w:rsidR="003369A9" w:rsidRPr="001229FD" w:rsidRDefault="003369A9" w:rsidP="003369A9">
      <w:pPr>
        <w:spacing w:after="0"/>
        <w:jc w:val="both"/>
        <w:rPr>
          <w:rFonts w:ascii="Arial" w:eastAsia="Malgun Gothic" w:hAnsi="Arial" w:cs="Arial"/>
          <w:szCs w:val="24"/>
        </w:rPr>
      </w:pPr>
    </w:p>
    <w:p w14:paraId="7B40714C" w14:textId="77777777" w:rsidR="003369A9" w:rsidRPr="001229FD" w:rsidRDefault="003369A9" w:rsidP="003369A9">
      <w:pPr>
        <w:spacing w:after="0" w:line="240" w:lineRule="auto"/>
        <w:ind w:left="567" w:right="618"/>
        <w:jc w:val="both"/>
        <w:rPr>
          <w:rFonts w:asciiTheme="majorHAnsi" w:hAnsiTheme="majorHAnsi" w:cs="Arial"/>
          <w:b/>
          <w:i/>
          <w:szCs w:val="24"/>
        </w:rPr>
      </w:pPr>
      <w:r w:rsidRPr="001229FD">
        <w:rPr>
          <w:rFonts w:asciiTheme="majorHAnsi" w:hAnsiTheme="majorHAnsi" w:cs="Arial"/>
          <w:b/>
          <w:i/>
          <w:szCs w:val="24"/>
        </w:rPr>
        <w:t xml:space="preserve">“Artículo 2º.- El Registro Civil es público, por ello toda persona puede solicitar copias o extractos certificados de las actas del estado civil así como de los documentos archivados y de las constancias de todo lo referente a la función propia de la Institución. </w:t>
      </w:r>
    </w:p>
    <w:p w14:paraId="724765B8" w14:textId="77777777" w:rsidR="003369A9" w:rsidRPr="001229FD" w:rsidRDefault="003369A9" w:rsidP="003369A9">
      <w:pPr>
        <w:spacing w:after="0" w:line="240" w:lineRule="auto"/>
        <w:ind w:left="567" w:right="618"/>
        <w:jc w:val="both"/>
        <w:rPr>
          <w:rFonts w:asciiTheme="majorHAnsi" w:hAnsiTheme="majorHAnsi" w:cs="Arial"/>
          <w:b/>
          <w:i/>
          <w:szCs w:val="24"/>
        </w:rPr>
      </w:pPr>
    </w:p>
    <w:p w14:paraId="38164073" w14:textId="77777777" w:rsidR="003369A9" w:rsidRPr="001229FD" w:rsidRDefault="003369A9" w:rsidP="003369A9">
      <w:pPr>
        <w:spacing w:after="0" w:line="240" w:lineRule="auto"/>
        <w:ind w:left="567" w:right="618"/>
        <w:jc w:val="both"/>
        <w:rPr>
          <w:rFonts w:asciiTheme="majorHAnsi" w:hAnsiTheme="majorHAnsi" w:cs="Arial"/>
          <w:b/>
          <w:i/>
          <w:szCs w:val="24"/>
        </w:rPr>
      </w:pPr>
      <w:r w:rsidRPr="001229FD">
        <w:rPr>
          <w:rFonts w:asciiTheme="majorHAnsi" w:hAnsiTheme="majorHAnsi" w:cs="Arial"/>
          <w:b/>
          <w:i/>
          <w:szCs w:val="24"/>
        </w:rPr>
        <w:t>La certificación es el medio de publicidad de las actas y documentos que obren en los diversos archivos del Registro Civil.</w:t>
      </w:r>
    </w:p>
    <w:p w14:paraId="48B35850" w14:textId="77777777" w:rsidR="003369A9" w:rsidRPr="001229FD" w:rsidRDefault="003369A9" w:rsidP="003369A9">
      <w:pPr>
        <w:spacing w:after="0" w:line="240" w:lineRule="auto"/>
        <w:ind w:left="567" w:right="618"/>
        <w:jc w:val="both"/>
        <w:rPr>
          <w:rFonts w:asciiTheme="majorHAnsi" w:hAnsiTheme="majorHAnsi" w:cs="Arial"/>
          <w:b/>
          <w:i/>
          <w:szCs w:val="24"/>
        </w:rPr>
      </w:pPr>
    </w:p>
    <w:p w14:paraId="234FDB6B" w14:textId="77777777" w:rsidR="003369A9" w:rsidRPr="001229FD" w:rsidRDefault="003369A9" w:rsidP="003369A9">
      <w:pPr>
        <w:spacing w:after="0" w:line="240" w:lineRule="auto"/>
        <w:ind w:left="567" w:right="618"/>
        <w:jc w:val="both"/>
        <w:rPr>
          <w:rFonts w:asciiTheme="majorHAnsi" w:hAnsiTheme="majorHAnsi" w:cs="Arial"/>
          <w:b/>
          <w:i/>
          <w:szCs w:val="24"/>
        </w:rPr>
      </w:pPr>
      <w:r w:rsidRPr="001229FD">
        <w:rPr>
          <w:rFonts w:asciiTheme="majorHAnsi" w:hAnsiTheme="majorHAnsi" w:cs="Arial"/>
          <w:b/>
          <w:i/>
          <w:szCs w:val="24"/>
        </w:rPr>
        <w:t>Las copias o extractos certificados tendrán pleno valor y podrán ser presentadas ante cualquier instancia pública o privada, con independencia de su fecha de expedición, salvo que se requiera acreditar el estado civil del interesado. Los certificados de actas y documentos impresos vía electrónica mediante las plataformas habilitadas para tal efecto que autorice el Estado o que mediante convenios valide con la Federación o las entidades federativas derivadas de la Base de Datos Nacional del Registro Civil,  gozarán de valor pleno y deberán ser admitidos por las instancias públicas o privadas, siempre y cuando se desprendan de la impresión respectiva, los elementos de seguridad mediante los cuales se convalide la información y datos  asentados.”</w:t>
      </w:r>
    </w:p>
    <w:p w14:paraId="49A14FFE" w14:textId="77777777" w:rsidR="003369A9" w:rsidRPr="001229FD" w:rsidRDefault="003369A9" w:rsidP="003369A9">
      <w:pPr>
        <w:spacing w:after="0"/>
        <w:jc w:val="both"/>
        <w:rPr>
          <w:rFonts w:asciiTheme="majorHAnsi" w:eastAsia="Malgun Gothic" w:hAnsiTheme="majorHAnsi" w:cs="Arial"/>
          <w:b/>
          <w:i/>
          <w:szCs w:val="24"/>
        </w:rPr>
      </w:pPr>
    </w:p>
    <w:p w14:paraId="4C869EFC" w14:textId="77777777" w:rsidR="003369A9" w:rsidRPr="001229FD" w:rsidRDefault="003369A9" w:rsidP="003369A9">
      <w:pPr>
        <w:spacing w:after="0"/>
        <w:jc w:val="both"/>
        <w:rPr>
          <w:rFonts w:ascii="Arial" w:eastAsia="Malgun Gothic" w:hAnsi="Arial" w:cs="Arial"/>
          <w:szCs w:val="24"/>
        </w:rPr>
      </w:pPr>
      <w:r w:rsidRPr="00B8599B">
        <w:rPr>
          <w:rFonts w:ascii="Arial" w:eastAsia="Malgun Gothic" w:hAnsi="Arial" w:cs="Arial"/>
          <w:b/>
          <w:sz w:val="28"/>
          <w:szCs w:val="28"/>
        </w:rPr>
        <w:t>VI.</w:t>
      </w:r>
      <w:r>
        <w:rPr>
          <w:rFonts w:ascii="Arial" w:eastAsia="Malgun Gothic" w:hAnsi="Arial" w:cs="Arial"/>
          <w:szCs w:val="24"/>
        </w:rPr>
        <w:t xml:space="preserve"> </w:t>
      </w:r>
      <w:r w:rsidRPr="001229FD">
        <w:rPr>
          <w:rFonts w:ascii="Arial" w:eastAsia="Malgun Gothic" w:hAnsi="Arial" w:cs="Arial"/>
          <w:szCs w:val="24"/>
        </w:rPr>
        <w:t>Que en el Capítulo XV denominado De las Certificaciones, correspondiente a los artículos 120 y 121 del anterior ordenamiento, estipula el valor que se debe otorgar a las certificaciones de actas del Registro Civil, conforme a lo siguiente:</w:t>
      </w:r>
    </w:p>
    <w:p w14:paraId="638E0FF9" w14:textId="77777777" w:rsidR="003369A9" w:rsidRPr="000D00B9" w:rsidRDefault="003369A9" w:rsidP="003369A9">
      <w:pPr>
        <w:spacing w:after="0"/>
        <w:jc w:val="both"/>
        <w:rPr>
          <w:rFonts w:ascii="Arial" w:eastAsia="Malgun Gothic" w:hAnsi="Arial" w:cs="Arial"/>
          <w:sz w:val="8"/>
          <w:szCs w:val="10"/>
        </w:rPr>
      </w:pPr>
    </w:p>
    <w:p w14:paraId="5C07A8E9" w14:textId="77777777" w:rsidR="003369A9" w:rsidRPr="001229FD" w:rsidRDefault="003369A9" w:rsidP="003369A9">
      <w:pPr>
        <w:spacing w:after="0"/>
        <w:jc w:val="both"/>
        <w:rPr>
          <w:rFonts w:ascii="Arial" w:eastAsia="Malgun Gothic" w:hAnsi="Arial" w:cs="Arial"/>
          <w:szCs w:val="24"/>
        </w:rPr>
      </w:pPr>
    </w:p>
    <w:p w14:paraId="2CE7CA3D"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“CAPÍTULO XV</w:t>
      </w:r>
    </w:p>
    <w:p w14:paraId="53464699"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Certificaciones</w:t>
      </w:r>
    </w:p>
    <w:p w14:paraId="4A0F3D8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5B7B3F0"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120.- Las certificaciones de las copias y extractos de las actas y documentos que obren en los archivos de la Dirección General del Registro Civil y las oficialías, tendrán el mismo valor probatorio tratándose de trámites relativos al estado civil de las personas.</w:t>
      </w:r>
    </w:p>
    <w:p w14:paraId="337EE6DD"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66B7C9C"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Las certificaciones a que se refiere el presente artículo podrán llevarse a cabo mediante la utilización de la firma electrónica, de conformidad con lo previsto en la presente ley, su reglamento y las demás disposiciones aplicables.</w:t>
      </w:r>
    </w:p>
    <w:p w14:paraId="04983BBA"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5F37F3E2"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Los formatos para la expedición de las copias y extractos referidos, serán autorizados por la misma Dirección, con las especificaciones técnicas y diseños que ésta determine.</w:t>
      </w:r>
    </w:p>
    <w:p w14:paraId="0094107A"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B48D6F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Las certificaciones de las copias del acta del registro de nacimiento para trámites escolares del nivel preescolar, básico y medio superior no serán sujetas a cobro en derechos de expedición. Dichas certificaciones se expedirán únicamente por la Dirección General del Registro Civil del Estado y deberán señalar en este tipo de certificaciones lo siguiente: “certificación gratuita válida sólo para trámites escolares”.</w:t>
      </w:r>
    </w:p>
    <w:p w14:paraId="446B6F8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8A1D937"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 xml:space="preserve">Los municipios podrán contemplar en sus respectivas leyes de ingresos lo conducente a fin de otorgar el beneficio descrito en el párrafo anterior. </w:t>
      </w:r>
    </w:p>
    <w:p w14:paraId="2417110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3F46780"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Artículo 121.- Los extractos certificados de las actas del estado civil de las personas, contendrán cuando menos un resumen con los requisitos esenciales mínimos, siendo de manera general los siguientes:</w:t>
      </w:r>
    </w:p>
    <w:p w14:paraId="723350F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35B53DA4"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 El tipo de hecho o acto jurídico que certifica el extracto;</w:t>
      </w:r>
    </w:p>
    <w:p w14:paraId="050A7B7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7E2E8719"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II. La Clave Única del Registro Nacional de Población, identificada por sus siglas "CURP";</w:t>
      </w:r>
    </w:p>
    <w:p w14:paraId="5A01BD3F"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0FC5FAC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III. Datos de ubicación y fecha del acta;</w:t>
      </w:r>
    </w:p>
    <w:p w14:paraId="39322C16"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54D21DA2"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IV. Las anotaciones marginales que obren en el documento;</w:t>
      </w:r>
    </w:p>
    <w:p w14:paraId="1BC7C14C"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594F343C"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V. Nombre y firma del funcionario que certifica el extracto y sello de la Dirección General del Registro Civil o de la Oficialía, en su caso;</w:t>
      </w:r>
    </w:p>
    <w:p w14:paraId="4E93C168"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56F83EE"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VI. Lugar y fecha de certificación; y</w:t>
      </w:r>
    </w:p>
    <w:p w14:paraId="7225106F"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2F45D66"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 xml:space="preserve">VII. Los demás datos que deberá contener cada extracto en lo particular, siendo los siguientes: </w:t>
      </w:r>
    </w:p>
    <w:p w14:paraId="43AFDB42"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4C7B5E93"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nacimiento: Nombre, apellidos y sexo del registrado; lugar y fecha de nacimiento; la expresión de si es presentado vivo o muerto; nombre, apellidos y nacionalidad de los padres;</w:t>
      </w:r>
    </w:p>
    <w:p w14:paraId="33E800F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679320E"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matrimonio: Nombres, apellidos, nacionalidad, estado civil, fecha de nacimiento de los contrayentes; nombre de quien o quienes otorgaron su consentimiento en caso de minoría de edad de los consortes, cuando corresponda; y estipulación del régimen económico patrimonial elegido;</w:t>
      </w:r>
    </w:p>
    <w:p w14:paraId="528243BD"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6A6D7EC7"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adopción: Nombre, apellidos, sexo, edad, fecha de nacimiento del adoptado; nombre, apellidos, edad, nacionalidad y estado civil del adoptante o adoptantes; fecha en que causó estado la sentencia, tribunal que la dictó y número de expediente;</w:t>
      </w:r>
    </w:p>
    <w:p w14:paraId="05A57F53"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39123D43"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reconocimiento: Nombre, apellidos, sexo, edad, lugar y fecha de nacimiento del reconocido; nombre, apellidos, edad y nacionalidad del reconocedor; nombre del representante legal que otorgó el consentimiento para el reconocimiento, si lo hubiere; y fecha en que causó estado la sentencia, tribunal que la dictó y número de expediente, en su caso;</w:t>
      </w:r>
    </w:p>
    <w:p w14:paraId="0BC51054"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21029F4"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divorcio: Nombre, apellidos, edad y nacionalidad de los divorciados; fecha en que causó estado la sentencia, tribunal que la dictó y número de expediente; fecha de la resolución administrativa en que se resolvió, Oficial que resolvió y número de expediente; datos de ubicación del acta de matrimonio y lugar en que lo contrajeron;</w:t>
      </w:r>
    </w:p>
    <w:p w14:paraId="61263B66"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12C19605"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defunción: Nombre, apellidos, fecha de nacimiento, sexo, edad, estado civil y nacionalidad del finado; lugar, fecha y hora de la defunción; nombre, apellidos y cédula profesional del médico que la certificó; causas de la muerte, Nombre y apellidos del declarante; y</w:t>
      </w:r>
    </w:p>
    <w:p w14:paraId="27A4E8C1"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7C81EAA8"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Theme="majorHAnsi" w:hAnsiTheme="majorHAnsi" w:cs="Arial"/>
          <w:b/>
          <w:i/>
          <w:szCs w:val="24"/>
        </w:rPr>
        <w:t>De las actas de inscripción de sentencia de tutela, emancipación, ausencia, presunción de muerte y pérdida o limitación de la capacidad legal para administrar bienes: Nombre, apellidos, estado civil, nacionalidad y edad de la persona de que se trata; fecha en que causó estado la sentencia, tribunal que las dictó, número de expediente y resumen de las proposiciones; nombre, apellidos y nacionalidad de quienes aparecieren en el acta respectiva con interés jurídico en el registro y carácter con el que comparecieron.”</w:t>
      </w:r>
    </w:p>
    <w:p w14:paraId="1F14383A" w14:textId="77777777" w:rsidR="003369A9" w:rsidRPr="000D00B9" w:rsidRDefault="003369A9" w:rsidP="003369A9">
      <w:pPr>
        <w:spacing w:after="0"/>
        <w:jc w:val="both"/>
        <w:rPr>
          <w:rFonts w:ascii="Arial" w:eastAsia="Malgun Gothic" w:hAnsi="Arial" w:cs="Arial"/>
          <w:b/>
          <w:bCs/>
          <w:sz w:val="6"/>
          <w:szCs w:val="8"/>
        </w:rPr>
      </w:pPr>
    </w:p>
    <w:p w14:paraId="65BDD306" w14:textId="77777777" w:rsidR="003369A9" w:rsidRDefault="003369A9" w:rsidP="003369A9">
      <w:pPr>
        <w:spacing w:after="0"/>
        <w:jc w:val="both"/>
        <w:rPr>
          <w:rFonts w:ascii="Arial" w:eastAsia="Malgun Gothic" w:hAnsi="Arial" w:cs="Arial"/>
          <w:b/>
          <w:bCs/>
          <w:szCs w:val="24"/>
        </w:rPr>
      </w:pPr>
    </w:p>
    <w:p w14:paraId="3E5571BC" w14:textId="77777777" w:rsidR="003369A9" w:rsidRPr="001229FD" w:rsidRDefault="003369A9" w:rsidP="003369A9">
      <w:pPr>
        <w:spacing w:after="0"/>
        <w:jc w:val="both"/>
        <w:rPr>
          <w:rFonts w:ascii="Arial" w:eastAsia="Malgun Gothic" w:hAnsi="Arial" w:cs="Arial"/>
          <w:bCs/>
          <w:szCs w:val="24"/>
        </w:rPr>
      </w:pPr>
      <w:r w:rsidRPr="00B8599B">
        <w:rPr>
          <w:rFonts w:ascii="Arial" w:eastAsia="Malgun Gothic" w:hAnsi="Arial" w:cs="Arial"/>
          <w:b/>
          <w:bCs/>
          <w:sz w:val="28"/>
          <w:szCs w:val="28"/>
        </w:rPr>
        <w:t>VII.</w:t>
      </w:r>
      <w:r>
        <w:rPr>
          <w:rFonts w:ascii="Arial" w:eastAsia="Malgun Gothic" w:hAnsi="Arial" w:cs="Arial"/>
          <w:b/>
          <w:bCs/>
          <w:sz w:val="28"/>
          <w:szCs w:val="28"/>
        </w:rPr>
        <w:t>-</w:t>
      </w:r>
      <w:r w:rsidRPr="001229FD">
        <w:rPr>
          <w:rFonts w:ascii="Arial" w:eastAsia="Malgun Gothic" w:hAnsi="Arial" w:cs="Arial"/>
          <w:bCs/>
          <w:szCs w:val="24"/>
        </w:rPr>
        <w:t xml:space="preserve"> Que la Ley del Gobierno y la Administración Pública Municipal del Estado de Jalisco, en su artículo 3, estípula que:</w:t>
      </w:r>
    </w:p>
    <w:p w14:paraId="6EF909FE" w14:textId="77777777" w:rsidR="003369A9" w:rsidRPr="001229FD" w:rsidRDefault="003369A9" w:rsidP="003369A9">
      <w:pPr>
        <w:spacing w:after="0"/>
        <w:jc w:val="both"/>
        <w:rPr>
          <w:rFonts w:ascii="Arial" w:eastAsia="Malgun Gothic" w:hAnsi="Arial" w:cs="Arial"/>
          <w:bCs/>
          <w:szCs w:val="24"/>
        </w:rPr>
      </w:pPr>
    </w:p>
    <w:p w14:paraId="6301472A" w14:textId="77777777" w:rsidR="003369A9"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Cada Municipio es gobernado por un Ayuntamiento de elección popular directa. Las competencias municipales deben ser ejercidas de manera exclusiva por el Ayuntamiento y no habrá ninguna autoridad intermedia entre éste y el Gobierno del Estado...”. Asimismo, en su artículo 27, establece que “Los Ayuntamientos para el estudio, vigilancia y atención de los diversos asuntos que les corresponde conocer, deben funcionar mediante comisiones...”</w:t>
      </w:r>
    </w:p>
    <w:p w14:paraId="4313F3B2"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6F78BA8B" w14:textId="77777777" w:rsidR="003369A9" w:rsidRPr="000D00B9" w:rsidRDefault="003369A9" w:rsidP="003369A9">
      <w:pPr>
        <w:autoSpaceDE w:val="0"/>
        <w:autoSpaceDN w:val="0"/>
        <w:adjustRightInd w:val="0"/>
        <w:spacing w:after="0"/>
        <w:jc w:val="both"/>
        <w:rPr>
          <w:rFonts w:ascii="Arial" w:eastAsia="Malgun Gothic" w:hAnsi="Arial" w:cs="Arial"/>
          <w:sz w:val="8"/>
          <w:szCs w:val="10"/>
        </w:rPr>
      </w:pPr>
    </w:p>
    <w:p w14:paraId="05996042" w14:textId="77777777" w:rsidR="003369A9" w:rsidRPr="00AC5F93" w:rsidRDefault="003369A9" w:rsidP="003369A9">
      <w:pPr>
        <w:autoSpaceDE w:val="0"/>
        <w:autoSpaceDN w:val="0"/>
        <w:adjustRightInd w:val="0"/>
        <w:spacing w:after="0"/>
        <w:jc w:val="both"/>
        <w:rPr>
          <w:rFonts w:ascii="Arial" w:eastAsia="Malgun Gothic" w:hAnsi="Arial" w:cs="Arial"/>
          <w:i/>
          <w:szCs w:val="24"/>
        </w:rPr>
      </w:pPr>
      <w:r>
        <w:rPr>
          <w:rFonts w:ascii="Arial" w:eastAsia="Malgun Gothic" w:hAnsi="Arial" w:cs="Arial"/>
          <w:szCs w:val="24"/>
        </w:rPr>
        <w:t xml:space="preserve">Así mismo importante señalar que de conformidad al artículo 27 último párrafo establece lo siguiente: </w:t>
      </w:r>
      <w:r>
        <w:rPr>
          <w:rFonts w:ascii="Arial" w:eastAsia="Malgun Gothic" w:hAnsi="Arial" w:cs="Arial"/>
          <w:i/>
          <w:szCs w:val="24"/>
        </w:rPr>
        <w:t>“ 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680E7DE5" w14:textId="77777777" w:rsidR="003369A9" w:rsidRPr="000D00B9" w:rsidRDefault="003369A9" w:rsidP="003369A9">
      <w:pPr>
        <w:spacing w:after="0" w:line="240" w:lineRule="auto"/>
        <w:ind w:left="567" w:right="616"/>
        <w:jc w:val="both"/>
        <w:rPr>
          <w:rFonts w:asciiTheme="majorHAnsi" w:hAnsiTheme="majorHAnsi" w:cs="Arial"/>
          <w:b/>
          <w:i/>
          <w:sz w:val="2"/>
          <w:szCs w:val="2"/>
        </w:rPr>
      </w:pPr>
    </w:p>
    <w:p w14:paraId="0F00A3B2" w14:textId="77777777" w:rsidR="003369A9" w:rsidRPr="000D00B9" w:rsidRDefault="003369A9" w:rsidP="003369A9">
      <w:pPr>
        <w:spacing w:after="0" w:line="240" w:lineRule="auto"/>
        <w:ind w:left="567" w:right="616"/>
        <w:jc w:val="both"/>
        <w:rPr>
          <w:rFonts w:asciiTheme="majorHAnsi" w:hAnsiTheme="majorHAnsi" w:cs="Arial"/>
          <w:b/>
          <w:i/>
          <w:sz w:val="10"/>
          <w:szCs w:val="12"/>
        </w:rPr>
      </w:pPr>
    </w:p>
    <w:p w14:paraId="26948D8D" w14:textId="77777777" w:rsidR="003369A9" w:rsidRPr="001229FD" w:rsidRDefault="003369A9" w:rsidP="003369A9">
      <w:pPr>
        <w:spacing w:after="0" w:line="240" w:lineRule="auto"/>
        <w:ind w:left="567" w:right="616"/>
        <w:jc w:val="both"/>
        <w:rPr>
          <w:rFonts w:asciiTheme="majorHAnsi" w:hAnsiTheme="majorHAnsi" w:cs="Arial"/>
          <w:b/>
          <w:i/>
          <w:szCs w:val="24"/>
        </w:rPr>
      </w:pPr>
    </w:p>
    <w:p w14:paraId="2C07224E" w14:textId="77777777" w:rsidR="003369A9" w:rsidRPr="001229FD" w:rsidRDefault="003369A9" w:rsidP="003369A9">
      <w:pPr>
        <w:spacing w:after="0"/>
        <w:jc w:val="both"/>
        <w:rPr>
          <w:rFonts w:ascii="Arial" w:eastAsia="Malgun Gothic" w:hAnsi="Arial" w:cs="Arial"/>
          <w:bCs/>
          <w:szCs w:val="24"/>
        </w:rPr>
      </w:pPr>
      <w:r w:rsidRPr="00EC4328">
        <w:rPr>
          <w:rFonts w:ascii="Arial" w:eastAsia="Malgun Gothic" w:hAnsi="Arial" w:cs="Arial"/>
          <w:b/>
          <w:bCs/>
          <w:sz w:val="28"/>
          <w:szCs w:val="28"/>
        </w:rPr>
        <w:t>VIII.</w:t>
      </w:r>
      <w:r>
        <w:rPr>
          <w:rFonts w:ascii="Arial" w:eastAsia="Malgun Gothic" w:hAnsi="Arial" w:cs="Arial"/>
          <w:b/>
          <w:bCs/>
          <w:sz w:val="28"/>
          <w:szCs w:val="28"/>
        </w:rPr>
        <w:t>-</w:t>
      </w:r>
      <w:r w:rsidRPr="001229FD">
        <w:rPr>
          <w:rFonts w:ascii="Arial" w:eastAsia="Malgun Gothic" w:hAnsi="Arial" w:cs="Arial"/>
          <w:bCs/>
          <w:szCs w:val="24"/>
        </w:rPr>
        <w:t xml:space="preserve"> Que el Reglamento del Gobierno y la Administración Pública del Ayuntamiento Constitucional de San Pedro Tlaquepaque, Jalisco, en su artículo 73, establece que:</w:t>
      </w:r>
    </w:p>
    <w:p w14:paraId="28BBDA23" w14:textId="77777777" w:rsidR="003369A9" w:rsidRPr="001229FD" w:rsidRDefault="003369A9" w:rsidP="003369A9">
      <w:pPr>
        <w:spacing w:after="0"/>
        <w:jc w:val="both"/>
        <w:rPr>
          <w:rFonts w:ascii="Arial" w:eastAsia="Malgun Gothic" w:hAnsi="Arial" w:cs="Arial"/>
          <w:bCs/>
          <w:szCs w:val="24"/>
        </w:rPr>
      </w:pPr>
    </w:p>
    <w:p w14:paraId="49AC3559"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El Ayuntamiento, para el estudio, vigilancia y atención de los diversos asuntos que les corresponda conocer, funcionará mediante Comisiones.</w:t>
      </w:r>
    </w:p>
    <w:p w14:paraId="6E877FDB"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5F40DD4F"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w:t>
      </w:r>
    </w:p>
    <w:p w14:paraId="5676F724" w14:textId="77777777" w:rsidR="003369A9" w:rsidRPr="001229FD" w:rsidRDefault="003369A9" w:rsidP="003369A9">
      <w:pPr>
        <w:spacing w:after="0"/>
        <w:jc w:val="both"/>
        <w:rPr>
          <w:rFonts w:ascii="Arial" w:eastAsia="Malgun Gothic" w:hAnsi="Arial" w:cs="Arial"/>
          <w:bCs/>
          <w:szCs w:val="24"/>
        </w:rPr>
      </w:pPr>
      <w:r w:rsidRPr="00A80728">
        <w:rPr>
          <w:rFonts w:ascii="Arial" w:eastAsia="Malgun Gothic" w:hAnsi="Arial" w:cs="Arial"/>
          <w:b/>
          <w:bCs/>
          <w:sz w:val="28"/>
          <w:szCs w:val="28"/>
        </w:rPr>
        <w:t>IX.</w:t>
      </w:r>
      <w:r w:rsidRPr="00B8599B">
        <w:rPr>
          <w:rFonts w:ascii="Arial" w:eastAsia="Malgun Gothic" w:hAnsi="Arial" w:cs="Arial"/>
          <w:b/>
          <w:bCs/>
          <w:sz w:val="32"/>
          <w:szCs w:val="32"/>
        </w:rPr>
        <w:t>-</w:t>
      </w:r>
      <w:r w:rsidRPr="001229FD">
        <w:rPr>
          <w:rFonts w:ascii="Arial" w:eastAsia="Malgun Gothic" w:hAnsi="Arial" w:cs="Arial"/>
          <w:bCs/>
          <w:szCs w:val="24"/>
        </w:rPr>
        <w:t xml:space="preserve"> Que el artículo 78 del anterior ordenamiento, estipula que las Comisiones Edilicias poseen, entre otras funciones, la facultad de:</w:t>
      </w:r>
    </w:p>
    <w:p w14:paraId="2CF3F8F2" w14:textId="77777777" w:rsidR="003369A9" w:rsidRPr="001229FD" w:rsidRDefault="003369A9" w:rsidP="003369A9">
      <w:pPr>
        <w:spacing w:after="0"/>
        <w:jc w:val="both"/>
        <w:rPr>
          <w:rFonts w:ascii="Arial" w:eastAsia="Malgun Gothic" w:hAnsi="Arial" w:cs="Arial"/>
          <w:bCs/>
          <w:szCs w:val="24"/>
        </w:rPr>
      </w:pPr>
    </w:p>
    <w:p w14:paraId="26A21FBA" w14:textId="77777777" w:rsidR="003369A9" w:rsidRPr="001229FD" w:rsidRDefault="003369A9" w:rsidP="003369A9">
      <w:pPr>
        <w:spacing w:after="0"/>
        <w:ind w:left="567" w:right="616"/>
        <w:jc w:val="both"/>
        <w:rPr>
          <w:rFonts w:ascii="Arial" w:eastAsia="Malgun Gothic" w:hAnsi="Arial" w:cs="Arial"/>
          <w:b/>
          <w:bCs/>
          <w:i/>
          <w:szCs w:val="24"/>
        </w:rPr>
      </w:pPr>
      <w:r w:rsidRPr="001229FD">
        <w:rPr>
          <w:rFonts w:ascii="Arial" w:eastAsia="Malgun Gothic" w:hAnsi="Arial" w:cs="Arial"/>
          <w:b/>
          <w:bCs/>
          <w:i/>
          <w:szCs w:val="24"/>
        </w:rPr>
        <w:t>“...</w:t>
      </w:r>
    </w:p>
    <w:p w14:paraId="34A7E4CF" w14:textId="77777777" w:rsidR="003369A9" w:rsidRPr="001229FD" w:rsidRDefault="003369A9" w:rsidP="003369A9">
      <w:pPr>
        <w:spacing w:after="0"/>
        <w:ind w:left="567" w:right="616"/>
        <w:jc w:val="both"/>
        <w:rPr>
          <w:rFonts w:ascii="Arial" w:eastAsia="Malgun Gothic" w:hAnsi="Arial" w:cs="Arial"/>
          <w:b/>
          <w:bCs/>
          <w:i/>
          <w:szCs w:val="24"/>
        </w:rPr>
      </w:pPr>
    </w:p>
    <w:p w14:paraId="2801A28E" w14:textId="77777777" w:rsidR="003369A9" w:rsidRPr="008D2229" w:rsidRDefault="003369A9" w:rsidP="003369A9">
      <w:pPr>
        <w:spacing w:after="0"/>
        <w:ind w:left="567" w:right="616"/>
        <w:jc w:val="both"/>
        <w:rPr>
          <w:rFonts w:asciiTheme="majorHAnsi" w:eastAsia="Malgun Gothic" w:hAnsiTheme="majorHAnsi" w:cs="Arial"/>
          <w:b/>
          <w:bCs/>
          <w:i/>
          <w:szCs w:val="24"/>
        </w:rPr>
      </w:pPr>
      <w:r w:rsidRPr="001229FD">
        <w:rPr>
          <w:rFonts w:ascii="Arial" w:eastAsia="Malgun Gothic" w:hAnsi="Arial" w:cs="Arial"/>
          <w:b/>
          <w:bCs/>
          <w:i/>
          <w:szCs w:val="24"/>
        </w:rPr>
        <w:t>I</w:t>
      </w:r>
      <w:r w:rsidRPr="008D2229">
        <w:rPr>
          <w:rFonts w:asciiTheme="majorHAnsi" w:eastAsia="Malgun Gothic" w:hAnsiTheme="majorHAnsi" w:cs="Arial"/>
          <w:b/>
          <w:bCs/>
          <w:i/>
          <w:szCs w:val="24"/>
        </w:rPr>
        <w:t>. Recibir, estudiar, analizar, discutir y dictaminar los asuntos turnados por el ayuntamiento a las Comisiones Edilicias;</w:t>
      </w:r>
    </w:p>
    <w:p w14:paraId="61C5F4C1" w14:textId="77777777" w:rsidR="003369A9" w:rsidRPr="008D2229" w:rsidRDefault="003369A9" w:rsidP="003369A9">
      <w:pPr>
        <w:spacing w:after="0"/>
        <w:ind w:left="567" w:right="616"/>
        <w:jc w:val="both"/>
        <w:rPr>
          <w:rFonts w:asciiTheme="majorHAnsi" w:eastAsia="Malgun Gothic" w:hAnsiTheme="majorHAnsi" w:cs="Arial"/>
          <w:b/>
          <w:bCs/>
          <w:i/>
          <w:szCs w:val="24"/>
        </w:rPr>
      </w:pPr>
    </w:p>
    <w:p w14:paraId="024B81C9" w14:textId="77777777" w:rsidR="003369A9" w:rsidRPr="008D2229" w:rsidRDefault="003369A9" w:rsidP="003369A9">
      <w:pPr>
        <w:spacing w:after="0"/>
        <w:ind w:left="567" w:right="616"/>
        <w:jc w:val="both"/>
        <w:rPr>
          <w:rFonts w:asciiTheme="majorHAnsi" w:eastAsia="Malgun Gothic" w:hAnsiTheme="majorHAnsi" w:cs="Arial"/>
          <w:b/>
          <w:bCs/>
          <w:i/>
          <w:szCs w:val="24"/>
        </w:rPr>
      </w:pPr>
      <w:r w:rsidRPr="008D2229">
        <w:rPr>
          <w:rFonts w:asciiTheme="majorHAnsi" w:eastAsia="Malgun Gothic" w:hAnsiTheme="majorHAnsi" w:cs="Arial"/>
          <w:b/>
          <w:bCs/>
          <w:i/>
          <w:szCs w:val="24"/>
        </w:rPr>
        <w:t>II. Presentar al Ayuntamiento, las propuestas de dictamen y proyectos de acuerdo, sobre asuntos que les sean turnados;</w:t>
      </w:r>
    </w:p>
    <w:p w14:paraId="25BE9E30" w14:textId="77777777" w:rsidR="003369A9" w:rsidRPr="008D2229" w:rsidRDefault="003369A9" w:rsidP="003369A9">
      <w:pPr>
        <w:spacing w:after="0"/>
        <w:ind w:left="567" w:right="616"/>
        <w:jc w:val="both"/>
        <w:rPr>
          <w:rFonts w:asciiTheme="majorHAnsi" w:eastAsia="Malgun Gothic" w:hAnsiTheme="majorHAnsi" w:cs="Arial"/>
          <w:b/>
          <w:bCs/>
          <w:i/>
          <w:szCs w:val="24"/>
        </w:rPr>
      </w:pPr>
    </w:p>
    <w:p w14:paraId="1CC76AB0" w14:textId="77777777" w:rsidR="003369A9" w:rsidRPr="008D2229" w:rsidRDefault="003369A9" w:rsidP="003369A9">
      <w:pPr>
        <w:spacing w:after="0"/>
        <w:ind w:left="567" w:right="616"/>
        <w:jc w:val="both"/>
        <w:rPr>
          <w:rFonts w:asciiTheme="majorHAnsi" w:eastAsia="Malgun Gothic" w:hAnsiTheme="majorHAnsi" w:cs="Arial"/>
          <w:b/>
          <w:bCs/>
          <w:i/>
          <w:szCs w:val="24"/>
        </w:rPr>
      </w:pPr>
      <w:r w:rsidRPr="008D2229">
        <w:rPr>
          <w:rFonts w:asciiTheme="majorHAnsi" w:eastAsia="Malgun Gothic" w:hAnsiTheme="majorHAnsi" w:cs="Arial"/>
          <w:b/>
          <w:bCs/>
          <w:i/>
          <w:szCs w:val="24"/>
        </w:rPr>
        <w:t>III. Presentar al Ayuntamiento, iniciativas de reglamentos, dictámenes o propuestas tendientes a eficientar las funciones del gobierno municipal, dentro del área de su competencia.”</w:t>
      </w:r>
    </w:p>
    <w:p w14:paraId="2954A4DA" w14:textId="77777777" w:rsidR="003369A9" w:rsidRPr="001229FD" w:rsidRDefault="003369A9" w:rsidP="003369A9">
      <w:pPr>
        <w:spacing w:after="0"/>
        <w:jc w:val="both"/>
        <w:rPr>
          <w:rFonts w:ascii="Arial" w:eastAsia="Malgun Gothic" w:hAnsi="Arial" w:cs="Arial"/>
          <w:bCs/>
          <w:szCs w:val="24"/>
        </w:rPr>
      </w:pPr>
    </w:p>
    <w:p w14:paraId="2F44FA8A" w14:textId="77777777" w:rsidR="003369A9" w:rsidRPr="001229FD" w:rsidRDefault="003369A9" w:rsidP="003369A9">
      <w:pPr>
        <w:spacing w:after="0"/>
        <w:jc w:val="both"/>
        <w:rPr>
          <w:rFonts w:ascii="Arial" w:eastAsia="Malgun Gothic" w:hAnsi="Arial" w:cs="Arial"/>
          <w:bCs/>
          <w:szCs w:val="24"/>
        </w:rPr>
      </w:pPr>
      <w:r w:rsidRPr="00B8599B">
        <w:rPr>
          <w:rFonts w:ascii="Arial" w:eastAsia="Malgun Gothic" w:hAnsi="Arial" w:cs="Arial"/>
          <w:b/>
          <w:bCs/>
          <w:sz w:val="28"/>
          <w:szCs w:val="28"/>
        </w:rPr>
        <w:t>X.-</w:t>
      </w:r>
      <w:r>
        <w:rPr>
          <w:rFonts w:ascii="Arial" w:eastAsia="Malgun Gothic" w:hAnsi="Arial" w:cs="Arial"/>
          <w:bCs/>
          <w:szCs w:val="24"/>
        </w:rPr>
        <w:t xml:space="preserve"> </w:t>
      </w:r>
      <w:r w:rsidRPr="001229FD">
        <w:rPr>
          <w:rFonts w:ascii="Arial" w:eastAsia="Malgun Gothic" w:hAnsi="Arial" w:cs="Arial"/>
          <w:bCs/>
          <w:szCs w:val="24"/>
        </w:rPr>
        <w:t xml:space="preserve"> Que el artículo 94 del mismo ordenamiento, establece que:</w:t>
      </w:r>
    </w:p>
    <w:p w14:paraId="044C5495" w14:textId="77777777" w:rsidR="003369A9" w:rsidRPr="001229FD" w:rsidRDefault="003369A9" w:rsidP="003369A9">
      <w:pPr>
        <w:spacing w:after="0"/>
        <w:jc w:val="both"/>
        <w:rPr>
          <w:rFonts w:ascii="Arial" w:eastAsia="Malgun Gothic" w:hAnsi="Arial" w:cs="Arial"/>
          <w:bCs/>
          <w:szCs w:val="24"/>
        </w:rPr>
      </w:pPr>
    </w:p>
    <w:p w14:paraId="7F558070"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Compete a la Comisión Edilicia de Hacienda, Patrimonio y Presupuesto:</w:t>
      </w:r>
    </w:p>
    <w:p w14:paraId="0E2D3E41"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78B9F6F0"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w:t>
      </w:r>
    </w:p>
    <w:p w14:paraId="11433F4A"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5BDFB526"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II. Proponer y dictaminar las iniciativas que en la materia sean sometidas a consideración del Ayuntamiento.</w:t>
      </w:r>
    </w:p>
    <w:p w14:paraId="303566A5"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0BAF9ABE"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w:t>
      </w:r>
    </w:p>
    <w:p w14:paraId="6AD0137C"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4B88592F"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V. En general proponer medidas, planes y proyectos para la realización de acciones o estudios necesarios para el mejoramiento y fortalecimiento de la Hacienda Municipal;</w:t>
      </w:r>
    </w:p>
    <w:p w14:paraId="48D23185"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 xml:space="preserve"> </w:t>
      </w:r>
    </w:p>
    <w:p w14:paraId="42C2A62A" w14:textId="77777777" w:rsidR="003369A9" w:rsidRPr="001229FD" w:rsidRDefault="003369A9" w:rsidP="003369A9">
      <w:pPr>
        <w:spacing w:after="0"/>
        <w:ind w:left="567" w:right="616"/>
        <w:jc w:val="both"/>
        <w:rPr>
          <w:rFonts w:asciiTheme="majorHAnsi" w:eastAsia="Malgun Gothic" w:hAnsiTheme="majorHAnsi" w:cs="Arial"/>
          <w:b/>
          <w:bCs/>
          <w:i/>
          <w:szCs w:val="24"/>
        </w:rPr>
      </w:pPr>
      <w:r w:rsidRPr="001229FD">
        <w:rPr>
          <w:rFonts w:asciiTheme="majorHAnsi" w:eastAsia="Malgun Gothic" w:hAnsiTheme="majorHAnsi" w:cs="Arial"/>
          <w:b/>
          <w:bCs/>
          <w:i/>
          <w:szCs w:val="24"/>
        </w:rPr>
        <w:t>VI. Intervenir en la formulación y dictaminación de los estudios y proyectos presupuestarios de la Administración Municipal; Proponer, analizar, estudiar y dictaminar las iniciativas concernientes a la hacienda pública y finanzas públicas del Municipio.</w:t>
      </w:r>
    </w:p>
    <w:p w14:paraId="406D73D9" w14:textId="77777777" w:rsidR="003369A9" w:rsidRPr="001229FD" w:rsidRDefault="003369A9" w:rsidP="003369A9">
      <w:pPr>
        <w:spacing w:after="0"/>
        <w:ind w:left="567" w:right="616"/>
        <w:jc w:val="both"/>
        <w:rPr>
          <w:rFonts w:asciiTheme="majorHAnsi" w:eastAsia="Malgun Gothic" w:hAnsiTheme="majorHAnsi" w:cs="Arial"/>
          <w:b/>
          <w:bCs/>
          <w:i/>
          <w:szCs w:val="24"/>
        </w:rPr>
      </w:pPr>
    </w:p>
    <w:p w14:paraId="42021676" w14:textId="77777777" w:rsidR="003369A9" w:rsidRPr="001229FD" w:rsidRDefault="003369A9" w:rsidP="003369A9">
      <w:pPr>
        <w:spacing w:after="0"/>
        <w:ind w:left="567" w:right="616"/>
        <w:jc w:val="both"/>
        <w:rPr>
          <w:rFonts w:asciiTheme="majorHAnsi" w:eastAsia="Malgun Gothic" w:hAnsiTheme="majorHAnsi" w:cs="Arial"/>
          <w:bCs/>
          <w:szCs w:val="24"/>
        </w:rPr>
      </w:pPr>
      <w:r w:rsidRPr="001229FD">
        <w:rPr>
          <w:rFonts w:asciiTheme="majorHAnsi" w:eastAsia="Malgun Gothic" w:hAnsiTheme="majorHAnsi" w:cs="Arial"/>
          <w:bCs/>
          <w:szCs w:val="24"/>
        </w:rPr>
        <w:t>...”</w:t>
      </w:r>
    </w:p>
    <w:p w14:paraId="65248368" w14:textId="77777777" w:rsidR="003369A9" w:rsidRPr="001229FD" w:rsidRDefault="003369A9" w:rsidP="003369A9">
      <w:pPr>
        <w:spacing w:after="0"/>
        <w:jc w:val="both"/>
        <w:rPr>
          <w:rFonts w:ascii="Arial" w:eastAsia="Malgun Gothic" w:hAnsi="Arial" w:cs="Arial"/>
          <w:bCs/>
          <w:szCs w:val="24"/>
        </w:rPr>
      </w:pPr>
    </w:p>
    <w:p w14:paraId="44D2251E" w14:textId="77777777" w:rsidR="003369A9" w:rsidRPr="001229FD" w:rsidRDefault="003369A9" w:rsidP="003369A9">
      <w:pPr>
        <w:spacing w:after="0" w:line="240" w:lineRule="auto"/>
        <w:ind w:left="567" w:right="616"/>
        <w:jc w:val="both"/>
        <w:rPr>
          <w:rFonts w:asciiTheme="majorHAnsi" w:hAnsiTheme="majorHAnsi" w:cs="Arial"/>
          <w:b/>
          <w:i/>
          <w:szCs w:val="24"/>
        </w:rPr>
      </w:pPr>
      <w:r w:rsidRPr="001229FD">
        <w:rPr>
          <w:rFonts w:ascii="Arial" w:eastAsia="Malgun Gothic" w:hAnsi="Arial" w:cs="Arial"/>
          <w:bCs/>
          <w:szCs w:val="24"/>
        </w:rPr>
        <w:tab/>
        <w:t>Por lo que resulta competente para conocer, analizar y valorar la iniciativa que nos ocupa.</w:t>
      </w:r>
    </w:p>
    <w:p w14:paraId="4CE6BECC" w14:textId="77777777" w:rsidR="003369A9" w:rsidRDefault="003369A9" w:rsidP="003369A9">
      <w:pPr>
        <w:spacing w:after="0"/>
        <w:jc w:val="both"/>
        <w:rPr>
          <w:rFonts w:ascii="Arial" w:eastAsia="Malgun Gothic" w:hAnsi="Arial" w:cs="Arial"/>
          <w:szCs w:val="24"/>
        </w:rPr>
      </w:pPr>
    </w:p>
    <w:p w14:paraId="4B327C37" w14:textId="77777777" w:rsidR="003369A9" w:rsidRPr="000D00B9" w:rsidRDefault="003369A9" w:rsidP="003369A9">
      <w:pPr>
        <w:spacing w:after="0"/>
        <w:jc w:val="both"/>
        <w:rPr>
          <w:rFonts w:ascii="Arial" w:eastAsia="Malgun Gothic" w:hAnsi="Arial" w:cs="Arial"/>
          <w:sz w:val="4"/>
          <w:szCs w:val="6"/>
        </w:rPr>
      </w:pPr>
    </w:p>
    <w:p w14:paraId="6AD4173B" w14:textId="77777777" w:rsidR="003369A9" w:rsidRPr="001229FD" w:rsidRDefault="003369A9" w:rsidP="003369A9">
      <w:pPr>
        <w:spacing w:after="0"/>
        <w:jc w:val="both"/>
        <w:rPr>
          <w:rFonts w:ascii="Arial" w:hAnsi="Arial" w:cs="Arial"/>
          <w:szCs w:val="24"/>
        </w:rPr>
      </w:pPr>
      <w:r w:rsidRPr="00B8599B">
        <w:rPr>
          <w:rFonts w:ascii="Arial" w:eastAsia="Malgun Gothic" w:hAnsi="Arial" w:cs="Arial"/>
          <w:b/>
          <w:sz w:val="28"/>
          <w:szCs w:val="28"/>
        </w:rPr>
        <w:t>X</w:t>
      </w:r>
      <w:r>
        <w:rPr>
          <w:rFonts w:ascii="Arial" w:eastAsia="Malgun Gothic" w:hAnsi="Arial" w:cs="Arial"/>
          <w:b/>
          <w:sz w:val="28"/>
          <w:szCs w:val="28"/>
        </w:rPr>
        <w:t>I</w:t>
      </w:r>
      <w:r w:rsidRPr="00B8599B">
        <w:rPr>
          <w:rFonts w:ascii="Arial" w:eastAsia="Malgun Gothic" w:hAnsi="Arial" w:cs="Arial"/>
          <w:b/>
          <w:sz w:val="28"/>
          <w:szCs w:val="28"/>
        </w:rPr>
        <w:t>.-</w:t>
      </w:r>
      <w:r>
        <w:rPr>
          <w:rFonts w:ascii="Arial" w:eastAsia="Malgun Gothic" w:hAnsi="Arial" w:cs="Arial"/>
          <w:szCs w:val="24"/>
        </w:rPr>
        <w:t xml:space="preserve"> </w:t>
      </w:r>
      <w:r w:rsidRPr="001229FD">
        <w:rPr>
          <w:rFonts w:ascii="Arial" w:hAnsi="Arial" w:cs="Arial"/>
          <w:bCs/>
          <w:szCs w:val="24"/>
        </w:rPr>
        <w:t xml:space="preserve">Que 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presente Dictamen que resuelve </w:t>
      </w:r>
      <w:r>
        <w:rPr>
          <w:rFonts w:ascii="Arial" w:hAnsi="Arial" w:cs="Arial"/>
          <w:bCs/>
          <w:szCs w:val="24"/>
        </w:rPr>
        <w:t xml:space="preserve">como improcedente </w:t>
      </w:r>
      <w:r w:rsidRPr="001229FD">
        <w:rPr>
          <w:rFonts w:ascii="Arial" w:hAnsi="Arial" w:cs="Arial"/>
          <w:bCs/>
          <w:szCs w:val="24"/>
        </w:rPr>
        <w:t>el punto 1145/2019/TC</w:t>
      </w:r>
      <w:r>
        <w:rPr>
          <w:rFonts w:ascii="Arial" w:eastAsia="Malgun Gothic" w:hAnsi="Arial" w:cs="Arial"/>
          <w:szCs w:val="24"/>
        </w:rPr>
        <w:t xml:space="preserve">, toda vez </w:t>
      </w:r>
      <w:r w:rsidRPr="001229FD">
        <w:rPr>
          <w:rFonts w:ascii="Arial" w:eastAsia="Malgun Gothic" w:hAnsi="Arial" w:cs="Arial"/>
          <w:szCs w:val="24"/>
        </w:rPr>
        <w:t>que el Ayuntamiento de San Pedro Tlaquepaque, Jalisco, esta facultado para emitir disposiciones administrativas en su circunscripción municipal, tiene plena capacidad para determinar sus criterios de procedimientos administrativos en torno a la organización administrativa y los demás que determine la legislación y normatividad aplicable</w:t>
      </w:r>
      <w:r>
        <w:rPr>
          <w:rFonts w:ascii="Arial" w:eastAsia="Malgun Gothic" w:hAnsi="Arial" w:cs="Arial"/>
          <w:szCs w:val="24"/>
        </w:rPr>
        <w:t>, por lo que l</w:t>
      </w:r>
      <w:r w:rsidRPr="00B8599B">
        <w:rPr>
          <w:rFonts w:ascii="Arial" w:eastAsia="Malgun Gothic" w:hAnsi="Arial" w:cs="Arial"/>
          <w:szCs w:val="24"/>
        </w:rPr>
        <w:t xml:space="preserve"> </w:t>
      </w:r>
      <w:r>
        <w:rPr>
          <w:rFonts w:ascii="Arial" w:eastAsia="Malgun Gothic" w:hAnsi="Arial" w:cs="Arial"/>
          <w:szCs w:val="24"/>
        </w:rPr>
        <w:t xml:space="preserve">se determina dejarlo sin efectos </w:t>
      </w:r>
      <w:r w:rsidRPr="001229FD">
        <w:rPr>
          <w:rFonts w:ascii="Arial" w:eastAsia="Malgun Gothic" w:hAnsi="Arial" w:cs="Arial"/>
          <w:b/>
          <w:bCs/>
          <w:szCs w:val="24"/>
        </w:rPr>
        <w:t xml:space="preserve">, </w:t>
      </w:r>
      <w:r w:rsidRPr="001229FD">
        <w:rPr>
          <w:rFonts w:ascii="Arial" w:eastAsia="Malgun Gothic" w:hAnsi="Arial" w:cs="Arial"/>
          <w:bCs/>
          <w:szCs w:val="24"/>
        </w:rPr>
        <w:t>e</w:t>
      </w:r>
      <w:r w:rsidRPr="001229FD">
        <w:rPr>
          <w:rFonts w:ascii="Arial" w:eastAsia="Malgun Gothic" w:hAnsi="Arial" w:cs="Arial"/>
          <w:szCs w:val="24"/>
        </w:rPr>
        <w:t>n virtud de la gratuidad a la primer copia certificada del acta de Nacimiento que establece la Constitución Política de los Estados Unidos Mexicanos en su artículo 4, misma que se puede presentar para cualquier tipo de trámite administrativo en las distintas oficinas del Municipio de San Pedro Tlaquepaque, siendo legible, y no de reciente emisión, salvo casos excepcionales, toda vez que las opiniones técnicas emitidas por las diversas dependencias de este Gobierno, establecen la no obligatoriedad de un acta original</w:t>
      </w:r>
      <w:r>
        <w:rPr>
          <w:rFonts w:ascii="Arial" w:eastAsia="Malgun Gothic" w:hAnsi="Arial" w:cs="Arial"/>
          <w:szCs w:val="24"/>
        </w:rPr>
        <w:t>.</w:t>
      </w:r>
    </w:p>
    <w:p w14:paraId="658C16B0" w14:textId="77777777" w:rsidR="003369A9" w:rsidRDefault="003369A9" w:rsidP="003369A9">
      <w:pPr>
        <w:spacing w:after="0"/>
        <w:jc w:val="both"/>
        <w:rPr>
          <w:rFonts w:ascii="Arial" w:hAnsi="Arial" w:cs="Arial"/>
          <w:szCs w:val="24"/>
        </w:rPr>
      </w:pPr>
    </w:p>
    <w:p w14:paraId="5C551C60" w14:textId="77777777" w:rsidR="003369A9" w:rsidRPr="001229FD" w:rsidRDefault="003369A9" w:rsidP="003369A9">
      <w:pPr>
        <w:spacing w:after="0"/>
        <w:jc w:val="both"/>
        <w:rPr>
          <w:rFonts w:ascii="Arial" w:hAnsi="Arial" w:cs="Arial"/>
          <w:szCs w:val="24"/>
        </w:rPr>
      </w:pPr>
      <w:r w:rsidRPr="00B85EF3">
        <w:rPr>
          <w:rFonts w:ascii="Arial" w:hAnsi="Arial" w:cs="Arial"/>
          <w:szCs w:val="24"/>
        </w:rPr>
        <w:t>Lo anterior,</w:t>
      </w:r>
      <w:r w:rsidRPr="00B85EF3">
        <w:rPr>
          <w:rFonts w:ascii="Arial" w:hAnsi="Arial" w:cs="Arial"/>
          <w:b/>
          <w:szCs w:val="24"/>
        </w:rPr>
        <w:t xml:space="preserve"> </w:t>
      </w:r>
      <w:r w:rsidRPr="00B85EF3">
        <w:rPr>
          <w:rFonts w:ascii="Arial" w:hAnsi="Arial" w:cs="Arial"/>
          <w:szCs w:val="24"/>
        </w:rPr>
        <w:t xml:space="preserve">con fundamento en lo dispuesto por el artículo 115 fracción I y II de la Constitución Política de los Estados Unidos Mexicanos; artículos 4, 73 fracciones I y II y 77 fracción II de la Constitución Política del Estado de Jalisco; </w:t>
      </w:r>
      <w:r w:rsidRPr="00B85EF3">
        <w:rPr>
          <w:rFonts w:ascii="Arial" w:eastAsia="Malgun Gothic" w:hAnsi="Arial" w:cs="Arial"/>
          <w:szCs w:val="24"/>
        </w:rPr>
        <w:t xml:space="preserve">artículos 329, 330, 335, 399 y 400 del Código de Procedimientos Civiles del Estado de Jalisco; 2, 120 y 121 de la Ley del Registro Civil del Estado de Jalisco; </w:t>
      </w:r>
      <w:r w:rsidRPr="00B85EF3">
        <w:rPr>
          <w:rFonts w:ascii="Arial" w:hAnsi="Arial" w:cs="Arial"/>
          <w:szCs w:val="24"/>
        </w:rPr>
        <w:t xml:space="preserve">artículos </w:t>
      </w:r>
      <w:r>
        <w:rPr>
          <w:rFonts w:ascii="Arial" w:hAnsi="Arial" w:cs="Arial"/>
          <w:szCs w:val="24"/>
        </w:rPr>
        <w:t xml:space="preserve"> 1, </w:t>
      </w:r>
      <w:r w:rsidRPr="00B85EF3">
        <w:rPr>
          <w:rFonts w:ascii="Arial" w:hAnsi="Arial" w:cs="Arial"/>
          <w:szCs w:val="24"/>
        </w:rPr>
        <w:t>2, 3,</w:t>
      </w:r>
      <w:r>
        <w:rPr>
          <w:rFonts w:ascii="Arial" w:hAnsi="Arial" w:cs="Arial"/>
          <w:szCs w:val="24"/>
        </w:rPr>
        <w:t xml:space="preserve"> 27 último párrafo,</w:t>
      </w:r>
      <w:r w:rsidRPr="00B85EF3">
        <w:rPr>
          <w:rFonts w:ascii="Arial" w:hAnsi="Arial" w:cs="Arial"/>
          <w:szCs w:val="24"/>
        </w:rPr>
        <w:t xml:space="preserve"> 37 fracción II,</w:t>
      </w:r>
      <w:r>
        <w:rPr>
          <w:rFonts w:ascii="Arial" w:hAnsi="Arial" w:cs="Arial"/>
          <w:szCs w:val="24"/>
        </w:rPr>
        <w:t xml:space="preserve"> 40 fracción II, 47 fracción V, 48 fracción I, 49, 50</w:t>
      </w:r>
      <w:r w:rsidRPr="00B85EF3">
        <w:rPr>
          <w:rFonts w:ascii="Arial" w:hAnsi="Arial" w:cs="Arial"/>
          <w:szCs w:val="24"/>
        </w:rPr>
        <w:t xml:space="preserve"> de la Ley del Gobierno y la Administración Pública Municipal del Estado de Jalisco; 1,</w:t>
      </w:r>
      <w:r>
        <w:rPr>
          <w:rFonts w:ascii="Arial" w:hAnsi="Arial" w:cs="Arial"/>
          <w:szCs w:val="24"/>
        </w:rPr>
        <w:t>2,</w:t>
      </w:r>
      <w:r w:rsidRPr="00B85EF3">
        <w:rPr>
          <w:rFonts w:ascii="Arial" w:hAnsi="Arial" w:cs="Arial"/>
          <w:szCs w:val="24"/>
        </w:rPr>
        <w:t xml:space="preserve"> 25 fracción XII, 27</w:t>
      </w:r>
      <w:r>
        <w:rPr>
          <w:rFonts w:ascii="Arial" w:hAnsi="Arial" w:cs="Arial"/>
          <w:szCs w:val="24"/>
        </w:rPr>
        <w:t>fracción VII</w:t>
      </w:r>
      <w:r w:rsidRPr="00B85EF3">
        <w:rPr>
          <w:rFonts w:ascii="Arial" w:hAnsi="Arial" w:cs="Arial"/>
          <w:szCs w:val="24"/>
        </w:rPr>
        <w:t>,</w:t>
      </w:r>
      <w:r>
        <w:rPr>
          <w:rFonts w:ascii="Arial" w:hAnsi="Arial" w:cs="Arial"/>
          <w:szCs w:val="24"/>
        </w:rPr>
        <w:t xml:space="preserve"> 28 fracción I, 35,36, 92 fracción II, 94, 142, 152,153 y 154 </w:t>
      </w:r>
      <w:r w:rsidRPr="00B85EF3">
        <w:rPr>
          <w:rFonts w:ascii="Arial" w:hAnsi="Arial" w:cs="Arial"/>
          <w:szCs w:val="24"/>
        </w:rPr>
        <w:t xml:space="preserve"> del Reglamento del Gobierno y de la Administración Pública del Ayuntamiento Constitucional de San Pedro Tlaquepaque, tenemos a bien someter a la elevada y distinguida consideración de este Cuerpo Edilicio el siguiente punto de:</w:t>
      </w:r>
    </w:p>
    <w:p w14:paraId="482E88EF" w14:textId="77777777" w:rsidR="003369A9" w:rsidRPr="000D00B9" w:rsidRDefault="003369A9" w:rsidP="003369A9">
      <w:pPr>
        <w:spacing w:after="0"/>
        <w:jc w:val="both"/>
        <w:rPr>
          <w:rFonts w:ascii="Arial" w:eastAsia="Malgun Gothic" w:hAnsi="Arial" w:cs="Arial"/>
          <w:sz w:val="2"/>
          <w:szCs w:val="4"/>
        </w:rPr>
      </w:pPr>
    </w:p>
    <w:p w14:paraId="3362BC8B" w14:textId="77777777" w:rsidR="003369A9" w:rsidRPr="000D00B9" w:rsidRDefault="003369A9" w:rsidP="003369A9">
      <w:pPr>
        <w:spacing w:after="0"/>
        <w:jc w:val="center"/>
        <w:rPr>
          <w:rFonts w:ascii="Arial" w:eastAsia="Malgun Gothic" w:hAnsi="Arial" w:cs="Arial"/>
          <w:b/>
          <w:sz w:val="24"/>
          <w:szCs w:val="28"/>
        </w:rPr>
      </w:pPr>
    </w:p>
    <w:p w14:paraId="6DE7F65D" w14:textId="77777777" w:rsidR="003369A9" w:rsidRPr="000D00B9" w:rsidRDefault="003369A9" w:rsidP="003369A9">
      <w:pPr>
        <w:spacing w:after="0"/>
        <w:jc w:val="center"/>
        <w:rPr>
          <w:rFonts w:ascii="Arial" w:eastAsia="Malgun Gothic" w:hAnsi="Arial" w:cs="Arial"/>
          <w:b/>
          <w:sz w:val="24"/>
          <w:szCs w:val="28"/>
        </w:rPr>
      </w:pPr>
      <w:r w:rsidRPr="000D00B9">
        <w:rPr>
          <w:rFonts w:ascii="Arial" w:eastAsia="Malgun Gothic" w:hAnsi="Arial" w:cs="Arial"/>
          <w:b/>
          <w:sz w:val="24"/>
          <w:szCs w:val="28"/>
        </w:rPr>
        <w:t>A C U E R D O:</w:t>
      </w:r>
    </w:p>
    <w:p w14:paraId="045FAC45" w14:textId="77777777" w:rsidR="003369A9" w:rsidRPr="000D00B9" w:rsidRDefault="003369A9" w:rsidP="003369A9">
      <w:pPr>
        <w:spacing w:after="0"/>
        <w:jc w:val="both"/>
        <w:rPr>
          <w:rFonts w:ascii="Arial" w:eastAsia="Malgun Gothic" w:hAnsi="Arial" w:cs="Arial"/>
          <w:szCs w:val="24"/>
        </w:rPr>
      </w:pPr>
    </w:p>
    <w:p w14:paraId="6560947A" w14:textId="77777777" w:rsidR="003369A9" w:rsidRPr="001229FD" w:rsidRDefault="003369A9" w:rsidP="003369A9">
      <w:pPr>
        <w:spacing w:after="0"/>
        <w:jc w:val="both"/>
        <w:rPr>
          <w:rFonts w:ascii="Arial" w:hAnsi="Arial" w:cs="Arial"/>
          <w:szCs w:val="24"/>
        </w:rPr>
      </w:pPr>
      <w:r>
        <w:rPr>
          <w:rFonts w:ascii="Arial" w:eastAsia="Malgun Gothic" w:hAnsi="Arial" w:cs="Arial"/>
          <w:b/>
          <w:szCs w:val="24"/>
        </w:rPr>
        <w:t>ÚNICO</w:t>
      </w:r>
      <w:r w:rsidRPr="001229FD">
        <w:rPr>
          <w:rFonts w:ascii="Arial" w:eastAsia="Malgun Gothic" w:hAnsi="Arial" w:cs="Arial"/>
          <w:b/>
          <w:szCs w:val="24"/>
        </w:rPr>
        <w:t>.-</w:t>
      </w:r>
      <w:r w:rsidRPr="001229FD">
        <w:rPr>
          <w:rFonts w:ascii="Arial" w:eastAsia="Malgun Gothic" w:hAnsi="Arial" w:cs="Arial"/>
          <w:szCs w:val="24"/>
        </w:rPr>
        <w:t xml:space="preserve"> </w:t>
      </w:r>
      <w:r w:rsidRPr="001229FD">
        <w:rPr>
          <w:rFonts w:ascii="Arial" w:hAnsi="Arial" w:cs="Arial"/>
          <w:szCs w:val="24"/>
        </w:rPr>
        <w:t xml:space="preserve">El Pleno del Ayuntamiento de San Pedro Tlaquepaque, aprueba </w:t>
      </w:r>
      <w:r>
        <w:rPr>
          <w:rFonts w:ascii="Arial" w:hAnsi="Arial" w:cs="Arial"/>
          <w:szCs w:val="24"/>
        </w:rPr>
        <w:t xml:space="preserve">y autoriza resolver como improcedente </w:t>
      </w:r>
      <w:r w:rsidRPr="001229FD">
        <w:rPr>
          <w:rFonts w:ascii="Arial" w:hAnsi="Arial" w:cs="Arial"/>
          <w:szCs w:val="24"/>
        </w:rPr>
        <w:t xml:space="preserve">el turno </w:t>
      </w:r>
      <w:r w:rsidRPr="001229FD">
        <w:rPr>
          <w:rFonts w:ascii="Arial" w:eastAsia="Malgun Gothic" w:hAnsi="Arial" w:cs="Arial"/>
          <w:szCs w:val="24"/>
        </w:rPr>
        <w:t>número</w:t>
      </w:r>
      <w:r w:rsidRPr="001229FD">
        <w:rPr>
          <w:rFonts w:ascii="Arial" w:eastAsia="Malgun Gothic" w:hAnsi="Arial" w:cs="Arial"/>
          <w:b/>
          <w:bCs/>
          <w:szCs w:val="24"/>
        </w:rPr>
        <w:t xml:space="preserve"> 1145/2019/TC,</w:t>
      </w:r>
      <w:r>
        <w:rPr>
          <w:rFonts w:ascii="Arial" w:eastAsia="Malgun Gothic" w:hAnsi="Arial" w:cs="Arial"/>
          <w:b/>
          <w:bCs/>
          <w:szCs w:val="24"/>
        </w:rPr>
        <w:t xml:space="preserve"> </w:t>
      </w:r>
      <w:r>
        <w:rPr>
          <w:rFonts w:ascii="Arial" w:eastAsia="Malgun Gothic" w:hAnsi="Arial" w:cs="Arial"/>
          <w:bCs/>
          <w:szCs w:val="24"/>
        </w:rPr>
        <w:t xml:space="preserve"> ya </w:t>
      </w:r>
      <w:r w:rsidRPr="001229FD">
        <w:rPr>
          <w:rFonts w:ascii="Arial" w:eastAsia="Malgun Gothic" w:hAnsi="Arial" w:cs="Arial"/>
          <w:szCs w:val="24"/>
        </w:rPr>
        <w:t xml:space="preserve">que el Ayuntamiento de San Pedro Tlaquepaque, Jalisco, </w:t>
      </w:r>
      <w:r>
        <w:rPr>
          <w:rFonts w:ascii="Arial" w:eastAsia="Malgun Gothic" w:hAnsi="Arial" w:cs="Arial"/>
          <w:szCs w:val="24"/>
        </w:rPr>
        <w:t xml:space="preserve">está </w:t>
      </w:r>
      <w:r w:rsidRPr="001229FD">
        <w:rPr>
          <w:rFonts w:ascii="Arial" w:eastAsia="Malgun Gothic" w:hAnsi="Arial" w:cs="Arial"/>
          <w:szCs w:val="24"/>
        </w:rPr>
        <w:t>facultado para emitir disposiciones administrativas en su circunscripción municipal, tiene plena capacidad para determinar sus criterios de procedimientos administrativos en torno a la organización administrativa y los demás que determine la legislación y normatividad aplicable</w:t>
      </w:r>
      <w:r w:rsidRPr="001229FD">
        <w:rPr>
          <w:rFonts w:ascii="Arial" w:eastAsia="Malgun Gothic" w:hAnsi="Arial" w:cs="Arial"/>
          <w:b/>
          <w:bCs/>
          <w:szCs w:val="24"/>
        </w:rPr>
        <w:t xml:space="preserve">, </w:t>
      </w:r>
      <w:r w:rsidRPr="001229FD">
        <w:rPr>
          <w:rFonts w:ascii="Arial" w:eastAsia="Malgun Gothic" w:hAnsi="Arial" w:cs="Arial"/>
          <w:bCs/>
          <w:szCs w:val="24"/>
        </w:rPr>
        <w:t>e</w:t>
      </w:r>
      <w:r w:rsidRPr="001229FD">
        <w:rPr>
          <w:rFonts w:ascii="Arial" w:eastAsia="Malgun Gothic" w:hAnsi="Arial" w:cs="Arial"/>
          <w:szCs w:val="24"/>
        </w:rPr>
        <w:t>n virtud de la gratuidad a la primer copia certificada del acta de Nacimiento que establece la Constitución Política de los Estados Unidos Mexicanos en su artículo 4, misma que se puede presentar para cualquier tipo de trámite administrativo en las distintas oficinas del Municipio de San Pedro Tlaquepaque, siendo legible, y no de reciente emisión, salvo casos excepcionales, toda vez que las opiniones técnicas emitidas por las diversas dependencias de este Gobierno, establecen la no obligatoriedad de un acta original</w:t>
      </w:r>
      <w:r>
        <w:rPr>
          <w:rFonts w:ascii="Arial" w:eastAsia="Malgun Gothic" w:hAnsi="Arial" w:cs="Arial"/>
          <w:szCs w:val="24"/>
        </w:rPr>
        <w:t>.</w:t>
      </w:r>
    </w:p>
    <w:p w14:paraId="452CFC1D" w14:textId="77777777" w:rsidR="003369A9" w:rsidRDefault="003369A9" w:rsidP="003369A9">
      <w:pPr>
        <w:spacing w:after="0"/>
        <w:jc w:val="both"/>
        <w:rPr>
          <w:rFonts w:ascii="Arial" w:eastAsia="Malgun Gothic" w:hAnsi="Arial" w:cs="Arial"/>
          <w:szCs w:val="24"/>
        </w:rPr>
      </w:pPr>
    </w:p>
    <w:p w14:paraId="2A008DD0" w14:textId="77777777" w:rsidR="003369A9" w:rsidRPr="001229FD" w:rsidRDefault="003369A9" w:rsidP="003369A9">
      <w:pPr>
        <w:spacing w:after="0"/>
        <w:jc w:val="both"/>
        <w:rPr>
          <w:rFonts w:ascii="Arial" w:hAnsi="Arial" w:cs="Arial"/>
          <w:szCs w:val="24"/>
        </w:rPr>
      </w:pPr>
      <w:r w:rsidRPr="001229FD">
        <w:rPr>
          <w:rFonts w:ascii="Arial" w:hAnsi="Arial" w:cs="Arial"/>
          <w:b/>
          <w:szCs w:val="24"/>
        </w:rPr>
        <w:t>NOTIFÍQUESE. -</w:t>
      </w:r>
      <w:r w:rsidRPr="001229FD">
        <w:rPr>
          <w:rFonts w:ascii="Arial" w:hAnsi="Arial" w:cs="Arial"/>
          <w:szCs w:val="24"/>
        </w:rPr>
        <w:t xml:space="preserve"> </w:t>
      </w:r>
      <w:r w:rsidRPr="00FB0236">
        <w:rPr>
          <w:rFonts w:ascii="Arial" w:eastAsia="Malgun Gothic" w:hAnsi="Arial" w:cs="Arial"/>
          <w:szCs w:val="24"/>
        </w:rPr>
        <w:t>A</w:t>
      </w:r>
      <w:r>
        <w:rPr>
          <w:rFonts w:ascii="Arial" w:eastAsia="Malgun Gothic" w:hAnsi="Arial" w:cs="Arial"/>
          <w:szCs w:val="24"/>
        </w:rPr>
        <w:t xml:space="preserve"> </w:t>
      </w:r>
      <w:r w:rsidRPr="00FB0236">
        <w:rPr>
          <w:rFonts w:ascii="Arial" w:eastAsia="Malgun Gothic" w:hAnsi="Arial" w:cs="Arial"/>
          <w:szCs w:val="24"/>
        </w:rPr>
        <w:t>L</w:t>
      </w:r>
      <w:r>
        <w:rPr>
          <w:rFonts w:ascii="Arial" w:eastAsia="Malgun Gothic" w:hAnsi="Arial" w:cs="Arial"/>
          <w:szCs w:val="24"/>
        </w:rPr>
        <w:t>OS TÍTULARES DE LA PRESIDENCIA MUNICIPAL, SINDICATURA MUNICIPAL, TESORERIA MUNICIPAL, Y A CUALQUIER OTRA DEPENDENCIA, QUE POR LA NATURALEZA DEL ASUNTO SEA NECESARIO,</w:t>
      </w:r>
      <w:r w:rsidRPr="00FB0236">
        <w:rPr>
          <w:rFonts w:ascii="Arial" w:eastAsia="Malgun Gothic" w:hAnsi="Arial" w:cs="Arial"/>
          <w:szCs w:val="24"/>
        </w:rPr>
        <w:t xml:space="preserve"> PARA QUE SURTA SUS EFECTOS LEGALES CORRESPONDIENTES</w:t>
      </w:r>
      <w:r w:rsidRPr="001229FD">
        <w:rPr>
          <w:rFonts w:ascii="Arial" w:hAnsi="Arial" w:cs="Arial"/>
          <w:szCs w:val="24"/>
        </w:rPr>
        <w:t xml:space="preserve">.  </w:t>
      </w:r>
    </w:p>
    <w:p w14:paraId="724D3449" w14:textId="77777777" w:rsidR="003369A9" w:rsidRDefault="003369A9" w:rsidP="003369A9">
      <w:pPr>
        <w:spacing w:after="0" w:line="240" w:lineRule="auto"/>
        <w:jc w:val="both"/>
        <w:rPr>
          <w:rFonts w:ascii="Arial" w:hAnsi="Arial" w:cs="Arial"/>
          <w:i/>
          <w:szCs w:val="24"/>
        </w:rPr>
      </w:pPr>
    </w:p>
    <w:p w14:paraId="4F136645" w14:textId="77777777" w:rsidR="003369A9" w:rsidRPr="000D00B9" w:rsidRDefault="003369A9" w:rsidP="003369A9">
      <w:pPr>
        <w:spacing w:line="240" w:lineRule="auto"/>
        <w:jc w:val="center"/>
        <w:rPr>
          <w:sz w:val="24"/>
          <w:szCs w:val="24"/>
        </w:rPr>
      </w:pPr>
      <w:r w:rsidRPr="000D00B9">
        <w:rPr>
          <w:rFonts w:ascii="Arial" w:hAnsi="Arial" w:cs="Arial"/>
          <w:b/>
          <w:sz w:val="24"/>
          <w:szCs w:val="24"/>
        </w:rPr>
        <w:t>A T E N T A M E N T E</w:t>
      </w:r>
    </w:p>
    <w:p w14:paraId="364732B1" w14:textId="77777777" w:rsidR="003369A9" w:rsidRPr="000D00B9" w:rsidRDefault="003369A9" w:rsidP="003369A9">
      <w:pPr>
        <w:spacing w:after="30" w:line="240" w:lineRule="auto"/>
        <w:jc w:val="center"/>
        <w:rPr>
          <w:rFonts w:ascii="Arial" w:hAnsi="Arial" w:cs="Arial"/>
          <w:b/>
          <w:sz w:val="24"/>
          <w:szCs w:val="24"/>
        </w:rPr>
      </w:pPr>
      <w:r w:rsidRPr="000D00B9">
        <w:rPr>
          <w:rFonts w:ascii="Arial" w:hAnsi="Arial" w:cs="Arial"/>
          <w:b/>
          <w:sz w:val="24"/>
          <w:szCs w:val="24"/>
        </w:rPr>
        <w:t>“PRIMA OPERA FIGLINAE HOMO”</w:t>
      </w:r>
    </w:p>
    <w:p w14:paraId="64709108" w14:textId="77777777" w:rsidR="003369A9" w:rsidRPr="000D00B9" w:rsidRDefault="003369A9" w:rsidP="003369A9">
      <w:pPr>
        <w:spacing w:after="30" w:line="240" w:lineRule="auto"/>
        <w:jc w:val="center"/>
        <w:rPr>
          <w:rFonts w:ascii="Arial" w:hAnsi="Arial" w:cs="Arial"/>
          <w:b/>
          <w:sz w:val="24"/>
          <w:szCs w:val="24"/>
        </w:rPr>
      </w:pPr>
      <w:r w:rsidRPr="000D00B9">
        <w:rPr>
          <w:rFonts w:ascii="Arial" w:hAnsi="Arial" w:cs="Arial"/>
          <w:b/>
          <w:sz w:val="24"/>
          <w:szCs w:val="24"/>
        </w:rPr>
        <w:t>SALON DE SESIONES DEL H. AYUNTAMIENTO</w:t>
      </w:r>
    </w:p>
    <w:p w14:paraId="4D78CCDA" w14:textId="77777777" w:rsidR="003369A9" w:rsidRPr="000D00B9" w:rsidRDefault="003369A9" w:rsidP="003369A9">
      <w:pPr>
        <w:spacing w:after="30" w:line="240" w:lineRule="auto"/>
        <w:jc w:val="center"/>
        <w:rPr>
          <w:rFonts w:ascii="Arial" w:hAnsi="Arial" w:cs="Arial"/>
          <w:b/>
          <w:sz w:val="24"/>
          <w:szCs w:val="24"/>
        </w:rPr>
      </w:pPr>
      <w:r w:rsidRPr="000D00B9">
        <w:rPr>
          <w:rFonts w:ascii="Arial" w:hAnsi="Arial" w:cs="Arial"/>
          <w:b/>
          <w:sz w:val="24"/>
          <w:szCs w:val="24"/>
        </w:rPr>
        <w:t>A la fecha de su presentación.</w:t>
      </w:r>
    </w:p>
    <w:p w14:paraId="7364E0F4" w14:textId="77777777" w:rsidR="003369A9" w:rsidRDefault="003369A9" w:rsidP="003369A9">
      <w:pPr>
        <w:spacing w:after="30" w:line="240" w:lineRule="auto"/>
        <w:jc w:val="center"/>
        <w:rPr>
          <w:rFonts w:ascii="Arial" w:hAnsi="Arial" w:cs="Arial"/>
          <w:b/>
          <w:szCs w:val="24"/>
        </w:rPr>
      </w:pPr>
    </w:p>
    <w:p w14:paraId="0016F80A" w14:textId="77777777" w:rsidR="003369A9" w:rsidRDefault="003369A9" w:rsidP="003369A9">
      <w:pPr>
        <w:ind w:right="49"/>
        <w:jc w:val="center"/>
        <w:rPr>
          <w:rFonts w:ascii="Arial" w:hAnsi="Arial" w:cs="Arial"/>
          <w:b/>
          <w:szCs w:val="24"/>
          <w:u w:val="single"/>
        </w:rPr>
      </w:pPr>
      <w:r w:rsidRPr="00471A6A">
        <w:rPr>
          <w:rFonts w:ascii="Arial" w:hAnsi="Arial" w:cs="Arial"/>
          <w:b/>
          <w:szCs w:val="24"/>
          <w:u w:val="single"/>
        </w:rPr>
        <w:t>INTEGRANTES DE LA COMISION DE HACIENDA, PATRIMONIO Y PRESUPUESTO.</w:t>
      </w:r>
    </w:p>
    <w:p w14:paraId="65EDC6EA" w14:textId="77777777" w:rsidR="000D00B9" w:rsidRPr="000D00B9" w:rsidRDefault="000D00B9" w:rsidP="003369A9">
      <w:pPr>
        <w:spacing w:after="0" w:line="240" w:lineRule="auto"/>
        <w:ind w:right="49"/>
        <w:jc w:val="center"/>
        <w:rPr>
          <w:rFonts w:ascii="Arial" w:hAnsi="Arial" w:cs="Arial"/>
          <w:b/>
          <w:sz w:val="28"/>
          <w:szCs w:val="28"/>
        </w:rPr>
      </w:pPr>
    </w:p>
    <w:p w14:paraId="5FA8DD8E" w14:textId="798B0939" w:rsidR="003369A9" w:rsidRPr="00553CBD" w:rsidRDefault="003369A9" w:rsidP="003369A9">
      <w:pPr>
        <w:spacing w:after="0" w:line="240" w:lineRule="auto"/>
        <w:ind w:right="49"/>
        <w:jc w:val="center"/>
        <w:rPr>
          <w:rFonts w:ascii="Arial" w:hAnsi="Arial" w:cs="Arial"/>
          <w:b/>
        </w:rPr>
      </w:pPr>
      <w:r>
        <w:rPr>
          <w:rFonts w:ascii="Arial" w:hAnsi="Arial" w:cs="Arial"/>
          <w:b/>
        </w:rPr>
        <w:t>ADRIANA DEL CARMEN ZÚÑIGA GUERRERO</w:t>
      </w:r>
    </w:p>
    <w:p w14:paraId="6C486ED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PRESIDENTA</w:t>
      </w:r>
      <w:r w:rsidRPr="00553CBD">
        <w:rPr>
          <w:rFonts w:ascii="Arial" w:hAnsi="Arial" w:cs="Arial"/>
          <w:b/>
        </w:rPr>
        <w:t xml:space="preserve"> </w:t>
      </w:r>
    </w:p>
    <w:p w14:paraId="5BBD1959" w14:textId="77777777" w:rsidR="003369A9" w:rsidRPr="000D00B9" w:rsidRDefault="003369A9" w:rsidP="003369A9">
      <w:pPr>
        <w:spacing w:after="0" w:line="360" w:lineRule="auto"/>
        <w:ind w:right="49"/>
        <w:jc w:val="center"/>
        <w:rPr>
          <w:rFonts w:ascii="Arial" w:hAnsi="Arial" w:cs="Arial"/>
          <w:b/>
          <w:sz w:val="16"/>
          <w:szCs w:val="16"/>
        </w:rPr>
      </w:pPr>
    </w:p>
    <w:p w14:paraId="0082439A" w14:textId="77777777" w:rsidR="003369A9" w:rsidRPr="000D00B9" w:rsidRDefault="003369A9" w:rsidP="003369A9">
      <w:pPr>
        <w:spacing w:after="0" w:line="360" w:lineRule="auto"/>
        <w:ind w:right="49"/>
        <w:jc w:val="center"/>
        <w:rPr>
          <w:rFonts w:ascii="Arial" w:hAnsi="Arial" w:cs="Arial"/>
          <w:b/>
          <w:sz w:val="16"/>
          <w:szCs w:val="16"/>
        </w:rPr>
      </w:pPr>
    </w:p>
    <w:p w14:paraId="20681D60"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JOSÉ LUIS SALAZAR MARTÍNEZ</w:t>
      </w:r>
    </w:p>
    <w:p w14:paraId="553BA8B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SÍNDICO Y VOCAL</w:t>
      </w:r>
    </w:p>
    <w:p w14:paraId="6CC46CB3" w14:textId="77777777" w:rsidR="003369A9" w:rsidRPr="000D00B9" w:rsidRDefault="003369A9" w:rsidP="003369A9">
      <w:pPr>
        <w:spacing w:after="0" w:line="360" w:lineRule="auto"/>
        <w:ind w:right="49"/>
        <w:jc w:val="center"/>
        <w:rPr>
          <w:rFonts w:ascii="Arial" w:hAnsi="Arial" w:cs="Arial"/>
          <w:b/>
          <w:sz w:val="32"/>
          <w:szCs w:val="32"/>
        </w:rPr>
      </w:pPr>
    </w:p>
    <w:p w14:paraId="7E3CB591"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FERNANDA JANETH MARTÍNEZ NUÑEZ</w:t>
      </w:r>
    </w:p>
    <w:p w14:paraId="7A0E7D13"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63FD3661" w14:textId="6DF4FEE8" w:rsidR="003369A9" w:rsidRDefault="003369A9" w:rsidP="003369A9">
      <w:pPr>
        <w:spacing w:after="0" w:line="240" w:lineRule="auto"/>
        <w:ind w:right="49"/>
        <w:jc w:val="center"/>
        <w:rPr>
          <w:rFonts w:ascii="Arial" w:hAnsi="Arial" w:cs="Arial"/>
          <w:b/>
        </w:rPr>
      </w:pPr>
    </w:p>
    <w:p w14:paraId="6AE40CCE" w14:textId="77777777" w:rsidR="000D00B9" w:rsidRPr="000D00B9" w:rsidRDefault="000D00B9" w:rsidP="003369A9">
      <w:pPr>
        <w:spacing w:after="0" w:line="240" w:lineRule="auto"/>
        <w:ind w:right="49"/>
        <w:jc w:val="center"/>
        <w:rPr>
          <w:rFonts w:ascii="Arial" w:hAnsi="Arial" w:cs="Arial"/>
          <w:b/>
          <w:sz w:val="28"/>
          <w:szCs w:val="28"/>
        </w:rPr>
      </w:pPr>
    </w:p>
    <w:p w14:paraId="041C0DF8"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JUAN MARTÍN NÚNEZ MORAN</w:t>
      </w:r>
    </w:p>
    <w:p w14:paraId="435097B2" w14:textId="77777777" w:rsidR="003369A9" w:rsidRPr="00553CBD" w:rsidRDefault="003369A9" w:rsidP="003369A9">
      <w:pPr>
        <w:spacing w:after="0" w:line="240" w:lineRule="auto"/>
        <w:ind w:right="49"/>
        <w:jc w:val="center"/>
        <w:rPr>
          <w:rFonts w:ascii="Arial" w:hAnsi="Arial" w:cs="Arial"/>
          <w:b/>
        </w:rPr>
      </w:pPr>
      <w:r>
        <w:rPr>
          <w:rFonts w:ascii="Arial" w:hAnsi="Arial" w:cs="Arial"/>
          <w:b/>
        </w:rPr>
        <w:t>VOCAL</w:t>
      </w:r>
    </w:p>
    <w:p w14:paraId="05D84EC6" w14:textId="77777777" w:rsidR="003369A9" w:rsidRPr="00553CBD" w:rsidRDefault="003369A9" w:rsidP="003369A9">
      <w:pPr>
        <w:spacing w:after="0" w:line="360" w:lineRule="auto"/>
        <w:ind w:right="49"/>
        <w:jc w:val="center"/>
        <w:rPr>
          <w:rFonts w:ascii="Arial" w:hAnsi="Arial" w:cs="Arial"/>
          <w:b/>
        </w:rPr>
      </w:pPr>
    </w:p>
    <w:p w14:paraId="01199ED3"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ANABEL AVILA MARTÍNEZ</w:t>
      </w:r>
    </w:p>
    <w:p w14:paraId="4EEEB73A"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36F81D37" w14:textId="77777777" w:rsidR="003369A9" w:rsidRPr="00553CBD" w:rsidRDefault="003369A9" w:rsidP="003369A9">
      <w:pPr>
        <w:spacing w:after="0" w:line="360" w:lineRule="auto"/>
        <w:ind w:right="49"/>
        <w:jc w:val="center"/>
        <w:rPr>
          <w:rFonts w:ascii="Arial" w:hAnsi="Arial" w:cs="Arial"/>
          <w:b/>
        </w:rPr>
      </w:pPr>
    </w:p>
    <w:p w14:paraId="7F407830"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MARÍA DEL ROSARIO VELAZQUEZ HERNANDEZ</w:t>
      </w:r>
    </w:p>
    <w:p w14:paraId="674FB841"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785C8853" w14:textId="77777777" w:rsidR="003369A9" w:rsidRDefault="003369A9" w:rsidP="003369A9">
      <w:pPr>
        <w:spacing w:after="0" w:line="360" w:lineRule="auto"/>
        <w:ind w:right="49"/>
        <w:jc w:val="center"/>
        <w:rPr>
          <w:rFonts w:ascii="Arial" w:hAnsi="Arial" w:cs="Arial"/>
          <w:b/>
        </w:rPr>
      </w:pPr>
    </w:p>
    <w:p w14:paraId="0AD9EC77" w14:textId="77777777" w:rsidR="003369A9" w:rsidRDefault="003369A9" w:rsidP="003369A9">
      <w:pPr>
        <w:spacing w:after="0" w:line="360" w:lineRule="auto"/>
        <w:ind w:right="49"/>
        <w:jc w:val="center"/>
        <w:rPr>
          <w:rFonts w:ascii="Arial" w:hAnsi="Arial" w:cs="Arial"/>
          <w:b/>
        </w:rPr>
      </w:pPr>
      <w:r>
        <w:rPr>
          <w:rFonts w:ascii="Arial" w:hAnsi="Arial" w:cs="Arial"/>
          <w:b/>
        </w:rPr>
        <w:t>LUIS ARTURO MORONES VARGAS</w:t>
      </w:r>
    </w:p>
    <w:p w14:paraId="65515018" w14:textId="77777777" w:rsidR="003369A9" w:rsidRDefault="003369A9" w:rsidP="003369A9">
      <w:pPr>
        <w:spacing w:after="0" w:line="360" w:lineRule="auto"/>
        <w:ind w:right="49"/>
        <w:jc w:val="center"/>
        <w:rPr>
          <w:rFonts w:ascii="Arial" w:hAnsi="Arial" w:cs="Arial"/>
          <w:b/>
        </w:rPr>
      </w:pPr>
      <w:r>
        <w:rPr>
          <w:rFonts w:ascii="Arial" w:hAnsi="Arial" w:cs="Arial"/>
          <w:b/>
        </w:rPr>
        <w:t>VOCAL</w:t>
      </w:r>
    </w:p>
    <w:p w14:paraId="1E3D359B" w14:textId="77777777" w:rsidR="003369A9" w:rsidRDefault="003369A9" w:rsidP="003369A9">
      <w:pPr>
        <w:spacing w:after="0" w:line="360" w:lineRule="auto"/>
        <w:ind w:right="49"/>
        <w:jc w:val="center"/>
        <w:rPr>
          <w:rFonts w:ascii="Arial" w:hAnsi="Arial" w:cs="Arial"/>
          <w:b/>
        </w:rPr>
      </w:pPr>
    </w:p>
    <w:p w14:paraId="2D3E2F16" w14:textId="77777777" w:rsidR="003369A9" w:rsidRDefault="003369A9" w:rsidP="003369A9">
      <w:pPr>
        <w:spacing w:after="0" w:line="360" w:lineRule="auto"/>
        <w:ind w:right="49"/>
        <w:jc w:val="center"/>
        <w:rPr>
          <w:rFonts w:ascii="Arial" w:hAnsi="Arial" w:cs="Arial"/>
          <w:b/>
        </w:rPr>
      </w:pPr>
      <w:r>
        <w:rPr>
          <w:rFonts w:ascii="Arial" w:hAnsi="Arial" w:cs="Arial"/>
          <w:b/>
        </w:rPr>
        <w:t>ALBERTO MALDONADO CHAVARÍN</w:t>
      </w:r>
    </w:p>
    <w:p w14:paraId="45A1262D" w14:textId="77777777" w:rsidR="003369A9" w:rsidRPr="00553CBD" w:rsidRDefault="003369A9" w:rsidP="003369A9">
      <w:pPr>
        <w:spacing w:after="0" w:line="360" w:lineRule="auto"/>
        <w:ind w:right="49"/>
        <w:jc w:val="center"/>
        <w:rPr>
          <w:rFonts w:ascii="Arial" w:hAnsi="Arial" w:cs="Arial"/>
          <w:b/>
        </w:rPr>
      </w:pPr>
      <w:r>
        <w:rPr>
          <w:rFonts w:ascii="Arial" w:hAnsi="Arial" w:cs="Arial"/>
          <w:b/>
        </w:rPr>
        <w:t>VOCAL</w:t>
      </w:r>
    </w:p>
    <w:p w14:paraId="03A8EA7F" w14:textId="49CC24DC" w:rsidR="007B38B4" w:rsidRPr="004068B7" w:rsidRDefault="002501CA" w:rsidP="000D00B9">
      <w:pPr>
        <w:spacing w:line="240" w:lineRule="auto"/>
        <w:jc w:val="both"/>
        <w:rPr>
          <w:rFonts w:ascii="Arial" w:hAnsi="Arial" w:cs="Arial"/>
          <w:sz w:val="24"/>
          <w:szCs w:val="24"/>
        </w:rPr>
      </w:pPr>
      <w:r>
        <w:rPr>
          <w:rFonts w:ascii="Arial" w:hAnsi="Arial" w:cs="Arial"/>
          <w:sz w:val="24"/>
          <w:szCs w:val="24"/>
        </w:rPr>
        <w:t>--------------------------------------------------------------------------------------------------------------------------------------------------------------------------------------------------------------------------</w:t>
      </w:r>
      <w:r w:rsidR="007B38B4" w:rsidRPr="00413398">
        <w:rPr>
          <w:rFonts w:ascii="Arial" w:hAnsi="Arial" w:cs="Arial"/>
          <w:sz w:val="24"/>
          <w:szCs w:val="24"/>
        </w:rPr>
        <w:t xml:space="preserve">Con la palabra la Presidenta Municipal, Mirna Citlalli Amaya de Luna: </w:t>
      </w:r>
      <w:r w:rsidR="007B38B4">
        <w:rPr>
          <w:rFonts w:ascii="Arial" w:hAnsi="Arial" w:cs="Arial"/>
          <w:sz w:val="24"/>
          <w:szCs w:val="24"/>
        </w:rPr>
        <w:t>Gracias Secretario, s</w:t>
      </w:r>
      <w:r w:rsidR="007B38B4" w:rsidRPr="004F4480">
        <w:rPr>
          <w:rFonts w:ascii="Arial" w:hAnsi="Arial" w:cs="Arial"/>
          <w:sz w:val="24"/>
          <w:szCs w:val="24"/>
        </w:rPr>
        <w:t xml:space="preserve">e abre el </w:t>
      </w:r>
      <w:r w:rsidR="007B38B4">
        <w:rPr>
          <w:rFonts w:ascii="Arial" w:hAnsi="Arial" w:cs="Arial"/>
          <w:sz w:val="24"/>
          <w:szCs w:val="24"/>
        </w:rPr>
        <w:t>r</w:t>
      </w:r>
      <w:r>
        <w:rPr>
          <w:rFonts w:ascii="Arial" w:hAnsi="Arial" w:cs="Arial"/>
          <w:sz w:val="24"/>
          <w:szCs w:val="24"/>
        </w:rPr>
        <w:t>egistro de oradores</w:t>
      </w:r>
      <w:r w:rsidR="007B38B4">
        <w:rPr>
          <w:rFonts w:ascii="Arial" w:hAnsi="Arial" w:cs="Arial"/>
          <w:sz w:val="24"/>
          <w:szCs w:val="24"/>
        </w:rPr>
        <w:t xml:space="preserve">. No habiendo </w:t>
      </w:r>
      <w:r w:rsidR="007B38B4" w:rsidRPr="00733E72">
        <w:rPr>
          <w:rFonts w:ascii="Arial" w:hAnsi="Arial" w:cs="Arial"/>
          <w:sz w:val="24"/>
          <w:szCs w:val="24"/>
        </w:rPr>
        <w:t>oradores registrados,</w:t>
      </w:r>
      <w:r w:rsidR="007B38B4">
        <w:rPr>
          <w:rFonts w:ascii="Arial" w:hAnsi="Arial" w:cs="Arial"/>
          <w:sz w:val="24"/>
          <w:szCs w:val="24"/>
        </w:rPr>
        <w:t xml:space="preserve"> en votación</w:t>
      </w:r>
      <w:r>
        <w:rPr>
          <w:rFonts w:ascii="Arial" w:hAnsi="Arial" w:cs="Arial"/>
          <w:sz w:val="24"/>
          <w:szCs w:val="24"/>
        </w:rPr>
        <w:t xml:space="preserve"> económica les pregunto, los que estén por la afirmativa favor de manifestarlo, muchas gracias </w:t>
      </w:r>
      <w:r w:rsidR="007B38B4">
        <w:rPr>
          <w:rFonts w:ascii="Arial" w:hAnsi="Arial" w:cs="Arial"/>
          <w:sz w:val="24"/>
          <w:szCs w:val="24"/>
        </w:rPr>
        <w:t>aprobado</w:t>
      </w:r>
      <w:r>
        <w:rPr>
          <w:rFonts w:ascii="Arial" w:hAnsi="Arial" w:cs="Arial"/>
          <w:sz w:val="24"/>
          <w:szCs w:val="24"/>
        </w:rPr>
        <w:t xml:space="preserve"> por unanimidad. </w:t>
      </w:r>
      <w:r w:rsidRPr="002501CA">
        <w:rPr>
          <w:rFonts w:ascii="Arial" w:hAnsi="Arial" w:cs="Arial"/>
          <w:b/>
          <w:sz w:val="24"/>
          <w:szCs w:val="24"/>
        </w:rPr>
        <w:t>E</w:t>
      </w:r>
      <w:r w:rsidR="00F84541" w:rsidRPr="004068B7">
        <w:rPr>
          <w:rFonts w:ascii="Arial" w:hAnsi="Arial" w:cs="Arial"/>
          <w:b/>
          <w:sz w:val="24"/>
          <w:szCs w:val="24"/>
        </w:rPr>
        <w:t>stando presentes 19 (diecinueve) integrantes del pleno, en forma económica fueron emitidos 19 (diecinueve) votos a favor,</w:t>
      </w:r>
      <w:r w:rsidR="00F84541" w:rsidRPr="004068B7">
        <w:rPr>
          <w:rFonts w:ascii="Arial" w:hAnsi="Arial" w:cs="Arial"/>
          <w:bCs/>
          <w:sz w:val="24"/>
          <w:szCs w:val="24"/>
        </w:rPr>
        <w:t xml:space="preserve"> </w:t>
      </w:r>
      <w:r w:rsidR="00F84541" w:rsidRPr="004068B7">
        <w:rPr>
          <w:rFonts w:ascii="Arial" w:hAnsi="Arial" w:cs="Arial"/>
          <w:b/>
          <w:sz w:val="24"/>
          <w:szCs w:val="24"/>
        </w:rPr>
        <w:t>por lo que en unanimidad fue aprobado</w:t>
      </w:r>
      <w:r w:rsidR="00F84541" w:rsidRPr="004068B7">
        <w:rPr>
          <w:rFonts w:ascii="Arial" w:hAnsi="Arial" w:cs="Arial"/>
          <w:sz w:val="24"/>
          <w:szCs w:val="24"/>
        </w:rPr>
        <w:t xml:space="preserve"> </w:t>
      </w:r>
      <w:r w:rsidR="00F84541" w:rsidRPr="004068B7">
        <w:rPr>
          <w:rFonts w:ascii="Arial" w:hAnsi="Arial" w:cs="Arial"/>
          <w:b/>
          <w:sz w:val="24"/>
          <w:szCs w:val="24"/>
        </w:rPr>
        <w:t>por mayoría</w:t>
      </w:r>
      <w:r w:rsidR="00F84541" w:rsidRPr="004068B7">
        <w:rPr>
          <w:rFonts w:ascii="Arial" w:hAnsi="Arial" w:cs="Arial"/>
          <w:b/>
          <w:color w:val="FF0000"/>
          <w:sz w:val="24"/>
          <w:szCs w:val="24"/>
        </w:rPr>
        <w:t xml:space="preserve"> </w:t>
      </w:r>
      <w:r w:rsidR="00F84541" w:rsidRPr="004068B7">
        <w:rPr>
          <w:rFonts w:ascii="Arial" w:hAnsi="Arial" w:cs="Arial"/>
          <w:b/>
          <w:sz w:val="24"/>
          <w:szCs w:val="24"/>
        </w:rPr>
        <w:t xml:space="preserve">simple </w:t>
      </w:r>
      <w:r w:rsidR="00F84541" w:rsidRPr="004068B7">
        <w:rPr>
          <w:rFonts w:ascii="Arial" w:hAnsi="Arial" w:cs="Arial"/>
          <w:sz w:val="24"/>
          <w:szCs w:val="24"/>
        </w:rPr>
        <w:t>el dictamen</w:t>
      </w:r>
      <w:r w:rsidR="00F84541" w:rsidRPr="004068B7">
        <w:rPr>
          <w:rFonts w:ascii="Arial" w:hAnsi="Arial" w:cs="Arial"/>
          <w:b/>
          <w:sz w:val="24"/>
          <w:szCs w:val="24"/>
        </w:rPr>
        <w:t xml:space="preserve"> </w:t>
      </w:r>
      <w:r w:rsidR="00F84541" w:rsidRPr="004068B7">
        <w:rPr>
          <w:rFonts w:ascii="Arial" w:hAnsi="Arial" w:cs="Arial"/>
          <w:sz w:val="24"/>
          <w:szCs w:val="24"/>
        </w:rPr>
        <w:t xml:space="preserve">presentado por la </w:t>
      </w:r>
      <w:r w:rsidR="00F84541" w:rsidRPr="004068B7">
        <w:rPr>
          <w:rFonts w:ascii="Arial" w:hAnsi="Arial" w:cs="Arial"/>
          <w:b/>
          <w:sz w:val="24"/>
          <w:szCs w:val="24"/>
        </w:rPr>
        <w:t xml:space="preserve">Comisión Edilicia </w:t>
      </w:r>
      <w:r w:rsidR="00F84541" w:rsidRPr="004068B7">
        <w:rPr>
          <w:rFonts w:ascii="Arial" w:hAnsi="Arial" w:cs="Arial"/>
          <w:b/>
          <w:bCs/>
          <w:sz w:val="24"/>
          <w:szCs w:val="24"/>
        </w:rPr>
        <w:t xml:space="preserve">de </w:t>
      </w:r>
      <w:r w:rsidR="00F84541" w:rsidRPr="004068B7">
        <w:rPr>
          <w:rFonts w:ascii="Arial" w:hAnsi="Arial" w:cs="Arial"/>
          <w:b/>
          <w:sz w:val="24"/>
          <w:szCs w:val="24"/>
        </w:rPr>
        <w:t>Hacienda,  Patrimonio y Presupuesto, bajo el siguiente:</w:t>
      </w:r>
      <w:r w:rsidR="00F84541" w:rsidRPr="004068B7">
        <w:rPr>
          <w:rFonts w:ascii="Arial" w:hAnsi="Arial" w:cs="Arial"/>
          <w:sz w:val="24"/>
          <w:szCs w:val="24"/>
        </w:rPr>
        <w:t>--------------------------------------------------------------------------------------------</w:t>
      </w:r>
      <w:r>
        <w:rPr>
          <w:rFonts w:ascii="Arial" w:hAnsi="Arial" w:cs="Arial"/>
          <w:sz w:val="24"/>
          <w:szCs w:val="24"/>
        </w:rPr>
        <w:t>----------------------------</w:t>
      </w:r>
      <w:r w:rsidR="00F84541" w:rsidRPr="004068B7">
        <w:rPr>
          <w:rFonts w:ascii="Arial" w:hAnsi="Arial" w:cs="Arial"/>
          <w:sz w:val="24"/>
          <w:szCs w:val="24"/>
        </w:rPr>
        <w:t>-----------------------------------------------------------------</w:t>
      </w:r>
      <w:r w:rsidR="00F84541" w:rsidRPr="004068B7">
        <w:rPr>
          <w:rFonts w:ascii="Arial" w:hAnsi="Arial" w:cs="Arial"/>
          <w:b/>
          <w:sz w:val="24"/>
          <w:szCs w:val="24"/>
        </w:rPr>
        <w:t>ACUERDO NÚMERO 0062/2022</w:t>
      </w:r>
      <w:r w:rsidR="00F84541" w:rsidRPr="004068B7">
        <w:rPr>
          <w:rFonts w:ascii="Arial" w:hAnsi="Arial" w:cs="Arial"/>
          <w:sz w:val="24"/>
          <w:szCs w:val="24"/>
        </w:rPr>
        <w:t>----------------------------------------------------------------------------------------------------------------------------------------------</w:t>
      </w:r>
      <w:r w:rsidR="00F84541" w:rsidRPr="004068B7">
        <w:rPr>
          <w:rFonts w:ascii="Arial" w:eastAsia="Malgun Gothic" w:hAnsi="Arial" w:cs="Arial"/>
          <w:b/>
          <w:sz w:val="24"/>
          <w:szCs w:val="24"/>
        </w:rPr>
        <w:t>ÚNICO.-</w:t>
      </w:r>
      <w:r w:rsidR="00F84541" w:rsidRPr="004068B7">
        <w:rPr>
          <w:rFonts w:ascii="Arial" w:eastAsia="Malgun Gothic" w:hAnsi="Arial" w:cs="Arial"/>
          <w:sz w:val="24"/>
          <w:szCs w:val="24"/>
        </w:rPr>
        <w:t xml:space="preserve"> </w:t>
      </w:r>
      <w:r w:rsidR="00F84541" w:rsidRPr="004068B7">
        <w:rPr>
          <w:rFonts w:ascii="Arial" w:hAnsi="Arial" w:cs="Arial"/>
          <w:sz w:val="24"/>
          <w:szCs w:val="24"/>
        </w:rPr>
        <w:t xml:space="preserve">El Pleno del Ayuntamiento de San Pedro Tlaquepaque, aprueba y autoriza resolver como improcedente el turno </w:t>
      </w:r>
      <w:r w:rsidR="00F84541" w:rsidRPr="004068B7">
        <w:rPr>
          <w:rFonts w:ascii="Arial" w:eastAsia="Malgun Gothic" w:hAnsi="Arial" w:cs="Arial"/>
          <w:sz w:val="24"/>
          <w:szCs w:val="24"/>
        </w:rPr>
        <w:t>número</w:t>
      </w:r>
      <w:r w:rsidR="00F84541" w:rsidRPr="004068B7">
        <w:rPr>
          <w:rFonts w:ascii="Arial" w:eastAsia="Malgun Gothic" w:hAnsi="Arial" w:cs="Arial"/>
          <w:b/>
          <w:bCs/>
          <w:sz w:val="24"/>
          <w:szCs w:val="24"/>
        </w:rPr>
        <w:t xml:space="preserve"> 1145/2019/TC, </w:t>
      </w:r>
      <w:r w:rsidR="00F84541" w:rsidRPr="004068B7">
        <w:rPr>
          <w:rFonts w:ascii="Arial" w:eastAsia="Malgun Gothic" w:hAnsi="Arial" w:cs="Arial"/>
          <w:bCs/>
          <w:sz w:val="24"/>
          <w:szCs w:val="24"/>
        </w:rPr>
        <w:t xml:space="preserve"> ya </w:t>
      </w:r>
      <w:r w:rsidR="00F84541" w:rsidRPr="004068B7">
        <w:rPr>
          <w:rFonts w:ascii="Arial" w:eastAsia="Malgun Gothic" w:hAnsi="Arial" w:cs="Arial"/>
          <w:sz w:val="24"/>
          <w:szCs w:val="24"/>
        </w:rPr>
        <w:t>que el Ayuntamiento de San Pedro Tlaquepaque, Jalisco, está facultado para emitir disposiciones administrativas en su circunscripción municipal, tiene plena capacidad para determinar sus criterios de procedimientos administrativos en torno a la organización administrativa y los demás que determine la legislación y normatividad aplicable</w:t>
      </w:r>
      <w:r w:rsidR="00F84541" w:rsidRPr="004068B7">
        <w:rPr>
          <w:rFonts w:ascii="Arial" w:eastAsia="Malgun Gothic" w:hAnsi="Arial" w:cs="Arial"/>
          <w:b/>
          <w:bCs/>
          <w:sz w:val="24"/>
          <w:szCs w:val="24"/>
        </w:rPr>
        <w:t xml:space="preserve">, </w:t>
      </w:r>
      <w:r w:rsidR="00F84541" w:rsidRPr="004068B7">
        <w:rPr>
          <w:rFonts w:ascii="Arial" w:eastAsia="Malgun Gothic" w:hAnsi="Arial" w:cs="Arial"/>
          <w:bCs/>
          <w:sz w:val="24"/>
          <w:szCs w:val="24"/>
        </w:rPr>
        <w:t>e</w:t>
      </w:r>
      <w:r w:rsidR="00F84541" w:rsidRPr="004068B7">
        <w:rPr>
          <w:rFonts w:ascii="Arial" w:eastAsia="Malgun Gothic" w:hAnsi="Arial" w:cs="Arial"/>
          <w:sz w:val="24"/>
          <w:szCs w:val="24"/>
        </w:rPr>
        <w:t>n virtud de la gratuidad a la primer copia certificada del acta de Nacimiento que establece la Constitución Política de los Estados Unidos Mexicanos en su artículo 4, misma que se puede presentar para cualquier tipo de trámite administrativo en las distintas oficinas del Municipio de San Pedro Tlaquepaque, siendo legible, y no de reciente emisión, salvo casos excepcionales, toda vez que las opiniones técnicas emitidas por las diversas dependencias de este Gobierno, establecen la no obligatoriedad de un acta original.--------------------------------------------------------------------------------------------------</w:t>
      </w:r>
      <w:r>
        <w:rPr>
          <w:rFonts w:ascii="Arial" w:eastAsia="Malgun Gothic" w:hAnsi="Arial" w:cs="Arial"/>
          <w:sz w:val="24"/>
          <w:szCs w:val="24"/>
        </w:rPr>
        <w:t>-</w:t>
      </w:r>
      <w:r w:rsidR="00F84541" w:rsidRPr="004068B7">
        <w:rPr>
          <w:rFonts w:ascii="Arial" w:eastAsia="Malgun Gothic"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853151">
        <w:rPr>
          <w:rFonts w:ascii="Arial" w:hAnsi="Arial" w:cs="Arial"/>
          <w:b/>
          <w:sz w:val="24"/>
          <w:szCs w:val="24"/>
        </w:rPr>
        <w:t>NOTIFÍQUESE.-</w:t>
      </w:r>
      <w:r w:rsidR="007B38B4" w:rsidRPr="00853151">
        <w:rPr>
          <w:rFonts w:ascii="Arial" w:hAnsi="Arial" w:cs="Arial"/>
          <w:sz w:val="24"/>
          <w:szCs w:val="24"/>
        </w:rPr>
        <w:t xml:space="preserve"> </w:t>
      </w:r>
      <w:r w:rsidR="00853151" w:rsidRPr="00853151">
        <w:rPr>
          <w:rFonts w:ascii="Arial" w:hAnsi="Arial" w:cs="Arial"/>
          <w:sz w:val="24"/>
          <w:szCs w:val="24"/>
        </w:rPr>
        <w:t xml:space="preserve">Presidenta Municipal de San Pedro Tlaquepaque, </w:t>
      </w:r>
      <w:r w:rsidR="007B38B4" w:rsidRPr="00853151">
        <w:rPr>
          <w:rFonts w:ascii="Arial" w:hAnsi="Arial" w:cs="Arial"/>
          <w:sz w:val="24"/>
          <w:szCs w:val="24"/>
        </w:rPr>
        <w:t xml:space="preserve">Síndico Municipal, Tesorero Municipal, Contralor Ciudadano, </w:t>
      </w:r>
      <w:r w:rsidR="00853151" w:rsidRPr="00853151">
        <w:rPr>
          <w:rFonts w:ascii="Arial" w:hAnsi="Arial" w:cs="Arial"/>
          <w:sz w:val="24"/>
          <w:szCs w:val="24"/>
        </w:rPr>
        <w:t>Director de la Unidad de Transparencia, Coordinadora General de Administración e Innovación Gubernamental</w:t>
      </w:r>
      <w:r w:rsidR="007B38B4" w:rsidRPr="00853151">
        <w:rPr>
          <w:rFonts w:ascii="Arial" w:hAnsi="Arial" w:cs="Arial"/>
          <w:sz w:val="24"/>
          <w:szCs w:val="24"/>
        </w:rPr>
        <w:t>, para su conocimiento y efectos legales a que haya lugar.------------------------------------------------------------------------------------------------------------------------</w:t>
      </w:r>
      <w:r w:rsidR="007B38B4" w:rsidRPr="004068B7">
        <w:rPr>
          <w:rFonts w:ascii="Arial" w:hAnsi="Arial" w:cs="Arial"/>
          <w:sz w:val="24"/>
          <w:szCs w:val="24"/>
        </w:rPr>
        <w:t>En uso de la voz el Secretario</w:t>
      </w:r>
      <w:r w:rsidR="007B38B4" w:rsidRPr="00A2393E">
        <w:rPr>
          <w:rFonts w:ascii="Arial" w:hAnsi="Arial" w:cs="Arial"/>
          <w:sz w:val="24"/>
          <w:szCs w:val="24"/>
        </w:rPr>
        <w:t xml:space="preserve"> del Ayuntamiento, Mtro. Antonio Fernando Chávez Delgadillo:</w:t>
      </w:r>
      <w:r>
        <w:rPr>
          <w:rFonts w:ascii="Arial" w:hAnsi="Arial" w:cs="Arial"/>
          <w:sz w:val="24"/>
          <w:szCs w:val="24"/>
        </w:rPr>
        <w:t xml:space="preserve"> Con su permiso compañera Presidenta, compañeros regidores,</w:t>
      </w:r>
      <w:r w:rsidR="007B38B4">
        <w:rPr>
          <w:rFonts w:ascii="Arial" w:hAnsi="Arial" w:cs="Arial"/>
          <w:sz w:val="24"/>
          <w:szCs w:val="24"/>
        </w:rPr>
        <w:t xml:space="preserve"> </w:t>
      </w:r>
      <w:r w:rsidR="007B38B4">
        <w:rPr>
          <w:rFonts w:ascii="Arial" w:hAnsi="Arial" w:cs="Arial"/>
          <w:b/>
          <w:sz w:val="24"/>
          <w:szCs w:val="24"/>
        </w:rPr>
        <w:t xml:space="preserve">VI.- </w:t>
      </w:r>
      <w:r w:rsidR="007B38B4" w:rsidRPr="00385DB1">
        <w:rPr>
          <w:rFonts w:ascii="Arial" w:hAnsi="Arial" w:cs="Arial"/>
          <w:b/>
          <w:sz w:val="24"/>
          <w:szCs w:val="24"/>
        </w:rPr>
        <w:t xml:space="preserve">F) </w:t>
      </w:r>
      <w:r w:rsidR="007B38B4" w:rsidRPr="00385DB1">
        <w:rPr>
          <w:rFonts w:ascii="Arial" w:hAnsi="Arial" w:cs="Arial"/>
          <w:sz w:val="24"/>
          <w:szCs w:val="24"/>
        </w:rPr>
        <w:t xml:space="preserve">Dictamen formulado por la Comisión Edilicia de </w:t>
      </w:r>
      <w:r w:rsidR="007B38B4" w:rsidRPr="00385DB1">
        <w:rPr>
          <w:rFonts w:ascii="Arial" w:hAnsi="Arial" w:cs="Arial"/>
          <w:b/>
          <w:sz w:val="24"/>
          <w:szCs w:val="24"/>
        </w:rPr>
        <w:t>Hacienda, Patrimonio y Presupuesto</w:t>
      </w:r>
      <w:r w:rsidR="007B38B4" w:rsidRPr="00385DB1">
        <w:rPr>
          <w:rFonts w:ascii="Arial" w:hAnsi="Arial" w:cs="Arial"/>
          <w:sz w:val="24"/>
          <w:szCs w:val="24"/>
        </w:rPr>
        <w:t>,</w:t>
      </w:r>
      <w:r w:rsidR="007B38B4" w:rsidRPr="00385DB1">
        <w:rPr>
          <w:rFonts w:ascii="Arial" w:hAnsi="Arial" w:cs="Arial"/>
          <w:b/>
          <w:sz w:val="24"/>
          <w:szCs w:val="24"/>
        </w:rPr>
        <w:t xml:space="preserve"> </w:t>
      </w:r>
      <w:r w:rsidR="007B38B4" w:rsidRPr="00385DB1">
        <w:rPr>
          <w:rFonts w:ascii="Arial" w:hAnsi="Arial" w:cs="Arial"/>
          <w:sz w:val="24"/>
          <w:szCs w:val="24"/>
        </w:rPr>
        <w:t>mediante el cual resuelve como improcedente</w:t>
      </w:r>
      <w:r w:rsidR="007B38B4" w:rsidRPr="00385DB1">
        <w:rPr>
          <w:rFonts w:ascii="Arial" w:hAnsi="Arial" w:cs="Arial"/>
          <w:b/>
          <w:color w:val="FF0000"/>
          <w:sz w:val="24"/>
          <w:szCs w:val="24"/>
        </w:rPr>
        <w:t xml:space="preserve"> </w:t>
      </w:r>
      <w:r w:rsidR="007B38B4" w:rsidRPr="00385DB1">
        <w:rPr>
          <w:rFonts w:ascii="Arial" w:hAnsi="Arial" w:cs="Arial"/>
          <w:sz w:val="24"/>
          <w:szCs w:val="24"/>
        </w:rPr>
        <w:t xml:space="preserve">el acuerdo número </w:t>
      </w:r>
      <w:r w:rsidR="007B38B4" w:rsidRPr="00385DB1">
        <w:rPr>
          <w:rFonts w:ascii="Arial" w:hAnsi="Arial" w:cs="Arial"/>
          <w:b/>
          <w:sz w:val="24"/>
          <w:szCs w:val="24"/>
        </w:rPr>
        <w:t>948/2018/TC</w:t>
      </w:r>
      <w:r w:rsidR="007B38B4" w:rsidRPr="00385DB1">
        <w:rPr>
          <w:rFonts w:ascii="Arial" w:hAnsi="Arial" w:cs="Arial"/>
          <w:sz w:val="24"/>
          <w:szCs w:val="24"/>
        </w:rPr>
        <w:t xml:space="preserve">, toda vez que ya existen áreas y dependencias municipales encargadas de mejorar la imagen del Polígono conocido como Pueblo </w:t>
      </w:r>
      <w:r w:rsidR="007B38B4" w:rsidRPr="004068B7">
        <w:rPr>
          <w:rFonts w:ascii="Arial" w:hAnsi="Arial" w:cs="Arial"/>
          <w:sz w:val="24"/>
          <w:szCs w:val="24"/>
        </w:rPr>
        <w:t>Mágico del Municipio de San Pedro Tlaquepaque</w:t>
      </w:r>
      <w:r w:rsidR="00BC4B11">
        <w:rPr>
          <w:rFonts w:ascii="Arial" w:hAnsi="Arial" w:cs="Arial"/>
          <w:sz w:val="24"/>
          <w:szCs w:val="24"/>
        </w:rPr>
        <w:t xml:space="preserve">, </w:t>
      </w:r>
      <w:r w:rsidR="007B38B4" w:rsidRPr="004068B7">
        <w:rPr>
          <w:rFonts w:ascii="Arial" w:hAnsi="Arial" w:cs="Arial"/>
          <w:sz w:val="24"/>
          <w:szCs w:val="24"/>
        </w:rPr>
        <w:t>es cuanto Presidenta.-------------------------------</w:t>
      </w:r>
      <w:r w:rsidR="00BC4B11">
        <w:rPr>
          <w:rFonts w:ascii="Arial" w:hAnsi="Arial" w:cs="Arial"/>
          <w:sz w:val="24"/>
          <w:szCs w:val="24"/>
        </w:rPr>
        <w:t>----------</w:t>
      </w:r>
      <w:r w:rsidR="007B38B4" w:rsidRPr="004068B7">
        <w:rPr>
          <w:rFonts w:ascii="Arial" w:hAnsi="Arial" w:cs="Arial"/>
          <w:sz w:val="24"/>
          <w:szCs w:val="24"/>
        </w:rPr>
        <w:t xml:space="preserve">------------------------------------------------------------------------------------------------ </w:t>
      </w:r>
    </w:p>
    <w:p w14:paraId="0238BE97" w14:textId="77777777" w:rsidR="003369A9" w:rsidRPr="000D00B9" w:rsidRDefault="003369A9" w:rsidP="003369A9">
      <w:pPr>
        <w:spacing w:after="0"/>
        <w:jc w:val="both"/>
        <w:rPr>
          <w:rFonts w:ascii="Arial" w:eastAsia="Malgun Gothic" w:hAnsi="Arial" w:cs="Arial"/>
          <w:b/>
          <w:sz w:val="24"/>
          <w:szCs w:val="24"/>
        </w:rPr>
      </w:pPr>
      <w:r w:rsidRPr="000D00B9">
        <w:rPr>
          <w:rFonts w:ascii="Arial" w:eastAsia="Malgun Gothic" w:hAnsi="Arial" w:cs="Arial"/>
          <w:b/>
          <w:sz w:val="24"/>
          <w:szCs w:val="24"/>
        </w:rPr>
        <w:t>PLENO DEL AYUNTAMIENTO CONSTITUCIONAL</w:t>
      </w:r>
    </w:p>
    <w:p w14:paraId="55F46006" w14:textId="77777777" w:rsidR="003369A9" w:rsidRPr="000D00B9" w:rsidRDefault="003369A9" w:rsidP="003369A9">
      <w:pPr>
        <w:spacing w:after="0"/>
        <w:jc w:val="both"/>
        <w:rPr>
          <w:rFonts w:ascii="Arial" w:eastAsia="Malgun Gothic" w:hAnsi="Arial" w:cs="Arial"/>
          <w:b/>
          <w:sz w:val="24"/>
          <w:szCs w:val="24"/>
        </w:rPr>
      </w:pPr>
      <w:r w:rsidRPr="000D00B9">
        <w:rPr>
          <w:rFonts w:ascii="Arial" w:eastAsia="Malgun Gothic" w:hAnsi="Arial" w:cs="Arial"/>
          <w:b/>
          <w:sz w:val="24"/>
          <w:szCs w:val="24"/>
        </w:rPr>
        <w:t xml:space="preserve">DE SAN PEDRO TLAQUEPAQUE, JALISCO. </w:t>
      </w:r>
    </w:p>
    <w:p w14:paraId="1B14B6BA" w14:textId="77777777" w:rsidR="003369A9" w:rsidRPr="000D00B9" w:rsidRDefault="003369A9" w:rsidP="003369A9">
      <w:pPr>
        <w:spacing w:after="0"/>
        <w:jc w:val="both"/>
        <w:rPr>
          <w:rFonts w:ascii="Arial" w:eastAsia="Malgun Gothic" w:hAnsi="Arial" w:cs="Arial"/>
          <w:b/>
          <w:sz w:val="24"/>
          <w:szCs w:val="24"/>
        </w:rPr>
      </w:pPr>
      <w:r w:rsidRPr="000D00B9">
        <w:rPr>
          <w:rFonts w:ascii="Arial" w:eastAsia="Malgun Gothic" w:hAnsi="Arial" w:cs="Arial"/>
          <w:b/>
          <w:sz w:val="24"/>
          <w:szCs w:val="24"/>
        </w:rPr>
        <w:t>PRESENTE:</w:t>
      </w:r>
    </w:p>
    <w:p w14:paraId="04B2C14F" w14:textId="77777777" w:rsidR="003369A9" w:rsidRPr="00A16922" w:rsidRDefault="003369A9" w:rsidP="003369A9">
      <w:pPr>
        <w:spacing w:after="0"/>
        <w:jc w:val="both"/>
        <w:rPr>
          <w:rFonts w:ascii="Arial" w:eastAsia="Malgun Gothic" w:hAnsi="Arial" w:cs="Arial"/>
          <w:b/>
          <w:sz w:val="24"/>
          <w:szCs w:val="24"/>
        </w:rPr>
      </w:pPr>
    </w:p>
    <w:p w14:paraId="58AEAEF7" w14:textId="77777777" w:rsidR="003369A9" w:rsidRPr="00A16922" w:rsidRDefault="003369A9" w:rsidP="003369A9">
      <w:pPr>
        <w:spacing w:after="0" w:line="240" w:lineRule="auto"/>
        <w:jc w:val="both"/>
        <w:rPr>
          <w:rFonts w:ascii="Arial" w:eastAsia="Malgun Gothic" w:hAnsi="Arial" w:cs="Arial"/>
          <w:b/>
          <w:sz w:val="24"/>
          <w:szCs w:val="24"/>
        </w:rPr>
      </w:pPr>
    </w:p>
    <w:p w14:paraId="407B2D92" w14:textId="77777777" w:rsidR="003369A9" w:rsidRPr="00A16922" w:rsidRDefault="003369A9" w:rsidP="003369A9">
      <w:pPr>
        <w:spacing w:after="0"/>
        <w:jc w:val="both"/>
        <w:rPr>
          <w:rFonts w:ascii="Arial" w:eastAsia="Malgun Gothic" w:hAnsi="Arial" w:cs="Arial"/>
          <w:sz w:val="24"/>
          <w:szCs w:val="24"/>
        </w:rPr>
      </w:pPr>
      <w:r>
        <w:rPr>
          <w:rFonts w:ascii="Arial" w:hAnsi="Arial" w:cs="Arial"/>
          <w:sz w:val="24"/>
          <w:szCs w:val="24"/>
        </w:rPr>
        <w:t>Las Regidoras y los Regidores integrantes de la Comisión Edilicia de Hacienda, Patrimonio y Presupuesto y la de Reglamentos Municipales y Puntos Legislativos como coadyuvante, nos permitimos presentar a la alta y distinguida consideración de este H. Ayuntamiento en Pleno, el</w:t>
      </w:r>
      <w:r>
        <w:rPr>
          <w:rFonts w:ascii="Arial" w:eastAsia="Malgun Gothic" w:hAnsi="Arial" w:cs="Arial"/>
          <w:sz w:val="24"/>
          <w:szCs w:val="24"/>
        </w:rPr>
        <w:t xml:space="preserve"> siguiente</w:t>
      </w:r>
      <w:r w:rsidRPr="00A16922">
        <w:rPr>
          <w:rFonts w:ascii="Arial" w:eastAsia="Malgun Gothic" w:hAnsi="Arial" w:cs="Arial"/>
          <w:b/>
          <w:bCs/>
          <w:sz w:val="24"/>
          <w:szCs w:val="24"/>
        </w:rPr>
        <w:t xml:space="preserve"> DI</w:t>
      </w:r>
      <w:r>
        <w:rPr>
          <w:rFonts w:ascii="Arial" w:eastAsia="Malgun Gothic" w:hAnsi="Arial" w:cs="Arial"/>
          <w:b/>
          <w:bCs/>
          <w:sz w:val="24"/>
          <w:szCs w:val="24"/>
        </w:rPr>
        <w:t xml:space="preserve">CTAMEN </w:t>
      </w:r>
      <w:r>
        <w:rPr>
          <w:rFonts w:ascii="Arial" w:eastAsia="Malgun Gothic" w:hAnsi="Arial" w:cs="Arial"/>
          <w:bCs/>
          <w:sz w:val="24"/>
          <w:szCs w:val="24"/>
        </w:rPr>
        <w:t>que</w:t>
      </w:r>
      <w:r w:rsidRPr="00A16922">
        <w:rPr>
          <w:rFonts w:ascii="Arial" w:eastAsia="Malgun Gothic" w:hAnsi="Arial" w:cs="Arial"/>
          <w:sz w:val="24"/>
          <w:szCs w:val="24"/>
        </w:rPr>
        <w:t xml:space="preserve"> </w:t>
      </w:r>
      <w:r>
        <w:rPr>
          <w:rFonts w:ascii="Arial" w:eastAsia="Malgun Gothic" w:hAnsi="Arial" w:cs="Arial"/>
          <w:sz w:val="24"/>
          <w:szCs w:val="24"/>
        </w:rPr>
        <w:t xml:space="preserve">tiene por objeto resolver el </w:t>
      </w:r>
      <w:r w:rsidRPr="007D7575">
        <w:rPr>
          <w:rFonts w:ascii="Arial" w:eastAsia="Malgun Gothic" w:hAnsi="Arial" w:cs="Arial"/>
          <w:b/>
          <w:sz w:val="24"/>
          <w:szCs w:val="24"/>
        </w:rPr>
        <w:t xml:space="preserve">Acuerdo número </w:t>
      </w:r>
      <w:r>
        <w:rPr>
          <w:rFonts w:ascii="Arial" w:eastAsia="Malgun Gothic" w:hAnsi="Arial" w:cs="Arial"/>
          <w:b/>
          <w:sz w:val="24"/>
          <w:szCs w:val="24"/>
        </w:rPr>
        <w:t>948</w:t>
      </w:r>
      <w:r w:rsidRPr="007D7575">
        <w:rPr>
          <w:rFonts w:ascii="Arial" w:eastAsia="Malgun Gothic" w:hAnsi="Arial" w:cs="Arial"/>
          <w:b/>
          <w:sz w:val="24"/>
          <w:szCs w:val="24"/>
        </w:rPr>
        <w:t>/20</w:t>
      </w:r>
      <w:r>
        <w:rPr>
          <w:rFonts w:ascii="Arial" w:eastAsia="Malgun Gothic" w:hAnsi="Arial" w:cs="Arial"/>
          <w:b/>
          <w:sz w:val="24"/>
          <w:szCs w:val="24"/>
        </w:rPr>
        <w:t>18</w:t>
      </w:r>
      <w:r w:rsidRPr="007D7575">
        <w:rPr>
          <w:rFonts w:ascii="Arial" w:eastAsia="Malgun Gothic" w:hAnsi="Arial" w:cs="Arial"/>
          <w:b/>
          <w:sz w:val="24"/>
          <w:szCs w:val="24"/>
        </w:rPr>
        <w:t>/TC</w:t>
      </w:r>
      <w:r>
        <w:rPr>
          <w:rFonts w:ascii="Arial" w:eastAsia="Malgun Gothic" w:hAnsi="Arial" w:cs="Arial"/>
          <w:b/>
          <w:sz w:val="24"/>
          <w:szCs w:val="24"/>
        </w:rPr>
        <w:t xml:space="preserve"> QUE TIENE COMO FINALIDAD CREAR LA JEFATURA DE IMAGEN VISUAL CON LA FINALIDAD DE MEJORAR LA IMAGEN DEL POLÍGONO CONOCIDO COMO PUEBLO MÁGICO DEL MUNICIPIO DE SAN PEDRO TLAQUEPAQUE  </w:t>
      </w:r>
      <w:r>
        <w:rPr>
          <w:rFonts w:ascii="Arial" w:eastAsia="Malgun Gothic" w:hAnsi="Arial" w:cs="Arial"/>
          <w:sz w:val="24"/>
          <w:szCs w:val="24"/>
        </w:rPr>
        <w:t>, al tenor de los</w:t>
      </w:r>
      <w:r w:rsidRPr="00A16922">
        <w:rPr>
          <w:rFonts w:ascii="Arial" w:eastAsia="Malgun Gothic" w:hAnsi="Arial" w:cs="Arial"/>
          <w:sz w:val="24"/>
          <w:szCs w:val="24"/>
        </w:rPr>
        <w:t xml:space="preserve"> siguiente</w:t>
      </w:r>
      <w:r>
        <w:rPr>
          <w:rFonts w:ascii="Arial" w:eastAsia="Malgun Gothic" w:hAnsi="Arial" w:cs="Arial"/>
          <w:sz w:val="24"/>
          <w:szCs w:val="24"/>
        </w:rPr>
        <w:t>s</w:t>
      </w:r>
      <w:r w:rsidRPr="00A16922">
        <w:rPr>
          <w:rFonts w:ascii="Arial" w:eastAsia="Malgun Gothic" w:hAnsi="Arial" w:cs="Arial"/>
          <w:sz w:val="24"/>
          <w:szCs w:val="24"/>
        </w:rPr>
        <w:t xml:space="preserve">: </w:t>
      </w:r>
    </w:p>
    <w:p w14:paraId="50900CD6" w14:textId="77777777" w:rsidR="003369A9" w:rsidRDefault="003369A9" w:rsidP="003369A9">
      <w:pPr>
        <w:autoSpaceDE w:val="0"/>
        <w:autoSpaceDN w:val="0"/>
        <w:adjustRightInd w:val="0"/>
        <w:spacing w:after="0" w:line="240" w:lineRule="auto"/>
        <w:jc w:val="both"/>
        <w:rPr>
          <w:rFonts w:ascii="Arial" w:eastAsia="Malgun Gothic" w:hAnsi="Arial" w:cs="Arial"/>
          <w:sz w:val="24"/>
          <w:szCs w:val="24"/>
        </w:rPr>
      </w:pPr>
    </w:p>
    <w:p w14:paraId="41493C91" w14:textId="77777777" w:rsidR="003369A9" w:rsidRPr="008C0D3F" w:rsidRDefault="003369A9" w:rsidP="003369A9">
      <w:pPr>
        <w:autoSpaceDE w:val="0"/>
        <w:autoSpaceDN w:val="0"/>
        <w:adjustRightInd w:val="0"/>
        <w:spacing w:after="0" w:line="240" w:lineRule="auto"/>
        <w:jc w:val="center"/>
        <w:rPr>
          <w:rFonts w:ascii="Arial" w:eastAsia="Malgun Gothic" w:hAnsi="Arial" w:cs="Arial"/>
          <w:b/>
          <w:sz w:val="28"/>
          <w:szCs w:val="28"/>
        </w:rPr>
      </w:pPr>
      <w:r w:rsidRPr="008C0D3F">
        <w:rPr>
          <w:rFonts w:ascii="Arial" w:eastAsia="Malgun Gothic" w:hAnsi="Arial" w:cs="Arial"/>
          <w:b/>
          <w:sz w:val="28"/>
          <w:szCs w:val="28"/>
        </w:rPr>
        <w:t>A N T E C E D E N T E S</w:t>
      </w:r>
    </w:p>
    <w:p w14:paraId="31A563D0" w14:textId="77777777" w:rsidR="003369A9" w:rsidRDefault="003369A9" w:rsidP="003369A9">
      <w:pPr>
        <w:autoSpaceDE w:val="0"/>
        <w:autoSpaceDN w:val="0"/>
        <w:adjustRightInd w:val="0"/>
        <w:spacing w:after="0" w:line="240" w:lineRule="auto"/>
        <w:jc w:val="center"/>
        <w:rPr>
          <w:rFonts w:ascii="Arial" w:eastAsia="Malgun Gothic" w:hAnsi="Arial" w:cs="Arial"/>
          <w:b/>
          <w:sz w:val="24"/>
          <w:szCs w:val="24"/>
        </w:rPr>
      </w:pPr>
    </w:p>
    <w:p w14:paraId="30F2F3F0" w14:textId="77777777" w:rsidR="003369A9" w:rsidRPr="00A16922" w:rsidRDefault="003369A9" w:rsidP="003369A9">
      <w:pPr>
        <w:autoSpaceDE w:val="0"/>
        <w:autoSpaceDN w:val="0"/>
        <w:adjustRightInd w:val="0"/>
        <w:spacing w:after="0" w:line="240" w:lineRule="auto"/>
        <w:jc w:val="center"/>
        <w:rPr>
          <w:rFonts w:ascii="Arial" w:eastAsia="Malgun Gothic" w:hAnsi="Arial" w:cs="Arial"/>
          <w:b/>
          <w:sz w:val="24"/>
          <w:szCs w:val="24"/>
        </w:rPr>
      </w:pPr>
    </w:p>
    <w:p w14:paraId="7384FBB3"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1.- </w:t>
      </w:r>
      <w:r>
        <w:rPr>
          <w:rFonts w:ascii="Arial" w:eastAsia="Malgun Gothic" w:hAnsi="Arial" w:cs="Arial"/>
          <w:sz w:val="24"/>
          <w:szCs w:val="24"/>
        </w:rPr>
        <w:t xml:space="preserve">Que en la Sesión Ordinaria de fecha 18 de octubre del 2018 se notifica mediante oficio número SA/DIDAA/242/2018 se notificó al Titular de la Presidencia de la Comisión Edilicia de Hacienda, Patrimonio y Presupuesto y de  </w:t>
      </w:r>
      <w:r>
        <w:rPr>
          <w:rFonts w:ascii="Arial" w:hAnsi="Arial" w:cs="Arial"/>
          <w:sz w:val="24"/>
          <w:szCs w:val="24"/>
        </w:rPr>
        <w:t>Reglamentos Municipales y Puntos Legislativos</w:t>
      </w:r>
      <w:r>
        <w:rPr>
          <w:rFonts w:ascii="Arial" w:eastAsia="Malgun Gothic" w:hAnsi="Arial" w:cs="Arial"/>
          <w:sz w:val="24"/>
          <w:szCs w:val="24"/>
        </w:rPr>
        <w:t xml:space="preserve"> el Acuerdo Número 948/2018/TC que a la letra dice:</w:t>
      </w:r>
    </w:p>
    <w:p w14:paraId="4FB90719"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08523AB4" w14:textId="77777777" w:rsidR="003369A9" w:rsidRPr="00AC41C9" w:rsidRDefault="003369A9" w:rsidP="003369A9">
      <w:pPr>
        <w:autoSpaceDE w:val="0"/>
        <w:autoSpaceDN w:val="0"/>
        <w:adjustRightInd w:val="0"/>
        <w:spacing w:after="0"/>
        <w:jc w:val="both"/>
        <w:rPr>
          <w:rFonts w:eastAsia="Malgun Gothic" w:cs="Arial"/>
          <w:b/>
        </w:rPr>
      </w:pPr>
      <w:r w:rsidRPr="00AC41C9">
        <w:rPr>
          <w:rFonts w:eastAsia="Malgun Gothic" w:cs="Arial"/>
          <w:b/>
        </w:rPr>
        <w:t xml:space="preserve">“Único.- El pleno del Ayuntamiento de San Pedro Tlaquepaque, aprueba y autoriza el turno a la Comisión  Edilicia de Hacienda, Patrimonio y Presupuesto como convocante y de  </w:t>
      </w:r>
      <w:r w:rsidRPr="00AC41C9">
        <w:rPr>
          <w:rFonts w:cs="Arial"/>
          <w:b/>
        </w:rPr>
        <w:t xml:space="preserve">Reglamentos Municipales y Puntos Legislativos como coadyuvante </w:t>
      </w:r>
      <w:r>
        <w:rPr>
          <w:rFonts w:cs="Arial"/>
          <w:b/>
        </w:rPr>
        <w:t xml:space="preserve"> la iniciativa que tiene como finalidad CREAR LA JEFEATURA DE IMAGEN VISUAL, CON LA FINALIDAD DE MEJORAR LA IMAGEN DEL POLIGONO CONOCIDO COMO PUEBLO MAGICO DEL MUNCIPIO DE SAN PEDRO TLAQUEPAQUE.”</w:t>
      </w:r>
    </w:p>
    <w:p w14:paraId="55A2BF17" w14:textId="77777777" w:rsidR="003369A9" w:rsidRDefault="003369A9" w:rsidP="003369A9">
      <w:pPr>
        <w:autoSpaceDE w:val="0"/>
        <w:autoSpaceDN w:val="0"/>
        <w:adjustRightInd w:val="0"/>
        <w:spacing w:after="0"/>
        <w:jc w:val="both"/>
        <w:rPr>
          <w:rFonts w:ascii="Arial" w:eastAsia="Malgun Gothic" w:hAnsi="Arial" w:cs="Arial"/>
          <w:b/>
          <w:sz w:val="24"/>
          <w:szCs w:val="24"/>
        </w:rPr>
      </w:pPr>
    </w:p>
    <w:p w14:paraId="5F89BBEE" w14:textId="77777777"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2.- </w:t>
      </w:r>
      <w:r>
        <w:rPr>
          <w:rFonts w:ascii="Arial" w:eastAsia="Malgun Gothic" w:hAnsi="Arial" w:cs="Arial"/>
          <w:sz w:val="24"/>
          <w:szCs w:val="24"/>
        </w:rPr>
        <w:t xml:space="preserve"> Se solicitó a la Coordinación General de Administración e Innovación Gubernamental la opinión técnica por ser el área correspondiente mediante oficio </w:t>
      </w:r>
      <w:r w:rsidRPr="00417518">
        <w:rPr>
          <w:rFonts w:ascii="Arial" w:eastAsia="Malgun Gothic" w:hAnsi="Arial" w:cs="Arial"/>
          <w:sz w:val="24"/>
          <w:szCs w:val="24"/>
        </w:rPr>
        <w:t>1217/2019 de f</w:t>
      </w:r>
      <w:r>
        <w:rPr>
          <w:rFonts w:ascii="Arial" w:eastAsia="Malgun Gothic" w:hAnsi="Arial" w:cs="Arial"/>
          <w:sz w:val="24"/>
          <w:szCs w:val="24"/>
        </w:rPr>
        <w:t>echa 19 de diciembre del 2019, a</w:t>
      </w:r>
      <w:r w:rsidRPr="00417518">
        <w:rPr>
          <w:rFonts w:ascii="Arial" w:eastAsia="Malgun Gothic" w:hAnsi="Arial" w:cs="Arial"/>
          <w:sz w:val="24"/>
          <w:szCs w:val="24"/>
        </w:rPr>
        <w:t>l cual  se dio contestación con el oficio No. 0212/2020 de fecha 3 de marzo de 2020 y se solicitó la actualización de la información mediante oficio electrónico  1994 y se da la contestación con oficio electrónico 17200 que se transcribe a continuación:</w:t>
      </w:r>
    </w:p>
    <w:p w14:paraId="41FB8CDA" w14:textId="77777777" w:rsidR="003369A9" w:rsidRDefault="003369A9" w:rsidP="003369A9">
      <w:pPr>
        <w:autoSpaceDE w:val="0"/>
        <w:autoSpaceDN w:val="0"/>
        <w:adjustRightInd w:val="0"/>
        <w:spacing w:after="0" w:line="240" w:lineRule="auto"/>
        <w:jc w:val="both"/>
        <w:rPr>
          <w:rFonts w:ascii="Arial" w:eastAsia="Malgun Gothic" w:hAnsi="Arial" w:cs="Arial"/>
          <w:sz w:val="24"/>
          <w:szCs w:val="24"/>
        </w:rPr>
      </w:pPr>
    </w:p>
    <w:p w14:paraId="6A57568B"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 ……………………………………………………………………………………………………………………………………………..</w:t>
      </w:r>
    </w:p>
    <w:p w14:paraId="339FFA0C"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OPINIÓN TÉCNICA:</w:t>
      </w:r>
    </w:p>
    <w:p w14:paraId="1B487940"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No se justifica la creación de la Jefatura de Imagen Visual señalada en el turno 948/2018/TC, ya que las funciones expuestas en la iniciativa presentada por el Regidor Jorge Antonio Chávez Ambriz, son valiosas, pero ya son asumidas por otras áreas de la Administración Pública Municipal.</w:t>
      </w:r>
    </w:p>
    <w:p w14:paraId="46604C63"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775F5E62"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La finalidad de obtener una mejor imagen visual del polígono del centro histórico son funciones que hoy se realizan por diversas dependencias del municipio, como lo son, la Dirección de Gestión Integral del Territorio, la Jefatura de Departamento Mejoramiento Urbano , la Jefatura de Departamento de Mantenimiento a Edificios, bajo la coordinación de la Dirección de Centro Histórico.</w:t>
      </w:r>
    </w:p>
    <w:p w14:paraId="20B4CF70"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Por lo tanto, no es viable la creación de una nueva área.</w:t>
      </w:r>
    </w:p>
    <w:p w14:paraId="5386BCA6"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730018A6"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Entre las funciones que destacan, conforme lo señala el Reglamento de Gobierno y de la Administración Pública del Ayuntamiento Constitucional de San Pedro Tlaquepaque, en su artículo 241, se señala que la Dirección de Centro Histórico debe:</w:t>
      </w:r>
    </w:p>
    <w:p w14:paraId="65BE8B2B"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59EDDBFE"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II.- Manejar la agenda del espacio público del Centro Histórico.</w:t>
      </w:r>
    </w:p>
    <w:p w14:paraId="151D8448"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III.- Proponer modificaciones a los Planes Parciales que tengan efectos en el Centro Histórico como requisito para su ejecución.</w:t>
      </w:r>
    </w:p>
    <w:p w14:paraId="28686BF0"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IV.- Otorgar el visto bueno para todo permiso de construcción, remodelación, demolición y obra en general en el Centro Histórico.</w:t>
      </w:r>
    </w:p>
    <w:p w14:paraId="4901AF5A"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V.- Participar en la planeación para la prestación de los servicios públicos y obras de impacto en el Centro Histórico.</w:t>
      </w:r>
    </w:p>
    <w:p w14:paraId="60B0EF61"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VI.- Proponer y opinar en la construcción, instalación, mantenimiento y operación de las obras públicas que correspondan al desarrollo y equipamiento del mobiliario urbano del Centro Histórico, otorgando el visto bueno como requisito para su ejecución;</w:t>
      </w:r>
    </w:p>
    <w:p w14:paraId="7EDC345A"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60D151E9"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Al respecto de dichas atribuciones, tenemos que la Dirección de Centro Histórico encuentra distintas facultades relacionadas con la preservación del polígono del Centro Histórico encuentra distintas facultades relacionadas con la preservación del polígono de Centro Histórico, apoyándose, como bien lo dice la fracción V, en las áreas que se encargan de la prestación de servicios públicos y de obras de impacto en dicha zona.</w:t>
      </w:r>
    </w:p>
    <w:p w14:paraId="5940432A"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115D9533"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Como parte de dicha coordinación, para tener el control de la imagen visual del Centro Histórico, se apoya en la Jefatura del Departamento Mejoramiento Urbano, que tiene como objetivo, según lo dispone el Manual de Organización de la Coordinación General de Servicios Públicos, el siguiente:</w:t>
      </w:r>
    </w:p>
    <w:p w14:paraId="4E31916E"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5EA502E0" w14:textId="77777777" w:rsidR="003369A9" w:rsidRPr="005E66A3" w:rsidRDefault="003369A9" w:rsidP="00500DE0">
      <w:pPr>
        <w:pStyle w:val="Prrafodelista"/>
        <w:numPr>
          <w:ilvl w:val="0"/>
          <w:numId w:val="33"/>
        </w:numPr>
        <w:autoSpaceDE w:val="0"/>
        <w:autoSpaceDN w:val="0"/>
        <w:adjustRightInd w:val="0"/>
        <w:spacing w:after="0" w:line="240" w:lineRule="auto"/>
        <w:jc w:val="both"/>
        <w:rPr>
          <w:rFonts w:eastAsia="Malgun Gothic" w:cs="Arial"/>
          <w:b/>
          <w:i/>
        </w:rPr>
      </w:pPr>
      <w:r w:rsidRPr="005E66A3">
        <w:rPr>
          <w:rFonts w:eastAsia="Malgun Gothic" w:cs="Arial"/>
          <w:b/>
          <w:i/>
        </w:rPr>
        <w:t>Conservar el mobiliario urbano y la buena imagen del Municipio, a través del uso responsable de los recursos humanos y materiales en beneficio de la población, para lograr una mejor funcionalidad urbana.</w:t>
      </w:r>
    </w:p>
    <w:p w14:paraId="7B6C2403"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VIII.- Planear y programar los proyectos de mantenimiento urbano en el área del Centro Histórico de San Pedro Tlaquepaque, en coordinación con las Dependencias correspondientes;</w:t>
      </w:r>
    </w:p>
    <w:p w14:paraId="7EAE82B8"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07D9C1F6"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Por ello, la instancia que realiza los trabajos que se pretenden en la iniciativa es la Dirección de Centro Histórico en colaboración con las demás áreas, quien inclusive, hoy en día realiza los trabajos coordinados para la eliminación de grafiti y en general de una mejor imagen urbana.</w:t>
      </w:r>
    </w:p>
    <w:p w14:paraId="47F2AA3F"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437A0F59"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Inclusive, para la atención concreta de estos proyectos, según se advierte de la planilla general 2020, existe el área de Imagen Urbana, que depende de la Jefatura de Departamento de Mejoramiento Urbano, cuyos objetivos son mejorar la imagen de San Pedro Tlaquepaque, incluido la relación que coordina la Dirección de Centro Histórico.</w:t>
      </w:r>
    </w:p>
    <w:p w14:paraId="3CABA8B7" w14:textId="77777777" w:rsidR="003369A9" w:rsidRPr="005E66A3" w:rsidRDefault="003369A9" w:rsidP="003369A9">
      <w:pPr>
        <w:autoSpaceDE w:val="0"/>
        <w:autoSpaceDN w:val="0"/>
        <w:adjustRightInd w:val="0"/>
        <w:spacing w:after="0" w:line="240" w:lineRule="auto"/>
        <w:jc w:val="both"/>
        <w:rPr>
          <w:rFonts w:eastAsia="Malgun Gothic" w:cs="Arial"/>
          <w:b/>
          <w:i/>
        </w:rPr>
      </w:pPr>
    </w:p>
    <w:p w14:paraId="20745717" w14:textId="77777777" w:rsidR="003369A9" w:rsidRPr="005E66A3" w:rsidRDefault="003369A9" w:rsidP="003369A9">
      <w:pPr>
        <w:autoSpaceDE w:val="0"/>
        <w:autoSpaceDN w:val="0"/>
        <w:adjustRightInd w:val="0"/>
        <w:spacing w:after="0" w:line="240" w:lineRule="auto"/>
        <w:jc w:val="both"/>
        <w:rPr>
          <w:rFonts w:eastAsia="Malgun Gothic" w:cs="Arial"/>
          <w:b/>
          <w:i/>
        </w:rPr>
      </w:pPr>
      <w:r w:rsidRPr="005E66A3">
        <w:rPr>
          <w:rFonts w:eastAsia="Malgun Gothic" w:cs="Arial"/>
          <w:b/>
          <w:i/>
        </w:rPr>
        <w:t>De las actividades que realizan  estas áreas destaca la de poder ofrecer un  trato digno a los visitantes, con un panorama con una mejor imagen visual en las 42 manzanas que conforman el centro de San Pedro Tlaquepaque.</w:t>
      </w:r>
    </w:p>
    <w:p w14:paraId="2A3DC255" w14:textId="77777777" w:rsidR="003369A9" w:rsidRDefault="003369A9" w:rsidP="003369A9">
      <w:pPr>
        <w:autoSpaceDE w:val="0"/>
        <w:autoSpaceDN w:val="0"/>
        <w:adjustRightInd w:val="0"/>
        <w:spacing w:after="0" w:line="240" w:lineRule="auto"/>
        <w:jc w:val="both"/>
        <w:rPr>
          <w:rFonts w:eastAsia="Malgun Gothic" w:cs="Arial"/>
          <w:b/>
        </w:rPr>
      </w:pPr>
      <w:r w:rsidRPr="005E66A3">
        <w:rPr>
          <w:rFonts w:eastAsia="Malgun Gothic" w:cs="Arial"/>
          <w:b/>
          <w:i/>
        </w:rPr>
        <w:t>………………………………………………………………………………………………………………………………………………”</w:t>
      </w:r>
    </w:p>
    <w:p w14:paraId="1E54FA77" w14:textId="77777777" w:rsidR="003369A9" w:rsidRDefault="003369A9" w:rsidP="003369A9">
      <w:pPr>
        <w:autoSpaceDE w:val="0"/>
        <w:autoSpaceDN w:val="0"/>
        <w:adjustRightInd w:val="0"/>
        <w:spacing w:after="0" w:line="360" w:lineRule="auto"/>
        <w:jc w:val="both"/>
        <w:rPr>
          <w:rFonts w:eastAsia="Malgun Gothic" w:cs="Arial"/>
          <w:b/>
        </w:rPr>
      </w:pPr>
      <w:r>
        <w:rPr>
          <w:rFonts w:eastAsia="Malgun Gothic" w:cs="Arial"/>
          <w:b/>
        </w:rPr>
        <w:t>(sic)</w:t>
      </w:r>
    </w:p>
    <w:p w14:paraId="3D197AED" w14:textId="77777777" w:rsidR="003369A9" w:rsidRPr="000D00B9" w:rsidRDefault="003369A9" w:rsidP="003369A9">
      <w:pPr>
        <w:autoSpaceDE w:val="0"/>
        <w:autoSpaceDN w:val="0"/>
        <w:adjustRightInd w:val="0"/>
        <w:spacing w:after="0" w:line="360" w:lineRule="auto"/>
        <w:jc w:val="both"/>
        <w:rPr>
          <w:rFonts w:eastAsia="Malgun Gothic" w:cs="Arial"/>
          <w:b/>
          <w:sz w:val="14"/>
          <w:szCs w:val="14"/>
        </w:rPr>
      </w:pPr>
    </w:p>
    <w:p w14:paraId="158DABD2" w14:textId="77777777" w:rsidR="003369A9" w:rsidRPr="008C0D3F" w:rsidRDefault="003369A9" w:rsidP="003369A9">
      <w:pPr>
        <w:autoSpaceDE w:val="0"/>
        <w:autoSpaceDN w:val="0"/>
        <w:adjustRightInd w:val="0"/>
        <w:spacing w:after="0" w:line="240" w:lineRule="auto"/>
        <w:jc w:val="center"/>
        <w:rPr>
          <w:rFonts w:ascii="Arial" w:eastAsia="Malgun Gothic" w:hAnsi="Arial" w:cs="Arial"/>
          <w:b/>
          <w:sz w:val="28"/>
          <w:szCs w:val="28"/>
        </w:rPr>
      </w:pPr>
      <w:r w:rsidRPr="008C0D3F">
        <w:rPr>
          <w:rFonts w:ascii="Arial" w:eastAsia="Malgun Gothic" w:hAnsi="Arial" w:cs="Arial"/>
          <w:b/>
          <w:sz w:val="28"/>
          <w:szCs w:val="28"/>
        </w:rPr>
        <w:t>C</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S</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D</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w:t>
      </w:r>
      <w:r w:rsidRPr="008C0D3F">
        <w:rPr>
          <w:rFonts w:ascii="Arial" w:eastAsia="Malgun Gothic" w:hAnsi="Arial" w:cs="Arial"/>
          <w:b/>
          <w:sz w:val="28"/>
          <w:szCs w:val="28"/>
        </w:rPr>
        <w:t>R</w:t>
      </w:r>
      <w:r>
        <w:rPr>
          <w:rFonts w:ascii="Arial" w:eastAsia="Malgun Gothic" w:hAnsi="Arial" w:cs="Arial"/>
          <w:b/>
          <w:sz w:val="28"/>
          <w:szCs w:val="28"/>
        </w:rPr>
        <w:t xml:space="preserve"> </w:t>
      </w:r>
      <w:r w:rsidRPr="008C0D3F">
        <w:rPr>
          <w:rFonts w:ascii="Arial" w:eastAsia="Malgun Gothic" w:hAnsi="Arial" w:cs="Arial"/>
          <w:b/>
          <w:sz w:val="28"/>
          <w:szCs w:val="28"/>
        </w:rPr>
        <w:t>A</w:t>
      </w:r>
      <w:r>
        <w:rPr>
          <w:rFonts w:ascii="Arial" w:eastAsia="Malgun Gothic" w:hAnsi="Arial" w:cs="Arial"/>
          <w:b/>
          <w:sz w:val="28"/>
          <w:szCs w:val="28"/>
        </w:rPr>
        <w:t xml:space="preserve"> </w:t>
      </w:r>
      <w:r w:rsidRPr="008C0D3F">
        <w:rPr>
          <w:rFonts w:ascii="Arial" w:eastAsia="Malgun Gothic" w:hAnsi="Arial" w:cs="Arial"/>
          <w:b/>
          <w:sz w:val="28"/>
          <w:szCs w:val="28"/>
        </w:rPr>
        <w:t>C</w:t>
      </w:r>
      <w:r>
        <w:rPr>
          <w:rFonts w:ascii="Arial" w:eastAsia="Malgun Gothic" w:hAnsi="Arial" w:cs="Arial"/>
          <w:b/>
          <w:sz w:val="28"/>
          <w:szCs w:val="28"/>
        </w:rPr>
        <w:t xml:space="preserve"> </w:t>
      </w:r>
      <w:r w:rsidRPr="008C0D3F">
        <w:rPr>
          <w:rFonts w:ascii="Arial" w:eastAsia="Malgun Gothic" w:hAnsi="Arial" w:cs="Arial"/>
          <w:b/>
          <w:sz w:val="28"/>
          <w:szCs w:val="28"/>
        </w:rPr>
        <w:t>I</w:t>
      </w:r>
      <w:r>
        <w:rPr>
          <w:rFonts w:ascii="Arial" w:eastAsia="Malgun Gothic" w:hAnsi="Arial" w:cs="Arial"/>
          <w:b/>
          <w:sz w:val="28"/>
          <w:szCs w:val="28"/>
        </w:rPr>
        <w:t xml:space="preserve"> </w:t>
      </w:r>
      <w:r w:rsidRPr="008C0D3F">
        <w:rPr>
          <w:rFonts w:ascii="Arial" w:eastAsia="Malgun Gothic" w:hAnsi="Arial" w:cs="Arial"/>
          <w:b/>
          <w:sz w:val="28"/>
          <w:szCs w:val="28"/>
        </w:rPr>
        <w:t>O</w:t>
      </w:r>
      <w:r>
        <w:rPr>
          <w:rFonts w:ascii="Arial" w:eastAsia="Malgun Gothic" w:hAnsi="Arial" w:cs="Arial"/>
          <w:b/>
          <w:sz w:val="28"/>
          <w:szCs w:val="28"/>
        </w:rPr>
        <w:t xml:space="preserve"> </w:t>
      </w:r>
      <w:r w:rsidRPr="008C0D3F">
        <w:rPr>
          <w:rFonts w:ascii="Arial" w:eastAsia="Malgun Gothic" w:hAnsi="Arial" w:cs="Arial"/>
          <w:b/>
          <w:sz w:val="28"/>
          <w:szCs w:val="28"/>
        </w:rPr>
        <w:t>N</w:t>
      </w:r>
      <w:r>
        <w:rPr>
          <w:rFonts w:ascii="Arial" w:eastAsia="Malgun Gothic" w:hAnsi="Arial" w:cs="Arial"/>
          <w:b/>
          <w:sz w:val="28"/>
          <w:szCs w:val="28"/>
        </w:rPr>
        <w:t xml:space="preserve"> </w:t>
      </w:r>
      <w:r w:rsidRPr="008C0D3F">
        <w:rPr>
          <w:rFonts w:ascii="Arial" w:eastAsia="Malgun Gothic" w:hAnsi="Arial" w:cs="Arial"/>
          <w:b/>
          <w:sz w:val="28"/>
          <w:szCs w:val="28"/>
        </w:rPr>
        <w:t>E</w:t>
      </w:r>
      <w:r>
        <w:rPr>
          <w:rFonts w:ascii="Arial" w:eastAsia="Malgun Gothic" w:hAnsi="Arial" w:cs="Arial"/>
          <w:b/>
          <w:sz w:val="28"/>
          <w:szCs w:val="28"/>
        </w:rPr>
        <w:t xml:space="preserve"> S</w:t>
      </w:r>
    </w:p>
    <w:p w14:paraId="770542F8" w14:textId="77777777" w:rsidR="003369A9" w:rsidRPr="000D00B9" w:rsidRDefault="003369A9" w:rsidP="003369A9">
      <w:pPr>
        <w:autoSpaceDE w:val="0"/>
        <w:autoSpaceDN w:val="0"/>
        <w:adjustRightInd w:val="0"/>
        <w:spacing w:after="0" w:line="240" w:lineRule="auto"/>
        <w:jc w:val="center"/>
        <w:rPr>
          <w:rFonts w:ascii="Arial" w:eastAsia="Malgun Gothic" w:hAnsi="Arial" w:cs="Arial"/>
          <w:b/>
          <w:sz w:val="20"/>
          <w:szCs w:val="20"/>
        </w:rPr>
      </w:pPr>
    </w:p>
    <w:p w14:paraId="1FE72054" w14:textId="77777777" w:rsidR="003369A9" w:rsidRPr="000D00B9" w:rsidRDefault="003369A9" w:rsidP="003369A9">
      <w:pPr>
        <w:autoSpaceDE w:val="0"/>
        <w:autoSpaceDN w:val="0"/>
        <w:adjustRightInd w:val="0"/>
        <w:spacing w:after="0" w:line="240" w:lineRule="auto"/>
        <w:jc w:val="center"/>
        <w:rPr>
          <w:rFonts w:ascii="Arial" w:eastAsia="Malgun Gothic" w:hAnsi="Arial" w:cs="Arial"/>
          <w:b/>
          <w:sz w:val="14"/>
          <w:szCs w:val="14"/>
        </w:rPr>
      </w:pPr>
    </w:p>
    <w:p w14:paraId="00CFF04A" w14:textId="77777777" w:rsidR="003369A9" w:rsidRDefault="003369A9" w:rsidP="003369A9">
      <w:pPr>
        <w:jc w:val="both"/>
        <w:rPr>
          <w:rFonts w:ascii="Arial" w:eastAsia="Malgun Gothic" w:hAnsi="Arial" w:cs="Arial"/>
          <w:sz w:val="24"/>
          <w:szCs w:val="24"/>
        </w:rPr>
      </w:pPr>
      <w:r>
        <w:rPr>
          <w:rFonts w:ascii="Arial" w:eastAsia="Malgun Gothic" w:hAnsi="Arial" w:cs="Arial"/>
          <w:b/>
          <w:sz w:val="24"/>
          <w:szCs w:val="24"/>
        </w:rPr>
        <w:t xml:space="preserve">I.- </w:t>
      </w:r>
      <w:r>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4BD3B9F6" w14:textId="77777777" w:rsidR="000D00B9" w:rsidRPr="00DD056C" w:rsidRDefault="000D00B9" w:rsidP="003369A9">
      <w:pPr>
        <w:autoSpaceDE w:val="0"/>
        <w:autoSpaceDN w:val="0"/>
        <w:adjustRightInd w:val="0"/>
        <w:spacing w:after="0"/>
        <w:jc w:val="both"/>
        <w:rPr>
          <w:rFonts w:ascii="Arial" w:eastAsia="Malgun Gothic" w:hAnsi="Arial" w:cs="Arial"/>
          <w:b/>
          <w:sz w:val="18"/>
          <w:szCs w:val="18"/>
        </w:rPr>
      </w:pPr>
    </w:p>
    <w:p w14:paraId="32708A1F" w14:textId="37AEE6A9" w:rsidR="003369A9" w:rsidRDefault="003369A9" w:rsidP="003369A9">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II.-</w:t>
      </w:r>
      <w:r w:rsidRPr="008C0D3F">
        <w:rPr>
          <w:rFonts w:ascii="Arial" w:eastAsia="Malgun Gothic" w:hAnsi="Arial" w:cs="Arial"/>
          <w:sz w:val="24"/>
          <w:szCs w:val="24"/>
        </w:rPr>
        <w:t xml:space="preserve"> </w:t>
      </w:r>
      <w:r w:rsidRPr="00FB0236">
        <w:rPr>
          <w:rFonts w:ascii="Arial" w:eastAsia="Malgun Gothic" w:hAnsi="Arial" w:cs="Arial"/>
          <w:sz w:val="24"/>
          <w:szCs w:val="24"/>
        </w:rPr>
        <w:t>Cada Municipio es gobernado por un Ayuntamiento de elección popular y se integra por un Presidente Municipal, un Síndico y el número de</w:t>
      </w:r>
      <w:r>
        <w:rPr>
          <w:rFonts w:ascii="Arial" w:eastAsia="Malgun Gothic" w:hAnsi="Arial" w:cs="Arial"/>
          <w:sz w:val="24"/>
          <w:szCs w:val="24"/>
        </w:rPr>
        <w:t xml:space="preserve"> R</w:t>
      </w:r>
      <w:r w:rsidRPr="00FB0236">
        <w:rPr>
          <w:rFonts w:ascii="Arial" w:eastAsia="Malgun Gothic" w:hAnsi="Arial" w:cs="Arial"/>
          <w:sz w:val="24"/>
          <w:szCs w:val="24"/>
        </w:rPr>
        <w:t xml:space="preserve">egidores </w:t>
      </w:r>
      <w:r>
        <w:rPr>
          <w:rFonts w:ascii="Arial" w:eastAsia="Malgun Gothic" w:hAnsi="Arial" w:cs="Arial"/>
          <w:sz w:val="24"/>
          <w:szCs w:val="24"/>
        </w:rPr>
        <w:t xml:space="preserve">y Regidoras </w:t>
      </w:r>
      <w:r w:rsidRPr="00FB0236">
        <w:rPr>
          <w:rFonts w:ascii="Arial" w:eastAsia="Malgun Gothic" w:hAnsi="Arial" w:cs="Arial"/>
          <w:sz w:val="24"/>
          <w:szCs w:val="24"/>
        </w:rPr>
        <w:t xml:space="preserve">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26F9A0F"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2E760046" w14:textId="77777777" w:rsidR="003369A9" w:rsidRDefault="003369A9" w:rsidP="003369A9">
      <w:pPr>
        <w:autoSpaceDE w:val="0"/>
        <w:autoSpaceDN w:val="0"/>
        <w:adjustRightInd w:val="0"/>
        <w:spacing w:after="0"/>
        <w:jc w:val="both"/>
        <w:rPr>
          <w:rFonts w:ascii="Arial" w:hAnsi="Arial" w:cs="Arial"/>
          <w:sz w:val="24"/>
          <w:szCs w:val="24"/>
        </w:rPr>
      </w:pPr>
      <w:r>
        <w:rPr>
          <w:rFonts w:ascii="Arial" w:eastAsia="Malgun Gothic" w:hAnsi="Arial" w:cs="Arial"/>
          <w:sz w:val="24"/>
          <w:szCs w:val="24"/>
        </w:rPr>
        <w:t xml:space="preserve">III.- </w:t>
      </w:r>
      <w:r>
        <w:rPr>
          <w:rFonts w:ascii="Arial" w:hAnsi="Arial" w:cs="Arial"/>
          <w:sz w:val="24"/>
          <w:szCs w:val="24"/>
        </w:rPr>
        <w:t>L</w:t>
      </w:r>
      <w:r w:rsidRPr="000C30DD">
        <w:rPr>
          <w:rFonts w:ascii="Arial" w:hAnsi="Arial" w:cs="Arial"/>
          <w:sz w:val="24"/>
          <w:szCs w:val="24"/>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7FF55A90" w14:textId="77777777" w:rsidR="003369A9" w:rsidRDefault="003369A9" w:rsidP="003369A9">
      <w:pPr>
        <w:autoSpaceDE w:val="0"/>
        <w:autoSpaceDN w:val="0"/>
        <w:adjustRightInd w:val="0"/>
        <w:spacing w:after="0"/>
        <w:jc w:val="both"/>
        <w:rPr>
          <w:rFonts w:ascii="Arial" w:eastAsia="Malgun Gothic" w:hAnsi="Arial" w:cs="Arial"/>
          <w:sz w:val="24"/>
          <w:szCs w:val="24"/>
        </w:rPr>
      </w:pPr>
    </w:p>
    <w:p w14:paraId="02A03E0D" w14:textId="77777777" w:rsidR="003369A9" w:rsidRPr="00AC5F93" w:rsidRDefault="003369A9" w:rsidP="003369A9">
      <w:pPr>
        <w:autoSpaceDE w:val="0"/>
        <w:autoSpaceDN w:val="0"/>
        <w:adjustRightInd w:val="0"/>
        <w:spacing w:after="0"/>
        <w:jc w:val="both"/>
        <w:rPr>
          <w:rFonts w:ascii="Arial" w:eastAsia="Malgun Gothic" w:hAnsi="Arial" w:cs="Arial"/>
          <w:i/>
          <w:sz w:val="24"/>
          <w:szCs w:val="24"/>
        </w:rPr>
      </w:pPr>
      <w:r>
        <w:rPr>
          <w:rFonts w:ascii="Arial" w:eastAsia="Malgun Gothic" w:hAnsi="Arial" w:cs="Arial"/>
          <w:sz w:val="24"/>
          <w:szCs w:val="24"/>
        </w:rPr>
        <w:t xml:space="preserve">Así mismo importante señalar que de conformidad al artículo 27 último párrafo establece lo siguiente: </w:t>
      </w:r>
      <w:r>
        <w:rPr>
          <w:rFonts w:ascii="Arial" w:eastAsia="Malgun Gothic" w:hAnsi="Arial" w:cs="Arial"/>
          <w:i/>
          <w:sz w:val="24"/>
          <w:szCs w:val="24"/>
        </w:rPr>
        <w:t>“ Los Ayuntamientos establecen en sus respectivos reglamentos el plazo en cada comisión edilicia debe dar cuenta de los asuntos que le sean turnados. A falta de disposición reglamentaria los asuntos deben dictaminarse en un ´plazo no mayor a cuarenta y cinco días naturales contados a partir del día posterior a que le sean turnados………………..”</w:t>
      </w:r>
    </w:p>
    <w:p w14:paraId="58793663" w14:textId="77777777" w:rsidR="003369A9" w:rsidRPr="00FB0236" w:rsidRDefault="003369A9" w:rsidP="003369A9">
      <w:pPr>
        <w:autoSpaceDE w:val="0"/>
        <w:autoSpaceDN w:val="0"/>
        <w:adjustRightInd w:val="0"/>
        <w:spacing w:after="0"/>
        <w:jc w:val="both"/>
        <w:rPr>
          <w:rFonts w:ascii="Arial" w:eastAsia="Malgun Gothic" w:hAnsi="Arial" w:cs="Arial"/>
          <w:sz w:val="24"/>
          <w:szCs w:val="24"/>
        </w:rPr>
      </w:pPr>
    </w:p>
    <w:p w14:paraId="3D28609D" w14:textId="77777777" w:rsidR="003369A9" w:rsidRPr="00DD056C" w:rsidRDefault="003369A9" w:rsidP="003369A9">
      <w:pPr>
        <w:autoSpaceDE w:val="0"/>
        <w:autoSpaceDN w:val="0"/>
        <w:adjustRightInd w:val="0"/>
        <w:spacing w:after="0" w:line="360" w:lineRule="auto"/>
        <w:jc w:val="both"/>
        <w:rPr>
          <w:rFonts w:ascii="Arial" w:eastAsia="Malgun Gothic" w:hAnsi="Arial" w:cs="Arial"/>
          <w:sz w:val="2"/>
          <w:szCs w:val="2"/>
        </w:rPr>
      </w:pPr>
    </w:p>
    <w:p w14:paraId="510F400D" w14:textId="77777777" w:rsidR="003369A9" w:rsidRDefault="003369A9" w:rsidP="003369A9">
      <w:pPr>
        <w:spacing w:after="0"/>
        <w:jc w:val="both"/>
        <w:rPr>
          <w:rFonts w:ascii="Arial" w:hAnsi="Arial" w:cs="Arial"/>
          <w:sz w:val="24"/>
          <w:szCs w:val="24"/>
        </w:rPr>
      </w:pPr>
      <w:r>
        <w:rPr>
          <w:rFonts w:ascii="Arial" w:eastAsia="Malgun Gothic" w:hAnsi="Arial" w:cs="Arial"/>
          <w:b/>
          <w:sz w:val="24"/>
          <w:szCs w:val="24"/>
        </w:rPr>
        <w:t xml:space="preserve">IV.- </w:t>
      </w:r>
      <w:r>
        <w:rPr>
          <w:rFonts w:ascii="Arial" w:eastAsia="Malgun Gothic" w:hAnsi="Arial" w:cs="Arial"/>
          <w:sz w:val="24"/>
          <w:szCs w:val="24"/>
        </w:rPr>
        <w:t xml:space="preserve">En Sesión de la Comisión de Hacienda, Patrimonio y Presupuesto, citada de conformidad a los artículos 88 y 90 del Reglamento del Gobierno y de la Administración Pública del Ayuntamiento Constitucional de San Pedro Tlaquepaque, se presentó ante las Regidoras y Regidores de la Comisión de Hacienda, Patrimonio y Presupuesto, el dictamen que se formula en el que se determina </w:t>
      </w:r>
      <w:r>
        <w:rPr>
          <w:rFonts w:ascii="Arial" w:hAnsi="Arial" w:cs="Arial"/>
          <w:color w:val="000000" w:themeColor="text1"/>
          <w:sz w:val="24"/>
          <w:szCs w:val="24"/>
        </w:rPr>
        <w:t>como improcedente e</w:t>
      </w:r>
      <w:r w:rsidRPr="00003484">
        <w:rPr>
          <w:rFonts w:ascii="Arial" w:hAnsi="Arial" w:cs="Arial"/>
          <w:sz w:val="24"/>
          <w:szCs w:val="24"/>
        </w:rPr>
        <w:t xml:space="preserve">l Acuerdo Número 948/2018/TC </w:t>
      </w:r>
      <w:r>
        <w:rPr>
          <w:rFonts w:ascii="Arial" w:hAnsi="Arial" w:cs="Arial"/>
          <w:sz w:val="24"/>
          <w:szCs w:val="24"/>
        </w:rPr>
        <w:t>r</w:t>
      </w:r>
      <w:r w:rsidRPr="00003484">
        <w:rPr>
          <w:rFonts w:ascii="Arial" w:hAnsi="Arial" w:cs="Arial"/>
          <w:sz w:val="24"/>
          <w:szCs w:val="24"/>
        </w:rPr>
        <w:t>elativo</w:t>
      </w:r>
      <w:r>
        <w:rPr>
          <w:rFonts w:ascii="Arial" w:hAnsi="Arial" w:cs="Arial"/>
          <w:sz w:val="24"/>
          <w:szCs w:val="24"/>
        </w:rPr>
        <w:t xml:space="preserve"> a </w:t>
      </w:r>
      <w:r>
        <w:rPr>
          <w:rFonts w:ascii="Arial" w:eastAsia="Malgun Gothic" w:hAnsi="Arial" w:cs="Arial"/>
          <w:b/>
          <w:sz w:val="24"/>
          <w:szCs w:val="24"/>
        </w:rPr>
        <w:t>crear la Jefatura de Imagen Visual con la finalidad de mejorar la imagen del polígono conocido como Pueblo Mágico del Municipio de San Pedro Tlaquepaque, toda vez que ya existen dependencias que realizan las actividades necesarias, tal como se refiere en el apartado numeral 2 de los antecedentes en la opinión técnica de la Coordinación General de Administración e Innovación Gubernamental.</w:t>
      </w:r>
    </w:p>
    <w:p w14:paraId="51190478" w14:textId="77777777" w:rsidR="003369A9" w:rsidRPr="00DD056C" w:rsidRDefault="003369A9" w:rsidP="003369A9">
      <w:pPr>
        <w:autoSpaceDE w:val="0"/>
        <w:autoSpaceDN w:val="0"/>
        <w:adjustRightInd w:val="0"/>
        <w:spacing w:after="0" w:line="360" w:lineRule="auto"/>
        <w:jc w:val="both"/>
        <w:rPr>
          <w:rFonts w:ascii="Arial" w:eastAsia="Malgun Gothic" w:hAnsi="Arial" w:cs="Arial"/>
        </w:rPr>
      </w:pPr>
    </w:p>
    <w:p w14:paraId="47CD4FF4" w14:textId="77777777" w:rsidR="003369A9" w:rsidRPr="008C0D3F" w:rsidRDefault="003369A9" w:rsidP="003369A9">
      <w:pPr>
        <w:autoSpaceDE w:val="0"/>
        <w:autoSpaceDN w:val="0"/>
        <w:adjustRightInd w:val="0"/>
        <w:spacing w:after="0"/>
        <w:jc w:val="both"/>
        <w:rPr>
          <w:rFonts w:ascii="Arial" w:eastAsia="Malgun Gothic" w:hAnsi="Arial" w:cs="Arial"/>
          <w:sz w:val="24"/>
          <w:szCs w:val="24"/>
        </w:rPr>
      </w:pPr>
      <w:r w:rsidRPr="00195035">
        <w:rPr>
          <w:rFonts w:ascii="Arial" w:eastAsia="Malgun Gothic" w:hAnsi="Arial" w:cs="Arial"/>
          <w:sz w:val="24"/>
          <w:szCs w:val="24"/>
        </w:rPr>
        <w:t xml:space="preserve">Que en virtud de lo antes expuesto </w:t>
      </w:r>
      <w:r w:rsidRPr="00195035">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w:t>
      </w:r>
      <w:r>
        <w:rPr>
          <w:rFonts w:ascii="Arial" w:hAnsi="Arial" w:cs="Arial"/>
          <w:sz w:val="24"/>
          <w:szCs w:val="24"/>
        </w:rPr>
        <w:t xml:space="preserve"> 1,</w:t>
      </w:r>
      <w:r w:rsidRPr="00195035">
        <w:rPr>
          <w:rFonts w:ascii="Arial" w:hAnsi="Arial" w:cs="Arial"/>
          <w:sz w:val="24"/>
          <w:szCs w:val="24"/>
        </w:rPr>
        <w:t xml:space="preserve"> 2, 3,</w:t>
      </w:r>
      <w:r>
        <w:rPr>
          <w:rFonts w:ascii="Arial" w:hAnsi="Arial" w:cs="Arial"/>
          <w:sz w:val="24"/>
          <w:szCs w:val="24"/>
        </w:rPr>
        <w:t xml:space="preserve"> 27 último párrafo, 34,37 fracción  II,</w:t>
      </w:r>
      <w:r w:rsidRPr="00195035">
        <w:rPr>
          <w:rFonts w:ascii="Arial" w:hAnsi="Arial" w:cs="Arial"/>
          <w:sz w:val="24"/>
          <w:szCs w:val="24"/>
        </w:rPr>
        <w:t xml:space="preserve"> 40 fracción II,</w:t>
      </w:r>
      <w:r>
        <w:rPr>
          <w:rFonts w:ascii="Arial" w:hAnsi="Arial" w:cs="Arial"/>
          <w:sz w:val="24"/>
          <w:szCs w:val="24"/>
        </w:rPr>
        <w:t xml:space="preserve"> 47 fracción V, 48 fracción I, 49 y 50</w:t>
      </w:r>
      <w:r w:rsidRPr="00195035">
        <w:rPr>
          <w:rFonts w:ascii="Arial" w:hAnsi="Arial" w:cs="Arial"/>
          <w:sz w:val="24"/>
          <w:szCs w:val="24"/>
        </w:rPr>
        <w:t xml:space="preserve"> de la Ley del Gobierno y la Administración Pública Municipal del Estado de Jalisco; artículos </w:t>
      </w:r>
      <w:r>
        <w:rPr>
          <w:rFonts w:ascii="Arial" w:hAnsi="Arial" w:cs="Arial"/>
          <w:sz w:val="24"/>
          <w:szCs w:val="24"/>
        </w:rPr>
        <w:t>1,</w:t>
      </w:r>
      <w:r w:rsidRPr="00195035">
        <w:rPr>
          <w:rFonts w:ascii="Arial" w:hAnsi="Arial" w:cs="Arial"/>
          <w:sz w:val="24"/>
          <w:szCs w:val="24"/>
        </w:rPr>
        <w:t>2, 25 fracció</w:t>
      </w:r>
      <w:r>
        <w:rPr>
          <w:rFonts w:ascii="Arial" w:hAnsi="Arial" w:cs="Arial"/>
          <w:sz w:val="24"/>
          <w:szCs w:val="24"/>
        </w:rPr>
        <w:t xml:space="preserve">n XII, 27 fracción VII, 28 fracción I, </w:t>
      </w:r>
      <w:r w:rsidRPr="00195035">
        <w:rPr>
          <w:rFonts w:ascii="Arial" w:hAnsi="Arial" w:cs="Arial"/>
          <w:sz w:val="24"/>
          <w:szCs w:val="24"/>
        </w:rPr>
        <w:t>35,36,</w:t>
      </w:r>
      <w:r>
        <w:rPr>
          <w:rFonts w:ascii="Arial" w:hAnsi="Arial" w:cs="Arial"/>
          <w:sz w:val="24"/>
          <w:szCs w:val="24"/>
        </w:rPr>
        <w:t xml:space="preserve"> 92 fracción II,</w:t>
      </w:r>
      <w:r w:rsidRPr="00195035">
        <w:rPr>
          <w:rFonts w:ascii="Arial" w:hAnsi="Arial" w:cs="Arial"/>
          <w:sz w:val="24"/>
          <w:szCs w:val="24"/>
        </w:rPr>
        <w:t xml:space="preserve"> 94</w:t>
      </w:r>
      <w:r>
        <w:rPr>
          <w:rFonts w:ascii="Arial" w:hAnsi="Arial" w:cs="Arial"/>
          <w:sz w:val="24"/>
          <w:szCs w:val="24"/>
        </w:rPr>
        <w:t xml:space="preserve">,142, 152, 153  y 154 </w:t>
      </w:r>
      <w:r w:rsidRPr="00195035">
        <w:rPr>
          <w:rFonts w:ascii="Arial" w:hAnsi="Arial" w:cs="Arial"/>
          <w:sz w:val="24"/>
          <w:szCs w:val="24"/>
        </w:rPr>
        <w:t>del Reglamento del Gobierno y de la Administración Pública del Ayuntamiento Constitucional de San Pedro Tlaquepaque</w:t>
      </w:r>
      <w:r w:rsidRPr="00195035">
        <w:rPr>
          <w:rFonts w:ascii="Arial" w:eastAsia="Malgun Gothic" w:hAnsi="Arial" w:cs="Arial"/>
          <w:sz w:val="24"/>
          <w:szCs w:val="24"/>
        </w:rPr>
        <w:t xml:space="preserve">, tenemos a bien someter a la elevada y distinguida consideración de éste H. Cuerpo Edilicio en Pleno </w:t>
      </w:r>
      <w:r>
        <w:rPr>
          <w:rFonts w:ascii="Arial" w:eastAsia="Malgun Gothic" w:hAnsi="Arial" w:cs="Arial"/>
          <w:sz w:val="24"/>
          <w:szCs w:val="24"/>
        </w:rPr>
        <w:t>el siguiente punto</w:t>
      </w:r>
      <w:r w:rsidRPr="003230DA">
        <w:rPr>
          <w:rFonts w:ascii="Arial" w:eastAsia="Malgun Gothic" w:hAnsi="Arial" w:cs="Arial"/>
          <w:sz w:val="24"/>
          <w:szCs w:val="24"/>
        </w:rPr>
        <w:t xml:space="preserve"> de</w:t>
      </w:r>
      <w:r>
        <w:rPr>
          <w:rFonts w:ascii="Arial" w:eastAsia="Malgun Gothic" w:hAnsi="Arial" w:cs="Arial"/>
          <w:sz w:val="24"/>
          <w:szCs w:val="24"/>
        </w:rPr>
        <w:t>:</w:t>
      </w:r>
    </w:p>
    <w:p w14:paraId="2A810DBF" w14:textId="77777777" w:rsidR="003369A9" w:rsidRPr="008C0D3F" w:rsidRDefault="003369A9" w:rsidP="003369A9">
      <w:pPr>
        <w:autoSpaceDE w:val="0"/>
        <w:autoSpaceDN w:val="0"/>
        <w:adjustRightInd w:val="0"/>
        <w:spacing w:after="0" w:line="360" w:lineRule="auto"/>
        <w:jc w:val="both"/>
        <w:rPr>
          <w:rFonts w:ascii="Arial" w:eastAsia="Malgun Gothic" w:hAnsi="Arial" w:cs="Arial"/>
          <w:sz w:val="24"/>
          <w:szCs w:val="24"/>
        </w:rPr>
      </w:pPr>
    </w:p>
    <w:p w14:paraId="33F92484" w14:textId="77777777" w:rsidR="003369A9" w:rsidRDefault="003369A9" w:rsidP="003369A9">
      <w:pPr>
        <w:spacing w:after="0" w:line="240" w:lineRule="auto"/>
        <w:jc w:val="center"/>
        <w:rPr>
          <w:rFonts w:ascii="Arial" w:eastAsia="Malgun Gothic" w:hAnsi="Arial" w:cs="Arial"/>
          <w:b/>
          <w:sz w:val="24"/>
          <w:szCs w:val="24"/>
        </w:rPr>
      </w:pPr>
      <w:r w:rsidRPr="00A16922">
        <w:rPr>
          <w:rFonts w:ascii="Arial" w:eastAsia="Malgun Gothic" w:hAnsi="Arial" w:cs="Arial"/>
          <w:b/>
          <w:sz w:val="24"/>
          <w:szCs w:val="24"/>
        </w:rPr>
        <w:t>A</w:t>
      </w:r>
      <w:r>
        <w:rPr>
          <w:rFonts w:ascii="Arial" w:eastAsia="Malgun Gothic" w:hAnsi="Arial" w:cs="Arial"/>
          <w:b/>
          <w:sz w:val="24"/>
          <w:szCs w:val="24"/>
        </w:rPr>
        <w:t xml:space="preserve"> </w:t>
      </w:r>
      <w:r w:rsidRPr="00A16922">
        <w:rPr>
          <w:rFonts w:ascii="Arial" w:eastAsia="Malgun Gothic" w:hAnsi="Arial" w:cs="Arial"/>
          <w:b/>
          <w:sz w:val="24"/>
          <w:szCs w:val="24"/>
        </w:rPr>
        <w:t>C</w:t>
      </w:r>
      <w:r>
        <w:rPr>
          <w:rFonts w:ascii="Arial" w:eastAsia="Malgun Gothic" w:hAnsi="Arial" w:cs="Arial"/>
          <w:b/>
          <w:sz w:val="24"/>
          <w:szCs w:val="24"/>
        </w:rPr>
        <w:t xml:space="preserve"> </w:t>
      </w:r>
      <w:r w:rsidRPr="00A16922">
        <w:rPr>
          <w:rFonts w:ascii="Arial" w:eastAsia="Malgun Gothic" w:hAnsi="Arial" w:cs="Arial"/>
          <w:b/>
          <w:sz w:val="24"/>
          <w:szCs w:val="24"/>
        </w:rPr>
        <w:t>U</w:t>
      </w:r>
      <w:r>
        <w:rPr>
          <w:rFonts w:ascii="Arial" w:eastAsia="Malgun Gothic" w:hAnsi="Arial" w:cs="Arial"/>
          <w:b/>
          <w:sz w:val="24"/>
          <w:szCs w:val="24"/>
        </w:rPr>
        <w:t xml:space="preserve"> </w:t>
      </w:r>
      <w:r w:rsidRPr="00A16922">
        <w:rPr>
          <w:rFonts w:ascii="Arial" w:eastAsia="Malgun Gothic" w:hAnsi="Arial" w:cs="Arial"/>
          <w:b/>
          <w:sz w:val="24"/>
          <w:szCs w:val="24"/>
        </w:rPr>
        <w:t>E</w:t>
      </w:r>
      <w:r>
        <w:rPr>
          <w:rFonts w:ascii="Arial" w:eastAsia="Malgun Gothic" w:hAnsi="Arial" w:cs="Arial"/>
          <w:b/>
          <w:sz w:val="24"/>
          <w:szCs w:val="24"/>
        </w:rPr>
        <w:t xml:space="preserve"> </w:t>
      </w:r>
      <w:r w:rsidRPr="00A16922">
        <w:rPr>
          <w:rFonts w:ascii="Arial" w:eastAsia="Malgun Gothic" w:hAnsi="Arial" w:cs="Arial"/>
          <w:b/>
          <w:sz w:val="24"/>
          <w:szCs w:val="24"/>
        </w:rPr>
        <w:t>R</w:t>
      </w:r>
      <w:r>
        <w:rPr>
          <w:rFonts w:ascii="Arial" w:eastAsia="Malgun Gothic" w:hAnsi="Arial" w:cs="Arial"/>
          <w:b/>
          <w:sz w:val="24"/>
          <w:szCs w:val="24"/>
        </w:rPr>
        <w:t xml:space="preserve"> </w:t>
      </w:r>
      <w:r w:rsidRPr="00A16922">
        <w:rPr>
          <w:rFonts w:ascii="Arial" w:eastAsia="Malgun Gothic" w:hAnsi="Arial" w:cs="Arial"/>
          <w:b/>
          <w:sz w:val="24"/>
          <w:szCs w:val="24"/>
        </w:rPr>
        <w:t>D</w:t>
      </w:r>
      <w:r>
        <w:rPr>
          <w:rFonts w:ascii="Arial" w:eastAsia="Malgun Gothic" w:hAnsi="Arial" w:cs="Arial"/>
          <w:b/>
          <w:sz w:val="24"/>
          <w:szCs w:val="24"/>
        </w:rPr>
        <w:t xml:space="preserve"> </w:t>
      </w:r>
      <w:r w:rsidRPr="00A16922">
        <w:rPr>
          <w:rFonts w:ascii="Arial" w:eastAsia="Malgun Gothic" w:hAnsi="Arial" w:cs="Arial"/>
          <w:b/>
          <w:sz w:val="24"/>
          <w:szCs w:val="24"/>
        </w:rPr>
        <w:t>O</w:t>
      </w:r>
    </w:p>
    <w:p w14:paraId="77FAA468" w14:textId="77777777" w:rsidR="003369A9" w:rsidRPr="00A16922" w:rsidRDefault="003369A9" w:rsidP="003369A9">
      <w:pPr>
        <w:spacing w:after="0" w:line="240" w:lineRule="auto"/>
        <w:jc w:val="center"/>
        <w:rPr>
          <w:rFonts w:ascii="Arial" w:eastAsia="Malgun Gothic" w:hAnsi="Arial" w:cs="Arial"/>
          <w:b/>
          <w:sz w:val="24"/>
          <w:szCs w:val="24"/>
        </w:rPr>
      </w:pPr>
    </w:p>
    <w:p w14:paraId="65821C6B" w14:textId="77777777" w:rsidR="003369A9" w:rsidRPr="00DD056C" w:rsidRDefault="003369A9" w:rsidP="003369A9">
      <w:pPr>
        <w:spacing w:after="0" w:line="240" w:lineRule="auto"/>
        <w:jc w:val="both"/>
        <w:rPr>
          <w:rFonts w:ascii="Arial" w:eastAsia="Malgun Gothic" w:hAnsi="Arial" w:cs="Arial"/>
          <w:b/>
          <w:sz w:val="16"/>
          <w:szCs w:val="16"/>
        </w:rPr>
      </w:pPr>
    </w:p>
    <w:p w14:paraId="4B8931C7" w14:textId="77777777" w:rsidR="003369A9" w:rsidRDefault="003369A9" w:rsidP="003369A9">
      <w:pPr>
        <w:spacing w:after="0"/>
        <w:jc w:val="both"/>
        <w:rPr>
          <w:rFonts w:ascii="Arial" w:eastAsia="Malgun Gothic" w:hAnsi="Arial" w:cs="Arial"/>
          <w:sz w:val="24"/>
          <w:szCs w:val="24"/>
        </w:rPr>
      </w:pPr>
      <w:r>
        <w:rPr>
          <w:rFonts w:ascii="Arial" w:eastAsia="Malgun Gothic" w:hAnsi="Arial" w:cs="Arial"/>
          <w:b/>
          <w:sz w:val="24"/>
          <w:szCs w:val="24"/>
        </w:rPr>
        <w:t>ÚNICO</w:t>
      </w:r>
      <w:r w:rsidRPr="00A16922">
        <w:rPr>
          <w:rFonts w:ascii="Arial" w:eastAsia="Malgun Gothic" w:hAnsi="Arial" w:cs="Arial"/>
          <w:b/>
          <w:sz w:val="24"/>
          <w:szCs w:val="24"/>
        </w:rPr>
        <w:t xml:space="preserve"> </w:t>
      </w:r>
      <w:r>
        <w:rPr>
          <w:rFonts w:ascii="Arial" w:eastAsia="Malgun Gothic" w:hAnsi="Arial" w:cs="Arial"/>
          <w:b/>
          <w:sz w:val="24"/>
          <w:szCs w:val="24"/>
        </w:rPr>
        <w:t xml:space="preserve">– </w:t>
      </w:r>
      <w:r w:rsidRPr="0048538F">
        <w:rPr>
          <w:rFonts w:ascii="Arial" w:eastAsia="Malgun Gothic" w:hAnsi="Arial" w:cs="Arial"/>
          <w:sz w:val="24"/>
          <w:szCs w:val="24"/>
        </w:rPr>
        <w:t>El</w:t>
      </w:r>
      <w:r>
        <w:rPr>
          <w:rFonts w:ascii="Arial" w:eastAsia="Malgun Gothic" w:hAnsi="Arial" w:cs="Arial"/>
          <w:sz w:val="24"/>
          <w:szCs w:val="24"/>
        </w:rPr>
        <w:t xml:space="preserve"> </w:t>
      </w:r>
      <w:r>
        <w:rPr>
          <w:rFonts w:ascii="Arial" w:hAnsi="Arial" w:cs="Arial"/>
          <w:sz w:val="24"/>
          <w:szCs w:val="24"/>
        </w:rPr>
        <w:t>Pleno del Ayuntamiento Constitucional del Municipio d</w:t>
      </w:r>
      <w:r w:rsidRPr="0048538F">
        <w:rPr>
          <w:rFonts w:ascii="Arial" w:hAnsi="Arial" w:cs="Arial"/>
          <w:sz w:val="24"/>
          <w:szCs w:val="24"/>
        </w:rPr>
        <w:t>e San Pedro Tlaquepaque, Jalisco,</w:t>
      </w:r>
      <w:r>
        <w:rPr>
          <w:rFonts w:ascii="Arial" w:hAnsi="Arial" w:cs="Arial"/>
          <w:sz w:val="24"/>
          <w:szCs w:val="24"/>
        </w:rPr>
        <w:t xml:space="preserve"> </w:t>
      </w:r>
      <w:r>
        <w:rPr>
          <w:rFonts w:ascii="Arial" w:eastAsia="Arial" w:hAnsi="Arial" w:cs="Arial"/>
          <w:sz w:val="24"/>
          <w:szCs w:val="24"/>
        </w:rPr>
        <w:t>aprueba y autoriza la improcedencia del Acuerdo Número 948/2018/TC, ya que existen las Áreas y Dependencias Municipales encargadas de mejorar la Imagen del Polígono conocido como Pueblo Mágico del Municipio de San Pedro Tlaquepaque.</w:t>
      </w:r>
    </w:p>
    <w:p w14:paraId="69477143" w14:textId="77777777" w:rsidR="003369A9" w:rsidRPr="00DD056C" w:rsidRDefault="003369A9" w:rsidP="003369A9">
      <w:pPr>
        <w:spacing w:after="0" w:line="360" w:lineRule="auto"/>
        <w:jc w:val="both"/>
        <w:rPr>
          <w:rFonts w:ascii="Arial" w:eastAsia="Malgun Gothic" w:hAnsi="Arial" w:cs="Arial"/>
          <w:sz w:val="20"/>
          <w:szCs w:val="20"/>
        </w:rPr>
      </w:pPr>
    </w:p>
    <w:p w14:paraId="74D10C9A" w14:textId="77777777" w:rsidR="003369A9" w:rsidRDefault="003369A9" w:rsidP="003369A9">
      <w:pPr>
        <w:spacing w:after="0"/>
        <w:jc w:val="both"/>
        <w:rPr>
          <w:rFonts w:ascii="Arial" w:hAnsi="Arial" w:cs="Arial"/>
          <w:color w:val="000000" w:themeColor="text1"/>
          <w:sz w:val="24"/>
          <w:szCs w:val="20"/>
        </w:rPr>
      </w:pPr>
      <w:r w:rsidRPr="003C0142">
        <w:rPr>
          <w:rFonts w:ascii="Arial" w:hAnsi="Arial" w:cs="Arial"/>
          <w:b/>
          <w:sz w:val="24"/>
          <w:szCs w:val="24"/>
        </w:rPr>
        <w:t xml:space="preserve">NOTIFÍQUESE. </w:t>
      </w:r>
      <w:r>
        <w:rPr>
          <w:rFonts w:ascii="Arial" w:hAnsi="Arial" w:cs="Arial"/>
          <w:b/>
          <w:sz w:val="24"/>
          <w:szCs w:val="24"/>
        </w:rPr>
        <w:t xml:space="preserve">– </w:t>
      </w:r>
      <w:r w:rsidRPr="007D6B68">
        <w:rPr>
          <w:rFonts w:ascii="Arial" w:hAnsi="Arial" w:cs="Arial"/>
          <w:bCs/>
          <w:sz w:val="24"/>
          <w:szCs w:val="24"/>
        </w:rPr>
        <w:t>A</w:t>
      </w:r>
      <w:r>
        <w:rPr>
          <w:rFonts w:ascii="Arial" w:hAnsi="Arial" w:cs="Arial"/>
          <w:color w:val="000000" w:themeColor="text1"/>
          <w:sz w:val="24"/>
          <w:szCs w:val="20"/>
        </w:rPr>
        <w:t xml:space="preserve"> los Titulares de la </w:t>
      </w:r>
      <w:r w:rsidRPr="007D6B68">
        <w:rPr>
          <w:rFonts w:ascii="Arial" w:hAnsi="Arial" w:cs="Arial"/>
          <w:color w:val="000000" w:themeColor="text1"/>
          <w:sz w:val="24"/>
          <w:szCs w:val="20"/>
        </w:rPr>
        <w:t>Presidencia Municipal,</w:t>
      </w:r>
      <w:r>
        <w:rPr>
          <w:rFonts w:ascii="Arial" w:hAnsi="Arial" w:cs="Arial"/>
          <w:color w:val="000000" w:themeColor="text1"/>
          <w:sz w:val="24"/>
          <w:szCs w:val="20"/>
        </w:rPr>
        <w:t xml:space="preserve"> Secretaria</w:t>
      </w:r>
      <w:r w:rsidRPr="007D6B68">
        <w:rPr>
          <w:rFonts w:ascii="Arial" w:hAnsi="Arial" w:cs="Arial"/>
          <w:color w:val="000000" w:themeColor="text1"/>
          <w:sz w:val="24"/>
          <w:szCs w:val="20"/>
        </w:rPr>
        <w:t xml:space="preserve"> del Ayuntamiento,</w:t>
      </w:r>
      <w:r>
        <w:rPr>
          <w:rFonts w:ascii="Arial" w:hAnsi="Arial" w:cs="Arial"/>
          <w:color w:val="000000" w:themeColor="text1"/>
          <w:sz w:val="24"/>
          <w:szCs w:val="20"/>
        </w:rPr>
        <w:t xml:space="preserve"> de la Sindicatura</w:t>
      </w:r>
      <w:r w:rsidRPr="007D6B68">
        <w:rPr>
          <w:rFonts w:ascii="Arial" w:hAnsi="Arial" w:cs="Arial"/>
          <w:color w:val="000000" w:themeColor="text1"/>
          <w:sz w:val="24"/>
          <w:szCs w:val="20"/>
        </w:rPr>
        <w:t xml:space="preserve"> Municipal, </w:t>
      </w:r>
      <w:r>
        <w:rPr>
          <w:rFonts w:ascii="Arial" w:hAnsi="Arial" w:cs="Arial"/>
          <w:color w:val="000000" w:themeColor="text1"/>
          <w:sz w:val="24"/>
          <w:szCs w:val="20"/>
        </w:rPr>
        <w:t>de la Tesorería</w:t>
      </w:r>
      <w:r w:rsidRPr="007D6B68">
        <w:rPr>
          <w:rFonts w:ascii="Arial" w:hAnsi="Arial" w:cs="Arial"/>
          <w:color w:val="000000" w:themeColor="text1"/>
          <w:sz w:val="24"/>
          <w:szCs w:val="20"/>
        </w:rPr>
        <w:t xml:space="preserve"> Municipal</w:t>
      </w:r>
      <w:r>
        <w:rPr>
          <w:rFonts w:ascii="Arial" w:hAnsi="Arial" w:cs="Arial"/>
          <w:color w:val="000000" w:themeColor="text1"/>
          <w:sz w:val="24"/>
          <w:szCs w:val="20"/>
        </w:rPr>
        <w:t>,</w:t>
      </w:r>
      <w:r w:rsidRPr="007D6B68">
        <w:rPr>
          <w:rFonts w:ascii="Arial" w:hAnsi="Arial" w:cs="Arial"/>
          <w:color w:val="000000" w:themeColor="text1"/>
          <w:sz w:val="24"/>
          <w:szCs w:val="20"/>
        </w:rPr>
        <w:t xml:space="preserve"> </w:t>
      </w:r>
      <w:r>
        <w:rPr>
          <w:rFonts w:ascii="Arial" w:hAnsi="Arial" w:cs="Arial"/>
          <w:color w:val="000000" w:themeColor="text1"/>
          <w:sz w:val="24"/>
          <w:szCs w:val="20"/>
        </w:rPr>
        <w:t xml:space="preserve">de la Coordinación General de Administración e Innovación Gubernamental </w:t>
      </w:r>
      <w:r w:rsidRPr="007D6B68">
        <w:rPr>
          <w:rFonts w:ascii="Arial" w:hAnsi="Arial" w:cs="Arial"/>
          <w:color w:val="000000" w:themeColor="text1"/>
          <w:sz w:val="24"/>
          <w:szCs w:val="20"/>
        </w:rPr>
        <w:t xml:space="preserve">y a cualquier otra </w:t>
      </w:r>
      <w:r>
        <w:rPr>
          <w:rFonts w:ascii="Arial" w:hAnsi="Arial" w:cs="Arial"/>
          <w:color w:val="000000" w:themeColor="text1"/>
          <w:sz w:val="24"/>
          <w:szCs w:val="20"/>
        </w:rPr>
        <w:t>D</w:t>
      </w:r>
      <w:r w:rsidRPr="007D6B68">
        <w:rPr>
          <w:rFonts w:ascii="Arial" w:hAnsi="Arial" w:cs="Arial"/>
          <w:color w:val="000000" w:themeColor="text1"/>
          <w:sz w:val="24"/>
          <w:szCs w:val="20"/>
        </w:rPr>
        <w:t xml:space="preserve">ependencia </w:t>
      </w:r>
      <w:r>
        <w:rPr>
          <w:rFonts w:ascii="Arial" w:hAnsi="Arial" w:cs="Arial"/>
          <w:color w:val="000000" w:themeColor="text1"/>
          <w:sz w:val="24"/>
          <w:szCs w:val="20"/>
        </w:rPr>
        <w:t>M</w:t>
      </w:r>
      <w:r w:rsidRPr="007D6B68">
        <w:rPr>
          <w:rFonts w:ascii="Arial" w:hAnsi="Arial" w:cs="Arial"/>
          <w:color w:val="000000" w:themeColor="text1"/>
          <w:sz w:val="24"/>
          <w:szCs w:val="20"/>
        </w:rPr>
        <w:t xml:space="preserve">unicipal </w:t>
      </w:r>
      <w:r>
        <w:rPr>
          <w:rFonts w:ascii="Arial" w:hAnsi="Arial" w:cs="Arial"/>
          <w:color w:val="000000" w:themeColor="text1"/>
          <w:sz w:val="24"/>
          <w:szCs w:val="20"/>
        </w:rPr>
        <w:t xml:space="preserve">involucrada en el tema </w:t>
      </w:r>
      <w:r w:rsidRPr="007D6B68">
        <w:rPr>
          <w:rFonts w:ascii="Arial" w:hAnsi="Arial" w:cs="Arial"/>
          <w:color w:val="000000" w:themeColor="text1"/>
          <w:sz w:val="24"/>
          <w:szCs w:val="20"/>
        </w:rPr>
        <w:t xml:space="preserve">para </w:t>
      </w:r>
      <w:r>
        <w:rPr>
          <w:rFonts w:ascii="Arial" w:hAnsi="Arial" w:cs="Arial"/>
          <w:color w:val="000000" w:themeColor="text1"/>
          <w:sz w:val="24"/>
          <w:szCs w:val="20"/>
        </w:rPr>
        <w:t xml:space="preserve">que </w:t>
      </w:r>
      <w:r w:rsidRPr="007D6B68">
        <w:rPr>
          <w:rFonts w:ascii="Arial" w:hAnsi="Arial" w:cs="Arial"/>
          <w:color w:val="000000" w:themeColor="text1"/>
          <w:sz w:val="24"/>
          <w:szCs w:val="20"/>
        </w:rPr>
        <w:t>s</w:t>
      </w:r>
      <w:r>
        <w:rPr>
          <w:rFonts w:ascii="Arial" w:hAnsi="Arial" w:cs="Arial"/>
          <w:color w:val="000000" w:themeColor="text1"/>
          <w:sz w:val="24"/>
          <w:szCs w:val="20"/>
        </w:rPr>
        <w:t>urta los</w:t>
      </w:r>
      <w:r w:rsidRPr="007D6B68">
        <w:rPr>
          <w:rFonts w:ascii="Arial" w:hAnsi="Arial" w:cs="Arial"/>
          <w:color w:val="000000" w:themeColor="text1"/>
          <w:sz w:val="24"/>
          <w:szCs w:val="20"/>
        </w:rPr>
        <w:t xml:space="preserve"> e</w:t>
      </w:r>
      <w:r>
        <w:rPr>
          <w:rFonts w:ascii="Arial" w:hAnsi="Arial" w:cs="Arial"/>
          <w:color w:val="000000" w:themeColor="text1"/>
          <w:sz w:val="24"/>
          <w:szCs w:val="20"/>
        </w:rPr>
        <w:t>fectos legales a que haya lugar.</w:t>
      </w:r>
    </w:p>
    <w:p w14:paraId="12DD540D" w14:textId="77777777" w:rsidR="003369A9" w:rsidRDefault="003369A9" w:rsidP="003369A9">
      <w:pPr>
        <w:autoSpaceDE w:val="0"/>
        <w:autoSpaceDN w:val="0"/>
        <w:adjustRightInd w:val="0"/>
        <w:spacing w:after="0" w:line="240" w:lineRule="auto"/>
        <w:jc w:val="both"/>
        <w:rPr>
          <w:rFonts w:ascii="Arial" w:eastAsia="Malgun Gothic" w:hAnsi="Arial" w:cs="Arial"/>
          <w:sz w:val="24"/>
          <w:szCs w:val="24"/>
        </w:rPr>
      </w:pPr>
    </w:p>
    <w:p w14:paraId="4FEE43F9" w14:textId="77777777" w:rsidR="003369A9" w:rsidRPr="0066150F" w:rsidRDefault="003369A9" w:rsidP="003369A9">
      <w:pPr>
        <w:spacing w:line="240" w:lineRule="auto"/>
        <w:jc w:val="center"/>
        <w:rPr>
          <w:b/>
          <w:sz w:val="24"/>
          <w:szCs w:val="24"/>
        </w:rPr>
      </w:pPr>
      <w:r w:rsidRPr="0066150F">
        <w:rPr>
          <w:rFonts w:ascii="Arial" w:hAnsi="Arial" w:cs="Arial"/>
          <w:b/>
          <w:sz w:val="24"/>
          <w:szCs w:val="24"/>
        </w:rPr>
        <w:t>A T E N T A M E N T E</w:t>
      </w:r>
    </w:p>
    <w:p w14:paraId="02B28BB7" w14:textId="77777777" w:rsidR="003369A9" w:rsidRPr="0066150F" w:rsidRDefault="003369A9" w:rsidP="003369A9">
      <w:pPr>
        <w:spacing w:after="30" w:line="360" w:lineRule="auto"/>
        <w:jc w:val="center"/>
        <w:rPr>
          <w:rFonts w:ascii="Arial" w:hAnsi="Arial" w:cs="Arial"/>
          <w:b/>
          <w:sz w:val="24"/>
          <w:szCs w:val="24"/>
        </w:rPr>
      </w:pPr>
      <w:r w:rsidRPr="0066150F">
        <w:rPr>
          <w:rFonts w:ascii="Arial" w:hAnsi="Arial" w:cs="Arial"/>
          <w:b/>
          <w:sz w:val="24"/>
          <w:szCs w:val="24"/>
        </w:rPr>
        <w:t>“PRIMA OPERA FIGLINAE HOMO”</w:t>
      </w:r>
    </w:p>
    <w:p w14:paraId="16A6A04F" w14:textId="77777777" w:rsidR="003369A9" w:rsidRPr="0066150F" w:rsidRDefault="003369A9" w:rsidP="003369A9">
      <w:pPr>
        <w:spacing w:after="30" w:line="360" w:lineRule="auto"/>
        <w:jc w:val="center"/>
        <w:rPr>
          <w:rFonts w:ascii="Arial" w:hAnsi="Arial" w:cs="Arial"/>
          <w:b/>
          <w:sz w:val="24"/>
          <w:szCs w:val="24"/>
        </w:rPr>
      </w:pPr>
      <w:r w:rsidRPr="0066150F">
        <w:rPr>
          <w:rFonts w:ascii="Arial" w:hAnsi="Arial" w:cs="Arial"/>
          <w:b/>
          <w:sz w:val="24"/>
          <w:szCs w:val="24"/>
        </w:rPr>
        <w:t>SALON DE SESIONES DEL H. AYUNTAMIENTO</w:t>
      </w:r>
    </w:p>
    <w:p w14:paraId="1160AC5A"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 xml:space="preserve">A LA FECHA DE SU PRESENTACIÓN </w:t>
      </w:r>
    </w:p>
    <w:p w14:paraId="325CDA55" w14:textId="77777777" w:rsidR="003369A9" w:rsidRPr="00482F17" w:rsidRDefault="003369A9" w:rsidP="003369A9">
      <w:pPr>
        <w:spacing w:after="0" w:line="240" w:lineRule="auto"/>
        <w:jc w:val="center"/>
        <w:rPr>
          <w:rFonts w:ascii="Arial" w:hAnsi="Arial" w:cs="Arial"/>
          <w:b/>
          <w:sz w:val="24"/>
          <w:szCs w:val="24"/>
        </w:rPr>
      </w:pPr>
    </w:p>
    <w:p w14:paraId="2F30C8CB" w14:textId="77777777" w:rsidR="003369A9" w:rsidRDefault="003369A9" w:rsidP="003369A9">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w:t>
      </w:r>
      <w:r>
        <w:rPr>
          <w:rFonts w:ascii="Arial" w:hAnsi="Arial" w:cs="Arial"/>
          <w:b/>
          <w:sz w:val="24"/>
          <w:szCs w:val="24"/>
          <w:u w:val="single"/>
        </w:rPr>
        <w:t>IENDA, PATRIMONIO Y PRESUPUESTO</w:t>
      </w:r>
    </w:p>
    <w:p w14:paraId="2AEFFE30" w14:textId="270E7182" w:rsidR="003369A9" w:rsidRDefault="003369A9" w:rsidP="003369A9">
      <w:pPr>
        <w:spacing w:after="0" w:line="360" w:lineRule="auto"/>
        <w:ind w:right="49"/>
        <w:jc w:val="center"/>
        <w:rPr>
          <w:rFonts w:ascii="Arial" w:hAnsi="Arial" w:cs="Arial"/>
          <w:b/>
          <w:sz w:val="24"/>
          <w:szCs w:val="24"/>
        </w:rPr>
      </w:pPr>
    </w:p>
    <w:p w14:paraId="70254C7C" w14:textId="77777777" w:rsidR="00DD056C" w:rsidRPr="00DD056C" w:rsidRDefault="00DD056C" w:rsidP="003369A9">
      <w:pPr>
        <w:spacing w:after="0" w:line="360" w:lineRule="auto"/>
        <w:ind w:right="49"/>
        <w:jc w:val="center"/>
        <w:rPr>
          <w:rFonts w:ascii="Arial" w:hAnsi="Arial" w:cs="Arial"/>
          <w:b/>
          <w:sz w:val="14"/>
          <w:szCs w:val="14"/>
        </w:rPr>
      </w:pPr>
    </w:p>
    <w:p w14:paraId="53F74284"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ADRIANA DEL CARMEN ZÚÑIGA GUERRERO</w:t>
      </w:r>
    </w:p>
    <w:p w14:paraId="4FBFA771"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 xml:space="preserve">PRESIDENTA </w:t>
      </w:r>
    </w:p>
    <w:p w14:paraId="06878859" w14:textId="61F41D17" w:rsidR="003369A9" w:rsidRDefault="003369A9" w:rsidP="003369A9">
      <w:pPr>
        <w:spacing w:after="0" w:line="360" w:lineRule="auto"/>
        <w:ind w:right="49"/>
        <w:jc w:val="center"/>
        <w:rPr>
          <w:rFonts w:ascii="Arial" w:hAnsi="Arial" w:cs="Arial"/>
          <w:b/>
          <w:sz w:val="24"/>
          <w:szCs w:val="24"/>
        </w:rPr>
      </w:pPr>
    </w:p>
    <w:p w14:paraId="6D0CF8DC" w14:textId="77777777" w:rsidR="00DD056C" w:rsidRPr="00DD056C" w:rsidRDefault="00DD056C" w:rsidP="003369A9">
      <w:pPr>
        <w:spacing w:after="0" w:line="360" w:lineRule="auto"/>
        <w:ind w:right="49"/>
        <w:jc w:val="center"/>
        <w:rPr>
          <w:rFonts w:ascii="Arial" w:hAnsi="Arial" w:cs="Arial"/>
          <w:b/>
          <w:sz w:val="20"/>
          <w:szCs w:val="20"/>
        </w:rPr>
      </w:pPr>
    </w:p>
    <w:p w14:paraId="3FE5E86A"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JOSÉ LUIS SALAZAR MARTÍNEZ</w:t>
      </w:r>
    </w:p>
    <w:p w14:paraId="72120492"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SÍNDICO Y VOCAL</w:t>
      </w:r>
    </w:p>
    <w:p w14:paraId="193CBCA5"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FERNANDA JANETH MARTÍNEZ NUÑEZ</w:t>
      </w:r>
    </w:p>
    <w:p w14:paraId="4A1DB346"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VOCAL</w:t>
      </w:r>
    </w:p>
    <w:p w14:paraId="70735A25" w14:textId="77777777" w:rsidR="003369A9" w:rsidRPr="0066150F" w:rsidRDefault="003369A9" w:rsidP="003369A9">
      <w:pPr>
        <w:spacing w:after="0" w:line="360" w:lineRule="auto"/>
        <w:ind w:right="49"/>
        <w:jc w:val="center"/>
        <w:rPr>
          <w:rFonts w:ascii="Arial" w:hAnsi="Arial" w:cs="Arial"/>
          <w:b/>
          <w:sz w:val="24"/>
          <w:szCs w:val="24"/>
        </w:rPr>
      </w:pPr>
    </w:p>
    <w:p w14:paraId="0388BF3E" w14:textId="77777777" w:rsidR="00DD056C" w:rsidRDefault="00DD056C" w:rsidP="003369A9">
      <w:pPr>
        <w:spacing w:after="0" w:line="240" w:lineRule="auto"/>
        <w:ind w:right="49"/>
        <w:jc w:val="center"/>
        <w:rPr>
          <w:rFonts w:ascii="Arial" w:hAnsi="Arial" w:cs="Arial"/>
          <w:b/>
          <w:sz w:val="24"/>
          <w:szCs w:val="24"/>
        </w:rPr>
      </w:pPr>
    </w:p>
    <w:p w14:paraId="3E9ED73C" w14:textId="25B3F34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JUAN MARTÍN NÚNEZ MORAN</w:t>
      </w:r>
    </w:p>
    <w:p w14:paraId="6EB3DBDB" w14:textId="77777777" w:rsidR="003369A9" w:rsidRPr="0066150F" w:rsidRDefault="003369A9" w:rsidP="003369A9">
      <w:pPr>
        <w:spacing w:after="0" w:line="240" w:lineRule="auto"/>
        <w:ind w:right="49"/>
        <w:jc w:val="center"/>
        <w:rPr>
          <w:rFonts w:ascii="Arial" w:hAnsi="Arial" w:cs="Arial"/>
          <w:b/>
          <w:sz w:val="24"/>
          <w:szCs w:val="24"/>
        </w:rPr>
      </w:pPr>
      <w:r w:rsidRPr="0066150F">
        <w:rPr>
          <w:rFonts w:ascii="Arial" w:hAnsi="Arial" w:cs="Arial"/>
          <w:b/>
          <w:sz w:val="24"/>
          <w:szCs w:val="24"/>
        </w:rPr>
        <w:t>VOCAL</w:t>
      </w:r>
    </w:p>
    <w:p w14:paraId="05065035" w14:textId="77777777" w:rsidR="003369A9" w:rsidRPr="00DD056C" w:rsidRDefault="003369A9" w:rsidP="003369A9">
      <w:pPr>
        <w:spacing w:after="0" w:line="360" w:lineRule="auto"/>
        <w:ind w:right="49"/>
        <w:jc w:val="center"/>
        <w:rPr>
          <w:rFonts w:ascii="Arial" w:hAnsi="Arial" w:cs="Arial"/>
          <w:b/>
          <w:sz w:val="32"/>
          <w:szCs w:val="32"/>
        </w:rPr>
      </w:pPr>
    </w:p>
    <w:p w14:paraId="4D4AA26C"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ANABEL AVILA MARTÍNEZ</w:t>
      </w:r>
    </w:p>
    <w:p w14:paraId="4345E1E0"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6AF723A4" w14:textId="77777777" w:rsidR="003369A9" w:rsidRPr="00DD056C" w:rsidRDefault="003369A9" w:rsidP="003369A9">
      <w:pPr>
        <w:spacing w:after="0" w:line="360" w:lineRule="auto"/>
        <w:ind w:right="49"/>
        <w:jc w:val="center"/>
        <w:rPr>
          <w:rFonts w:ascii="Arial" w:hAnsi="Arial" w:cs="Arial"/>
          <w:b/>
          <w:sz w:val="28"/>
          <w:szCs w:val="28"/>
        </w:rPr>
      </w:pPr>
    </w:p>
    <w:p w14:paraId="099D5CFC"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MARÍA DEL ROSARIO VELAZQUEZ HERNANDEZ</w:t>
      </w:r>
    </w:p>
    <w:p w14:paraId="7504F2E8"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18F69222" w14:textId="77777777" w:rsidR="003369A9" w:rsidRPr="0066150F" w:rsidRDefault="003369A9" w:rsidP="003369A9">
      <w:pPr>
        <w:spacing w:after="0" w:line="360" w:lineRule="auto"/>
        <w:ind w:right="49"/>
        <w:jc w:val="center"/>
        <w:rPr>
          <w:rFonts w:ascii="Arial" w:hAnsi="Arial" w:cs="Arial"/>
          <w:b/>
          <w:sz w:val="24"/>
          <w:szCs w:val="24"/>
        </w:rPr>
      </w:pPr>
    </w:p>
    <w:p w14:paraId="4650E350"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LUIS ARTURO MORONES VAGAS</w:t>
      </w:r>
    </w:p>
    <w:p w14:paraId="282D6069"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6FD868A5" w14:textId="77777777" w:rsidR="003369A9" w:rsidRPr="0066150F" w:rsidRDefault="003369A9" w:rsidP="003369A9">
      <w:pPr>
        <w:spacing w:after="0" w:line="360" w:lineRule="auto"/>
        <w:ind w:right="49"/>
        <w:jc w:val="center"/>
        <w:rPr>
          <w:rFonts w:ascii="Arial" w:hAnsi="Arial" w:cs="Arial"/>
          <w:b/>
          <w:sz w:val="24"/>
          <w:szCs w:val="24"/>
        </w:rPr>
      </w:pPr>
    </w:p>
    <w:p w14:paraId="3593B9F5"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ALBERTO MALDONADO CHAVARÍN</w:t>
      </w:r>
    </w:p>
    <w:p w14:paraId="7F51B25C" w14:textId="77777777" w:rsidR="003369A9" w:rsidRPr="0066150F" w:rsidRDefault="003369A9" w:rsidP="003369A9">
      <w:pPr>
        <w:spacing w:after="0" w:line="360" w:lineRule="auto"/>
        <w:ind w:right="49"/>
        <w:jc w:val="center"/>
        <w:rPr>
          <w:rFonts w:ascii="Arial" w:hAnsi="Arial" w:cs="Arial"/>
          <w:b/>
          <w:sz w:val="24"/>
          <w:szCs w:val="24"/>
        </w:rPr>
      </w:pPr>
      <w:r w:rsidRPr="0066150F">
        <w:rPr>
          <w:rFonts w:ascii="Arial" w:hAnsi="Arial" w:cs="Arial"/>
          <w:b/>
          <w:sz w:val="24"/>
          <w:szCs w:val="24"/>
        </w:rPr>
        <w:t>VOCAL</w:t>
      </w:r>
    </w:p>
    <w:p w14:paraId="00BDD00D" w14:textId="77777777" w:rsidR="003369A9" w:rsidRPr="00482F17" w:rsidRDefault="003369A9" w:rsidP="003369A9">
      <w:pPr>
        <w:spacing w:after="0" w:line="240" w:lineRule="auto"/>
        <w:jc w:val="center"/>
        <w:rPr>
          <w:rFonts w:ascii="Arial" w:hAnsi="Arial" w:cs="Arial"/>
          <w:b/>
          <w:sz w:val="24"/>
          <w:szCs w:val="24"/>
          <w:u w:val="single"/>
        </w:rPr>
      </w:pPr>
    </w:p>
    <w:p w14:paraId="0CE323EB" w14:textId="77777777" w:rsidR="003369A9" w:rsidRPr="00482F17" w:rsidRDefault="003369A9" w:rsidP="003369A9">
      <w:pPr>
        <w:spacing w:after="0" w:line="240" w:lineRule="auto"/>
        <w:rPr>
          <w:rFonts w:ascii="Arial" w:hAnsi="Arial" w:cs="Arial"/>
          <w:sz w:val="24"/>
          <w:szCs w:val="24"/>
        </w:rPr>
      </w:pPr>
    </w:p>
    <w:p w14:paraId="00E5B3C3" w14:textId="77777777" w:rsidR="003369A9" w:rsidRPr="00E85C2A" w:rsidRDefault="003369A9" w:rsidP="003369A9">
      <w:pPr>
        <w:jc w:val="center"/>
        <w:rPr>
          <w:rFonts w:ascii="Arial" w:hAnsi="Arial" w:cs="Arial"/>
          <w:b/>
          <w:color w:val="000000" w:themeColor="text1"/>
          <w:sz w:val="24"/>
          <w:szCs w:val="24"/>
        </w:rPr>
      </w:pPr>
      <w:r w:rsidRPr="00E85C2A">
        <w:rPr>
          <w:rFonts w:ascii="Arial" w:hAnsi="Arial" w:cs="Arial"/>
          <w:b/>
          <w:color w:val="000000" w:themeColor="text1"/>
          <w:sz w:val="24"/>
          <w:szCs w:val="24"/>
          <w:u w:val="single"/>
        </w:rPr>
        <w:t>INTEGRANTES DE LA COMISION EDILICIA DE REGLAMENTOS MUNICIPALES Y PUNTOS LEGISLATIVOS:</w:t>
      </w:r>
    </w:p>
    <w:p w14:paraId="2BB02453" w14:textId="77777777" w:rsidR="003369A9" w:rsidRPr="00DD056C" w:rsidRDefault="003369A9" w:rsidP="003369A9">
      <w:pPr>
        <w:spacing w:line="240" w:lineRule="auto"/>
        <w:jc w:val="center"/>
        <w:rPr>
          <w:rFonts w:ascii="Arial" w:hAnsi="Arial" w:cs="Arial"/>
          <w:b/>
          <w:color w:val="000000" w:themeColor="text1"/>
          <w:sz w:val="28"/>
          <w:szCs w:val="28"/>
        </w:rPr>
      </w:pPr>
    </w:p>
    <w:p w14:paraId="1F6E3EE6"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JAEL CHAMÚ PONCE</w:t>
      </w:r>
    </w:p>
    <w:p w14:paraId="636FC09D"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PRESIDENTA</w:t>
      </w:r>
      <w:r w:rsidRPr="005E41B9">
        <w:rPr>
          <w:rFonts w:ascii="Arial" w:hAnsi="Arial" w:cs="Arial"/>
          <w:b/>
          <w:color w:val="000000" w:themeColor="text1"/>
          <w:sz w:val="24"/>
          <w:szCs w:val="24"/>
        </w:rPr>
        <w:t xml:space="preserve"> </w:t>
      </w:r>
    </w:p>
    <w:p w14:paraId="204B15F4" w14:textId="77777777" w:rsidR="003369A9" w:rsidRPr="005E41B9" w:rsidRDefault="003369A9" w:rsidP="003369A9">
      <w:pPr>
        <w:spacing w:after="0" w:line="240" w:lineRule="auto"/>
        <w:jc w:val="center"/>
        <w:rPr>
          <w:rFonts w:ascii="Arial" w:hAnsi="Arial" w:cs="Arial"/>
          <w:b/>
          <w:color w:val="000000" w:themeColor="text1"/>
          <w:sz w:val="24"/>
          <w:szCs w:val="24"/>
        </w:rPr>
      </w:pPr>
    </w:p>
    <w:p w14:paraId="7B95FDA6" w14:textId="77777777" w:rsidR="003369A9" w:rsidRPr="00DD056C" w:rsidRDefault="003369A9" w:rsidP="003369A9">
      <w:pPr>
        <w:spacing w:after="0" w:line="240" w:lineRule="auto"/>
        <w:jc w:val="center"/>
        <w:rPr>
          <w:rFonts w:ascii="Arial" w:hAnsi="Arial" w:cs="Arial"/>
          <w:b/>
          <w:color w:val="000000" w:themeColor="text1"/>
          <w:sz w:val="32"/>
          <w:szCs w:val="32"/>
        </w:rPr>
      </w:pPr>
    </w:p>
    <w:p w14:paraId="4430B936"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JOSÉ LUIS SALAZAR MARTÍNEZ</w:t>
      </w:r>
    </w:p>
    <w:p w14:paraId="1C3E1E11"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 xml:space="preserve">SÍNDICO Y </w:t>
      </w:r>
      <w:r w:rsidRPr="005E41B9">
        <w:rPr>
          <w:rFonts w:ascii="Arial" w:hAnsi="Arial" w:cs="Arial"/>
          <w:b/>
          <w:color w:val="000000" w:themeColor="text1"/>
          <w:sz w:val="24"/>
          <w:szCs w:val="24"/>
        </w:rPr>
        <w:t>VOCAL</w:t>
      </w:r>
    </w:p>
    <w:p w14:paraId="161436AA" w14:textId="77777777" w:rsidR="003369A9" w:rsidRPr="00DD056C" w:rsidRDefault="003369A9" w:rsidP="003369A9">
      <w:pPr>
        <w:spacing w:after="0" w:line="240" w:lineRule="auto"/>
        <w:jc w:val="center"/>
        <w:rPr>
          <w:rFonts w:ascii="Arial" w:hAnsi="Arial" w:cs="Arial"/>
          <w:b/>
          <w:color w:val="000000" w:themeColor="text1"/>
          <w:sz w:val="28"/>
          <w:szCs w:val="28"/>
        </w:rPr>
      </w:pPr>
    </w:p>
    <w:p w14:paraId="52EC35CD" w14:textId="77777777" w:rsidR="003369A9" w:rsidRPr="00DD056C" w:rsidRDefault="003369A9" w:rsidP="003369A9">
      <w:pPr>
        <w:spacing w:after="0" w:line="240" w:lineRule="auto"/>
        <w:jc w:val="center"/>
        <w:rPr>
          <w:rFonts w:ascii="Arial" w:hAnsi="Arial" w:cs="Arial"/>
          <w:b/>
          <w:color w:val="000000" w:themeColor="text1"/>
          <w:sz w:val="28"/>
          <w:szCs w:val="28"/>
        </w:rPr>
      </w:pPr>
    </w:p>
    <w:p w14:paraId="4AD8C85F"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ALMA DOLORES HURTADO CASTILLO</w:t>
      </w:r>
    </w:p>
    <w:p w14:paraId="798BC89D" w14:textId="77777777" w:rsidR="003369A9" w:rsidRPr="005E41B9" w:rsidRDefault="003369A9" w:rsidP="003369A9">
      <w:pPr>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 xml:space="preserve">VOCAL </w:t>
      </w:r>
    </w:p>
    <w:p w14:paraId="029C22A7" w14:textId="77777777" w:rsidR="003369A9" w:rsidRDefault="003369A9" w:rsidP="003369A9">
      <w:pPr>
        <w:spacing w:after="0" w:line="240" w:lineRule="auto"/>
        <w:jc w:val="center"/>
        <w:rPr>
          <w:rFonts w:ascii="Arial" w:hAnsi="Arial" w:cs="Arial"/>
          <w:b/>
          <w:color w:val="000000" w:themeColor="text1"/>
          <w:sz w:val="24"/>
          <w:szCs w:val="24"/>
        </w:rPr>
      </w:pPr>
    </w:p>
    <w:p w14:paraId="55106812" w14:textId="77777777" w:rsidR="003369A9" w:rsidRPr="00DD056C" w:rsidRDefault="003369A9" w:rsidP="003369A9">
      <w:pPr>
        <w:spacing w:after="0" w:line="240" w:lineRule="auto"/>
        <w:jc w:val="center"/>
        <w:rPr>
          <w:rFonts w:ascii="Arial" w:hAnsi="Arial" w:cs="Arial"/>
          <w:b/>
          <w:color w:val="000000" w:themeColor="text1"/>
          <w:sz w:val="32"/>
          <w:szCs w:val="32"/>
        </w:rPr>
      </w:pPr>
    </w:p>
    <w:p w14:paraId="71756C47"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JUAN MARTÍN NUÑEZ MORAN</w:t>
      </w:r>
    </w:p>
    <w:p w14:paraId="40C7D5A8" w14:textId="77777777" w:rsidR="003369A9" w:rsidRPr="005E41B9" w:rsidRDefault="003369A9" w:rsidP="003369A9">
      <w:pPr>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 xml:space="preserve">VOCAL </w:t>
      </w:r>
    </w:p>
    <w:p w14:paraId="7B64017C" w14:textId="77777777" w:rsidR="003369A9" w:rsidRPr="00DD056C" w:rsidRDefault="003369A9" w:rsidP="003369A9">
      <w:pPr>
        <w:spacing w:line="240" w:lineRule="auto"/>
        <w:jc w:val="center"/>
        <w:rPr>
          <w:rFonts w:ascii="Arial" w:hAnsi="Arial" w:cs="Arial"/>
          <w:b/>
          <w:color w:val="000000" w:themeColor="text1"/>
          <w:sz w:val="8"/>
          <w:szCs w:val="8"/>
        </w:rPr>
      </w:pPr>
    </w:p>
    <w:p w14:paraId="4699FE3D" w14:textId="77777777" w:rsidR="003369A9" w:rsidRPr="00DD056C" w:rsidRDefault="003369A9" w:rsidP="003369A9">
      <w:pPr>
        <w:spacing w:after="0" w:line="240" w:lineRule="auto"/>
        <w:jc w:val="center"/>
        <w:rPr>
          <w:rFonts w:ascii="Arial" w:hAnsi="Arial" w:cs="Arial"/>
          <w:b/>
          <w:color w:val="000000" w:themeColor="text1"/>
          <w:sz w:val="16"/>
          <w:szCs w:val="16"/>
        </w:rPr>
      </w:pPr>
    </w:p>
    <w:p w14:paraId="1CBB3E4F" w14:textId="77777777" w:rsidR="003369A9" w:rsidRPr="005E41B9" w:rsidRDefault="003369A9" w:rsidP="003369A9">
      <w:pPr>
        <w:spacing w:after="0" w:line="240" w:lineRule="auto"/>
        <w:jc w:val="center"/>
        <w:rPr>
          <w:rFonts w:ascii="Arial" w:hAnsi="Arial" w:cs="Arial"/>
          <w:b/>
          <w:color w:val="000000" w:themeColor="text1"/>
          <w:sz w:val="24"/>
          <w:szCs w:val="24"/>
        </w:rPr>
      </w:pPr>
    </w:p>
    <w:p w14:paraId="56520F80"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ROBERTO GERARDO ALBARRAN MAGAÑA</w:t>
      </w:r>
    </w:p>
    <w:p w14:paraId="2529812F" w14:textId="77777777" w:rsidR="003369A9" w:rsidRPr="005E41B9" w:rsidRDefault="003369A9" w:rsidP="003369A9">
      <w:pPr>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VOCAL</w:t>
      </w:r>
    </w:p>
    <w:p w14:paraId="444DC031" w14:textId="77777777" w:rsidR="003369A9" w:rsidRPr="005E41B9" w:rsidRDefault="003369A9" w:rsidP="003369A9">
      <w:pPr>
        <w:spacing w:after="0" w:line="240" w:lineRule="auto"/>
        <w:jc w:val="center"/>
        <w:rPr>
          <w:rFonts w:ascii="Arial" w:hAnsi="Arial" w:cs="Arial"/>
          <w:b/>
          <w:color w:val="000000" w:themeColor="text1"/>
          <w:sz w:val="24"/>
          <w:szCs w:val="24"/>
        </w:rPr>
      </w:pPr>
    </w:p>
    <w:p w14:paraId="75D2E2A7" w14:textId="77777777" w:rsidR="003369A9" w:rsidRPr="005E41B9" w:rsidRDefault="003369A9" w:rsidP="003369A9">
      <w:pPr>
        <w:spacing w:after="0" w:line="240" w:lineRule="auto"/>
        <w:jc w:val="center"/>
        <w:rPr>
          <w:rFonts w:ascii="Arial" w:hAnsi="Arial" w:cs="Arial"/>
          <w:b/>
          <w:color w:val="000000" w:themeColor="text1"/>
          <w:sz w:val="24"/>
          <w:szCs w:val="24"/>
        </w:rPr>
      </w:pPr>
    </w:p>
    <w:p w14:paraId="0D8E44E4" w14:textId="77777777" w:rsidR="003369A9" w:rsidRPr="005E41B9" w:rsidRDefault="003369A9" w:rsidP="003369A9">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MARÍA DEL ROSARIO VELÁZQUEZ HERNÁNDEZ</w:t>
      </w:r>
    </w:p>
    <w:p w14:paraId="25F5A975" w14:textId="77777777" w:rsidR="003369A9" w:rsidRPr="005E41B9" w:rsidRDefault="003369A9" w:rsidP="003369A9">
      <w:pPr>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 xml:space="preserve"> VOCAL </w:t>
      </w:r>
    </w:p>
    <w:p w14:paraId="5C72C40B" w14:textId="77777777" w:rsidR="003369A9" w:rsidRPr="00DD056C" w:rsidRDefault="003369A9" w:rsidP="003369A9">
      <w:pPr>
        <w:tabs>
          <w:tab w:val="left" w:pos="7155"/>
        </w:tabs>
        <w:spacing w:line="240" w:lineRule="auto"/>
        <w:jc w:val="center"/>
        <w:rPr>
          <w:rFonts w:ascii="Arial" w:hAnsi="Arial" w:cs="Arial"/>
          <w:b/>
          <w:color w:val="000000" w:themeColor="text1"/>
          <w:sz w:val="18"/>
          <w:szCs w:val="18"/>
        </w:rPr>
      </w:pPr>
    </w:p>
    <w:p w14:paraId="7E26F931" w14:textId="77777777" w:rsidR="003369A9" w:rsidRDefault="003369A9" w:rsidP="003369A9">
      <w:pPr>
        <w:tabs>
          <w:tab w:val="left" w:pos="7155"/>
        </w:tabs>
        <w:spacing w:after="0" w:line="240" w:lineRule="auto"/>
        <w:jc w:val="center"/>
        <w:rPr>
          <w:rFonts w:ascii="Arial" w:hAnsi="Arial" w:cs="Arial"/>
          <w:b/>
          <w:color w:val="000000" w:themeColor="text1"/>
          <w:sz w:val="24"/>
          <w:szCs w:val="24"/>
        </w:rPr>
      </w:pPr>
    </w:p>
    <w:p w14:paraId="3832B6C0"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LUIS ARTURO MORONES VARGAS</w:t>
      </w:r>
    </w:p>
    <w:p w14:paraId="0C99B799"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VOCAL</w:t>
      </w:r>
    </w:p>
    <w:p w14:paraId="002525E1"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p>
    <w:p w14:paraId="7072C1F0" w14:textId="77777777" w:rsidR="00DD056C" w:rsidRPr="00DD056C" w:rsidRDefault="00DD056C" w:rsidP="003369A9">
      <w:pPr>
        <w:tabs>
          <w:tab w:val="left" w:pos="7155"/>
        </w:tabs>
        <w:spacing w:after="0" w:line="240" w:lineRule="auto"/>
        <w:jc w:val="center"/>
        <w:rPr>
          <w:rFonts w:ascii="Arial" w:hAnsi="Arial" w:cs="Arial"/>
          <w:b/>
          <w:color w:val="000000" w:themeColor="text1"/>
          <w:sz w:val="36"/>
          <w:szCs w:val="36"/>
        </w:rPr>
      </w:pPr>
    </w:p>
    <w:p w14:paraId="549C3D16" w14:textId="301D55D6"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ANA ROSA LOZA AGRAZ</w:t>
      </w:r>
    </w:p>
    <w:p w14:paraId="08E068AF" w14:textId="77777777" w:rsidR="003369A9" w:rsidRPr="005E41B9" w:rsidRDefault="003369A9" w:rsidP="003369A9">
      <w:pPr>
        <w:tabs>
          <w:tab w:val="left" w:pos="7155"/>
        </w:tabs>
        <w:spacing w:after="0" w:line="240" w:lineRule="auto"/>
        <w:jc w:val="center"/>
        <w:rPr>
          <w:rFonts w:ascii="Arial" w:hAnsi="Arial" w:cs="Arial"/>
          <w:b/>
          <w:color w:val="000000" w:themeColor="text1"/>
          <w:sz w:val="24"/>
          <w:szCs w:val="24"/>
        </w:rPr>
      </w:pPr>
      <w:r w:rsidRPr="005E41B9">
        <w:rPr>
          <w:rFonts w:ascii="Arial" w:hAnsi="Arial" w:cs="Arial"/>
          <w:b/>
          <w:color w:val="000000" w:themeColor="text1"/>
          <w:sz w:val="24"/>
          <w:szCs w:val="24"/>
        </w:rPr>
        <w:t>VOCAL</w:t>
      </w:r>
    </w:p>
    <w:p w14:paraId="4B0E9BF8" w14:textId="77777777" w:rsidR="00254E6E" w:rsidRPr="00BC4B11" w:rsidRDefault="00BC4B11" w:rsidP="00254E6E">
      <w:pPr>
        <w:spacing w:line="240" w:lineRule="auto"/>
        <w:jc w:val="both"/>
        <w:rPr>
          <w:rFonts w:ascii="Arial" w:eastAsia="Malgun Gothic" w:hAnsi="Arial" w:cs="Arial"/>
          <w:sz w:val="24"/>
          <w:szCs w:val="24"/>
        </w:rPr>
      </w:pPr>
      <w:r>
        <w:rPr>
          <w:rFonts w:ascii="Arial" w:hAnsi="Arial" w:cs="Arial"/>
          <w:sz w:val="24"/>
          <w:szCs w:val="24"/>
        </w:rPr>
        <w:t>--------------------------------------------------------------------------------------------------------------------------------------------------------------------------------------------------------------------------</w:t>
      </w:r>
      <w:r w:rsidR="007B38B4" w:rsidRPr="004068B7">
        <w:rPr>
          <w:rFonts w:ascii="Arial" w:hAnsi="Arial" w:cs="Arial"/>
          <w:sz w:val="24"/>
          <w:szCs w:val="24"/>
        </w:rPr>
        <w:t>Con la palabra la Presidenta Municipal, Mirna Citlalli Amaya de Luna: Gracias Secretario, se abre el registro de oradores. No habiendo oradores registrados, en votación económica les pregunto, quienes estén por la afirm</w:t>
      </w:r>
      <w:r>
        <w:rPr>
          <w:rFonts w:ascii="Arial" w:hAnsi="Arial" w:cs="Arial"/>
          <w:sz w:val="24"/>
          <w:szCs w:val="24"/>
        </w:rPr>
        <w:t>ativa, favor de manifestarlo, muchas gracias</w:t>
      </w:r>
      <w:r w:rsidR="007B38B4" w:rsidRPr="004068B7">
        <w:rPr>
          <w:rFonts w:ascii="Arial" w:hAnsi="Arial" w:cs="Arial"/>
          <w:sz w:val="24"/>
          <w:szCs w:val="24"/>
        </w:rPr>
        <w:t xml:space="preserve"> aprobado por unanimidad</w:t>
      </w:r>
      <w:r>
        <w:rPr>
          <w:rFonts w:ascii="Arial" w:hAnsi="Arial" w:cs="Arial"/>
          <w:sz w:val="24"/>
          <w:szCs w:val="24"/>
        </w:rPr>
        <w:t xml:space="preserve">. </w:t>
      </w:r>
      <w:r>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por mayoría</w:t>
      </w:r>
      <w:r w:rsidR="004068B7" w:rsidRPr="004068B7">
        <w:rPr>
          <w:rFonts w:ascii="Arial" w:hAnsi="Arial" w:cs="Arial"/>
          <w:b/>
          <w:color w:val="FF0000"/>
          <w:sz w:val="24"/>
          <w:szCs w:val="24"/>
        </w:rPr>
        <w:t xml:space="preserve"> </w:t>
      </w:r>
      <w:r w:rsidR="004068B7" w:rsidRPr="004068B7">
        <w:rPr>
          <w:rFonts w:ascii="Arial" w:hAnsi="Arial" w:cs="Arial"/>
          <w:b/>
          <w:sz w:val="24"/>
          <w:szCs w:val="24"/>
        </w:rPr>
        <w:t xml:space="preserve">simple </w:t>
      </w:r>
      <w:r w:rsidR="004068B7" w:rsidRPr="004068B7">
        <w:rPr>
          <w:rFonts w:ascii="Arial" w:hAnsi="Arial" w:cs="Arial"/>
          <w:sz w:val="24"/>
          <w:szCs w:val="24"/>
        </w:rPr>
        <w:t>el dictamen</w:t>
      </w:r>
      <w:r w:rsidR="004068B7" w:rsidRPr="004068B7">
        <w:rPr>
          <w:rFonts w:ascii="Arial" w:hAnsi="Arial" w:cs="Arial"/>
          <w:b/>
          <w:sz w:val="24"/>
          <w:szCs w:val="24"/>
        </w:rPr>
        <w:t xml:space="preserve"> </w:t>
      </w:r>
      <w:r w:rsidR="004068B7" w:rsidRPr="004068B7">
        <w:rPr>
          <w:rFonts w:ascii="Arial" w:hAnsi="Arial" w:cs="Arial"/>
          <w:sz w:val="24"/>
          <w:szCs w:val="24"/>
        </w:rPr>
        <w:t xml:space="preserve">presentado por la </w:t>
      </w:r>
      <w:r w:rsidR="004068B7" w:rsidRPr="004068B7">
        <w:rPr>
          <w:rFonts w:ascii="Arial" w:hAnsi="Arial" w:cs="Arial"/>
          <w:b/>
          <w:sz w:val="24"/>
          <w:szCs w:val="24"/>
        </w:rPr>
        <w:t xml:space="preserve">Comisión Edilicia </w:t>
      </w:r>
      <w:r w:rsidR="004068B7" w:rsidRPr="004068B7">
        <w:rPr>
          <w:rFonts w:ascii="Arial" w:hAnsi="Arial" w:cs="Arial"/>
          <w:b/>
          <w:bCs/>
          <w:sz w:val="24"/>
          <w:szCs w:val="24"/>
        </w:rPr>
        <w:t xml:space="preserve">de </w:t>
      </w:r>
      <w:r w:rsidR="004068B7" w:rsidRPr="004068B7">
        <w:rPr>
          <w:rFonts w:ascii="Arial" w:hAnsi="Arial" w:cs="Arial"/>
          <w:b/>
          <w:sz w:val="24"/>
          <w:szCs w:val="24"/>
        </w:rPr>
        <w:t>Hacienda,  Patrimonio y Presupuesto, bajo el siguiente:</w:t>
      </w:r>
      <w:r w:rsidR="004068B7" w:rsidRPr="004068B7">
        <w:rPr>
          <w:rFonts w:ascii="Arial" w:hAnsi="Arial" w:cs="Arial"/>
          <w:sz w:val="24"/>
          <w:szCs w:val="24"/>
        </w:rPr>
        <w:t>--------------------------------------------------------------------------------------------</w:t>
      </w:r>
      <w:r>
        <w:rPr>
          <w:rFonts w:ascii="Arial" w:hAnsi="Arial" w:cs="Arial"/>
          <w:sz w:val="24"/>
          <w:szCs w:val="24"/>
        </w:rPr>
        <w:t>---------------------------</w:t>
      </w:r>
      <w:r w:rsidR="004068B7" w:rsidRPr="004068B7">
        <w:rPr>
          <w:rFonts w:ascii="Arial" w:hAnsi="Arial" w:cs="Arial"/>
          <w:sz w:val="24"/>
          <w:szCs w:val="24"/>
        </w:rPr>
        <w:t>-----------------------------------------------------------------</w:t>
      </w:r>
      <w:r w:rsidR="004068B7" w:rsidRPr="004068B7">
        <w:rPr>
          <w:rFonts w:ascii="Arial" w:hAnsi="Arial" w:cs="Arial"/>
          <w:b/>
          <w:sz w:val="24"/>
          <w:szCs w:val="24"/>
        </w:rPr>
        <w:t>ACUERDO NÚMERO 0063/2022</w:t>
      </w:r>
      <w:r w:rsidR="004068B7" w:rsidRPr="004068B7">
        <w:rPr>
          <w:rFonts w:ascii="Arial" w:hAnsi="Arial" w:cs="Arial"/>
          <w:sz w:val="24"/>
          <w:szCs w:val="24"/>
        </w:rPr>
        <w:t>-----------------------------------------------------------------------------------------------------------------------------------------------</w:t>
      </w:r>
      <w:r w:rsidR="004068B7" w:rsidRPr="004068B7">
        <w:rPr>
          <w:rFonts w:ascii="Arial" w:eastAsia="Malgun Gothic" w:hAnsi="Arial" w:cs="Arial"/>
          <w:b/>
          <w:sz w:val="24"/>
          <w:szCs w:val="24"/>
        </w:rPr>
        <w:t xml:space="preserve">ÚNICO.– </w:t>
      </w:r>
      <w:r w:rsidR="004068B7" w:rsidRPr="004068B7">
        <w:rPr>
          <w:rFonts w:ascii="Arial" w:eastAsia="Malgun Gothic" w:hAnsi="Arial" w:cs="Arial"/>
          <w:sz w:val="24"/>
          <w:szCs w:val="24"/>
        </w:rPr>
        <w:t xml:space="preserve">El </w:t>
      </w:r>
      <w:r w:rsidR="004068B7" w:rsidRPr="004068B7">
        <w:rPr>
          <w:rFonts w:ascii="Arial" w:hAnsi="Arial" w:cs="Arial"/>
          <w:sz w:val="24"/>
          <w:szCs w:val="24"/>
        </w:rPr>
        <w:t xml:space="preserve">Pleno del Ayuntamiento Constitucional del Municipio de San Pedro Tlaquepaque, Jalisco, </w:t>
      </w:r>
      <w:r w:rsidR="004068B7" w:rsidRPr="004068B7">
        <w:rPr>
          <w:rFonts w:ascii="Arial" w:eastAsia="Arial" w:hAnsi="Arial" w:cs="Arial"/>
          <w:sz w:val="24"/>
          <w:szCs w:val="24"/>
        </w:rPr>
        <w:t xml:space="preserve">aprueba y autoriza </w:t>
      </w:r>
      <w:r w:rsidR="004068B7" w:rsidRPr="004068B7">
        <w:rPr>
          <w:rFonts w:ascii="Arial" w:eastAsia="Arial" w:hAnsi="Arial" w:cs="Arial"/>
          <w:b/>
          <w:bCs/>
          <w:sz w:val="24"/>
          <w:szCs w:val="24"/>
        </w:rPr>
        <w:t xml:space="preserve">la improcedencia del Acuerdo Número 948/2018/TC, </w:t>
      </w:r>
      <w:r w:rsidR="004068B7" w:rsidRPr="004068B7">
        <w:rPr>
          <w:rFonts w:ascii="Arial" w:eastAsia="Arial" w:hAnsi="Arial" w:cs="Arial"/>
          <w:sz w:val="24"/>
          <w:szCs w:val="24"/>
        </w:rPr>
        <w:t>ya que existen las Áreas y Dependencias Municipales encargadas de mejorar la Imagen del Polígono conocido como Pueblo Mágico del Municipio de San Pedro Tlaquepaque.-----------------------------------------------------------------------------------------------------------------------------------------------------------------------</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134,135,152 del Reglamento del Gobierno y de la Administración Pública del Ayuntamiento Constitucional de San Pedro Tlaquepaque</w:t>
      </w:r>
      <w:r w:rsidR="002B5B12" w:rsidRPr="002B5B12">
        <w:rPr>
          <w:rFonts w:ascii="Arial" w:hAnsi="Arial" w:cs="Arial"/>
          <w:sz w:val="24"/>
          <w:szCs w:val="24"/>
        </w:rPr>
        <w:t>.-------------------------------------------------------------------------------------------------------------------------------------------------------------------------------------------------------</w:t>
      </w:r>
      <w:r w:rsidR="007B38B4" w:rsidRPr="00002B04">
        <w:rPr>
          <w:rFonts w:ascii="Arial" w:hAnsi="Arial" w:cs="Arial"/>
          <w:b/>
          <w:sz w:val="24"/>
          <w:szCs w:val="24"/>
        </w:rPr>
        <w:t>NOTIFÍQUESE.-</w:t>
      </w:r>
      <w:r w:rsidR="007B38B4" w:rsidRPr="00002B04">
        <w:rPr>
          <w:rFonts w:ascii="Arial" w:hAnsi="Arial" w:cs="Arial"/>
          <w:sz w:val="24"/>
          <w:szCs w:val="24"/>
        </w:rPr>
        <w:t xml:space="preserve"> </w:t>
      </w:r>
      <w:r w:rsidR="00853151" w:rsidRPr="00002B04">
        <w:rPr>
          <w:rFonts w:ascii="Arial" w:hAnsi="Arial" w:cs="Arial"/>
          <w:sz w:val="24"/>
          <w:szCs w:val="24"/>
        </w:rPr>
        <w:t xml:space="preserve">Presidenta Municipal de San Pedro Tlaquepaque, </w:t>
      </w:r>
      <w:r w:rsidR="007B38B4" w:rsidRPr="00002B04">
        <w:rPr>
          <w:rFonts w:ascii="Arial" w:hAnsi="Arial" w:cs="Arial"/>
          <w:sz w:val="24"/>
          <w:szCs w:val="24"/>
        </w:rPr>
        <w:t xml:space="preserve">Síndico Municipal, Tesorero Municipal, Contralor Ciudadano, </w:t>
      </w:r>
      <w:r w:rsidR="00853151" w:rsidRPr="00002B04">
        <w:rPr>
          <w:rFonts w:ascii="Arial" w:hAnsi="Arial" w:cs="Arial"/>
          <w:sz w:val="24"/>
          <w:szCs w:val="24"/>
        </w:rPr>
        <w:t xml:space="preserve">Coordinadora General de Administración e Innovación Gubernamental, Director de la Unidad de Transparencia, </w:t>
      </w:r>
      <w:r w:rsidR="007B38B4" w:rsidRPr="00002B04">
        <w:rPr>
          <w:rFonts w:ascii="Arial" w:hAnsi="Arial" w:cs="Arial"/>
          <w:sz w:val="24"/>
          <w:szCs w:val="24"/>
        </w:rPr>
        <w:t>para su conocimiento y efectos legales a que haya lugar.-------------------------------------------------------------------------------------------------------------------------</w:t>
      </w:r>
      <w:bookmarkStart w:id="10" w:name="_Hlk94014086"/>
      <w:r w:rsidR="002046E0" w:rsidRPr="00413398">
        <w:rPr>
          <w:rFonts w:ascii="Arial" w:hAnsi="Arial" w:cs="Arial"/>
          <w:sz w:val="24"/>
          <w:szCs w:val="24"/>
        </w:rPr>
        <w:t xml:space="preserve">Con la palabra la Presidenta Municipal, Mirna Citlalli Amaya de Luna: </w:t>
      </w:r>
      <w:r w:rsidR="002046E0" w:rsidRPr="002F604B">
        <w:rPr>
          <w:rFonts w:ascii="Arial" w:hAnsi="Arial" w:cs="Arial"/>
          <w:sz w:val="24"/>
          <w:szCs w:val="24"/>
        </w:rPr>
        <w:t>En el des</w:t>
      </w:r>
      <w:r w:rsidR="002046E0" w:rsidRPr="00001F7B">
        <w:rPr>
          <w:rFonts w:ascii="Arial" w:hAnsi="Arial" w:cs="Arial"/>
          <w:sz w:val="24"/>
          <w:szCs w:val="24"/>
        </w:rPr>
        <w:t xml:space="preserve">ahogo del </w:t>
      </w:r>
      <w:r w:rsidR="002046E0" w:rsidRPr="00001F7B">
        <w:rPr>
          <w:rFonts w:ascii="Arial" w:hAnsi="Arial" w:cs="Arial"/>
          <w:b/>
          <w:sz w:val="24"/>
          <w:szCs w:val="24"/>
          <w:u w:val="single"/>
        </w:rPr>
        <w:t>SÉPTIMO PUNTO</w:t>
      </w:r>
      <w:r w:rsidR="002046E0" w:rsidRPr="00001F7B">
        <w:rPr>
          <w:rFonts w:ascii="Arial" w:hAnsi="Arial" w:cs="Arial"/>
          <w:sz w:val="24"/>
          <w:szCs w:val="24"/>
        </w:rPr>
        <w:t xml:space="preserve"> del orden del día, </w:t>
      </w:r>
      <w:r w:rsidR="002046E0" w:rsidRPr="00001F7B">
        <w:rPr>
          <w:rFonts w:ascii="Arial" w:hAnsi="Arial" w:cs="Arial"/>
          <w:b/>
          <w:sz w:val="24"/>
          <w:szCs w:val="24"/>
        </w:rPr>
        <w:t xml:space="preserve">Iniciativas de aprobación directa, </w:t>
      </w:r>
      <w:r w:rsidR="002046E0" w:rsidRPr="00001F7B">
        <w:rPr>
          <w:rFonts w:ascii="Arial" w:hAnsi="Arial" w:cs="Arial"/>
          <w:sz w:val="24"/>
          <w:szCs w:val="24"/>
        </w:rPr>
        <w:t>se le concede el uso de voz al Secretario del Ayuntamiento, para que dé lectura a las Iniciativas agendadas en este punto.</w:t>
      </w:r>
      <w:r w:rsidR="0005308A">
        <w:rPr>
          <w:rFonts w:ascii="Arial" w:hAnsi="Arial" w:cs="Arial"/>
          <w:sz w:val="24"/>
          <w:szCs w:val="24"/>
        </w:rPr>
        <w:t>-------------------------------------------</w:t>
      </w:r>
      <w:r>
        <w:rPr>
          <w:rFonts w:ascii="Arial" w:hAnsi="Arial" w:cs="Arial"/>
          <w:sz w:val="24"/>
          <w:szCs w:val="24"/>
        </w:rPr>
        <w:t>-</w:t>
      </w:r>
      <w:r w:rsidR="0005308A">
        <w:rPr>
          <w:rFonts w:ascii="Arial" w:hAnsi="Arial" w:cs="Arial"/>
          <w:sz w:val="24"/>
          <w:szCs w:val="24"/>
        </w:rPr>
        <w:t>--------------------------------------------------------------------------------------</w:t>
      </w:r>
      <w:r w:rsidR="00CD36C7">
        <w:rPr>
          <w:rFonts w:ascii="Arial" w:hAnsi="Arial" w:cs="Arial"/>
          <w:sz w:val="24"/>
          <w:szCs w:val="24"/>
        </w:rPr>
        <w:t>---------------------</w:t>
      </w:r>
      <w:r w:rsidR="0005308A">
        <w:rPr>
          <w:rFonts w:ascii="Arial" w:hAnsi="Arial" w:cs="Arial"/>
          <w:sz w:val="24"/>
          <w:szCs w:val="24"/>
        </w:rPr>
        <w:t>-</w:t>
      </w:r>
      <w:bookmarkEnd w:id="10"/>
      <w:r w:rsidR="0005308A" w:rsidRPr="00A2393E">
        <w:rPr>
          <w:rFonts w:ascii="Arial" w:hAnsi="Arial" w:cs="Arial"/>
          <w:sz w:val="24"/>
          <w:szCs w:val="24"/>
        </w:rPr>
        <w:t>En uso de la voz el Secretario del Ayuntamiento, Mtro. Antonio Fernando Chávez Delgad</w:t>
      </w:r>
      <w:r w:rsidR="0005308A" w:rsidRPr="004068B7">
        <w:rPr>
          <w:rFonts w:ascii="Arial" w:hAnsi="Arial" w:cs="Arial"/>
          <w:sz w:val="24"/>
          <w:szCs w:val="24"/>
        </w:rPr>
        <w:t xml:space="preserve">illo: Con su permiso </w:t>
      </w:r>
      <w:r w:rsidR="00CD36C7" w:rsidRPr="004068B7">
        <w:rPr>
          <w:rFonts w:ascii="Arial" w:hAnsi="Arial" w:cs="Arial"/>
          <w:sz w:val="24"/>
          <w:szCs w:val="24"/>
        </w:rPr>
        <w:t xml:space="preserve">compañera Presidenta, </w:t>
      </w:r>
      <w:r w:rsidR="0005308A" w:rsidRPr="004068B7">
        <w:rPr>
          <w:rFonts w:ascii="Arial" w:hAnsi="Arial" w:cs="Arial"/>
          <w:sz w:val="24"/>
          <w:szCs w:val="24"/>
        </w:rPr>
        <w:t xml:space="preserve">compañeros </w:t>
      </w:r>
      <w:r>
        <w:rPr>
          <w:rFonts w:ascii="Arial" w:hAnsi="Arial" w:cs="Arial"/>
          <w:sz w:val="24"/>
          <w:szCs w:val="24"/>
        </w:rPr>
        <w:t>regidores</w:t>
      </w:r>
      <w:r w:rsidR="00CD36C7" w:rsidRPr="004068B7">
        <w:rPr>
          <w:rFonts w:ascii="Arial" w:hAnsi="Arial" w:cs="Arial"/>
          <w:sz w:val="24"/>
          <w:szCs w:val="24"/>
        </w:rPr>
        <w:t>,</w:t>
      </w:r>
      <w:r w:rsidR="0005308A" w:rsidRPr="004068B7">
        <w:rPr>
          <w:rFonts w:ascii="Arial" w:hAnsi="Arial" w:cs="Arial"/>
          <w:sz w:val="24"/>
          <w:szCs w:val="24"/>
        </w:rPr>
        <w:t xml:space="preserve"> </w:t>
      </w:r>
      <w:r w:rsidR="002046E0" w:rsidRPr="004068B7">
        <w:rPr>
          <w:rFonts w:ascii="Arial" w:hAnsi="Arial" w:cs="Arial"/>
          <w:b/>
          <w:sz w:val="24"/>
          <w:szCs w:val="24"/>
        </w:rPr>
        <w:t>VII.-</w:t>
      </w:r>
      <w:r w:rsidR="00254E6E" w:rsidRPr="004068B7">
        <w:rPr>
          <w:rFonts w:ascii="Arial" w:hAnsi="Arial" w:cs="Arial"/>
          <w:b/>
          <w:sz w:val="24"/>
          <w:szCs w:val="24"/>
        </w:rPr>
        <w:t xml:space="preserve"> A) </w:t>
      </w:r>
      <w:r w:rsidR="00254E6E" w:rsidRPr="004068B7">
        <w:rPr>
          <w:rFonts w:ascii="Arial" w:hAnsi="Arial" w:cs="Arial"/>
          <w:sz w:val="24"/>
          <w:szCs w:val="24"/>
        </w:rPr>
        <w:t xml:space="preserve">Iniciativa suscrita por la </w:t>
      </w:r>
      <w:r w:rsidR="00254E6E" w:rsidRPr="004068B7">
        <w:rPr>
          <w:rFonts w:ascii="Arial" w:hAnsi="Arial" w:cs="Arial"/>
          <w:b/>
          <w:sz w:val="24"/>
          <w:szCs w:val="24"/>
        </w:rPr>
        <w:t xml:space="preserve">Lic. Mirna Citlalli Amaya de Luna, Presidenta Municipal, </w:t>
      </w:r>
      <w:r w:rsidR="004C5B32">
        <w:rPr>
          <w:rFonts w:ascii="Arial" w:hAnsi="Arial" w:cs="Arial"/>
          <w:sz w:val="24"/>
          <w:szCs w:val="24"/>
        </w:rPr>
        <w:t>mediante el</w:t>
      </w:r>
      <w:r w:rsidR="00254E6E" w:rsidRPr="004068B7">
        <w:rPr>
          <w:rFonts w:ascii="Arial" w:hAnsi="Arial" w:cs="Arial"/>
          <w:sz w:val="24"/>
          <w:szCs w:val="24"/>
        </w:rPr>
        <w:t xml:space="preserve"> cual propone se apruebe y autorice </w:t>
      </w:r>
      <w:r w:rsidR="00254E6E" w:rsidRPr="004068B7">
        <w:rPr>
          <w:rFonts w:ascii="Arial" w:hAnsi="Arial" w:cs="Arial"/>
          <w:b/>
          <w:iCs/>
          <w:sz w:val="24"/>
          <w:szCs w:val="24"/>
        </w:rPr>
        <w:t xml:space="preserve">las reglas de operación del ejercicio 2022 de los programas municipales: 1.- CULTURA EN MOVIMIENTO, y 2.- CULTURA POR LA PAZ, LA EDUCACIÓN Y LA MEMORIA; </w:t>
      </w:r>
      <w:r w:rsidR="00254E6E" w:rsidRPr="004068B7">
        <w:rPr>
          <w:rFonts w:ascii="Arial" w:hAnsi="Arial" w:cs="Arial"/>
          <w:iCs/>
          <w:sz w:val="24"/>
          <w:szCs w:val="24"/>
        </w:rPr>
        <w:t>ambos</w:t>
      </w:r>
      <w:r w:rsidR="00254E6E" w:rsidRPr="004068B7">
        <w:rPr>
          <w:rFonts w:ascii="Arial" w:hAnsi="Arial" w:cs="Arial"/>
          <w:b/>
          <w:iCs/>
          <w:sz w:val="24"/>
          <w:szCs w:val="24"/>
        </w:rPr>
        <w:t xml:space="preserve"> </w:t>
      </w:r>
      <w:r w:rsidR="00254E6E" w:rsidRPr="004068B7">
        <w:rPr>
          <w:rFonts w:ascii="Arial" w:hAnsi="Arial" w:cs="Arial"/>
          <w:iCs/>
          <w:sz w:val="24"/>
          <w:szCs w:val="24"/>
        </w:rPr>
        <w:t>de la Dirección de Cultura de San Pedro Tlaquepaque</w:t>
      </w:r>
      <w:r w:rsidR="004C5B32">
        <w:rPr>
          <w:rFonts w:ascii="Arial" w:hAnsi="Arial" w:cs="Arial"/>
          <w:iCs/>
          <w:sz w:val="24"/>
          <w:szCs w:val="24"/>
        </w:rPr>
        <w:t>, es cuanto Presidenta</w:t>
      </w:r>
      <w:r w:rsidR="00254E6E" w:rsidRPr="004068B7">
        <w:rPr>
          <w:rFonts w:ascii="Arial" w:hAnsi="Arial" w:cs="Arial"/>
          <w:iCs/>
          <w:sz w:val="24"/>
          <w:szCs w:val="24"/>
        </w:rPr>
        <w:t>.------------------------------------------------------------------------------------------------------------</w:t>
      </w:r>
      <w:r w:rsidR="004C5B32">
        <w:rPr>
          <w:rFonts w:ascii="Arial" w:hAnsi="Arial" w:cs="Arial"/>
          <w:iCs/>
          <w:sz w:val="24"/>
          <w:szCs w:val="24"/>
        </w:rPr>
        <w:t>--------------------------------------------------------------------------</w:t>
      </w:r>
      <w:r w:rsidR="00254E6E" w:rsidRPr="004068B7">
        <w:rPr>
          <w:rFonts w:ascii="Arial" w:hAnsi="Arial" w:cs="Arial"/>
          <w:iCs/>
          <w:sz w:val="24"/>
          <w:szCs w:val="24"/>
        </w:rPr>
        <w:t>-----------</w:t>
      </w:r>
    </w:p>
    <w:p w14:paraId="0A8266CB" w14:textId="77777777" w:rsidR="00C8106F" w:rsidRPr="00E94E68" w:rsidRDefault="00C8106F" w:rsidP="00C8106F">
      <w:pPr>
        <w:spacing w:after="0"/>
        <w:jc w:val="both"/>
        <w:rPr>
          <w:rFonts w:ascii="Arial" w:hAnsi="Arial" w:cs="Arial"/>
          <w:b/>
          <w:iCs/>
          <w:sz w:val="24"/>
          <w:szCs w:val="24"/>
        </w:rPr>
      </w:pPr>
      <w:r w:rsidRPr="00E94E68">
        <w:rPr>
          <w:rFonts w:ascii="Arial" w:hAnsi="Arial" w:cs="Arial"/>
          <w:b/>
          <w:iCs/>
          <w:sz w:val="24"/>
          <w:szCs w:val="24"/>
        </w:rPr>
        <w:t>AL PLENO DEL H. AYUNTAMIENTO CONSTITUCIONAL</w:t>
      </w:r>
    </w:p>
    <w:p w14:paraId="47AE2A39" w14:textId="77777777" w:rsidR="00C8106F" w:rsidRPr="00E94E68" w:rsidRDefault="00C8106F" w:rsidP="00C8106F">
      <w:pPr>
        <w:spacing w:after="0"/>
        <w:jc w:val="both"/>
        <w:rPr>
          <w:rFonts w:ascii="Arial" w:hAnsi="Arial" w:cs="Arial"/>
          <w:b/>
          <w:iCs/>
          <w:sz w:val="24"/>
          <w:szCs w:val="24"/>
        </w:rPr>
      </w:pPr>
      <w:r w:rsidRPr="00E94E68">
        <w:rPr>
          <w:rFonts w:ascii="Arial" w:hAnsi="Arial" w:cs="Arial"/>
          <w:b/>
          <w:iCs/>
          <w:sz w:val="24"/>
          <w:szCs w:val="24"/>
        </w:rPr>
        <w:t xml:space="preserve">DEL MUNICIPIO DE SAN PEDRO TLAQUEPAQUE, JALISCO. </w:t>
      </w:r>
    </w:p>
    <w:p w14:paraId="7F96BA8C" w14:textId="77777777" w:rsidR="00C8106F" w:rsidRPr="00E94E68" w:rsidRDefault="00C8106F" w:rsidP="00C8106F">
      <w:pPr>
        <w:spacing w:after="0"/>
        <w:jc w:val="both"/>
        <w:rPr>
          <w:rFonts w:ascii="Arial" w:hAnsi="Arial" w:cs="Arial"/>
          <w:b/>
          <w:iCs/>
          <w:sz w:val="24"/>
          <w:szCs w:val="24"/>
        </w:rPr>
      </w:pPr>
      <w:r w:rsidRPr="00E94E68">
        <w:rPr>
          <w:rFonts w:ascii="Arial" w:hAnsi="Arial" w:cs="Arial"/>
          <w:b/>
          <w:iCs/>
          <w:sz w:val="24"/>
          <w:szCs w:val="24"/>
        </w:rPr>
        <w:t xml:space="preserve">PRESENTE. </w:t>
      </w:r>
    </w:p>
    <w:p w14:paraId="547F9800" w14:textId="77777777" w:rsidR="00C8106F" w:rsidRDefault="00C8106F" w:rsidP="00C8106F">
      <w:pPr>
        <w:spacing w:after="0"/>
        <w:jc w:val="both"/>
        <w:rPr>
          <w:rFonts w:ascii="Arial" w:hAnsi="Arial" w:cs="Arial"/>
          <w:i/>
          <w:sz w:val="24"/>
          <w:szCs w:val="24"/>
        </w:rPr>
      </w:pPr>
    </w:p>
    <w:p w14:paraId="3DF71DAE" w14:textId="77777777" w:rsidR="00C8106F" w:rsidRPr="00DD056C" w:rsidRDefault="00C8106F" w:rsidP="00C8106F">
      <w:pPr>
        <w:spacing w:after="0"/>
        <w:jc w:val="both"/>
        <w:rPr>
          <w:rFonts w:ascii="Arial" w:hAnsi="Arial" w:cs="Arial"/>
          <w:i/>
          <w:sz w:val="16"/>
          <w:szCs w:val="16"/>
        </w:rPr>
      </w:pPr>
    </w:p>
    <w:p w14:paraId="4C3A6258" w14:textId="77777777" w:rsidR="00C8106F" w:rsidRDefault="00C8106F" w:rsidP="00C8106F">
      <w:pPr>
        <w:jc w:val="both"/>
        <w:rPr>
          <w:rFonts w:ascii="Arial" w:hAnsi="Arial" w:cs="Arial"/>
          <w:sz w:val="24"/>
          <w:szCs w:val="24"/>
        </w:rPr>
      </w:pPr>
      <w:r w:rsidRPr="00E94E68">
        <w:rPr>
          <w:rFonts w:ascii="Arial" w:hAnsi="Arial" w:cs="Arial"/>
          <w:sz w:val="24"/>
          <w:szCs w:val="24"/>
        </w:rPr>
        <w:t xml:space="preserve">La que suscribe </w:t>
      </w:r>
      <w:r>
        <w:rPr>
          <w:rFonts w:ascii="Arial" w:hAnsi="Arial" w:cs="Arial"/>
          <w:b/>
          <w:sz w:val="24"/>
          <w:szCs w:val="24"/>
        </w:rPr>
        <w:t xml:space="preserve">MIRNA  CITLALLI AMAYA DE LUNA </w:t>
      </w:r>
      <w:r w:rsidRPr="00E94E68">
        <w:rPr>
          <w:rFonts w:ascii="Arial" w:hAnsi="Arial" w:cs="Arial"/>
          <w:sz w:val="24"/>
          <w:szCs w:val="24"/>
        </w:rPr>
        <w:t xml:space="preserve">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w:t>
      </w:r>
      <w:r>
        <w:rPr>
          <w:rFonts w:ascii="Arial" w:hAnsi="Arial" w:cs="Arial"/>
          <w:sz w:val="24"/>
          <w:szCs w:val="24"/>
        </w:rPr>
        <w:t xml:space="preserve"> 36 fracción I, 38 fracción II, </w:t>
      </w:r>
      <w:r w:rsidRPr="00E94E68">
        <w:rPr>
          <w:rFonts w:ascii="Arial" w:hAnsi="Arial" w:cs="Arial"/>
          <w:sz w:val="24"/>
          <w:szCs w:val="24"/>
        </w:rPr>
        <w:t>47 fracción VIII y 48 de la Ley del Gobierno y la Administración Pública Municipal del Estado de Jalisco; artículos 27 fracción XX, 142, 145 fracción II, y 147  del Reglamento del Gobierno y de la Administración Pública del Ayuntamiento Constitucional de San Pedro Tlaquepaque; me permito someter a la elevada y distinguida   consideración de este H. Cuerpo Edilicio, la presente:</w:t>
      </w:r>
    </w:p>
    <w:p w14:paraId="76DBA467" w14:textId="77777777" w:rsidR="00C8106F" w:rsidRPr="00DD056C" w:rsidRDefault="00C8106F" w:rsidP="00C8106F">
      <w:pPr>
        <w:jc w:val="both"/>
        <w:rPr>
          <w:rFonts w:ascii="Arial" w:hAnsi="Arial" w:cs="Arial"/>
          <w:sz w:val="8"/>
          <w:szCs w:val="8"/>
        </w:rPr>
      </w:pPr>
    </w:p>
    <w:p w14:paraId="633F0CD6" w14:textId="77777777" w:rsidR="00C8106F" w:rsidRPr="00E94E68" w:rsidRDefault="00C8106F" w:rsidP="00C8106F">
      <w:pPr>
        <w:jc w:val="center"/>
        <w:rPr>
          <w:rFonts w:ascii="Arial" w:hAnsi="Arial" w:cs="Arial"/>
          <w:b/>
          <w:iCs/>
          <w:sz w:val="24"/>
          <w:szCs w:val="24"/>
        </w:rPr>
      </w:pPr>
      <w:r w:rsidRPr="00E94E68">
        <w:rPr>
          <w:rFonts w:ascii="Arial" w:hAnsi="Arial" w:cs="Arial"/>
          <w:b/>
          <w:iCs/>
          <w:sz w:val="24"/>
          <w:szCs w:val="24"/>
        </w:rPr>
        <w:t>INICIATIVA DE APROBACIÓN DIRECTA</w:t>
      </w:r>
    </w:p>
    <w:p w14:paraId="04DC4CAE" w14:textId="77777777" w:rsidR="00C8106F" w:rsidRPr="00C8106F" w:rsidRDefault="00C8106F" w:rsidP="00C8106F">
      <w:pPr>
        <w:pStyle w:val="Textoindependiente"/>
        <w:rPr>
          <w:rFonts w:ascii="Arial" w:hAnsi="Arial" w:cs="Arial"/>
          <w:iCs/>
          <w:lang w:val="es-MX"/>
        </w:rPr>
      </w:pPr>
    </w:p>
    <w:p w14:paraId="12766802" w14:textId="77777777" w:rsidR="00C8106F" w:rsidRPr="00DD056C" w:rsidRDefault="00C8106F" w:rsidP="00DD056C">
      <w:pPr>
        <w:pStyle w:val="Textoindependiente"/>
        <w:jc w:val="both"/>
        <w:rPr>
          <w:rFonts w:ascii="Arial" w:hAnsi="Arial" w:cs="Arial"/>
          <w:b/>
          <w:iCs/>
          <w:sz w:val="24"/>
          <w:szCs w:val="24"/>
          <w:lang w:val="es-MX"/>
        </w:rPr>
      </w:pPr>
      <w:r w:rsidRPr="00DD056C">
        <w:rPr>
          <w:rFonts w:ascii="Arial" w:hAnsi="Arial" w:cs="Arial"/>
          <w:iCs/>
          <w:sz w:val="24"/>
          <w:szCs w:val="24"/>
          <w:lang w:val="es-MX"/>
        </w:rPr>
        <w:t xml:space="preserve">Que tiene por objeto someter al Pleno del Ayuntamiento Constitucional del Municipio de San Pedro Tlaquepaque, Jalisco, apruebe y autorice </w:t>
      </w:r>
      <w:r w:rsidRPr="00DD056C">
        <w:rPr>
          <w:rFonts w:ascii="Arial" w:hAnsi="Arial" w:cs="Arial"/>
          <w:b/>
          <w:iCs/>
          <w:sz w:val="24"/>
          <w:szCs w:val="24"/>
          <w:lang w:val="es-MX"/>
        </w:rPr>
        <w:t>las reglas de operación DEL EJERCICIO 2022 DE LOS PROGRAMAS MUNICIPALES: 1.-CULTURA EN MOVIMIENTO, y 2.- CULTURA POR LA PAZ, LA EDUCACIÓN Y LA MEMORIA, TODOS ELLOS DE LA DIRECCIÓN DE CULTURA DE SAN PEDRO TLAQUEPAQUE.</w:t>
      </w:r>
    </w:p>
    <w:p w14:paraId="6380E26D" w14:textId="77777777" w:rsidR="00C8106F" w:rsidRPr="00DD056C" w:rsidRDefault="00C8106F" w:rsidP="00C8106F">
      <w:pPr>
        <w:pStyle w:val="Textoindependiente"/>
        <w:rPr>
          <w:rFonts w:ascii="Arial" w:hAnsi="Arial" w:cs="Arial"/>
          <w:iCs/>
          <w:sz w:val="22"/>
          <w:szCs w:val="22"/>
          <w:lang w:val="es-MX"/>
        </w:rPr>
      </w:pPr>
    </w:p>
    <w:p w14:paraId="627B574C" w14:textId="77777777" w:rsidR="00C8106F" w:rsidRDefault="00C8106F" w:rsidP="00C8106F">
      <w:pPr>
        <w:jc w:val="center"/>
        <w:rPr>
          <w:rFonts w:ascii="Arial" w:hAnsi="Arial" w:cs="Arial"/>
          <w:b/>
          <w:iCs/>
          <w:sz w:val="24"/>
          <w:szCs w:val="24"/>
        </w:rPr>
      </w:pPr>
      <w:r w:rsidRPr="00E94E68">
        <w:rPr>
          <w:rFonts w:ascii="Arial" w:hAnsi="Arial" w:cs="Arial"/>
          <w:b/>
          <w:iCs/>
          <w:sz w:val="24"/>
          <w:szCs w:val="24"/>
        </w:rPr>
        <w:t>EXPOSICIÓN DE MOTIVOS</w:t>
      </w:r>
    </w:p>
    <w:p w14:paraId="30D0E76F" w14:textId="77777777" w:rsidR="00C8106F" w:rsidRPr="00DD056C" w:rsidRDefault="00C8106F" w:rsidP="00C8106F">
      <w:pPr>
        <w:jc w:val="center"/>
        <w:rPr>
          <w:rFonts w:ascii="Arial" w:hAnsi="Arial" w:cs="Arial"/>
          <w:b/>
          <w:iCs/>
          <w:sz w:val="12"/>
          <w:szCs w:val="12"/>
        </w:rPr>
      </w:pPr>
    </w:p>
    <w:p w14:paraId="594B6B95" w14:textId="77777777" w:rsidR="00C8106F" w:rsidRDefault="00C8106F" w:rsidP="00C8106F">
      <w:pPr>
        <w:tabs>
          <w:tab w:val="left" w:pos="6379"/>
        </w:tabs>
        <w:jc w:val="both"/>
        <w:rPr>
          <w:rFonts w:ascii="Arial" w:hAnsi="Arial" w:cs="Arial"/>
          <w:iCs/>
          <w:sz w:val="24"/>
          <w:szCs w:val="24"/>
        </w:rPr>
      </w:pPr>
      <w:r w:rsidRPr="00E94E68">
        <w:rPr>
          <w:rFonts w:ascii="Arial" w:hAnsi="Arial" w:cs="Arial"/>
          <w:b/>
          <w:iCs/>
          <w:sz w:val="24"/>
          <w:szCs w:val="24"/>
        </w:rPr>
        <w:t>I.-</w:t>
      </w:r>
      <w:r w:rsidRPr="00E94E68">
        <w:rPr>
          <w:rFonts w:ascii="Arial" w:hAnsi="Arial" w:cs="Arial"/>
          <w:iCs/>
          <w:sz w:val="24"/>
          <w:szCs w:val="24"/>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w:t>
      </w:r>
      <w:r>
        <w:rPr>
          <w:rFonts w:ascii="Arial" w:hAnsi="Arial" w:cs="Arial"/>
          <w:iCs/>
          <w:sz w:val="24"/>
          <w:szCs w:val="24"/>
        </w:rPr>
        <w:t xml:space="preserve"> 36 fracción I,</w:t>
      </w:r>
      <w:r w:rsidRPr="00E94E68">
        <w:rPr>
          <w:rFonts w:ascii="Arial" w:hAnsi="Arial" w:cs="Arial"/>
          <w:iCs/>
          <w:sz w:val="24"/>
          <w:szCs w:val="24"/>
        </w:rPr>
        <w:t xml:space="preserve"> 37 fracción II</w:t>
      </w:r>
      <w:r>
        <w:rPr>
          <w:rFonts w:ascii="Arial" w:hAnsi="Arial" w:cs="Arial"/>
          <w:iCs/>
          <w:sz w:val="24"/>
          <w:szCs w:val="24"/>
        </w:rPr>
        <w:t>, 38 fracción II</w:t>
      </w:r>
      <w:r w:rsidRPr="00E94E68">
        <w:rPr>
          <w:rFonts w:ascii="Arial" w:hAnsi="Arial" w:cs="Arial"/>
          <w:iCs/>
          <w:sz w:val="24"/>
          <w:szCs w:val="24"/>
        </w:rPr>
        <w:t xml:space="preserve"> y 40 fracción II de la Ley del Gobierno y la Administración Pública Municipal del Estado de Jalisco.</w:t>
      </w:r>
    </w:p>
    <w:p w14:paraId="3D6B204D" w14:textId="77777777" w:rsidR="00C8106F" w:rsidRDefault="00C8106F" w:rsidP="00C8106F">
      <w:pPr>
        <w:tabs>
          <w:tab w:val="left" w:pos="6379"/>
        </w:tabs>
        <w:jc w:val="both"/>
        <w:rPr>
          <w:rFonts w:ascii="Arial" w:hAnsi="Arial" w:cs="Arial"/>
          <w:iCs/>
          <w:sz w:val="24"/>
          <w:szCs w:val="24"/>
        </w:rPr>
      </w:pPr>
      <w:r w:rsidRPr="00E94E68">
        <w:rPr>
          <w:rFonts w:ascii="Arial" w:hAnsi="Arial" w:cs="Arial"/>
          <w:b/>
          <w:iCs/>
          <w:sz w:val="24"/>
          <w:szCs w:val="24"/>
        </w:rPr>
        <w:t xml:space="preserve">II.- </w:t>
      </w:r>
      <w:r w:rsidRPr="00E94E68">
        <w:rPr>
          <w:rFonts w:ascii="Arial" w:hAnsi="Arial" w:cs="Arial"/>
          <w:iCs/>
          <w:sz w:val="24"/>
          <w:szCs w:val="24"/>
        </w:rPr>
        <w:t>El 2</w:t>
      </w:r>
      <w:r>
        <w:rPr>
          <w:rFonts w:ascii="Arial" w:hAnsi="Arial" w:cs="Arial"/>
          <w:iCs/>
          <w:sz w:val="24"/>
          <w:szCs w:val="24"/>
        </w:rPr>
        <w:t>8</w:t>
      </w:r>
      <w:r w:rsidRPr="00E94E68">
        <w:rPr>
          <w:rFonts w:ascii="Arial" w:hAnsi="Arial" w:cs="Arial"/>
          <w:iCs/>
          <w:sz w:val="24"/>
          <w:szCs w:val="24"/>
        </w:rPr>
        <w:t xml:space="preserve"> de </w:t>
      </w:r>
      <w:r>
        <w:rPr>
          <w:rFonts w:ascii="Arial" w:hAnsi="Arial" w:cs="Arial"/>
          <w:iCs/>
          <w:sz w:val="24"/>
          <w:szCs w:val="24"/>
        </w:rPr>
        <w:t>enero</w:t>
      </w:r>
      <w:r w:rsidRPr="00E94E68">
        <w:rPr>
          <w:rFonts w:ascii="Arial" w:hAnsi="Arial" w:cs="Arial"/>
          <w:iCs/>
          <w:sz w:val="24"/>
          <w:szCs w:val="24"/>
        </w:rPr>
        <w:t xml:space="preserve"> del año 202</w:t>
      </w:r>
      <w:r>
        <w:rPr>
          <w:rFonts w:ascii="Arial" w:hAnsi="Arial" w:cs="Arial"/>
          <w:iCs/>
          <w:sz w:val="24"/>
          <w:szCs w:val="24"/>
        </w:rPr>
        <w:t>2</w:t>
      </w:r>
      <w:r w:rsidRPr="00E94E68">
        <w:rPr>
          <w:rFonts w:ascii="Arial" w:hAnsi="Arial" w:cs="Arial"/>
          <w:iCs/>
          <w:sz w:val="24"/>
          <w:szCs w:val="24"/>
        </w:rPr>
        <w:t>, se recibió oficio DC-05</w:t>
      </w:r>
      <w:r>
        <w:rPr>
          <w:rFonts w:ascii="Arial" w:hAnsi="Arial" w:cs="Arial"/>
          <w:iCs/>
          <w:sz w:val="24"/>
          <w:szCs w:val="24"/>
        </w:rPr>
        <w:t>0</w:t>
      </w:r>
      <w:r w:rsidRPr="00E94E68">
        <w:rPr>
          <w:rFonts w:ascii="Arial" w:hAnsi="Arial" w:cs="Arial"/>
          <w:iCs/>
          <w:sz w:val="24"/>
          <w:szCs w:val="24"/>
        </w:rPr>
        <w:t>/202</w:t>
      </w:r>
      <w:r>
        <w:rPr>
          <w:rFonts w:ascii="Arial" w:hAnsi="Arial" w:cs="Arial"/>
          <w:iCs/>
          <w:sz w:val="24"/>
          <w:szCs w:val="24"/>
        </w:rPr>
        <w:t>2</w:t>
      </w:r>
      <w:r w:rsidRPr="00E94E68">
        <w:rPr>
          <w:rFonts w:ascii="Arial" w:hAnsi="Arial" w:cs="Arial"/>
          <w:iCs/>
          <w:sz w:val="24"/>
          <w:szCs w:val="24"/>
        </w:rPr>
        <w:t>, por parte de la Dra. Sara Susana Pozos Bravo, Directora de Cultura, dirigido a</w:t>
      </w:r>
      <w:r>
        <w:rPr>
          <w:rFonts w:ascii="Arial" w:hAnsi="Arial" w:cs="Arial"/>
          <w:iCs/>
          <w:sz w:val="24"/>
          <w:szCs w:val="24"/>
        </w:rPr>
        <w:t>l Secretario del Ayuntamiento Mtro. Fernando Antonio Chávez Delgadillo</w:t>
      </w:r>
      <w:r w:rsidRPr="00E94E68">
        <w:rPr>
          <w:rFonts w:ascii="Arial" w:hAnsi="Arial" w:cs="Arial"/>
          <w:iCs/>
          <w:sz w:val="24"/>
          <w:szCs w:val="24"/>
        </w:rPr>
        <w:t>, el cual textualmente refiere lo siguiente:</w:t>
      </w:r>
    </w:p>
    <w:p w14:paraId="51C2F666" w14:textId="77777777" w:rsidR="00C8106F" w:rsidRPr="00C6426B" w:rsidRDefault="00C8106F" w:rsidP="00C8106F">
      <w:pPr>
        <w:tabs>
          <w:tab w:val="left" w:pos="6379"/>
        </w:tabs>
        <w:spacing w:after="0" w:line="240" w:lineRule="auto"/>
        <w:ind w:left="964" w:right="964"/>
        <w:jc w:val="right"/>
        <w:rPr>
          <w:rFonts w:ascii="Verdana" w:hAnsi="Verdana" w:cs="Arial"/>
          <w:sz w:val="20"/>
          <w:szCs w:val="20"/>
        </w:rPr>
      </w:pPr>
      <w:r w:rsidRPr="00C6426B">
        <w:rPr>
          <w:rFonts w:ascii="Verdana" w:hAnsi="Verdana" w:cs="Arial"/>
          <w:sz w:val="20"/>
          <w:szCs w:val="20"/>
        </w:rPr>
        <w:t>Dirección de Cultura</w:t>
      </w:r>
    </w:p>
    <w:p w14:paraId="3F738B62" w14:textId="77777777" w:rsidR="00C8106F" w:rsidRPr="00C6426B" w:rsidRDefault="00C8106F" w:rsidP="00C8106F">
      <w:pPr>
        <w:tabs>
          <w:tab w:val="left" w:pos="6379"/>
        </w:tabs>
        <w:spacing w:after="0" w:line="240" w:lineRule="auto"/>
        <w:ind w:left="964" w:right="964"/>
        <w:jc w:val="right"/>
        <w:rPr>
          <w:rFonts w:ascii="Verdana" w:hAnsi="Verdana" w:cs="Arial"/>
          <w:sz w:val="20"/>
          <w:szCs w:val="20"/>
        </w:rPr>
      </w:pPr>
      <w:r w:rsidRPr="00C6426B">
        <w:rPr>
          <w:rFonts w:ascii="Verdana" w:hAnsi="Verdana" w:cs="Arial"/>
          <w:sz w:val="20"/>
          <w:szCs w:val="20"/>
        </w:rPr>
        <w:t>DC-05</w:t>
      </w:r>
      <w:r>
        <w:rPr>
          <w:rFonts w:ascii="Verdana" w:hAnsi="Verdana" w:cs="Arial"/>
          <w:sz w:val="20"/>
          <w:szCs w:val="20"/>
        </w:rPr>
        <w:t>0</w:t>
      </w:r>
      <w:r w:rsidRPr="00C6426B">
        <w:rPr>
          <w:rFonts w:ascii="Verdana" w:hAnsi="Verdana" w:cs="Arial"/>
          <w:sz w:val="20"/>
          <w:szCs w:val="20"/>
        </w:rPr>
        <w:t>/202</w:t>
      </w:r>
      <w:r>
        <w:rPr>
          <w:rFonts w:ascii="Verdana" w:hAnsi="Verdana" w:cs="Arial"/>
          <w:sz w:val="20"/>
          <w:szCs w:val="20"/>
        </w:rPr>
        <w:t>2</w:t>
      </w:r>
    </w:p>
    <w:p w14:paraId="4EB710C2" w14:textId="77777777" w:rsidR="00C8106F" w:rsidRPr="00C6426B" w:rsidRDefault="00C8106F" w:rsidP="00C8106F">
      <w:pPr>
        <w:tabs>
          <w:tab w:val="left" w:pos="6379"/>
        </w:tabs>
        <w:spacing w:after="0" w:line="240" w:lineRule="auto"/>
        <w:ind w:left="964" w:right="964"/>
        <w:jc w:val="right"/>
        <w:rPr>
          <w:rFonts w:ascii="Verdana" w:hAnsi="Verdana" w:cs="Arial"/>
          <w:sz w:val="20"/>
          <w:szCs w:val="20"/>
        </w:rPr>
      </w:pPr>
      <w:r w:rsidRPr="00C6426B">
        <w:rPr>
          <w:rFonts w:ascii="Verdana" w:hAnsi="Verdana" w:cs="Arial"/>
          <w:sz w:val="20"/>
          <w:szCs w:val="20"/>
        </w:rPr>
        <w:t>San Pedro Tlaquepaque, Jal; 2</w:t>
      </w:r>
      <w:r>
        <w:rPr>
          <w:rFonts w:ascii="Verdana" w:hAnsi="Verdana" w:cs="Arial"/>
          <w:sz w:val="20"/>
          <w:szCs w:val="20"/>
        </w:rPr>
        <w:t>8</w:t>
      </w:r>
      <w:r w:rsidRPr="00C6426B">
        <w:rPr>
          <w:rFonts w:ascii="Verdana" w:hAnsi="Verdana" w:cs="Arial"/>
          <w:sz w:val="20"/>
          <w:szCs w:val="20"/>
        </w:rPr>
        <w:t xml:space="preserve"> de </w:t>
      </w:r>
      <w:r>
        <w:rPr>
          <w:rFonts w:ascii="Verdana" w:hAnsi="Verdana" w:cs="Arial"/>
          <w:sz w:val="20"/>
          <w:szCs w:val="20"/>
        </w:rPr>
        <w:t>enero</w:t>
      </w:r>
      <w:r w:rsidRPr="00C6426B">
        <w:rPr>
          <w:rFonts w:ascii="Verdana" w:hAnsi="Verdana" w:cs="Arial"/>
          <w:sz w:val="20"/>
          <w:szCs w:val="20"/>
        </w:rPr>
        <w:t xml:space="preserve"> del 202</w:t>
      </w:r>
      <w:r>
        <w:rPr>
          <w:rFonts w:ascii="Verdana" w:hAnsi="Verdana" w:cs="Arial"/>
          <w:sz w:val="20"/>
          <w:szCs w:val="20"/>
        </w:rPr>
        <w:t>2</w:t>
      </w:r>
    </w:p>
    <w:p w14:paraId="600ABA5E" w14:textId="77777777" w:rsidR="00C8106F" w:rsidRPr="00C6426B" w:rsidRDefault="00C8106F" w:rsidP="00C8106F">
      <w:pPr>
        <w:tabs>
          <w:tab w:val="left" w:pos="6379"/>
        </w:tabs>
        <w:spacing w:after="0" w:line="240" w:lineRule="auto"/>
        <w:ind w:left="964" w:right="964"/>
        <w:jc w:val="right"/>
        <w:rPr>
          <w:rFonts w:ascii="Verdana" w:hAnsi="Verdana" w:cs="Arial"/>
          <w:sz w:val="20"/>
          <w:szCs w:val="20"/>
        </w:rPr>
      </w:pPr>
      <w:r w:rsidRPr="00C6426B">
        <w:rPr>
          <w:rFonts w:ascii="Verdana" w:hAnsi="Verdana" w:cs="Arial"/>
          <w:sz w:val="20"/>
          <w:szCs w:val="20"/>
        </w:rPr>
        <w:t>Asunto: P</w:t>
      </w:r>
      <w:r>
        <w:rPr>
          <w:rFonts w:ascii="Verdana" w:hAnsi="Verdana" w:cs="Arial"/>
          <w:sz w:val="20"/>
          <w:szCs w:val="20"/>
        </w:rPr>
        <w:t>etición para el pleno de cabildo</w:t>
      </w:r>
      <w:r w:rsidRPr="00C6426B">
        <w:rPr>
          <w:rFonts w:ascii="Verdana" w:hAnsi="Verdana" w:cs="Arial"/>
          <w:sz w:val="20"/>
          <w:szCs w:val="20"/>
        </w:rPr>
        <w:t>.</w:t>
      </w:r>
    </w:p>
    <w:p w14:paraId="169C8477" w14:textId="77777777" w:rsidR="00C8106F" w:rsidRDefault="00C8106F" w:rsidP="00C8106F">
      <w:pPr>
        <w:tabs>
          <w:tab w:val="left" w:pos="6379"/>
        </w:tabs>
        <w:spacing w:after="0" w:line="240" w:lineRule="auto"/>
        <w:ind w:left="964" w:right="964"/>
        <w:rPr>
          <w:rFonts w:ascii="Verdana" w:hAnsi="Verdana" w:cs="Arial"/>
          <w:sz w:val="20"/>
          <w:szCs w:val="20"/>
        </w:rPr>
      </w:pPr>
    </w:p>
    <w:p w14:paraId="0D927451" w14:textId="77777777" w:rsidR="00C8106F" w:rsidRPr="00C6426B" w:rsidRDefault="00C8106F" w:rsidP="00C8106F">
      <w:pPr>
        <w:tabs>
          <w:tab w:val="left" w:pos="6379"/>
        </w:tabs>
        <w:spacing w:after="0" w:line="240" w:lineRule="auto"/>
        <w:ind w:left="964" w:right="964"/>
        <w:rPr>
          <w:rFonts w:ascii="Verdana" w:hAnsi="Verdana" w:cs="Arial"/>
          <w:sz w:val="20"/>
          <w:szCs w:val="20"/>
        </w:rPr>
      </w:pPr>
      <w:r w:rsidRPr="00C6426B">
        <w:rPr>
          <w:rFonts w:ascii="Verdana" w:hAnsi="Verdana" w:cs="Arial"/>
          <w:sz w:val="20"/>
          <w:szCs w:val="20"/>
        </w:rPr>
        <w:t xml:space="preserve">Lic. </w:t>
      </w:r>
      <w:r>
        <w:rPr>
          <w:rFonts w:ascii="Verdana" w:hAnsi="Verdana" w:cs="Arial"/>
          <w:sz w:val="20"/>
          <w:szCs w:val="20"/>
        </w:rPr>
        <w:t>Fernando Antonio Chávez Delgadillo</w:t>
      </w:r>
    </w:p>
    <w:p w14:paraId="46850BE9" w14:textId="77777777" w:rsidR="00C8106F" w:rsidRPr="00C6426B" w:rsidRDefault="00C8106F" w:rsidP="00C8106F">
      <w:pPr>
        <w:tabs>
          <w:tab w:val="left" w:pos="6379"/>
        </w:tabs>
        <w:spacing w:after="0" w:line="240" w:lineRule="auto"/>
        <w:ind w:left="964" w:right="964"/>
        <w:rPr>
          <w:rFonts w:ascii="Verdana" w:hAnsi="Verdana" w:cs="Arial"/>
          <w:sz w:val="20"/>
          <w:szCs w:val="20"/>
        </w:rPr>
      </w:pPr>
      <w:r>
        <w:rPr>
          <w:rFonts w:ascii="Verdana" w:hAnsi="Verdana" w:cs="Arial"/>
          <w:sz w:val="20"/>
          <w:szCs w:val="20"/>
        </w:rPr>
        <w:t>Secretario General</w:t>
      </w:r>
    </w:p>
    <w:p w14:paraId="7926C43B" w14:textId="77777777" w:rsidR="00C8106F" w:rsidRDefault="00C8106F" w:rsidP="00C8106F">
      <w:pPr>
        <w:tabs>
          <w:tab w:val="left" w:pos="6379"/>
        </w:tabs>
        <w:spacing w:after="0" w:line="240" w:lineRule="auto"/>
        <w:ind w:left="964" w:right="964"/>
        <w:rPr>
          <w:rFonts w:ascii="Verdana" w:hAnsi="Verdana" w:cs="Arial"/>
          <w:b/>
          <w:sz w:val="20"/>
          <w:szCs w:val="20"/>
        </w:rPr>
      </w:pPr>
      <w:r w:rsidRPr="00C6426B">
        <w:rPr>
          <w:rFonts w:ascii="Verdana" w:hAnsi="Verdana" w:cs="Arial"/>
          <w:b/>
          <w:sz w:val="20"/>
          <w:szCs w:val="20"/>
        </w:rPr>
        <w:t>Presente.</w:t>
      </w:r>
    </w:p>
    <w:p w14:paraId="5F42FC6D" w14:textId="77777777" w:rsidR="00C8106F" w:rsidRPr="00C6426B" w:rsidRDefault="00C8106F" w:rsidP="00C8106F">
      <w:pPr>
        <w:tabs>
          <w:tab w:val="left" w:pos="6379"/>
        </w:tabs>
        <w:spacing w:after="0" w:line="240" w:lineRule="auto"/>
        <w:ind w:left="964" w:right="964"/>
        <w:rPr>
          <w:rFonts w:ascii="Verdana" w:hAnsi="Verdana" w:cs="Arial"/>
          <w:b/>
          <w:sz w:val="20"/>
          <w:szCs w:val="20"/>
        </w:rPr>
      </w:pPr>
    </w:p>
    <w:p w14:paraId="27DAB824" w14:textId="77777777" w:rsidR="00C8106F" w:rsidRDefault="00C8106F" w:rsidP="00C8106F">
      <w:pPr>
        <w:tabs>
          <w:tab w:val="left" w:pos="6379"/>
        </w:tabs>
        <w:spacing w:line="240" w:lineRule="auto"/>
        <w:ind w:left="964" w:right="964"/>
        <w:jc w:val="both"/>
        <w:rPr>
          <w:rFonts w:ascii="Verdana" w:hAnsi="Verdana" w:cs="Arial"/>
          <w:sz w:val="20"/>
          <w:szCs w:val="20"/>
        </w:rPr>
      </w:pPr>
      <w:r w:rsidRPr="00C6426B">
        <w:rPr>
          <w:rFonts w:ascii="Verdana" w:hAnsi="Verdana" w:cs="Arial"/>
          <w:sz w:val="20"/>
          <w:szCs w:val="20"/>
        </w:rPr>
        <w:t xml:space="preserve">Me complace dirigirme a usted, </w:t>
      </w:r>
      <w:r>
        <w:rPr>
          <w:rFonts w:ascii="Verdana" w:hAnsi="Verdana" w:cs="Arial"/>
          <w:sz w:val="20"/>
          <w:szCs w:val="20"/>
        </w:rPr>
        <w:t xml:space="preserve"> para hacerle llegar adjunto al presente oficio, las Reglas de Operación para los Programas de la Dirección de Cultura:</w:t>
      </w:r>
    </w:p>
    <w:p w14:paraId="0CD70F0E" w14:textId="77777777" w:rsidR="00C8106F" w:rsidRDefault="00C8106F" w:rsidP="00500DE0">
      <w:pPr>
        <w:pStyle w:val="Prrafodelista"/>
        <w:numPr>
          <w:ilvl w:val="0"/>
          <w:numId w:val="34"/>
        </w:numPr>
        <w:tabs>
          <w:tab w:val="left" w:pos="6372"/>
        </w:tabs>
        <w:spacing w:after="160" w:line="240" w:lineRule="auto"/>
        <w:ind w:right="964"/>
        <w:jc w:val="both"/>
        <w:rPr>
          <w:rFonts w:ascii="Verdana" w:hAnsi="Verdana" w:cs="Arial"/>
          <w:sz w:val="20"/>
          <w:szCs w:val="20"/>
        </w:rPr>
      </w:pPr>
      <w:r>
        <w:rPr>
          <w:rFonts w:ascii="Verdana" w:hAnsi="Verdana" w:cs="Arial"/>
          <w:sz w:val="20"/>
          <w:szCs w:val="20"/>
        </w:rPr>
        <w:t>Cultura por la Paz.</w:t>
      </w:r>
    </w:p>
    <w:p w14:paraId="316934A0" w14:textId="77777777" w:rsidR="00C8106F" w:rsidRDefault="00C8106F" w:rsidP="00500DE0">
      <w:pPr>
        <w:pStyle w:val="Prrafodelista"/>
        <w:numPr>
          <w:ilvl w:val="0"/>
          <w:numId w:val="34"/>
        </w:numPr>
        <w:tabs>
          <w:tab w:val="left" w:pos="6372"/>
        </w:tabs>
        <w:spacing w:after="160" w:line="240" w:lineRule="auto"/>
        <w:ind w:right="964"/>
        <w:jc w:val="both"/>
        <w:rPr>
          <w:rFonts w:ascii="Verdana" w:hAnsi="Verdana" w:cs="Arial"/>
          <w:sz w:val="20"/>
          <w:szCs w:val="20"/>
        </w:rPr>
      </w:pPr>
      <w:r>
        <w:rPr>
          <w:rFonts w:ascii="Verdana" w:hAnsi="Verdana" w:cs="Arial"/>
          <w:sz w:val="20"/>
          <w:szCs w:val="20"/>
        </w:rPr>
        <w:t>Cultura en Movimiento.</w:t>
      </w:r>
    </w:p>
    <w:p w14:paraId="2C149BDE" w14:textId="77777777" w:rsidR="00C8106F" w:rsidRPr="00C6426B" w:rsidRDefault="00C8106F" w:rsidP="00C8106F">
      <w:pPr>
        <w:tabs>
          <w:tab w:val="left" w:pos="6379"/>
        </w:tabs>
        <w:spacing w:line="240" w:lineRule="auto"/>
        <w:ind w:left="964" w:right="964"/>
        <w:jc w:val="both"/>
        <w:rPr>
          <w:rFonts w:ascii="Verdana" w:hAnsi="Verdana" w:cs="Arial"/>
          <w:sz w:val="20"/>
          <w:szCs w:val="20"/>
        </w:rPr>
      </w:pPr>
      <w:r>
        <w:rPr>
          <w:rFonts w:ascii="Verdana" w:hAnsi="Verdana" w:cs="Arial"/>
          <w:sz w:val="20"/>
          <w:szCs w:val="20"/>
        </w:rPr>
        <w:t>Solicitándoles de la manera más atenta, sean incluidas para su aprobación en la siguiente sesión de cabildo.</w:t>
      </w:r>
    </w:p>
    <w:p w14:paraId="2DAC60E7" w14:textId="77777777" w:rsidR="00C8106F" w:rsidRPr="00C6426B" w:rsidRDefault="00C8106F" w:rsidP="00C8106F">
      <w:pPr>
        <w:tabs>
          <w:tab w:val="left" w:pos="6379"/>
        </w:tabs>
        <w:spacing w:line="240" w:lineRule="auto"/>
        <w:ind w:left="964" w:right="964"/>
        <w:jc w:val="both"/>
        <w:rPr>
          <w:rFonts w:ascii="Verdana" w:hAnsi="Verdana" w:cs="Arial"/>
          <w:sz w:val="20"/>
          <w:szCs w:val="20"/>
        </w:rPr>
      </w:pPr>
      <w:r w:rsidRPr="00C6426B">
        <w:rPr>
          <w:rFonts w:ascii="Verdana" w:hAnsi="Verdana" w:cs="Arial"/>
          <w:sz w:val="20"/>
          <w:szCs w:val="20"/>
        </w:rPr>
        <w:t xml:space="preserve">Sin más por el momento </w:t>
      </w:r>
      <w:r>
        <w:rPr>
          <w:rFonts w:ascii="Verdana" w:hAnsi="Verdana" w:cs="Arial"/>
          <w:sz w:val="20"/>
          <w:szCs w:val="20"/>
        </w:rPr>
        <w:t>agradezco sus finas atenciones,</w:t>
      </w:r>
      <w:r w:rsidRPr="00C6426B">
        <w:rPr>
          <w:rFonts w:ascii="Verdana" w:hAnsi="Verdana" w:cs="Arial"/>
          <w:sz w:val="20"/>
          <w:szCs w:val="20"/>
        </w:rPr>
        <w:t xml:space="preserve"> reiterándole la cordialidad de mis atentos saludos.</w:t>
      </w:r>
    </w:p>
    <w:p w14:paraId="490E3BCF" w14:textId="77777777" w:rsidR="00C8106F" w:rsidRPr="00C6426B" w:rsidRDefault="00C8106F" w:rsidP="00C8106F">
      <w:pPr>
        <w:tabs>
          <w:tab w:val="left" w:pos="6379"/>
        </w:tabs>
        <w:spacing w:line="240" w:lineRule="auto"/>
        <w:ind w:left="964" w:right="964"/>
        <w:jc w:val="both"/>
        <w:rPr>
          <w:rFonts w:ascii="Verdana" w:hAnsi="Verdana" w:cs="Arial"/>
          <w:sz w:val="20"/>
          <w:szCs w:val="20"/>
        </w:rPr>
      </w:pPr>
      <w:r w:rsidRPr="00C6426B">
        <w:rPr>
          <w:rFonts w:ascii="Verdana" w:hAnsi="Verdana" w:cs="Arial"/>
          <w:sz w:val="20"/>
          <w:szCs w:val="20"/>
        </w:rPr>
        <w:t>Atentamente</w:t>
      </w:r>
    </w:p>
    <w:p w14:paraId="42194F63" w14:textId="77777777" w:rsidR="00C8106F" w:rsidRPr="00C6426B" w:rsidRDefault="00C8106F" w:rsidP="00C8106F">
      <w:pPr>
        <w:tabs>
          <w:tab w:val="left" w:pos="6379"/>
        </w:tabs>
        <w:spacing w:after="0" w:line="240" w:lineRule="auto"/>
        <w:ind w:left="964" w:right="964"/>
        <w:jc w:val="both"/>
        <w:rPr>
          <w:rFonts w:ascii="Verdana" w:hAnsi="Verdana" w:cs="Arial"/>
          <w:sz w:val="20"/>
          <w:szCs w:val="20"/>
        </w:rPr>
      </w:pPr>
      <w:r w:rsidRPr="00C6426B">
        <w:rPr>
          <w:rFonts w:ascii="Verdana" w:hAnsi="Verdana" w:cs="Arial"/>
          <w:sz w:val="20"/>
          <w:szCs w:val="20"/>
        </w:rPr>
        <w:t>Dra. Sara Susana Pozos Bravo.</w:t>
      </w:r>
    </w:p>
    <w:p w14:paraId="600764FA" w14:textId="77777777" w:rsidR="00C8106F" w:rsidRPr="00C6426B" w:rsidRDefault="00C8106F" w:rsidP="00C8106F">
      <w:pPr>
        <w:tabs>
          <w:tab w:val="left" w:pos="6379"/>
        </w:tabs>
        <w:spacing w:after="0" w:line="240" w:lineRule="auto"/>
        <w:ind w:left="964" w:right="964"/>
        <w:jc w:val="both"/>
        <w:rPr>
          <w:rFonts w:ascii="Verdana" w:hAnsi="Verdana" w:cs="Arial"/>
          <w:sz w:val="20"/>
          <w:szCs w:val="20"/>
        </w:rPr>
      </w:pPr>
      <w:r w:rsidRPr="00C6426B">
        <w:rPr>
          <w:rFonts w:ascii="Verdana" w:hAnsi="Verdana" w:cs="Arial"/>
          <w:sz w:val="20"/>
          <w:szCs w:val="20"/>
        </w:rPr>
        <w:t>Directora de Cultura.</w:t>
      </w:r>
    </w:p>
    <w:p w14:paraId="16B9A6C3" w14:textId="77777777" w:rsidR="00C8106F" w:rsidRPr="00DD056C" w:rsidRDefault="00C8106F" w:rsidP="00C8106F">
      <w:pPr>
        <w:tabs>
          <w:tab w:val="left" w:pos="6379"/>
        </w:tabs>
        <w:jc w:val="both"/>
        <w:rPr>
          <w:rFonts w:ascii="Arial" w:hAnsi="Arial" w:cs="Arial"/>
          <w:sz w:val="18"/>
          <w:szCs w:val="18"/>
        </w:rPr>
      </w:pPr>
    </w:p>
    <w:p w14:paraId="6B3F3571" w14:textId="77777777" w:rsidR="00C8106F" w:rsidRDefault="00C8106F" w:rsidP="00C8106F">
      <w:pPr>
        <w:tabs>
          <w:tab w:val="left" w:pos="6379"/>
        </w:tabs>
        <w:jc w:val="both"/>
        <w:rPr>
          <w:rFonts w:ascii="Arial" w:hAnsi="Arial" w:cs="Arial"/>
          <w:sz w:val="24"/>
          <w:szCs w:val="24"/>
        </w:rPr>
      </w:pPr>
      <w:r w:rsidRPr="00E94E68">
        <w:rPr>
          <w:rFonts w:ascii="Arial" w:hAnsi="Arial" w:cs="Arial"/>
          <w:sz w:val="24"/>
          <w:szCs w:val="24"/>
        </w:rPr>
        <w:t xml:space="preserve">Se observa que </w:t>
      </w:r>
      <w:r>
        <w:rPr>
          <w:rFonts w:ascii="Arial" w:hAnsi="Arial" w:cs="Arial"/>
          <w:sz w:val="24"/>
          <w:szCs w:val="24"/>
        </w:rPr>
        <w:t>el “anexo reglas de operación ejercicio 2022 de los programas sociales” refiere a: los 09 lineamientos (INTRODUCCIÓN, OBJETIVOS, LINEAMIENTOS, OPERACIÓN, AUDITORIA, CONTROL Y SEGUIMIENTO, EVALUACIÓN, TRANSPARENCIA, QUEJAS Y DENUNCIAS Y ANEXOS)</w:t>
      </w:r>
      <w:r w:rsidRPr="00E94E68">
        <w:rPr>
          <w:rFonts w:ascii="Arial" w:hAnsi="Arial" w:cs="Arial"/>
          <w:sz w:val="24"/>
          <w:szCs w:val="24"/>
        </w:rPr>
        <w:t xml:space="preserve"> en los que se aplicaría el recurso</w:t>
      </w:r>
      <w:r>
        <w:rPr>
          <w:rFonts w:ascii="Arial" w:hAnsi="Arial" w:cs="Arial"/>
          <w:sz w:val="24"/>
          <w:szCs w:val="24"/>
        </w:rPr>
        <w:t>, haciendo referencia de la siguiente manera:</w:t>
      </w:r>
    </w:p>
    <w:p w14:paraId="72F22F80" w14:textId="77777777" w:rsidR="00C8106F" w:rsidRDefault="00C8106F" w:rsidP="00C8106F">
      <w:pPr>
        <w:tabs>
          <w:tab w:val="left" w:pos="6379"/>
        </w:tabs>
        <w:jc w:val="both"/>
        <w:rPr>
          <w:rFonts w:ascii="Arial" w:hAnsi="Arial" w:cs="Arial"/>
          <w:b/>
          <w:sz w:val="24"/>
          <w:szCs w:val="24"/>
        </w:rPr>
      </w:pPr>
      <w:r w:rsidRPr="00E94E68">
        <w:rPr>
          <w:rFonts w:ascii="Arial" w:hAnsi="Arial" w:cs="Arial"/>
          <w:b/>
          <w:sz w:val="24"/>
          <w:szCs w:val="24"/>
        </w:rPr>
        <w:t xml:space="preserve">III.- </w:t>
      </w:r>
      <w:r>
        <w:rPr>
          <w:rFonts w:ascii="Arial" w:hAnsi="Arial" w:cs="Arial"/>
          <w:b/>
          <w:sz w:val="24"/>
          <w:szCs w:val="24"/>
        </w:rPr>
        <w:t xml:space="preserve"> INTRODUCCIÓN:</w:t>
      </w:r>
    </w:p>
    <w:p w14:paraId="501540A7" w14:textId="77777777" w:rsidR="00C8106F" w:rsidRPr="00881379" w:rsidRDefault="00C8106F" w:rsidP="00C8106F">
      <w:pPr>
        <w:ind w:left="737" w:right="737"/>
        <w:jc w:val="both"/>
        <w:rPr>
          <w:rFonts w:ascii="Arial" w:hAnsi="Arial" w:cs="Arial"/>
          <w:sz w:val="20"/>
          <w:szCs w:val="20"/>
        </w:rPr>
      </w:pPr>
      <w:r w:rsidRPr="00881379">
        <w:rPr>
          <w:rFonts w:ascii="Arial" w:hAnsi="Arial" w:cs="Arial"/>
          <w:sz w:val="20"/>
          <w:szCs w:val="20"/>
        </w:rPr>
        <w:t xml:space="preserve">En 1982, la Conferencia Mundial sobre Políticas Culturales celebrada en México, definía la cultura de la siguiente manera: </w:t>
      </w:r>
    </w:p>
    <w:p w14:paraId="5A5E29F2" w14:textId="77777777" w:rsidR="00C8106F" w:rsidRPr="00881379" w:rsidRDefault="00C8106F" w:rsidP="00C8106F">
      <w:pPr>
        <w:spacing w:after="0" w:line="240" w:lineRule="auto"/>
        <w:ind w:left="737" w:right="737"/>
        <w:jc w:val="both"/>
        <w:rPr>
          <w:rFonts w:ascii="Arial" w:hAnsi="Arial" w:cs="Arial"/>
          <w:i/>
          <w:sz w:val="20"/>
          <w:szCs w:val="20"/>
        </w:rPr>
      </w:pPr>
      <w:r w:rsidRPr="00881379">
        <w:rPr>
          <w:rFonts w:ascii="Arial" w:hAnsi="Arial" w:cs="Arial"/>
          <w:i/>
          <w:sz w:val="20"/>
          <w:szCs w:val="20"/>
        </w:rPr>
        <w:t>La cultura puede considerarse actualmente como el conjunto de los rasgos distintivos, espirituales, materiales, intelectuales y afectivos que caracteriza una sociedad o un grupo social. Ella engloba, además de las artes y las letras, los modos de vida, los derechos fundamentales del ser mismo, los sistemas de valores, las tradiciones y las creencias.</w:t>
      </w:r>
      <w:r w:rsidRPr="00881379">
        <w:rPr>
          <w:rStyle w:val="Refdenotaalpie"/>
          <w:rFonts w:ascii="Arial" w:hAnsi="Arial" w:cs="Arial"/>
          <w:i/>
          <w:sz w:val="20"/>
          <w:szCs w:val="20"/>
        </w:rPr>
        <w:footnoteReference w:id="1"/>
      </w:r>
    </w:p>
    <w:p w14:paraId="697C1C9A"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La cultura es creación, es arte, es imagen pero también es identidad. Al crear, otorga y despierta sensaciones y sentimientos, esperanzas y expectativas que nos permiten soñar y crecer como seres humanos. El creador, el artista, el artesano, el escultor, el danzante, encuentra su inspiración en su propia intimidad, en lo secreto, en sí mismo. Y desde ahí, camina a la trascendencia, a la proyección, a hacer visible su arte. En cierto modo, la cultura empieza en el municipio y debe ser un eje para el desarrollo local.</w:t>
      </w:r>
    </w:p>
    <w:p w14:paraId="59622B2B"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 xml:space="preserve">Si la cultura es un eje transversal para el desarrollo local, el municipio es indispensable para garantizar la cultura a todos sus habitantes. Y visto así y exigido así, la cultura se refleja como un derecho humano que permea a las estructuras más ínfimas y a los espacios más marginales de la sociedad a nivel local. </w:t>
      </w:r>
    </w:p>
    <w:p w14:paraId="261EE7B1"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Por eso la cultura traspasa la idea de ser solo una oferta de consumo individual y elitista, enfrentando al gobierno municipal con la necesidad de convertirla en elemento transformador de la propia ciudad, toda vez que fortalecer la cultura es construir la ciudad misma. Pero la ciudad no es homogénea y es, cada vez, mucho más multicultural. Este primer reto –el de incluir a todos- es, sin duda, uno de los más complejos, dadas las limitaciones presupuestales y la limitada infraestructura cultural en el municipio.</w:t>
      </w:r>
    </w:p>
    <w:p w14:paraId="0AAB2754"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 xml:space="preserve">Ahora bien, tanto la ciudad como la cultura se mueven. El binomio perfecto –ciudad y cultura- coronado como un derecho humano, obliga entonces a transformar las políticas municipales para que eso tradicionalmente estático, ahora sea dinámico, motivador y transformador de las realidades de las ciudades. Hacia allá se encamina este gobierno municipal: a acercar la cultura empezando por los lugares y espacios físicos por tradición, para luego desplazar la cultura hacia zonas marginadas de la ciudad. </w:t>
      </w:r>
    </w:p>
    <w:p w14:paraId="63107391" w14:textId="77777777" w:rsidR="00C8106F" w:rsidRPr="00881379" w:rsidRDefault="00C8106F" w:rsidP="00C8106F">
      <w:pPr>
        <w:pStyle w:val="NormalWeb"/>
        <w:spacing w:before="0" w:beforeAutospacing="0" w:after="0" w:afterAutospacing="0"/>
        <w:ind w:left="737" w:right="737"/>
        <w:jc w:val="both"/>
        <w:rPr>
          <w:rFonts w:ascii="Arial" w:eastAsiaTheme="minorEastAsia" w:hAnsi="Arial" w:cs="Arial"/>
          <w:sz w:val="20"/>
          <w:szCs w:val="20"/>
          <w:lang w:eastAsia="en-US"/>
        </w:rPr>
      </w:pPr>
      <w:r w:rsidRPr="00881379">
        <w:rPr>
          <w:rFonts w:ascii="Arial" w:eastAsiaTheme="minorEastAsia" w:hAnsi="Arial" w:cs="Arial"/>
          <w:sz w:val="20"/>
          <w:szCs w:val="20"/>
          <w:lang w:eastAsia="en-US"/>
        </w:rPr>
        <w:t>Desde esta óptica, la administración municipal encabezada por la presidenta municipal, Citlalli Amaya, ha establecido como uno de los ejes de su gobierno a la cultura como un derecho humano y como eje central para el desarrollo local. Con una visión de respeto a la pluralidad y a la inclusión, estos programas forman parte de esa política municipal en materia de cultura, cuya estrategia local contribuirá al uso y disfrute de la cultura en los barrios y en las comunidades al interior del municipio, pero empezando por los espacios culturales establecidos para tales fines.</w:t>
      </w:r>
    </w:p>
    <w:p w14:paraId="092E6868" w14:textId="77777777" w:rsidR="00C8106F" w:rsidRPr="00874283" w:rsidRDefault="00C8106F" w:rsidP="00C8106F">
      <w:pPr>
        <w:pStyle w:val="NormalWeb"/>
        <w:spacing w:before="0" w:beforeAutospacing="0" w:after="0" w:afterAutospacing="0"/>
        <w:ind w:left="737" w:right="737"/>
        <w:jc w:val="both"/>
        <w:rPr>
          <w:rFonts w:ascii="Arial" w:eastAsiaTheme="minorEastAsia" w:hAnsi="Arial" w:cs="Arial"/>
          <w:i/>
          <w:sz w:val="20"/>
          <w:szCs w:val="20"/>
          <w:lang w:eastAsia="en-US"/>
        </w:rPr>
      </w:pPr>
      <w:r w:rsidRPr="00874283">
        <w:rPr>
          <w:rFonts w:ascii="Arial" w:eastAsiaTheme="minorEastAsia" w:hAnsi="Arial" w:cs="Arial"/>
          <w:i/>
          <w:sz w:val="20"/>
          <w:szCs w:val="20"/>
          <w:lang w:eastAsia="en-US"/>
        </w:rPr>
        <w:t>El municipio cuenta con 12 bibliotecas y un solo centro cultural, y 3 casas culturales, uno en la cabecera municipal conocido como el Refugio, otro en Santa Anita y el tercero se ubica en la colonia Las Juntas. Asimismo existe un Museo del Mariachi. Existen tres librerías en la municipalidad. Por lo que los espacios culturales así como el acceso a la lectura a través de bibliotecas públicas y librerías privadas resulta insuficiente para una población de más de 700,000 habitantes.</w:t>
      </w:r>
      <w:r w:rsidRPr="00874283">
        <w:rPr>
          <w:rStyle w:val="Refdenotaalpie"/>
          <w:rFonts w:ascii="Arial" w:eastAsiaTheme="minorEastAsia" w:hAnsi="Arial" w:cs="Arial"/>
          <w:i/>
          <w:sz w:val="20"/>
          <w:szCs w:val="20"/>
          <w:lang w:eastAsia="en-US"/>
        </w:rPr>
        <w:footnoteReference w:id="2"/>
      </w:r>
    </w:p>
    <w:p w14:paraId="54681261" w14:textId="77777777" w:rsidR="00C8106F" w:rsidRPr="00874283" w:rsidRDefault="00C8106F" w:rsidP="00C8106F">
      <w:pPr>
        <w:pStyle w:val="NormalWeb"/>
        <w:spacing w:before="0" w:beforeAutospacing="0"/>
        <w:ind w:left="737" w:right="737"/>
        <w:jc w:val="both"/>
        <w:rPr>
          <w:rFonts w:ascii="Arial" w:eastAsiaTheme="minorEastAsia" w:hAnsi="Arial" w:cs="Arial"/>
          <w:sz w:val="20"/>
          <w:szCs w:val="20"/>
          <w:lang w:eastAsia="en-US"/>
        </w:rPr>
      </w:pPr>
      <w:r w:rsidRPr="00874283">
        <w:rPr>
          <w:rFonts w:ascii="Arial" w:eastAsiaTheme="minorEastAsia" w:hAnsi="Arial" w:cs="Arial"/>
          <w:sz w:val="20"/>
          <w:szCs w:val="20"/>
          <w:lang w:eastAsia="en-US"/>
        </w:rPr>
        <w:t>Esta propuesta de programas para el uso de los espacios culturales tuvo su primera emisión en 2021, en donde se recibieron 28 solicitudes para diferentes exposiciones, conciertos y actividades culturales. La programación de estas actividades nos permitió tener una oferta cultural en exposiciones de diferentes técnicas y especialidades. Una oferta permanente que nos sirvió para visualizar opciones de mejora y pensar en cómo todo ese arte que llega a El Refugio, pueda llevarse al interior del municipio.</w:t>
      </w:r>
    </w:p>
    <w:p w14:paraId="10A6080F" w14:textId="77777777" w:rsidR="00C8106F" w:rsidRPr="0047263F" w:rsidRDefault="00C8106F" w:rsidP="00C8106F">
      <w:pPr>
        <w:pStyle w:val="Ttulo2"/>
        <w:spacing w:before="315" w:after="158"/>
        <w:jc w:val="both"/>
        <w:rPr>
          <w:rFonts w:ascii="Arial" w:hAnsi="Arial" w:cs="Arial"/>
        </w:rPr>
      </w:pPr>
      <w:r w:rsidRPr="0047263F">
        <w:rPr>
          <w:rFonts w:ascii="Arial" w:hAnsi="Arial" w:cs="Arial"/>
          <w:sz w:val="24"/>
          <w:szCs w:val="24"/>
        </w:rPr>
        <w:t>IV.- OBJETIVO</w:t>
      </w:r>
      <w:r>
        <w:rPr>
          <w:rFonts w:ascii="Arial" w:hAnsi="Arial" w:cs="Arial"/>
          <w:sz w:val="24"/>
          <w:szCs w:val="24"/>
        </w:rPr>
        <w:t xml:space="preserve"> GENERAL </w:t>
      </w:r>
      <w:r w:rsidRPr="0047263F">
        <w:rPr>
          <w:rFonts w:ascii="Arial" w:hAnsi="Arial" w:cs="Arial"/>
          <w:sz w:val="24"/>
          <w:szCs w:val="24"/>
        </w:rPr>
        <w:t xml:space="preserve"> DEL PROGRAMA:</w:t>
      </w:r>
    </w:p>
    <w:p w14:paraId="4C8FD4EE" w14:textId="77777777" w:rsidR="00C8106F" w:rsidRPr="00F3450C" w:rsidRDefault="00C8106F" w:rsidP="00C8106F">
      <w:pPr>
        <w:spacing w:after="0"/>
        <w:jc w:val="both"/>
        <w:rPr>
          <w:rFonts w:ascii="Arial" w:eastAsia="Times New Roman" w:hAnsi="Arial" w:cs="Arial"/>
          <w:b/>
          <w:color w:val="333333"/>
          <w:sz w:val="24"/>
          <w:szCs w:val="24"/>
        </w:rPr>
      </w:pPr>
      <w:r w:rsidRPr="00F3450C">
        <w:rPr>
          <w:rFonts w:ascii="Arial" w:eastAsia="Times New Roman" w:hAnsi="Arial" w:cs="Arial"/>
          <w:b/>
          <w:color w:val="333333"/>
          <w:sz w:val="24"/>
          <w:szCs w:val="24"/>
        </w:rPr>
        <w:t>General</w:t>
      </w:r>
      <w:r>
        <w:rPr>
          <w:rFonts w:ascii="Arial" w:eastAsia="Times New Roman" w:hAnsi="Arial" w:cs="Arial"/>
          <w:b/>
          <w:color w:val="333333"/>
          <w:sz w:val="24"/>
          <w:szCs w:val="24"/>
        </w:rPr>
        <w:t>:</w:t>
      </w:r>
    </w:p>
    <w:p w14:paraId="44E8921E" w14:textId="77777777" w:rsidR="00C8106F" w:rsidRDefault="00C8106F" w:rsidP="00C8106F">
      <w:pPr>
        <w:spacing w:after="0"/>
        <w:jc w:val="both"/>
        <w:rPr>
          <w:rFonts w:ascii="Avenir Book" w:eastAsia="Times New Roman" w:hAnsi="Avenir Book" w:cs="Arial"/>
          <w:color w:val="333333"/>
          <w:sz w:val="20"/>
          <w:szCs w:val="20"/>
        </w:rPr>
      </w:pPr>
      <w:r w:rsidRPr="00F3450C">
        <w:rPr>
          <w:rFonts w:ascii="Arial" w:eastAsia="Times New Roman" w:hAnsi="Arial" w:cs="Arial"/>
          <w:color w:val="333333"/>
          <w:sz w:val="24"/>
          <w:szCs w:val="24"/>
        </w:rPr>
        <w:t>Contribuir al goce de la cultura como un derecho humano, a través de las diversas manifestaciones artísticas y culturales, tanto individuales como colectivas, de las mujeres y los hombres de Tlaquepaque</w:t>
      </w:r>
      <w:r w:rsidRPr="009B07AC">
        <w:rPr>
          <w:rFonts w:ascii="Avenir Book" w:eastAsia="Times New Roman" w:hAnsi="Avenir Book" w:cs="Arial"/>
          <w:color w:val="333333"/>
          <w:sz w:val="20"/>
          <w:szCs w:val="20"/>
        </w:rPr>
        <w:t>.</w:t>
      </w:r>
    </w:p>
    <w:p w14:paraId="293A52B4" w14:textId="77777777" w:rsidR="00C8106F" w:rsidRPr="00DD056C" w:rsidRDefault="00C8106F" w:rsidP="00C8106F">
      <w:pPr>
        <w:spacing w:after="0"/>
        <w:jc w:val="both"/>
        <w:rPr>
          <w:rFonts w:ascii="Avenir Book" w:eastAsia="Times New Roman" w:hAnsi="Avenir Book" w:cs="Arial"/>
          <w:b/>
          <w:color w:val="333333"/>
          <w:sz w:val="12"/>
          <w:szCs w:val="12"/>
        </w:rPr>
      </w:pPr>
    </w:p>
    <w:p w14:paraId="3D839A02" w14:textId="77777777" w:rsidR="00C8106F" w:rsidRPr="00DD056C" w:rsidRDefault="00C8106F" w:rsidP="00C8106F">
      <w:pPr>
        <w:spacing w:after="0"/>
        <w:jc w:val="both"/>
        <w:rPr>
          <w:rFonts w:ascii="Avenir Book" w:eastAsia="Times New Roman" w:hAnsi="Avenir Book" w:cs="Arial"/>
          <w:b/>
          <w:color w:val="333333"/>
          <w:sz w:val="12"/>
          <w:szCs w:val="12"/>
        </w:rPr>
      </w:pPr>
    </w:p>
    <w:p w14:paraId="7CB817AA" w14:textId="77777777" w:rsidR="00C8106F" w:rsidRDefault="00C8106F" w:rsidP="00C8106F">
      <w:pPr>
        <w:jc w:val="both"/>
        <w:rPr>
          <w:rFonts w:ascii="Arial" w:hAnsi="Arial" w:cs="Arial"/>
          <w:b/>
          <w:iCs/>
          <w:sz w:val="24"/>
          <w:szCs w:val="24"/>
        </w:rPr>
      </w:pPr>
      <w:r>
        <w:rPr>
          <w:rFonts w:ascii="Arial" w:hAnsi="Arial" w:cs="Arial"/>
          <w:b/>
          <w:iCs/>
          <w:sz w:val="24"/>
          <w:szCs w:val="24"/>
        </w:rPr>
        <w:t>V.-  LINEAMIENTOS, REQUISITOS:</w:t>
      </w:r>
    </w:p>
    <w:p w14:paraId="3D70C5E6" w14:textId="77777777" w:rsidR="00C8106F" w:rsidRPr="001C7F99" w:rsidRDefault="00C8106F" w:rsidP="00C8106F">
      <w:pPr>
        <w:spacing w:after="0"/>
        <w:ind w:left="794" w:right="794"/>
        <w:contextualSpacing/>
        <w:jc w:val="both"/>
        <w:rPr>
          <w:rFonts w:ascii="Arial" w:hAnsi="Arial" w:cs="Arial"/>
          <w:i/>
          <w:sz w:val="20"/>
          <w:szCs w:val="20"/>
        </w:rPr>
      </w:pPr>
      <w:r w:rsidRPr="001C7F99">
        <w:rPr>
          <w:rFonts w:ascii="Arial" w:hAnsi="Arial" w:cs="Arial"/>
          <w:i/>
          <w:sz w:val="20"/>
          <w:szCs w:val="20"/>
        </w:rPr>
        <w:t>CULTURA EN MOVIMIENTO:</w:t>
      </w:r>
    </w:p>
    <w:p w14:paraId="2A64ED2F" w14:textId="77777777" w:rsidR="00C8106F" w:rsidRPr="001C7F99" w:rsidRDefault="00C8106F" w:rsidP="00C8106F">
      <w:pPr>
        <w:spacing w:after="0"/>
        <w:ind w:left="794" w:right="794"/>
        <w:contextualSpacing/>
        <w:jc w:val="both"/>
        <w:rPr>
          <w:rFonts w:ascii="Arial" w:hAnsi="Arial" w:cs="Arial"/>
          <w:sz w:val="20"/>
          <w:szCs w:val="20"/>
        </w:rPr>
      </w:pPr>
      <w:r w:rsidRPr="001C7F99">
        <w:rPr>
          <w:rFonts w:ascii="Arial" w:hAnsi="Arial" w:cs="Arial"/>
          <w:sz w:val="20"/>
          <w:szCs w:val="20"/>
        </w:rPr>
        <w:t>Grupos o compañías de teatro, grupos o compañías de danza, grupos musicales, gestores culturales, artistas, artesanos, creadores, gestores culturales.</w:t>
      </w:r>
    </w:p>
    <w:p w14:paraId="7CEBFBBD" w14:textId="77777777" w:rsidR="00C8106F" w:rsidRPr="001C7F99" w:rsidRDefault="00C8106F" w:rsidP="00C8106F">
      <w:pPr>
        <w:spacing w:after="0"/>
        <w:ind w:left="794" w:right="794"/>
        <w:contextualSpacing/>
        <w:jc w:val="both"/>
        <w:rPr>
          <w:rFonts w:ascii="Arial" w:hAnsi="Arial" w:cs="Arial"/>
          <w:i/>
          <w:sz w:val="20"/>
          <w:szCs w:val="20"/>
        </w:rPr>
      </w:pPr>
      <w:r w:rsidRPr="001C7F99">
        <w:rPr>
          <w:rFonts w:ascii="Arial" w:hAnsi="Arial" w:cs="Arial"/>
          <w:i/>
          <w:sz w:val="20"/>
          <w:szCs w:val="20"/>
        </w:rPr>
        <w:t>CULTURA POR LA PAZ, LA EDUCACIÓN Y LA MEMORIA:</w:t>
      </w:r>
    </w:p>
    <w:p w14:paraId="04256F6F" w14:textId="77777777" w:rsidR="00C8106F" w:rsidRPr="001C7F99" w:rsidRDefault="00C8106F" w:rsidP="00C8106F">
      <w:pPr>
        <w:spacing w:after="0"/>
        <w:ind w:left="794" w:right="794"/>
        <w:contextualSpacing/>
        <w:jc w:val="both"/>
        <w:rPr>
          <w:rFonts w:ascii="Arial" w:hAnsi="Arial" w:cs="Arial"/>
          <w:sz w:val="20"/>
          <w:szCs w:val="20"/>
        </w:rPr>
      </w:pPr>
      <w:r w:rsidRPr="001C7F99">
        <w:rPr>
          <w:rFonts w:ascii="Arial" w:hAnsi="Arial" w:cs="Arial"/>
          <w:sz w:val="20"/>
          <w:szCs w:val="20"/>
        </w:rPr>
        <w:t>Niños, niñas y adolescentes, así como adultos mayores y mujeres que deseen participar en el Programa.</w:t>
      </w:r>
    </w:p>
    <w:p w14:paraId="2B30ACD9" w14:textId="77777777" w:rsidR="00C8106F" w:rsidRDefault="00C8106F" w:rsidP="00C8106F">
      <w:pPr>
        <w:spacing w:after="0"/>
        <w:ind w:left="794" w:right="794"/>
        <w:contextualSpacing/>
        <w:jc w:val="both"/>
        <w:rPr>
          <w:rFonts w:ascii="Arial" w:eastAsia="Times New Roman" w:hAnsi="Arial" w:cs="Arial"/>
          <w:b/>
          <w:color w:val="333333"/>
          <w:sz w:val="24"/>
          <w:szCs w:val="24"/>
        </w:rPr>
      </w:pPr>
    </w:p>
    <w:p w14:paraId="0563CB2A" w14:textId="77777777" w:rsidR="00C8106F" w:rsidRPr="00270059" w:rsidRDefault="00C8106F" w:rsidP="00C8106F">
      <w:pPr>
        <w:spacing w:after="0"/>
        <w:ind w:left="794" w:right="794"/>
        <w:contextualSpacing/>
        <w:jc w:val="both"/>
        <w:rPr>
          <w:rFonts w:ascii="Arial" w:eastAsia="Times New Roman" w:hAnsi="Arial" w:cs="Arial"/>
          <w:b/>
          <w:color w:val="333333"/>
          <w:sz w:val="24"/>
          <w:szCs w:val="24"/>
        </w:rPr>
      </w:pPr>
      <w:r w:rsidRPr="00270059">
        <w:rPr>
          <w:rFonts w:ascii="Arial" w:eastAsia="Times New Roman" w:hAnsi="Arial" w:cs="Arial"/>
          <w:b/>
          <w:color w:val="333333"/>
          <w:sz w:val="24"/>
          <w:szCs w:val="24"/>
        </w:rPr>
        <w:t>REQUISITOS:</w:t>
      </w:r>
    </w:p>
    <w:p w14:paraId="6075C4ED" w14:textId="77777777" w:rsidR="00C8106F" w:rsidRPr="00270059" w:rsidRDefault="00C8106F" w:rsidP="00C8106F">
      <w:pPr>
        <w:spacing w:after="0"/>
        <w:ind w:left="794" w:right="794"/>
        <w:contextualSpacing/>
        <w:jc w:val="both"/>
        <w:rPr>
          <w:rFonts w:ascii="Arial" w:eastAsia="Times New Roman" w:hAnsi="Arial" w:cs="Arial"/>
          <w:color w:val="333333"/>
          <w:sz w:val="24"/>
          <w:szCs w:val="24"/>
        </w:rPr>
      </w:pPr>
    </w:p>
    <w:p w14:paraId="21109A8E" w14:textId="77777777" w:rsidR="00C8106F" w:rsidRPr="00270059" w:rsidRDefault="00C8106F" w:rsidP="00C8106F">
      <w:pPr>
        <w:spacing w:after="0"/>
        <w:ind w:left="794" w:right="794"/>
        <w:jc w:val="both"/>
        <w:rPr>
          <w:rFonts w:ascii="Arial" w:eastAsia="Times New Roman" w:hAnsi="Arial" w:cs="Arial"/>
          <w:b/>
          <w:i/>
          <w:color w:val="333333"/>
          <w:sz w:val="20"/>
          <w:szCs w:val="20"/>
        </w:rPr>
      </w:pPr>
      <w:r w:rsidRPr="00270059">
        <w:rPr>
          <w:rFonts w:ascii="Arial" w:eastAsia="Times New Roman" w:hAnsi="Arial" w:cs="Arial"/>
          <w:b/>
          <w:i/>
          <w:color w:val="333333"/>
          <w:sz w:val="20"/>
          <w:szCs w:val="20"/>
        </w:rPr>
        <w:t>CULTURA EN MOVIMIENTO</w:t>
      </w:r>
    </w:p>
    <w:p w14:paraId="150606FD"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Tener su residencia en el municipio de San Pedro Tlaquepaque, preferentemente</w:t>
      </w:r>
    </w:p>
    <w:p w14:paraId="2346E3BD"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Llenar el formulario en línea con los datos solicitados en el mismo y los siguientes documentos digitalizados en pdf:</w:t>
      </w:r>
    </w:p>
    <w:p w14:paraId="719B9C9A"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Identificación oficial vigente</w:t>
      </w:r>
    </w:p>
    <w:p w14:paraId="79D3C311"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Comprobante de domilicio</w:t>
      </w:r>
    </w:p>
    <w:p w14:paraId="4BEF5E95"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Si es persona moral, acta constitutiva de la empresa</w:t>
      </w:r>
    </w:p>
    <w:p w14:paraId="390C5A43"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Identificación oficial del representante legal</w:t>
      </w:r>
    </w:p>
    <w:p w14:paraId="29EF97E7"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Nombramiento del titular y/o representante legal </w:t>
      </w:r>
    </w:p>
    <w:p w14:paraId="67A35168"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Comprobante de domicilio</w:t>
      </w:r>
    </w:p>
    <w:p w14:paraId="7F76F079"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Constancia de situación fiscal vigente</w:t>
      </w:r>
    </w:p>
    <w:p w14:paraId="10F44F2A"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En su caso, poder notarial del representante legal para celebrar convenios</w:t>
      </w:r>
    </w:p>
    <w:p w14:paraId="078DC5D1"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Documentación bancaria que contenga el número de cuenta y la CLABE interbancaria</w:t>
      </w:r>
    </w:p>
    <w:p w14:paraId="64EAA84F" w14:textId="77777777" w:rsidR="00C8106F" w:rsidRPr="00270059" w:rsidRDefault="00C8106F" w:rsidP="00500DE0">
      <w:pPr>
        <w:pStyle w:val="Prrafodelista"/>
        <w:numPr>
          <w:ilvl w:val="2"/>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Comprobante Fiscal Digital por Internet (CFDI)</w:t>
      </w:r>
    </w:p>
    <w:p w14:paraId="1947C02F"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Proyecto  cultural que contenga:</w:t>
      </w:r>
    </w:p>
    <w:p w14:paraId="70A48A9C"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Propuesta de actividad cultural al interior del municipio, </w:t>
      </w:r>
    </w:p>
    <w:p w14:paraId="73668412"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Beneficiarios, </w:t>
      </w:r>
    </w:p>
    <w:p w14:paraId="3EE59B0E"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Metas cuantificables </w:t>
      </w:r>
    </w:p>
    <w:p w14:paraId="097A2CF3"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 xml:space="preserve">Objetivos del programa </w:t>
      </w:r>
    </w:p>
    <w:p w14:paraId="2F1B16FB"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Presupuesto en función las metas, objetivos</w:t>
      </w:r>
    </w:p>
    <w:p w14:paraId="3D4D7792" w14:textId="77777777" w:rsidR="00C8106F" w:rsidRPr="00270059" w:rsidRDefault="00C8106F" w:rsidP="00500DE0">
      <w:pPr>
        <w:pStyle w:val="Prrafodelista"/>
        <w:numPr>
          <w:ilvl w:val="1"/>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La propuesta cultura debe de suscribir la temática de igualdad de género, no violencia contra la mujer, empoderamiento, inclusión y no discriminación</w:t>
      </w:r>
    </w:p>
    <w:p w14:paraId="5FF0F474"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Se dará preferencia a obras de teatro en calle, conciertos, fomento a la lectura, actividades culturales comunitarias enfocadas a niños y niñas</w:t>
      </w:r>
    </w:p>
    <w:p w14:paraId="39DEECDE" w14:textId="77777777" w:rsidR="00C8106F" w:rsidRPr="00270059" w:rsidRDefault="00C8106F" w:rsidP="00C8106F">
      <w:pPr>
        <w:spacing w:after="0"/>
        <w:ind w:left="794" w:right="794"/>
        <w:jc w:val="both"/>
        <w:rPr>
          <w:rFonts w:ascii="Arial" w:eastAsia="Times New Roman" w:hAnsi="Arial" w:cs="Arial"/>
          <w:b/>
          <w:i/>
          <w:color w:val="333333"/>
          <w:sz w:val="20"/>
          <w:szCs w:val="20"/>
        </w:rPr>
      </w:pPr>
      <w:r w:rsidRPr="00270059">
        <w:rPr>
          <w:rFonts w:ascii="Arial" w:eastAsia="Times New Roman" w:hAnsi="Arial" w:cs="Arial"/>
          <w:b/>
          <w:i/>
          <w:color w:val="333333"/>
          <w:sz w:val="20"/>
          <w:szCs w:val="20"/>
        </w:rPr>
        <w:t>CULTURA POR LA PAZ, LA EDUCACIÓN Y LA MEMORIA</w:t>
      </w:r>
    </w:p>
    <w:p w14:paraId="3831DB9D"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Ser habitante del municipio de San Pedro Tlaquepaque</w:t>
      </w:r>
    </w:p>
    <w:p w14:paraId="6BC2DD24" w14:textId="77777777" w:rsidR="00C8106F" w:rsidRPr="00270059" w:rsidRDefault="00C8106F" w:rsidP="00500DE0">
      <w:pPr>
        <w:pStyle w:val="Prrafodelista"/>
        <w:numPr>
          <w:ilvl w:val="0"/>
          <w:numId w:val="36"/>
        </w:numPr>
        <w:spacing w:after="0" w:line="259" w:lineRule="auto"/>
        <w:ind w:left="794" w:right="794"/>
        <w:jc w:val="both"/>
        <w:rPr>
          <w:rFonts w:ascii="Arial" w:eastAsia="Times New Roman" w:hAnsi="Arial" w:cs="Arial"/>
          <w:color w:val="333333"/>
          <w:sz w:val="20"/>
          <w:szCs w:val="20"/>
        </w:rPr>
      </w:pPr>
      <w:r w:rsidRPr="00270059">
        <w:rPr>
          <w:rFonts w:ascii="Arial" w:eastAsia="Times New Roman" w:hAnsi="Arial" w:cs="Arial"/>
          <w:color w:val="333333"/>
          <w:sz w:val="20"/>
          <w:szCs w:val="20"/>
        </w:rPr>
        <w:t>Comprometerse a asistir a los talleres que se llevarán a cabo en colonias y barrios, así como en Bibliotecas y Casas de la Cultura</w:t>
      </w:r>
    </w:p>
    <w:p w14:paraId="2DAA9661" w14:textId="77777777" w:rsidR="00C8106F" w:rsidRPr="00DD056C" w:rsidRDefault="00C8106F" w:rsidP="00C8106F">
      <w:pPr>
        <w:jc w:val="both"/>
        <w:rPr>
          <w:rFonts w:ascii="Arial" w:hAnsi="Arial" w:cs="Arial"/>
          <w:b/>
          <w:iCs/>
          <w:sz w:val="18"/>
          <w:szCs w:val="18"/>
        </w:rPr>
      </w:pPr>
    </w:p>
    <w:p w14:paraId="0457DB16" w14:textId="77777777" w:rsidR="00C8106F" w:rsidRDefault="00C8106F" w:rsidP="00C8106F">
      <w:pPr>
        <w:jc w:val="both"/>
        <w:rPr>
          <w:rFonts w:ascii="Arial" w:hAnsi="Arial" w:cs="Arial"/>
          <w:b/>
          <w:iCs/>
          <w:sz w:val="24"/>
          <w:szCs w:val="24"/>
        </w:rPr>
      </w:pPr>
      <w:r>
        <w:rPr>
          <w:rFonts w:ascii="Arial" w:hAnsi="Arial" w:cs="Arial"/>
          <w:b/>
          <w:iCs/>
          <w:sz w:val="24"/>
          <w:szCs w:val="24"/>
        </w:rPr>
        <w:t>VI.- AUDITORIA, CONTROL Y SEGUIMIENTO:</w:t>
      </w:r>
    </w:p>
    <w:p w14:paraId="397C9849" w14:textId="77777777" w:rsidR="00C8106F" w:rsidRPr="0005657F" w:rsidRDefault="00C8106F" w:rsidP="00C8106F">
      <w:pPr>
        <w:ind w:left="794" w:right="794"/>
        <w:jc w:val="both"/>
        <w:rPr>
          <w:rFonts w:ascii="Arial" w:eastAsia="Times New Roman" w:hAnsi="Arial" w:cs="Arial"/>
          <w:color w:val="333333"/>
          <w:sz w:val="20"/>
          <w:szCs w:val="20"/>
        </w:rPr>
      </w:pPr>
      <w:r w:rsidRPr="0005657F">
        <w:rPr>
          <w:rFonts w:ascii="Arial" w:eastAsia="Times New Roman" w:hAnsi="Arial" w:cs="Arial"/>
          <w:color w:val="333333"/>
          <w:sz w:val="20"/>
          <w:szCs w:val="20"/>
        </w:rPr>
        <w:t>Los apoyos otorgados en el marco de estos programas se consideran apoyos sin retorno. Por su propia naturaleza jurídica de recursos públicos municipales, mantienen sus efectos de fiscalización y transparencia, por tanto, podrán ser revisados por las instancias correspondientes para tales fines.</w:t>
      </w:r>
    </w:p>
    <w:p w14:paraId="7F5F30C4" w14:textId="77777777" w:rsidR="00C8106F" w:rsidRDefault="00C8106F" w:rsidP="00C8106F">
      <w:pPr>
        <w:jc w:val="both"/>
        <w:rPr>
          <w:rFonts w:ascii="Arial" w:hAnsi="Arial" w:cs="Arial"/>
          <w:b/>
          <w:iCs/>
          <w:sz w:val="24"/>
          <w:szCs w:val="24"/>
        </w:rPr>
      </w:pPr>
      <w:r w:rsidRPr="0005657F">
        <w:rPr>
          <w:rFonts w:ascii="Arial" w:hAnsi="Arial" w:cs="Arial"/>
          <w:b/>
          <w:iCs/>
          <w:sz w:val="24"/>
          <w:szCs w:val="24"/>
        </w:rPr>
        <w:t>VII.-</w:t>
      </w:r>
      <w:r>
        <w:rPr>
          <w:rFonts w:ascii="Arial" w:hAnsi="Arial" w:cs="Arial"/>
          <w:b/>
          <w:iCs/>
          <w:sz w:val="24"/>
          <w:szCs w:val="24"/>
        </w:rPr>
        <w:t xml:space="preserve"> EVALUACIÓN:</w:t>
      </w:r>
    </w:p>
    <w:p w14:paraId="01DECE83" w14:textId="77777777" w:rsidR="00C8106F" w:rsidRPr="00C66969" w:rsidRDefault="00C8106F" w:rsidP="00C8106F">
      <w:pPr>
        <w:spacing w:after="0"/>
        <w:ind w:left="794" w:right="794"/>
        <w:contextualSpacing/>
        <w:jc w:val="both"/>
        <w:rPr>
          <w:rFonts w:ascii="Arial" w:eastAsia="Times New Roman" w:hAnsi="Arial" w:cs="Arial"/>
          <w:i/>
          <w:color w:val="333333"/>
          <w:sz w:val="20"/>
          <w:szCs w:val="20"/>
        </w:rPr>
      </w:pPr>
      <w:r w:rsidRPr="00C66969">
        <w:rPr>
          <w:rFonts w:ascii="Arial" w:eastAsia="Times New Roman" w:hAnsi="Arial" w:cs="Arial"/>
          <w:i/>
          <w:color w:val="333333"/>
          <w:sz w:val="20"/>
          <w:szCs w:val="20"/>
        </w:rPr>
        <w:t>6.1. Interna</w:t>
      </w:r>
    </w:p>
    <w:p w14:paraId="5BA51C14" w14:textId="77777777" w:rsidR="00C8106F" w:rsidRPr="00C66969" w:rsidRDefault="00C8106F" w:rsidP="00C8106F">
      <w:pPr>
        <w:spacing w:after="0"/>
        <w:ind w:left="794" w:right="794"/>
        <w:contextualSpacing/>
        <w:jc w:val="both"/>
        <w:rPr>
          <w:rFonts w:ascii="Arial" w:eastAsia="Times New Roman" w:hAnsi="Arial" w:cs="Arial"/>
          <w:color w:val="333333"/>
          <w:sz w:val="20"/>
          <w:szCs w:val="20"/>
        </w:rPr>
      </w:pPr>
      <w:r w:rsidRPr="00C66969">
        <w:rPr>
          <w:rFonts w:ascii="Arial" w:eastAsia="Times New Roman" w:hAnsi="Arial" w:cs="Arial"/>
          <w:color w:val="333333"/>
          <w:sz w:val="20"/>
          <w:szCs w:val="20"/>
        </w:rPr>
        <w:t>La Dirección podrá instrumentar un procedimiento de evaluación interna con el fin de monitorear el desempeño de sus programas construyendo, para tal efecto, indicadores relacionados con sus objetivos específicos, de acuerdo con lo establecido por la Metodología de Marco Lógico.</w:t>
      </w:r>
    </w:p>
    <w:p w14:paraId="683316B7" w14:textId="77777777" w:rsidR="00C8106F" w:rsidRPr="00DD056C" w:rsidRDefault="00C8106F" w:rsidP="00C8106F">
      <w:pPr>
        <w:ind w:right="794"/>
        <w:jc w:val="both"/>
        <w:rPr>
          <w:rFonts w:ascii="Arial" w:hAnsi="Arial" w:cs="Arial"/>
          <w:b/>
          <w:iCs/>
          <w:sz w:val="14"/>
          <w:szCs w:val="14"/>
        </w:rPr>
      </w:pPr>
    </w:p>
    <w:p w14:paraId="0AFB4718" w14:textId="77777777" w:rsidR="00C8106F" w:rsidRDefault="00C8106F" w:rsidP="00C8106F">
      <w:pPr>
        <w:ind w:right="794"/>
        <w:jc w:val="both"/>
        <w:rPr>
          <w:rFonts w:ascii="Arial" w:hAnsi="Arial" w:cs="Arial"/>
          <w:b/>
          <w:iCs/>
          <w:sz w:val="24"/>
          <w:szCs w:val="24"/>
        </w:rPr>
      </w:pPr>
      <w:r w:rsidRPr="00C66969">
        <w:rPr>
          <w:rFonts w:ascii="Arial" w:hAnsi="Arial" w:cs="Arial"/>
          <w:b/>
          <w:iCs/>
          <w:sz w:val="24"/>
          <w:szCs w:val="24"/>
        </w:rPr>
        <w:t>VIII.- TRANSPARENCIA:</w:t>
      </w:r>
    </w:p>
    <w:p w14:paraId="64E32AAD" w14:textId="77777777" w:rsidR="00C8106F" w:rsidRPr="00706AE6" w:rsidRDefault="00C8106F" w:rsidP="00C8106F">
      <w:pPr>
        <w:spacing w:after="0"/>
        <w:ind w:left="794" w:right="794"/>
        <w:jc w:val="both"/>
        <w:rPr>
          <w:rFonts w:ascii="Arial" w:eastAsia="Times New Roman" w:hAnsi="Arial" w:cs="Arial"/>
          <w:i/>
          <w:color w:val="333333"/>
          <w:sz w:val="20"/>
          <w:szCs w:val="20"/>
        </w:rPr>
      </w:pPr>
      <w:r w:rsidRPr="00706AE6">
        <w:rPr>
          <w:rFonts w:ascii="Arial" w:eastAsia="Times New Roman" w:hAnsi="Arial" w:cs="Arial"/>
          <w:i/>
          <w:color w:val="333333"/>
          <w:sz w:val="20"/>
          <w:szCs w:val="20"/>
        </w:rPr>
        <w:t>7.1 Difusión.</w:t>
      </w:r>
    </w:p>
    <w:p w14:paraId="79E90935" w14:textId="77777777" w:rsidR="00C8106F" w:rsidRPr="00706AE6" w:rsidRDefault="00C8106F" w:rsidP="00C8106F">
      <w:pPr>
        <w:spacing w:after="0"/>
        <w:ind w:left="794" w:right="794"/>
        <w:jc w:val="both"/>
        <w:rPr>
          <w:rFonts w:ascii="Arial" w:eastAsia="Times New Roman" w:hAnsi="Arial" w:cs="Arial"/>
          <w:color w:val="333333"/>
          <w:sz w:val="20"/>
          <w:szCs w:val="20"/>
        </w:rPr>
      </w:pPr>
      <w:r w:rsidRPr="00706AE6">
        <w:rPr>
          <w:rFonts w:ascii="Arial" w:eastAsia="Times New Roman" w:hAnsi="Arial" w:cs="Arial"/>
          <w:color w:val="333333"/>
          <w:sz w:val="20"/>
          <w:szCs w:val="20"/>
        </w:rPr>
        <w:t>Para garantizar la transparencia en el ejercicio de los recursos, se dará amplia difusión al interior del municipio y en la zona metropolitana de Guadalajara. La papelería, documentación oficial, así como la publicidad y promoción de los programas, deberán incluir la siguiente leyenda: “Este programa es público ajeno a cualquier partido político. Queda prohibido el uso para fines distintos a lo establecido en el Programa”. Quien haga uso indebido de los recursos de estos programas deberá de ser sancionado de acuerdo con la ley aplicable y ante la autoridad competente.</w:t>
      </w:r>
    </w:p>
    <w:p w14:paraId="7C1338B3" w14:textId="77777777" w:rsidR="00C8106F" w:rsidRPr="00706AE6" w:rsidRDefault="00C8106F" w:rsidP="00C8106F">
      <w:pPr>
        <w:spacing w:after="0"/>
        <w:ind w:left="794" w:right="794"/>
        <w:jc w:val="both"/>
        <w:rPr>
          <w:rFonts w:ascii="Arial" w:eastAsia="Times New Roman" w:hAnsi="Arial" w:cs="Arial"/>
          <w:color w:val="333333"/>
          <w:sz w:val="20"/>
          <w:szCs w:val="20"/>
        </w:rPr>
      </w:pPr>
      <w:r w:rsidRPr="00706AE6">
        <w:rPr>
          <w:rFonts w:ascii="Arial" w:eastAsia="Times New Roman" w:hAnsi="Arial" w:cs="Arial"/>
          <w:color w:val="333333"/>
          <w:sz w:val="20"/>
          <w:szCs w:val="20"/>
        </w:rPr>
        <w:t>Además, se deberán difundir todas aquellas medidas para garantizar los derechos humanos y la igualdad entre mujeres y hombres en la aplicación de los programas.</w:t>
      </w:r>
    </w:p>
    <w:p w14:paraId="08733460" w14:textId="77777777" w:rsidR="00C8106F" w:rsidRDefault="00C8106F" w:rsidP="00C8106F">
      <w:pPr>
        <w:spacing w:after="0"/>
        <w:ind w:left="794" w:right="794"/>
        <w:jc w:val="both"/>
        <w:rPr>
          <w:rFonts w:ascii="Avenir Book" w:eastAsia="Times New Roman" w:hAnsi="Avenir Book" w:cs="Arial"/>
          <w:color w:val="333333"/>
          <w:sz w:val="20"/>
          <w:szCs w:val="20"/>
        </w:rPr>
      </w:pPr>
      <w:r w:rsidRPr="00706AE6">
        <w:rPr>
          <w:rFonts w:ascii="Arial" w:eastAsia="Times New Roman" w:hAnsi="Arial" w:cs="Arial"/>
          <w:color w:val="333333"/>
          <w:sz w:val="20"/>
          <w:szCs w:val="20"/>
        </w:rPr>
        <w:t>La información se dará a conocer en la página de Internet  del Ayuntamiento de Tlaquepaque http://tlaquepaque.gob.mx , y en las redes sociales de la Dirección de Cultura</w:t>
      </w:r>
      <w:r>
        <w:rPr>
          <w:rFonts w:ascii="Avenir Book" w:eastAsia="Times New Roman" w:hAnsi="Avenir Book" w:cs="Arial"/>
          <w:color w:val="333333"/>
          <w:sz w:val="20"/>
          <w:szCs w:val="20"/>
        </w:rPr>
        <w:t>.</w:t>
      </w:r>
    </w:p>
    <w:p w14:paraId="74C263BA" w14:textId="77777777" w:rsidR="00C8106F" w:rsidRPr="00DD056C" w:rsidRDefault="00C8106F" w:rsidP="00C8106F">
      <w:pPr>
        <w:ind w:right="794"/>
        <w:jc w:val="both"/>
        <w:rPr>
          <w:rFonts w:ascii="Arial" w:hAnsi="Arial" w:cs="Arial"/>
          <w:b/>
          <w:iCs/>
          <w:sz w:val="16"/>
          <w:szCs w:val="16"/>
        </w:rPr>
      </w:pPr>
    </w:p>
    <w:p w14:paraId="6078CE61" w14:textId="77777777" w:rsidR="00C8106F" w:rsidRDefault="00C8106F" w:rsidP="00C8106F">
      <w:pPr>
        <w:ind w:right="794"/>
        <w:jc w:val="both"/>
        <w:rPr>
          <w:rFonts w:ascii="Arial" w:hAnsi="Arial" w:cs="Arial"/>
          <w:b/>
          <w:iCs/>
          <w:sz w:val="24"/>
          <w:szCs w:val="24"/>
        </w:rPr>
      </w:pPr>
      <w:r>
        <w:rPr>
          <w:rFonts w:ascii="Arial" w:hAnsi="Arial" w:cs="Arial"/>
          <w:b/>
          <w:iCs/>
          <w:sz w:val="24"/>
          <w:szCs w:val="24"/>
        </w:rPr>
        <w:t>IX</w:t>
      </w:r>
      <w:r w:rsidRPr="00C66969">
        <w:rPr>
          <w:rFonts w:ascii="Arial" w:hAnsi="Arial" w:cs="Arial"/>
          <w:b/>
          <w:iCs/>
          <w:sz w:val="24"/>
          <w:szCs w:val="24"/>
        </w:rPr>
        <w:t xml:space="preserve">.- </w:t>
      </w:r>
      <w:r>
        <w:rPr>
          <w:rFonts w:ascii="Arial" w:hAnsi="Arial" w:cs="Arial"/>
          <w:b/>
          <w:iCs/>
          <w:sz w:val="24"/>
          <w:szCs w:val="24"/>
        </w:rPr>
        <w:t>QUEJAS Y DENUNCIAS</w:t>
      </w:r>
      <w:r w:rsidRPr="00C66969">
        <w:rPr>
          <w:rFonts w:ascii="Arial" w:hAnsi="Arial" w:cs="Arial"/>
          <w:b/>
          <w:iCs/>
          <w:sz w:val="24"/>
          <w:szCs w:val="24"/>
        </w:rPr>
        <w:t>:</w:t>
      </w:r>
    </w:p>
    <w:p w14:paraId="15924A2A" w14:textId="77777777" w:rsidR="00C8106F" w:rsidRPr="00222863" w:rsidRDefault="00C8106F" w:rsidP="00500DE0">
      <w:pPr>
        <w:pStyle w:val="Prrafodelista"/>
        <w:numPr>
          <w:ilvl w:val="0"/>
          <w:numId w:val="35"/>
        </w:numPr>
        <w:spacing w:after="160" w:line="259" w:lineRule="auto"/>
        <w:ind w:left="794" w:right="794"/>
        <w:jc w:val="both"/>
        <w:rPr>
          <w:rFonts w:ascii="Avenir Book" w:eastAsia="Times New Roman" w:hAnsi="Avenir Book" w:cs="Arial"/>
          <w:color w:val="333333"/>
          <w:sz w:val="20"/>
          <w:szCs w:val="20"/>
        </w:rPr>
      </w:pPr>
      <w:r w:rsidRPr="00222863">
        <w:rPr>
          <w:rFonts w:ascii="Avenir Book" w:eastAsia="Times New Roman" w:hAnsi="Avenir Book" w:cs="Arial"/>
          <w:color w:val="333333"/>
          <w:sz w:val="20"/>
          <w:szCs w:val="20"/>
        </w:rPr>
        <w:t>QUEJAS Y DENUNCIAS</w:t>
      </w:r>
    </w:p>
    <w:p w14:paraId="2833E874" w14:textId="77777777" w:rsidR="00C8106F" w:rsidRDefault="00C8106F" w:rsidP="00C8106F">
      <w:pPr>
        <w:ind w:left="794" w:right="794"/>
        <w:jc w:val="both"/>
        <w:rPr>
          <w:rFonts w:ascii="Avenir Book" w:eastAsia="Times New Roman" w:hAnsi="Avenir Book" w:cs="Arial"/>
          <w:color w:val="333333"/>
          <w:sz w:val="20"/>
          <w:szCs w:val="20"/>
        </w:rPr>
      </w:pPr>
      <w:r>
        <w:rPr>
          <w:rFonts w:ascii="Avenir Book" w:eastAsia="Times New Roman" w:hAnsi="Avenir Book" w:cs="Arial"/>
          <w:color w:val="333333"/>
          <w:sz w:val="20"/>
          <w:szCs w:val="20"/>
        </w:rPr>
        <w:t>Las quejas y denuncias de la ciudadanía se recibirán en las oficinas de la Contraloría Municipal, domicilio Hidalgo No. 52, Col. Centro, Tlaquepaque. También se pueden presentar vía telefónica al teléfono  o correo electrónico.</w:t>
      </w:r>
    </w:p>
    <w:p w14:paraId="6A6970A5" w14:textId="77777777" w:rsidR="00C8106F" w:rsidRPr="00DD056C" w:rsidRDefault="00C8106F" w:rsidP="00C8106F">
      <w:pPr>
        <w:ind w:right="794"/>
        <w:jc w:val="both"/>
        <w:rPr>
          <w:rFonts w:ascii="Arial" w:hAnsi="Arial" w:cs="Arial"/>
          <w:b/>
          <w:iCs/>
          <w:sz w:val="2"/>
          <w:szCs w:val="2"/>
        </w:rPr>
      </w:pPr>
    </w:p>
    <w:p w14:paraId="6A136738" w14:textId="77777777" w:rsidR="00C8106F" w:rsidRDefault="00C8106F" w:rsidP="00C8106F">
      <w:pPr>
        <w:jc w:val="both"/>
        <w:rPr>
          <w:rFonts w:ascii="Arial" w:hAnsi="Arial" w:cs="Arial"/>
          <w:iCs/>
          <w:sz w:val="24"/>
          <w:szCs w:val="24"/>
        </w:rPr>
      </w:pPr>
      <w:r w:rsidRPr="00E94E68">
        <w:rPr>
          <w:rFonts w:ascii="Arial" w:hAnsi="Arial" w:cs="Arial"/>
          <w:iCs/>
          <w:sz w:val="24"/>
          <w:szCs w:val="24"/>
        </w:rPr>
        <w:t xml:space="preserve">Por los fundamentos y motivos ya expuestos, se somete a la consideración de este pleno, </w:t>
      </w:r>
      <w:r>
        <w:rPr>
          <w:rFonts w:ascii="Arial" w:hAnsi="Arial" w:cs="Arial"/>
          <w:iCs/>
          <w:sz w:val="24"/>
          <w:szCs w:val="24"/>
        </w:rPr>
        <w:t xml:space="preserve">los </w:t>
      </w:r>
      <w:r w:rsidRPr="00E94E68">
        <w:rPr>
          <w:rFonts w:ascii="Arial" w:hAnsi="Arial" w:cs="Arial"/>
          <w:iCs/>
          <w:sz w:val="24"/>
          <w:szCs w:val="24"/>
        </w:rPr>
        <w:t>siguiente</w:t>
      </w:r>
      <w:r>
        <w:rPr>
          <w:rFonts w:ascii="Arial" w:hAnsi="Arial" w:cs="Arial"/>
          <w:iCs/>
          <w:sz w:val="24"/>
          <w:szCs w:val="24"/>
        </w:rPr>
        <w:t>s puntos de</w:t>
      </w:r>
      <w:r w:rsidRPr="00E94E68">
        <w:rPr>
          <w:rFonts w:ascii="Arial" w:hAnsi="Arial" w:cs="Arial"/>
          <w:iCs/>
          <w:sz w:val="24"/>
          <w:szCs w:val="24"/>
        </w:rPr>
        <w:t xml:space="preserve">: </w:t>
      </w:r>
    </w:p>
    <w:p w14:paraId="4B59FE6A" w14:textId="77777777" w:rsidR="00C8106F" w:rsidRDefault="00C8106F" w:rsidP="00C8106F">
      <w:pPr>
        <w:jc w:val="center"/>
        <w:rPr>
          <w:rFonts w:ascii="Arial" w:hAnsi="Arial" w:cs="Arial"/>
          <w:b/>
          <w:iCs/>
          <w:sz w:val="24"/>
          <w:szCs w:val="24"/>
        </w:rPr>
      </w:pPr>
      <w:r w:rsidRPr="00E94E68">
        <w:rPr>
          <w:rFonts w:ascii="Arial" w:hAnsi="Arial" w:cs="Arial"/>
          <w:b/>
          <w:iCs/>
          <w:sz w:val="24"/>
          <w:szCs w:val="24"/>
        </w:rPr>
        <w:t>ACUERDO</w:t>
      </w:r>
    </w:p>
    <w:p w14:paraId="2F062FD6" w14:textId="77777777" w:rsidR="00C8106F" w:rsidRPr="00DD056C" w:rsidRDefault="00C8106F" w:rsidP="00DD056C">
      <w:pPr>
        <w:pStyle w:val="Textoindependiente"/>
        <w:ind w:left="0"/>
        <w:jc w:val="both"/>
        <w:rPr>
          <w:rFonts w:ascii="Arial" w:hAnsi="Arial" w:cs="Arial"/>
          <w:b/>
          <w:iCs/>
          <w:sz w:val="24"/>
          <w:szCs w:val="24"/>
          <w:lang w:val="es-MX"/>
        </w:rPr>
      </w:pPr>
      <w:r w:rsidRPr="00DD056C">
        <w:rPr>
          <w:rFonts w:ascii="Arial" w:hAnsi="Arial" w:cs="Arial"/>
          <w:b/>
          <w:iCs/>
          <w:sz w:val="24"/>
          <w:szCs w:val="24"/>
          <w:lang w:val="es-MX"/>
        </w:rPr>
        <w:t>PRIMERO.-</w:t>
      </w:r>
      <w:r w:rsidRPr="00DD056C">
        <w:rPr>
          <w:rFonts w:ascii="Arial" w:hAnsi="Arial" w:cs="Arial"/>
          <w:iCs/>
          <w:sz w:val="24"/>
          <w:szCs w:val="24"/>
          <w:lang w:val="es-MX"/>
        </w:rPr>
        <w:t xml:space="preserve"> El Pleno del Ayuntamiento Constitucional del Municipio de San Pedro Tlaquepaque, Jalisco, aprueba y autoriza, </w:t>
      </w:r>
      <w:r w:rsidRPr="00DD056C">
        <w:rPr>
          <w:rFonts w:ascii="Arial" w:hAnsi="Arial" w:cs="Arial"/>
          <w:b/>
          <w:iCs/>
          <w:sz w:val="24"/>
          <w:szCs w:val="24"/>
          <w:lang w:val="es-MX"/>
        </w:rPr>
        <w:t>las reglas de operación DEL EJERCICIO 2022 DE LOS PROGRAMAS MUNICIPALES: 1.-CULTURA EN MOVIMIENTO, 2.- CULTURA POR LA PAZ, LA EDUCACIÓN Y LA MEMORIA, TODOS ELLOS DE LA DIRECCIÓN DE CULTURA DE SAN PEDRO TLAQUEPAQUE.</w:t>
      </w:r>
    </w:p>
    <w:p w14:paraId="7279FA33" w14:textId="77777777" w:rsidR="00C8106F" w:rsidRDefault="00C8106F" w:rsidP="00C8106F">
      <w:pPr>
        <w:jc w:val="both"/>
        <w:rPr>
          <w:rFonts w:ascii="Arial" w:hAnsi="Arial" w:cs="Arial"/>
          <w:b/>
          <w:iCs/>
          <w:sz w:val="24"/>
          <w:szCs w:val="24"/>
        </w:rPr>
      </w:pPr>
    </w:p>
    <w:p w14:paraId="4C8063C6" w14:textId="77777777" w:rsidR="00C8106F" w:rsidRPr="0041228D" w:rsidRDefault="00C8106F" w:rsidP="00C8106F">
      <w:pPr>
        <w:jc w:val="both"/>
        <w:rPr>
          <w:rFonts w:ascii="Arial" w:hAnsi="Arial" w:cs="Arial"/>
          <w:iCs/>
          <w:sz w:val="24"/>
          <w:szCs w:val="24"/>
        </w:rPr>
      </w:pPr>
      <w:r>
        <w:rPr>
          <w:rFonts w:ascii="Arial" w:hAnsi="Arial" w:cs="Arial"/>
          <w:b/>
          <w:iCs/>
          <w:sz w:val="24"/>
          <w:szCs w:val="24"/>
        </w:rPr>
        <w:t>SEGUNDO</w:t>
      </w:r>
      <w:r w:rsidRPr="002A127A">
        <w:rPr>
          <w:rFonts w:ascii="Arial" w:hAnsi="Arial" w:cs="Arial"/>
          <w:b/>
          <w:iCs/>
          <w:sz w:val="24"/>
          <w:szCs w:val="24"/>
        </w:rPr>
        <w:t>.-</w:t>
      </w:r>
      <w:r w:rsidRPr="002A127A">
        <w:rPr>
          <w:rFonts w:ascii="Arial" w:hAnsi="Arial" w:cs="Arial"/>
          <w:iCs/>
          <w:sz w:val="24"/>
          <w:szCs w:val="24"/>
        </w:rPr>
        <w:t xml:space="preserve"> El Pleno del Ayuntamiento Constitucional del Municipio de San Pedro Tlaquepaque, Jalisco, aprueba y autoriza</w:t>
      </w:r>
      <w:r>
        <w:rPr>
          <w:rFonts w:ascii="Arial" w:hAnsi="Arial" w:cs="Arial"/>
          <w:iCs/>
          <w:sz w:val="24"/>
          <w:szCs w:val="24"/>
        </w:rPr>
        <w:t xml:space="preserve">, facultar al Tesorero Municipal a efecto de erogar la cantidad de hasta $1’000,000.00 (Un Millón de Pesos 00/100 M.N.)  Para el programa denominado </w:t>
      </w:r>
      <w:r>
        <w:rPr>
          <w:rFonts w:ascii="Arial" w:hAnsi="Arial" w:cs="Arial"/>
          <w:b/>
          <w:iCs/>
        </w:rPr>
        <w:t xml:space="preserve">CULTURA EN MOVIMIENTO </w:t>
      </w:r>
      <w:r>
        <w:rPr>
          <w:rFonts w:ascii="Arial" w:hAnsi="Arial" w:cs="Arial"/>
          <w:iCs/>
        </w:rPr>
        <w:t>y</w:t>
      </w:r>
      <w:r w:rsidRPr="009948E0">
        <w:rPr>
          <w:rFonts w:ascii="Arial" w:hAnsi="Arial" w:cs="Arial"/>
          <w:iCs/>
          <w:sz w:val="24"/>
          <w:szCs w:val="24"/>
        </w:rPr>
        <w:t xml:space="preserve">   hasta la cantidad de </w:t>
      </w:r>
      <w:r>
        <w:rPr>
          <w:rFonts w:ascii="Arial" w:hAnsi="Arial" w:cs="Arial"/>
          <w:iCs/>
          <w:sz w:val="24"/>
          <w:szCs w:val="24"/>
        </w:rPr>
        <w:t>$</w:t>
      </w:r>
      <w:r w:rsidRPr="009948E0">
        <w:rPr>
          <w:rFonts w:ascii="Arial" w:hAnsi="Arial" w:cs="Arial"/>
          <w:iCs/>
          <w:sz w:val="24"/>
          <w:szCs w:val="24"/>
        </w:rPr>
        <w:t xml:space="preserve">200,000.00 (Doscientos Mil Pesos 00/100 M.N.) para el programa denominado </w:t>
      </w:r>
      <w:r w:rsidRPr="009948E0">
        <w:rPr>
          <w:rFonts w:ascii="Arial" w:hAnsi="Arial" w:cs="Arial"/>
          <w:b/>
          <w:iCs/>
          <w:sz w:val="24"/>
          <w:szCs w:val="24"/>
        </w:rPr>
        <w:t>CULTURA POR LA PAZ, LA EDUCACIÓN Y LA MEMORIA. TODOS ELLOS DE LA DIRECCIÓN DE CULTURA DE SAN PEDRO TLAQUEPAQUE</w:t>
      </w:r>
      <w:r>
        <w:rPr>
          <w:rFonts w:ascii="Arial" w:hAnsi="Arial" w:cs="Arial"/>
          <w:b/>
          <w:iCs/>
          <w:sz w:val="24"/>
          <w:szCs w:val="24"/>
        </w:rPr>
        <w:t>.</w:t>
      </w:r>
    </w:p>
    <w:p w14:paraId="74807679" w14:textId="77777777" w:rsidR="00C8106F" w:rsidRDefault="00C8106F" w:rsidP="00C8106F">
      <w:pPr>
        <w:jc w:val="both"/>
        <w:rPr>
          <w:rFonts w:ascii="Arial" w:hAnsi="Arial" w:cs="Arial"/>
          <w:i/>
          <w:sz w:val="24"/>
          <w:szCs w:val="24"/>
        </w:rPr>
      </w:pPr>
      <w:r w:rsidRPr="00E94E68">
        <w:rPr>
          <w:rFonts w:ascii="Arial" w:hAnsi="Arial" w:cs="Arial"/>
          <w:b/>
          <w:i/>
          <w:sz w:val="20"/>
          <w:szCs w:val="20"/>
        </w:rPr>
        <w:t>Notifíquese.-</w:t>
      </w:r>
      <w:r w:rsidRPr="00E94E68">
        <w:rPr>
          <w:rFonts w:ascii="Arial" w:hAnsi="Arial" w:cs="Arial"/>
          <w:i/>
          <w:sz w:val="20"/>
          <w:szCs w:val="20"/>
        </w:rPr>
        <w:t xml:space="preserve"> Mediante el presente acuerdo a la Presidenta Municipal, Síndico Municipal, Tesorero Municipal, Contralor Municipal, y regístrese en acta de sesión correspondiente</w:t>
      </w:r>
      <w:r w:rsidRPr="00E94E68">
        <w:rPr>
          <w:rFonts w:ascii="Arial" w:hAnsi="Arial" w:cs="Arial"/>
          <w:i/>
          <w:sz w:val="24"/>
          <w:szCs w:val="24"/>
        </w:rPr>
        <w:t xml:space="preserve">. </w:t>
      </w:r>
    </w:p>
    <w:p w14:paraId="7B84023A" w14:textId="77777777" w:rsidR="00C8106F" w:rsidRPr="00E94E68" w:rsidRDefault="00C8106F" w:rsidP="00C8106F">
      <w:pPr>
        <w:jc w:val="center"/>
        <w:rPr>
          <w:rFonts w:ascii="Arial" w:hAnsi="Arial" w:cs="Arial"/>
          <w:i/>
          <w:sz w:val="24"/>
          <w:szCs w:val="24"/>
        </w:rPr>
      </w:pPr>
      <w:r w:rsidRPr="00E94E68">
        <w:rPr>
          <w:rFonts w:ascii="Arial" w:hAnsi="Arial" w:cs="Arial"/>
          <w:i/>
          <w:sz w:val="24"/>
          <w:szCs w:val="24"/>
        </w:rPr>
        <w:t xml:space="preserve">San Pedro Tlaquepaque, Jalisco, al día de su presentación </w:t>
      </w:r>
    </w:p>
    <w:p w14:paraId="12567744" w14:textId="77777777" w:rsidR="00C8106F" w:rsidRPr="00E94E68" w:rsidRDefault="00C8106F" w:rsidP="00C8106F">
      <w:pPr>
        <w:jc w:val="center"/>
        <w:rPr>
          <w:rFonts w:ascii="Arial" w:hAnsi="Arial" w:cs="Arial"/>
          <w:b/>
          <w:i/>
          <w:sz w:val="24"/>
          <w:szCs w:val="24"/>
        </w:rPr>
      </w:pPr>
      <w:r w:rsidRPr="00E94E68">
        <w:rPr>
          <w:rFonts w:ascii="Arial" w:hAnsi="Arial" w:cs="Arial"/>
          <w:b/>
          <w:i/>
          <w:sz w:val="24"/>
          <w:szCs w:val="24"/>
        </w:rPr>
        <w:t xml:space="preserve">ATENTAMENTE </w:t>
      </w:r>
    </w:p>
    <w:p w14:paraId="1A2A197D" w14:textId="77777777" w:rsidR="00C8106F" w:rsidRPr="00DD056C" w:rsidRDefault="00C8106F" w:rsidP="00C8106F">
      <w:pPr>
        <w:rPr>
          <w:rFonts w:ascii="Arial" w:hAnsi="Arial" w:cs="Arial"/>
          <w:i/>
          <w:sz w:val="8"/>
          <w:szCs w:val="8"/>
        </w:rPr>
      </w:pPr>
    </w:p>
    <w:p w14:paraId="44435535" w14:textId="77777777" w:rsidR="00C8106F" w:rsidRPr="00E94E68" w:rsidRDefault="00C8106F" w:rsidP="00C8106F">
      <w:pPr>
        <w:spacing w:after="0"/>
        <w:jc w:val="center"/>
        <w:rPr>
          <w:rFonts w:ascii="Arial" w:hAnsi="Arial" w:cs="Arial"/>
          <w:b/>
          <w:i/>
          <w:sz w:val="24"/>
          <w:szCs w:val="24"/>
        </w:rPr>
      </w:pPr>
      <w:r>
        <w:rPr>
          <w:rFonts w:ascii="Arial" w:hAnsi="Arial" w:cs="Arial"/>
          <w:b/>
          <w:i/>
          <w:sz w:val="24"/>
          <w:szCs w:val="24"/>
        </w:rPr>
        <w:t>MIRNA CITLALLI AMAYA DE LUNA</w:t>
      </w:r>
      <w:r w:rsidRPr="00E94E68">
        <w:rPr>
          <w:rFonts w:ascii="Arial" w:hAnsi="Arial" w:cs="Arial"/>
          <w:b/>
          <w:i/>
          <w:sz w:val="24"/>
          <w:szCs w:val="24"/>
        </w:rPr>
        <w:t xml:space="preserve"> </w:t>
      </w:r>
    </w:p>
    <w:p w14:paraId="6628BDB3" w14:textId="77777777" w:rsidR="00C8106F" w:rsidRDefault="00C8106F" w:rsidP="00C8106F">
      <w:pPr>
        <w:spacing w:after="0"/>
        <w:jc w:val="center"/>
        <w:rPr>
          <w:rFonts w:ascii="Verdana" w:hAnsi="Verdana"/>
          <w:sz w:val="16"/>
          <w:szCs w:val="16"/>
        </w:rPr>
      </w:pPr>
      <w:r w:rsidRPr="00E94E68">
        <w:rPr>
          <w:rFonts w:ascii="Arial" w:hAnsi="Arial" w:cs="Arial"/>
          <w:b/>
          <w:i/>
          <w:sz w:val="24"/>
          <w:szCs w:val="24"/>
        </w:rPr>
        <w:t>PRESIDENTA MUNICIPAL.</w:t>
      </w:r>
    </w:p>
    <w:p w14:paraId="3623BAE3" w14:textId="413EDEB1" w:rsidR="00C8106F" w:rsidRDefault="00C8106F" w:rsidP="00C8106F">
      <w:pPr>
        <w:jc w:val="right"/>
        <w:rPr>
          <w:rFonts w:ascii="Verdana" w:hAnsi="Verdana"/>
          <w:sz w:val="16"/>
          <w:szCs w:val="16"/>
        </w:rPr>
      </w:pPr>
      <w:r>
        <w:rPr>
          <w:rFonts w:ascii="Verdana" w:hAnsi="Verdana"/>
          <w:sz w:val="16"/>
          <w:szCs w:val="16"/>
        </w:rPr>
        <w:t>AFCHD</w:t>
      </w:r>
      <w:r w:rsidRPr="00F47BF8">
        <w:rPr>
          <w:rFonts w:ascii="Verdana" w:hAnsi="Verdana"/>
          <w:sz w:val="16"/>
          <w:szCs w:val="16"/>
        </w:rPr>
        <w:t>/</w:t>
      </w:r>
      <w:r>
        <w:rPr>
          <w:rFonts w:ascii="Verdana" w:hAnsi="Verdana"/>
          <w:sz w:val="16"/>
          <w:szCs w:val="16"/>
        </w:rPr>
        <w:t>JLGR</w:t>
      </w:r>
      <w:r w:rsidRPr="00F47BF8">
        <w:rPr>
          <w:rFonts w:ascii="Verdana" w:hAnsi="Verdana"/>
          <w:sz w:val="16"/>
          <w:szCs w:val="16"/>
        </w:rPr>
        <w:t>/kpa</w:t>
      </w:r>
    </w:p>
    <w:p w14:paraId="23F211D5" w14:textId="18A2D094" w:rsidR="0066028D" w:rsidRDefault="0066028D" w:rsidP="00C8106F">
      <w:pPr>
        <w:jc w:val="right"/>
        <w:rPr>
          <w:rFonts w:ascii="Verdana" w:hAnsi="Verdana"/>
          <w:sz w:val="16"/>
          <w:szCs w:val="16"/>
        </w:rPr>
      </w:pPr>
    </w:p>
    <w:p w14:paraId="4E0ABC5F" w14:textId="77777777" w:rsidR="0066028D" w:rsidRPr="0085223C" w:rsidRDefault="0066028D" w:rsidP="0066028D">
      <w:pPr>
        <w:spacing w:after="0"/>
        <w:contextualSpacing/>
        <w:jc w:val="center"/>
        <w:rPr>
          <w:rFonts w:ascii="Arial" w:hAnsi="Arial" w:cs="Arial"/>
          <w:sz w:val="20"/>
          <w:szCs w:val="20"/>
        </w:rPr>
      </w:pPr>
    </w:p>
    <w:p w14:paraId="5C697104" w14:textId="77777777" w:rsidR="0066028D" w:rsidRPr="0085223C" w:rsidRDefault="0066028D" w:rsidP="0066028D">
      <w:pPr>
        <w:spacing w:after="0"/>
        <w:contextualSpacing/>
        <w:jc w:val="center"/>
        <w:rPr>
          <w:rFonts w:ascii="Arial" w:hAnsi="Arial" w:cs="Arial"/>
          <w:sz w:val="20"/>
          <w:szCs w:val="20"/>
        </w:rPr>
      </w:pPr>
    </w:p>
    <w:p w14:paraId="54219CD7" w14:textId="77777777" w:rsidR="0066028D" w:rsidRPr="0085223C" w:rsidRDefault="0066028D" w:rsidP="0066028D">
      <w:pPr>
        <w:spacing w:after="0"/>
        <w:contextualSpacing/>
        <w:jc w:val="center"/>
        <w:rPr>
          <w:rFonts w:ascii="Arial" w:hAnsi="Arial" w:cs="Arial"/>
          <w:sz w:val="20"/>
          <w:szCs w:val="20"/>
        </w:rPr>
      </w:pPr>
    </w:p>
    <w:p w14:paraId="288ABDA6" w14:textId="77777777" w:rsidR="0066028D" w:rsidRPr="0085223C" w:rsidRDefault="0066028D" w:rsidP="0066028D">
      <w:pPr>
        <w:spacing w:after="0"/>
        <w:contextualSpacing/>
        <w:jc w:val="center"/>
        <w:rPr>
          <w:rFonts w:ascii="Arial" w:hAnsi="Arial" w:cs="Arial"/>
          <w:sz w:val="20"/>
          <w:szCs w:val="20"/>
        </w:rPr>
      </w:pPr>
    </w:p>
    <w:p w14:paraId="6D9A3F1A" w14:textId="77777777" w:rsidR="0066028D" w:rsidRPr="0085223C" w:rsidRDefault="0066028D" w:rsidP="0066028D">
      <w:pPr>
        <w:spacing w:after="0"/>
        <w:contextualSpacing/>
        <w:jc w:val="center"/>
        <w:rPr>
          <w:rFonts w:ascii="Arial" w:hAnsi="Arial" w:cs="Arial"/>
          <w:sz w:val="20"/>
          <w:szCs w:val="20"/>
        </w:rPr>
      </w:pPr>
    </w:p>
    <w:p w14:paraId="5173B251" w14:textId="77777777" w:rsidR="0066028D" w:rsidRPr="0085223C" w:rsidRDefault="0066028D" w:rsidP="0066028D">
      <w:pPr>
        <w:spacing w:after="0"/>
        <w:contextualSpacing/>
        <w:jc w:val="center"/>
        <w:rPr>
          <w:rFonts w:ascii="Arial" w:hAnsi="Arial" w:cs="Arial"/>
          <w:sz w:val="20"/>
          <w:szCs w:val="20"/>
        </w:rPr>
      </w:pPr>
    </w:p>
    <w:p w14:paraId="01DD30F1" w14:textId="77777777" w:rsidR="0066028D" w:rsidRPr="0085223C" w:rsidRDefault="0066028D" w:rsidP="0066028D">
      <w:pPr>
        <w:spacing w:after="0"/>
        <w:contextualSpacing/>
        <w:jc w:val="center"/>
        <w:rPr>
          <w:rFonts w:ascii="Arial" w:hAnsi="Arial" w:cs="Arial"/>
          <w:sz w:val="20"/>
          <w:szCs w:val="20"/>
        </w:rPr>
      </w:pPr>
      <w:r w:rsidRPr="0085223C">
        <w:rPr>
          <w:rFonts w:ascii="Arial" w:hAnsi="Arial" w:cs="Arial"/>
          <w:sz w:val="20"/>
          <w:szCs w:val="20"/>
        </w:rPr>
        <w:t>Ayuntamiento Constitucional de San Pedro Tlaquepaque</w:t>
      </w:r>
    </w:p>
    <w:p w14:paraId="1DAB38B6" w14:textId="77777777" w:rsidR="0066028D" w:rsidRPr="0085223C" w:rsidRDefault="0066028D" w:rsidP="0066028D">
      <w:pPr>
        <w:spacing w:after="0"/>
        <w:contextualSpacing/>
        <w:jc w:val="center"/>
        <w:rPr>
          <w:rFonts w:ascii="Arial" w:hAnsi="Arial" w:cs="Arial"/>
          <w:sz w:val="20"/>
          <w:szCs w:val="20"/>
        </w:rPr>
      </w:pPr>
      <w:r w:rsidRPr="0085223C">
        <w:rPr>
          <w:rFonts w:ascii="Arial" w:hAnsi="Arial" w:cs="Arial"/>
          <w:sz w:val="20"/>
          <w:szCs w:val="20"/>
        </w:rPr>
        <w:t>presentan las</w:t>
      </w:r>
    </w:p>
    <w:p w14:paraId="4CAB6992" w14:textId="77777777" w:rsidR="0066028D" w:rsidRPr="0085223C" w:rsidRDefault="0066028D" w:rsidP="0066028D">
      <w:pPr>
        <w:spacing w:after="0"/>
        <w:contextualSpacing/>
        <w:jc w:val="center"/>
        <w:rPr>
          <w:rFonts w:ascii="Arial" w:hAnsi="Arial" w:cs="Arial"/>
          <w:sz w:val="20"/>
          <w:szCs w:val="20"/>
        </w:rPr>
      </w:pPr>
      <w:r w:rsidRPr="0085223C">
        <w:rPr>
          <w:rFonts w:ascii="Arial" w:hAnsi="Arial" w:cs="Arial"/>
          <w:sz w:val="20"/>
          <w:szCs w:val="20"/>
        </w:rPr>
        <w:t xml:space="preserve"> </w:t>
      </w:r>
    </w:p>
    <w:p w14:paraId="66FDF382" w14:textId="77777777" w:rsidR="0066028D" w:rsidRPr="0085223C" w:rsidRDefault="0066028D" w:rsidP="0066028D">
      <w:pPr>
        <w:jc w:val="center"/>
        <w:rPr>
          <w:rFonts w:ascii="Arial" w:hAnsi="Arial" w:cs="Arial"/>
          <w:sz w:val="20"/>
          <w:szCs w:val="20"/>
        </w:rPr>
      </w:pPr>
      <w:r w:rsidRPr="0085223C">
        <w:rPr>
          <w:rFonts w:ascii="Arial" w:hAnsi="Arial" w:cs="Arial"/>
          <w:sz w:val="20"/>
          <w:szCs w:val="20"/>
        </w:rPr>
        <w:t xml:space="preserve">REGLAS DE OPERACIÓN EJERCICIO 2022 de los PROGRAMAS MUNICIPALES </w:t>
      </w:r>
    </w:p>
    <w:p w14:paraId="3773AA87" w14:textId="77777777" w:rsidR="0066028D" w:rsidRPr="0085223C" w:rsidRDefault="0066028D" w:rsidP="000A54AD">
      <w:pPr>
        <w:pStyle w:val="Prrafodelista"/>
        <w:numPr>
          <w:ilvl w:val="0"/>
          <w:numId w:val="52"/>
        </w:numPr>
        <w:spacing w:after="160" w:line="259" w:lineRule="auto"/>
        <w:jc w:val="center"/>
        <w:rPr>
          <w:rFonts w:ascii="Arial" w:hAnsi="Arial" w:cs="Arial"/>
          <w:sz w:val="20"/>
          <w:szCs w:val="20"/>
        </w:rPr>
      </w:pPr>
      <w:r w:rsidRPr="0085223C">
        <w:rPr>
          <w:rFonts w:ascii="Arial" w:hAnsi="Arial" w:cs="Arial"/>
          <w:sz w:val="20"/>
          <w:szCs w:val="20"/>
        </w:rPr>
        <w:t>REFUGIARTE RECARGADO</w:t>
      </w:r>
    </w:p>
    <w:p w14:paraId="6B61D0E3" w14:textId="77777777" w:rsidR="0066028D" w:rsidRPr="0085223C" w:rsidRDefault="0066028D" w:rsidP="000A54AD">
      <w:pPr>
        <w:pStyle w:val="Prrafodelista"/>
        <w:numPr>
          <w:ilvl w:val="0"/>
          <w:numId w:val="52"/>
        </w:numPr>
        <w:spacing w:after="160" w:line="259" w:lineRule="auto"/>
        <w:jc w:val="center"/>
        <w:rPr>
          <w:rFonts w:ascii="Arial" w:hAnsi="Arial" w:cs="Arial"/>
          <w:sz w:val="20"/>
          <w:szCs w:val="20"/>
        </w:rPr>
      </w:pPr>
      <w:r w:rsidRPr="0085223C">
        <w:rPr>
          <w:rFonts w:ascii="Arial" w:hAnsi="Arial" w:cs="Arial"/>
          <w:sz w:val="20"/>
          <w:szCs w:val="20"/>
        </w:rPr>
        <w:t xml:space="preserve">CULTURA EN MOVIMIENTO </w:t>
      </w:r>
    </w:p>
    <w:p w14:paraId="2297781F" w14:textId="77777777" w:rsidR="0066028D" w:rsidRPr="0085223C" w:rsidRDefault="0066028D" w:rsidP="000A54AD">
      <w:pPr>
        <w:pStyle w:val="Prrafodelista"/>
        <w:numPr>
          <w:ilvl w:val="0"/>
          <w:numId w:val="52"/>
        </w:numPr>
        <w:spacing w:after="160" w:line="259" w:lineRule="auto"/>
        <w:jc w:val="center"/>
        <w:rPr>
          <w:rFonts w:ascii="Arial" w:hAnsi="Arial" w:cs="Arial"/>
          <w:sz w:val="20"/>
          <w:szCs w:val="20"/>
        </w:rPr>
      </w:pPr>
      <w:r w:rsidRPr="0085223C">
        <w:rPr>
          <w:rFonts w:ascii="Arial" w:hAnsi="Arial" w:cs="Arial"/>
          <w:sz w:val="20"/>
          <w:szCs w:val="20"/>
        </w:rPr>
        <w:t>CULTURA POR LA PAZ, LA EDUCACIÓN Y LA MEMORIA</w:t>
      </w:r>
    </w:p>
    <w:p w14:paraId="27E80738" w14:textId="77777777" w:rsidR="0066028D" w:rsidRPr="0085223C" w:rsidRDefault="0066028D" w:rsidP="000A54AD">
      <w:pPr>
        <w:pStyle w:val="Prrafodelista"/>
        <w:numPr>
          <w:ilvl w:val="0"/>
          <w:numId w:val="52"/>
        </w:numPr>
        <w:spacing w:after="160" w:line="259" w:lineRule="auto"/>
        <w:jc w:val="center"/>
        <w:rPr>
          <w:rFonts w:ascii="Arial" w:hAnsi="Arial" w:cs="Arial"/>
          <w:sz w:val="20"/>
          <w:szCs w:val="20"/>
        </w:rPr>
      </w:pPr>
      <w:r w:rsidRPr="0085223C">
        <w:rPr>
          <w:rFonts w:ascii="Arial" w:hAnsi="Arial" w:cs="Arial"/>
          <w:sz w:val="20"/>
          <w:szCs w:val="20"/>
        </w:rPr>
        <w:t>FORMACIÓN DE LECTORES Y ESCRITORES</w:t>
      </w:r>
    </w:p>
    <w:p w14:paraId="0B69AD8A" w14:textId="77777777" w:rsidR="0066028D" w:rsidRPr="0085223C" w:rsidRDefault="0066028D" w:rsidP="0066028D">
      <w:pPr>
        <w:jc w:val="center"/>
        <w:rPr>
          <w:rFonts w:ascii="Arial" w:hAnsi="Arial" w:cs="Arial"/>
          <w:b/>
          <w:sz w:val="20"/>
          <w:szCs w:val="20"/>
        </w:rPr>
      </w:pPr>
      <w:r w:rsidRPr="0085223C">
        <w:rPr>
          <w:rFonts w:ascii="Arial" w:hAnsi="Arial" w:cs="Arial"/>
          <w:b/>
          <w:sz w:val="20"/>
          <w:szCs w:val="20"/>
        </w:rPr>
        <w:t>todos de la Dirección de Cultura</w:t>
      </w:r>
    </w:p>
    <w:p w14:paraId="76FD941E" w14:textId="67C7298E" w:rsidR="0066028D" w:rsidRPr="0085223C" w:rsidRDefault="0066028D" w:rsidP="0066028D">
      <w:pPr>
        <w:rPr>
          <w:rFonts w:ascii="Arial" w:hAnsi="Arial" w:cs="Arial"/>
          <w:sz w:val="20"/>
          <w:szCs w:val="20"/>
        </w:rPr>
      </w:pPr>
      <w:r w:rsidRPr="0085223C">
        <w:rPr>
          <w:rFonts w:ascii="Arial" w:hAnsi="Arial" w:cs="Arial"/>
          <w:sz w:val="20"/>
          <w:szCs w:val="20"/>
        </w:rPr>
        <w:t>ÍNDICE</w:t>
      </w:r>
    </w:p>
    <w:p w14:paraId="792846B2"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GLOSARIO.</w:t>
      </w:r>
    </w:p>
    <w:p w14:paraId="192D07FD"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MARCO NORMATIVO.</w:t>
      </w:r>
    </w:p>
    <w:p w14:paraId="6F9828FC" w14:textId="77777777" w:rsidR="0066028D" w:rsidRPr="0085223C" w:rsidRDefault="0066028D" w:rsidP="000A54AD">
      <w:pPr>
        <w:pStyle w:val="Prrafodelista"/>
        <w:numPr>
          <w:ilvl w:val="0"/>
          <w:numId w:val="42"/>
        </w:numPr>
        <w:spacing w:after="160" w:line="259" w:lineRule="auto"/>
        <w:jc w:val="both"/>
        <w:rPr>
          <w:rFonts w:ascii="Arial" w:hAnsi="Arial" w:cs="Arial"/>
          <w:sz w:val="20"/>
          <w:szCs w:val="20"/>
        </w:rPr>
      </w:pPr>
      <w:r w:rsidRPr="0085223C">
        <w:rPr>
          <w:rFonts w:ascii="Arial" w:hAnsi="Arial" w:cs="Arial"/>
          <w:sz w:val="20"/>
          <w:szCs w:val="20"/>
        </w:rPr>
        <w:t xml:space="preserve">INTRODUCCIÓN. </w:t>
      </w:r>
    </w:p>
    <w:p w14:paraId="3B692E9A" w14:textId="77777777" w:rsidR="0066028D" w:rsidRPr="0085223C" w:rsidRDefault="0066028D" w:rsidP="0066028D">
      <w:pPr>
        <w:pStyle w:val="Prrafodelista"/>
        <w:ind w:left="360"/>
        <w:jc w:val="both"/>
        <w:rPr>
          <w:rFonts w:ascii="Arial" w:hAnsi="Arial" w:cs="Arial"/>
          <w:sz w:val="20"/>
          <w:szCs w:val="20"/>
        </w:rPr>
      </w:pPr>
    </w:p>
    <w:p w14:paraId="4D2DA8E1" w14:textId="77777777" w:rsidR="0066028D" w:rsidRPr="0085223C" w:rsidRDefault="0066028D" w:rsidP="000A54AD">
      <w:pPr>
        <w:pStyle w:val="Prrafodelista"/>
        <w:numPr>
          <w:ilvl w:val="0"/>
          <w:numId w:val="42"/>
        </w:numPr>
        <w:spacing w:after="160" w:line="259" w:lineRule="auto"/>
        <w:jc w:val="both"/>
        <w:rPr>
          <w:rFonts w:ascii="Arial" w:hAnsi="Arial" w:cs="Arial"/>
          <w:sz w:val="20"/>
          <w:szCs w:val="20"/>
        </w:rPr>
      </w:pPr>
      <w:r w:rsidRPr="0085223C">
        <w:rPr>
          <w:rFonts w:ascii="Arial" w:hAnsi="Arial" w:cs="Arial"/>
          <w:sz w:val="20"/>
          <w:szCs w:val="20"/>
        </w:rPr>
        <w:t>OBJETIVOS</w:t>
      </w:r>
    </w:p>
    <w:p w14:paraId="6BB49EE5" w14:textId="77777777" w:rsidR="0066028D" w:rsidRPr="0085223C" w:rsidRDefault="0066028D" w:rsidP="000A54AD">
      <w:pPr>
        <w:pStyle w:val="Prrafodelista"/>
        <w:numPr>
          <w:ilvl w:val="1"/>
          <w:numId w:val="43"/>
        </w:numPr>
        <w:spacing w:after="160" w:line="259" w:lineRule="auto"/>
        <w:jc w:val="both"/>
        <w:rPr>
          <w:rFonts w:ascii="Arial" w:hAnsi="Arial" w:cs="Arial"/>
          <w:sz w:val="20"/>
          <w:szCs w:val="20"/>
        </w:rPr>
      </w:pPr>
      <w:r w:rsidRPr="0085223C">
        <w:rPr>
          <w:rFonts w:ascii="Arial" w:hAnsi="Arial" w:cs="Arial"/>
          <w:sz w:val="20"/>
          <w:szCs w:val="20"/>
        </w:rPr>
        <w:t>General</w:t>
      </w:r>
    </w:p>
    <w:p w14:paraId="0B40AB42" w14:textId="77777777" w:rsidR="0066028D" w:rsidRPr="0085223C" w:rsidRDefault="0066028D" w:rsidP="000A54AD">
      <w:pPr>
        <w:pStyle w:val="Prrafodelista"/>
        <w:numPr>
          <w:ilvl w:val="1"/>
          <w:numId w:val="43"/>
        </w:numPr>
        <w:spacing w:after="160" w:line="259" w:lineRule="auto"/>
        <w:jc w:val="both"/>
        <w:rPr>
          <w:rFonts w:ascii="Arial" w:hAnsi="Arial" w:cs="Arial"/>
          <w:sz w:val="20"/>
          <w:szCs w:val="20"/>
        </w:rPr>
      </w:pPr>
      <w:r w:rsidRPr="0085223C">
        <w:rPr>
          <w:rFonts w:ascii="Arial" w:hAnsi="Arial" w:cs="Arial"/>
          <w:sz w:val="20"/>
          <w:szCs w:val="20"/>
        </w:rPr>
        <w:t>Específicos</w:t>
      </w:r>
    </w:p>
    <w:p w14:paraId="4AF6C463" w14:textId="77777777" w:rsidR="0066028D" w:rsidRPr="0085223C" w:rsidRDefault="0066028D" w:rsidP="0066028D">
      <w:pPr>
        <w:pStyle w:val="Prrafodelista"/>
        <w:jc w:val="both"/>
        <w:rPr>
          <w:rFonts w:ascii="Arial" w:hAnsi="Arial" w:cs="Arial"/>
          <w:sz w:val="20"/>
          <w:szCs w:val="20"/>
        </w:rPr>
      </w:pPr>
    </w:p>
    <w:p w14:paraId="77D8F9C1" w14:textId="77777777" w:rsidR="0066028D" w:rsidRPr="0085223C" w:rsidRDefault="0066028D" w:rsidP="000A54AD">
      <w:pPr>
        <w:pStyle w:val="Prrafodelista"/>
        <w:numPr>
          <w:ilvl w:val="0"/>
          <w:numId w:val="42"/>
        </w:numPr>
        <w:spacing w:after="160" w:line="259" w:lineRule="auto"/>
        <w:jc w:val="both"/>
        <w:rPr>
          <w:rFonts w:ascii="Arial" w:hAnsi="Arial" w:cs="Arial"/>
          <w:sz w:val="20"/>
          <w:szCs w:val="20"/>
        </w:rPr>
      </w:pPr>
      <w:r w:rsidRPr="0085223C">
        <w:rPr>
          <w:rFonts w:ascii="Arial" w:hAnsi="Arial" w:cs="Arial"/>
          <w:sz w:val="20"/>
          <w:szCs w:val="20"/>
        </w:rPr>
        <w:t>LINEAMIENTOS</w:t>
      </w:r>
    </w:p>
    <w:p w14:paraId="59F2619D"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3.1 Cobertura</w:t>
      </w:r>
    </w:p>
    <w:p w14:paraId="4297B1A8"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3.2 Población objetivo</w:t>
      </w:r>
    </w:p>
    <w:p w14:paraId="508749E7"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3.3 Beneficiarios/as</w:t>
      </w:r>
    </w:p>
    <w:p w14:paraId="712B14E2"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ab/>
        <w:t>3.3.1 Requisitos</w:t>
      </w:r>
    </w:p>
    <w:p w14:paraId="1CCD0682"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ab/>
        <w:t>3.3.2 Procedimiento de selección</w:t>
      </w:r>
    </w:p>
    <w:p w14:paraId="007F6BFE"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3.4 Características de los apoyos (tipo y monto)</w:t>
      </w:r>
    </w:p>
    <w:p w14:paraId="335E9CAE"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3.5 Presupuesto, metas e Indicadores</w:t>
      </w:r>
    </w:p>
    <w:p w14:paraId="4FAD9BE6"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3.6 Derechos, obligaciones y causas de incumplimiento, suspensión, cancelación o reintegro de los recursos</w:t>
      </w:r>
    </w:p>
    <w:p w14:paraId="52429FFB"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3.7 Participantes</w:t>
      </w:r>
    </w:p>
    <w:p w14:paraId="61004509"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ab/>
        <w:t>3.7.1 Instancia ejecutora</w:t>
      </w:r>
    </w:p>
    <w:p w14:paraId="626556D7" w14:textId="77777777" w:rsidR="0066028D" w:rsidRPr="0085223C" w:rsidRDefault="0066028D" w:rsidP="0066028D">
      <w:pPr>
        <w:pStyle w:val="Prrafodelista"/>
        <w:ind w:left="360"/>
        <w:jc w:val="both"/>
        <w:rPr>
          <w:rFonts w:ascii="Arial" w:hAnsi="Arial" w:cs="Arial"/>
          <w:sz w:val="20"/>
          <w:szCs w:val="20"/>
        </w:rPr>
      </w:pPr>
      <w:r w:rsidRPr="0085223C">
        <w:rPr>
          <w:rFonts w:ascii="Arial" w:hAnsi="Arial" w:cs="Arial"/>
          <w:sz w:val="20"/>
          <w:szCs w:val="20"/>
        </w:rPr>
        <w:tab/>
        <w:t>3.7.2 Instancia normativa</w:t>
      </w:r>
    </w:p>
    <w:p w14:paraId="64C15783"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4. OPERACIÓN</w:t>
      </w:r>
    </w:p>
    <w:p w14:paraId="68471B86" w14:textId="77777777" w:rsidR="0066028D" w:rsidRPr="0085223C" w:rsidRDefault="0066028D" w:rsidP="0066028D">
      <w:pPr>
        <w:spacing w:after="0"/>
        <w:ind w:firstLine="426"/>
        <w:jc w:val="both"/>
        <w:rPr>
          <w:rFonts w:ascii="Arial" w:hAnsi="Arial" w:cs="Arial"/>
          <w:sz w:val="20"/>
          <w:szCs w:val="20"/>
        </w:rPr>
      </w:pPr>
      <w:r w:rsidRPr="0085223C">
        <w:rPr>
          <w:rFonts w:ascii="Arial" w:hAnsi="Arial" w:cs="Arial"/>
          <w:sz w:val="20"/>
          <w:szCs w:val="20"/>
        </w:rPr>
        <w:t>4.1 Proceso</w:t>
      </w:r>
    </w:p>
    <w:p w14:paraId="0AF7C2D8" w14:textId="77777777" w:rsidR="0066028D" w:rsidRPr="0085223C" w:rsidRDefault="0066028D" w:rsidP="0066028D">
      <w:pPr>
        <w:spacing w:after="0"/>
        <w:ind w:firstLine="426"/>
        <w:jc w:val="both"/>
        <w:rPr>
          <w:rFonts w:ascii="Arial" w:hAnsi="Arial" w:cs="Arial"/>
          <w:sz w:val="20"/>
          <w:szCs w:val="20"/>
        </w:rPr>
      </w:pPr>
      <w:r w:rsidRPr="0085223C">
        <w:rPr>
          <w:rFonts w:ascii="Arial" w:hAnsi="Arial" w:cs="Arial"/>
          <w:sz w:val="20"/>
          <w:szCs w:val="20"/>
        </w:rPr>
        <w:t>4.2 Ejecución</w:t>
      </w:r>
    </w:p>
    <w:p w14:paraId="5DFA7FCE" w14:textId="77777777" w:rsidR="0066028D" w:rsidRPr="0085223C" w:rsidRDefault="0066028D" w:rsidP="0066028D">
      <w:pPr>
        <w:spacing w:after="0"/>
        <w:ind w:firstLine="426"/>
        <w:jc w:val="both"/>
        <w:rPr>
          <w:rFonts w:ascii="Arial" w:hAnsi="Arial" w:cs="Arial"/>
          <w:sz w:val="20"/>
          <w:szCs w:val="20"/>
        </w:rPr>
      </w:pPr>
      <w:r w:rsidRPr="0085223C">
        <w:rPr>
          <w:rFonts w:ascii="Arial" w:hAnsi="Arial" w:cs="Arial"/>
          <w:sz w:val="20"/>
          <w:szCs w:val="20"/>
        </w:rPr>
        <w:tab/>
        <w:t>4.2.1 Acta entrega-recepción</w:t>
      </w:r>
    </w:p>
    <w:p w14:paraId="6E05E989" w14:textId="77777777" w:rsidR="0066028D" w:rsidRPr="0085223C" w:rsidRDefault="0066028D" w:rsidP="0066028D">
      <w:pPr>
        <w:spacing w:after="0"/>
        <w:ind w:firstLine="426"/>
        <w:jc w:val="both"/>
        <w:rPr>
          <w:rFonts w:ascii="Arial" w:hAnsi="Arial" w:cs="Arial"/>
          <w:sz w:val="20"/>
          <w:szCs w:val="20"/>
        </w:rPr>
      </w:pPr>
      <w:r w:rsidRPr="0085223C">
        <w:rPr>
          <w:rFonts w:ascii="Arial" w:hAnsi="Arial" w:cs="Arial"/>
          <w:sz w:val="20"/>
          <w:szCs w:val="20"/>
        </w:rPr>
        <w:tab/>
        <w:t>4.2.2 Recurso no devengado</w:t>
      </w:r>
    </w:p>
    <w:p w14:paraId="73DD1597" w14:textId="77777777" w:rsidR="0066028D" w:rsidRPr="0085223C" w:rsidRDefault="0066028D" w:rsidP="0066028D">
      <w:pPr>
        <w:spacing w:after="0"/>
        <w:jc w:val="both"/>
        <w:rPr>
          <w:rFonts w:ascii="Arial" w:hAnsi="Arial" w:cs="Arial"/>
          <w:sz w:val="20"/>
          <w:szCs w:val="20"/>
        </w:rPr>
      </w:pPr>
    </w:p>
    <w:p w14:paraId="0392468F"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5. AUDITORÍA, CONTROL Y SEGUIMIENTO</w:t>
      </w:r>
    </w:p>
    <w:p w14:paraId="1DA98370" w14:textId="77777777" w:rsidR="0066028D" w:rsidRPr="0085223C" w:rsidRDefault="0066028D" w:rsidP="0066028D">
      <w:pPr>
        <w:spacing w:after="0"/>
        <w:jc w:val="both"/>
        <w:rPr>
          <w:rFonts w:ascii="Arial" w:hAnsi="Arial" w:cs="Arial"/>
          <w:sz w:val="20"/>
          <w:szCs w:val="20"/>
        </w:rPr>
      </w:pPr>
    </w:p>
    <w:p w14:paraId="0B242EF7"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6. EVALUACIÓN</w:t>
      </w:r>
    </w:p>
    <w:p w14:paraId="062A73F4"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ab/>
        <w:t>6.1 Interna</w:t>
      </w:r>
    </w:p>
    <w:p w14:paraId="25AF104A"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ab/>
        <w:t>6.2 Externa</w:t>
      </w:r>
    </w:p>
    <w:p w14:paraId="4810A6A6" w14:textId="77777777" w:rsidR="0066028D" w:rsidRPr="0085223C" w:rsidRDefault="0066028D" w:rsidP="0066028D">
      <w:pPr>
        <w:spacing w:after="0"/>
        <w:jc w:val="both"/>
        <w:rPr>
          <w:rFonts w:ascii="Arial" w:hAnsi="Arial" w:cs="Arial"/>
          <w:sz w:val="20"/>
          <w:szCs w:val="20"/>
        </w:rPr>
      </w:pPr>
    </w:p>
    <w:p w14:paraId="41D5F7E2"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7. TRANSPARENCIA</w:t>
      </w:r>
    </w:p>
    <w:p w14:paraId="4893812D"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ab/>
        <w:t>7.1 Difusión</w:t>
      </w:r>
    </w:p>
    <w:p w14:paraId="5DCF80A6"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ab/>
        <w:t>7.2 Contraloría social</w:t>
      </w:r>
    </w:p>
    <w:p w14:paraId="7C875052"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8. QUEJAS Y DENUNCIAS</w:t>
      </w:r>
    </w:p>
    <w:p w14:paraId="6E2148D5" w14:textId="77777777" w:rsidR="0066028D" w:rsidRPr="0085223C" w:rsidRDefault="0066028D" w:rsidP="0066028D">
      <w:pPr>
        <w:spacing w:after="0"/>
        <w:jc w:val="both"/>
        <w:rPr>
          <w:rFonts w:ascii="Arial" w:hAnsi="Arial" w:cs="Arial"/>
          <w:sz w:val="20"/>
          <w:szCs w:val="20"/>
        </w:rPr>
      </w:pPr>
    </w:p>
    <w:p w14:paraId="0DF3F4B7" w14:textId="77777777" w:rsidR="0066028D" w:rsidRPr="0085223C" w:rsidRDefault="0066028D" w:rsidP="0066028D">
      <w:pPr>
        <w:spacing w:after="0"/>
        <w:jc w:val="both"/>
        <w:rPr>
          <w:rFonts w:ascii="Arial" w:hAnsi="Arial" w:cs="Arial"/>
          <w:sz w:val="20"/>
          <w:szCs w:val="20"/>
        </w:rPr>
      </w:pPr>
      <w:r w:rsidRPr="0085223C">
        <w:rPr>
          <w:rFonts w:ascii="Arial" w:hAnsi="Arial" w:cs="Arial"/>
          <w:sz w:val="20"/>
          <w:szCs w:val="20"/>
        </w:rPr>
        <w:t>9. ANEXOS</w:t>
      </w:r>
    </w:p>
    <w:p w14:paraId="62FFC228" w14:textId="77777777" w:rsidR="0066028D" w:rsidRPr="0085223C" w:rsidRDefault="0066028D" w:rsidP="0066028D">
      <w:pPr>
        <w:spacing w:after="0"/>
        <w:jc w:val="both"/>
        <w:rPr>
          <w:rFonts w:ascii="Arial" w:hAnsi="Arial" w:cs="Arial"/>
          <w:sz w:val="20"/>
          <w:szCs w:val="20"/>
        </w:rPr>
      </w:pPr>
    </w:p>
    <w:p w14:paraId="08C862C9" w14:textId="77777777" w:rsidR="0066028D" w:rsidRPr="0085223C" w:rsidRDefault="0066028D" w:rsidP="0066028D">
      <w:pPr>
        <w:rPr>
          <w:rFonts w:ascii="Arial" w:hAnsi="Arial" w:cs="Arial"/>
          <w:b/>
          <w:sz w:val="20"/>
          <w:szCs w:val="20"/>
        </w:rPr>
      </w:pPr>
      <w:r w:rsidRPr="0085223C">
        <w:rPr>
          <w:rFonts w:ascii="Arial" w:hAnsi="Arial" w:cs="Arial"/>
          <w:b/>
          <w:sz w:val="20"/>
          <w:szCs w:val="20"/>
        </w:rPr>
        <w:br w:type="page"/>
      </w:r>
    </w:p>
    <w:p w14:paraId="0A825BDD" w14:textId="77777777" w:rsidR="0066028D" w:rsidRPr="0085223C" w:rsidRDefault="0066028D" w:rsidP="0066028D">
      <w:pPr>
        <w:rPr>
          <w:rFonts w:ascii="Arial" w:hAnsi="Arial" w:cs="Arial"/>
          <w:b/>
          <w:sz w:val="20"/>
          <w:szCs w:val="20"/>
        </w:rPr>
      </w:pPr>
      <w:r w:rsidRPr="0085223C">
        <w:rPr>
          <w:rFonts w:ascii="Arial" w:hAnsi="Arial" w:cs="Arial"/>
          <w:b/>
          <w:sz w:val="20"/>
          <w:szCs w:val="20"/>
        </w:rPr>
        <w:t>MARCO NORMATIVO</w:t>
      </w:r>
    </w:p>
    <w:p w14:paraId="460AF285"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 base en el Reglamento del Gobierno y de la Administración Pública del Ayuntamiento Constitucional de San Pedro Tlaquepaque, en donde queda establecida la organización, la administración interna, los principios rectores del gobierno municipal, las obligaciones y facultades del gobierno así como los derechos y obligaciones de los vecinos y vecinas, los y las visitantes, así como transeúntes, entre otros aspectos, la Dirección de Cultura del Ayuntamiento está adscrita a la Coordinación General de Desarrollo Económico y Combate a la Desigualdad, según lo establece el artículo 206, fracción IV.6.</w:t>
      </w:r>
    </w:p>
    <w:p w14:paraId="2D06ABDD"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De acuerdo con el artículo 237, la Coordinación General tiene por objeto impulsar el desarrollo de oportunidades a todas las personas para acceder a un empleo digno o emprender un negocio, sin distinción de raza, sexo, edad, condición económica, sistema de creencias, origen o capacidades físicas; fomentar el turismo y el desarrollo económico, así como el quehacer cultural, entre otras actividades.</w:t>
      </w:r>
    </w:p>
    <w:p w14:paraId="73FC0510"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Así, siguiendo las facultades de la Coordinación General, de acuerdo con el artículo 242 Ter del Reglamento de Gobierno, se faculta a la Dirección de Cultura para realizar los proyectos, programas operativos anuales y mecanismo que impulsen y fomenten el desarrollo de las actividades culturales y artísticas en el Municipio, entre otras atribuciones.</w:t>
      </w:r>
    </w:p>
    <w:p w14:paraId="265B3777"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Otros documentos de carácter administrativos derivados de las legislaciones nacionales y estatales son: El Programa Operativo Anual</w:t>
      </w:r>
      <w:r w:rsidRPr="0085223C">
        <w:rPr>
          <w:rStyle w:val="Refdenotaalpie"/>
          <w:rFonts w:ascii="Arial" w:eastAsia="Times New Roman" w:hAnsi="Arial" w:cs="Arial"/>
          <w:color w:val="333333"/>
          <w:sz w:val="20"/>
          <w:szCs w:val="20"/>
        </w:rPr>
        <w:footnoteReference w:id="3"/>
      </w:r>
      <w:r w:rsidRPr="0085223C">
        <w:rPr>
          <w:rFonts w:ascii="Arial" w:eastAsia="Times New Roman" w:hAnsi="Arial" w:cs="Arial"/>
          <w:color w:val="333333"/>
          <w:sz w:val="20"/>
          <w:szCs w:val="20"/>
        </w:rPr>
        <w:t xml:space="preserve"> y la Matriz de Indicadores</w:t>
      </w:r>
      <w:r w:rsidRPr="0085223C">
        <w:rPr>
          <w:rStyle w:val="Refdenotaalpie"/>
          <w:rFonts w:ascii="Arial" w:eastAsia="Times New Roman" w:hAnsi="Arial" w:cs="Arial"/>
          <w:color w:val="333333"/>
          <w:sz w:val="20"/>
          <w:szCs w:val="20"/>
        </w:rPr>
        <w:footnoteReference w:id="4"/>
      </w:r>
      <w:r w:rsidRPr="0085223C">
        <w:rPr>
          <w:rFonts w:ascii="Arial" w:eastAsia="Times New Roman" w:hAnsi="Arial" w:cs="Arial"/>
          <w:color w:val="333333"/>
          <w:sz w:val="20"/>
          <w:szCs w:val="20"/>
        </w:rPr>
        <w:t xml:space="preserve"> son dos documentos en los que hemos realizado el ejercicio de vinculación del Programa a los objetivos, estrategias y líneas de acción del Plan Municipal de Desarrollo. La Matriz de Indicadores (MIR) se encuentra debidamente  alineada con los instrumentos internacionales diseñados para la promoción de la cultura y la protección del patrimonio cultural, tangible e intangible.</w:t>
      </w:r>
    </w:p>
    <w:p w14:paraId="146BA56D" w14:textId="5E922DFC"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Lo mismo sucede con nuestros programas, alineados al Plan Municipal, el Eje 1, Calidad de Vida y Desarrollo Humano contiene la Estrategia 1.6 Acceso a la Cultura como garantía del Desarrollo Humano de las Personas, específicamente 1.6.1 Generación de programas de fomento y desarrollo cultural comunitario en infraestructura, animación, formación y difusión cultural. </w:t>
      </w:r>
    </w:p>
    <w:p w14:paraId="00B60E3C" w14:textId="77777777" w:rsidR="0066028D" w:rsidRPr="0085223C" w:rsidRDefault="0066028D" w:rsidP="0066028D">
      <w:pPr>
        <w:jc w:val="both"/>
        <w:rPr>
          <w:rFonts w:ascii="Arial" w:hAnsi="Arial" w:cs="Arial"/>
          <w:b/>
          <w:sz w:val="20"/>
          <w:szCs w:val="20"/>
        </w:rPr>
      </w:pPr>
      <w:r w:rsidRPr="0085223C">
        <w:rPr>
          <w:rFonts w:ascii="Arial" w:hAnsi="Arial" w:cs="Arial"/>
          <w:b/>
          <w:sz w:val="20"/>
          <w:szCs w:val="20"/>
        </w:rPr>
        <w:t>GLOSARIO</w:t>
      </w:r>
    </w:p>
    <w:p w14:paraId="634CB9C9"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Para los efectos de las presentes Reglas de Operación y de su aplicación, se entenderá por:</w:t>
      </w:r>
    </w:p>
    <w:p w14:paraId="11803162"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Arte utilitario o arte aplicado</w:t>
      </w:r>
      <w:r w:rsidRPr="0085223C">
        <w:rPr>
          <w:rFonts w:ascii="Arial" w:hAnsi="Arial" w:cs="Arial"/>
          <w:sz w:val="20"/>
          <w:szCs w:val="20"/>
        </w:rPr>
        <w:t>: A la expresión artística expuesta en objetos cotidianos con un valor utilitario entre los que se incluyen artículos, accesorios u objetos cuyo propósito es ser útiles y usados, en lugar de ser solamente decorativos, y que además, sean de fácil producción.</w:t>
      </w:r>
    </w:p>
    <w:p w14:paraId="7DF347FA"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Beneficiarios y beneficiarias</w:t>
      </w:r>
      <w:r w:rsidRPr="0085223C">
        <w:rPr>
          <w:rFonts w:ascii="Arial" w:hAnsi="Arial" w:cs="Arial"/>
          <w:sz w:val="20"/>
          <w:szCs w:val="20"/>
        </w:rPr>
        <w:t>: A los artistas, escritores, escultores, músicos, pintores, fotógrafos, creadores, en lo invidual o colectivo, así como artesanos que participen en alguno de los dos programas.</w:t>
      </w:r>
    </w:p>
    <w:p w14:paraId="791D37AE"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 xml:space="preserve">Comisión: </w:t>
      </w:r>
      <w:r w:rsidRPr="0085223C">
        <w:rPr>
          <w:rFonts w:ascii="Arial" w:hAnsi="Arial" w:cs="Arial"/>
          <w:sz w:val="20"/>
          <w:szCs w:val="20"/>
        </w:rPr>
        <w:t>A la Comisión para la Dictaminación de Apoyos en Materia Cultural integrada por los funcionarios públicos titulares o en representación de las siguientes áreas: Coordinación General de Desarrollo Económico y Combate a la Desigualdad; Dirección de Turismo; Dirección de Fomento Artesanal; Tesorería Municipal; Comisión Edilicia de Promoción Cultural; y la Dirección de Cultura.</w:t>
      </w:r>
    </w:p>
    <w:p w14:paraId="70EE03C5"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Contraloría Social</w:t>
      </w:r>
      <w:r w:rsidRPr="0085223C">
        <w:rPr>
          <w:rFonts w:ascii="Arial" w:hAnsi="Arial" w:cs="Arial"/>
          <w:sz w:val="20"/>
          <w:szCs w:val="20"/>
        </w:rPr>
        <w:t>: Es el mecanismo de participación ciudadana ejercido por las personas beneficiarias del programa, que de manera organizada o independiente realizan acciones de vigilancia, seguimiento y evaluación del programa respecto del cumplimiento de las metas y acciones establecidas, para la correcta aplicación de los recursos públicos asignados, así como el adecuado actuar de los servidores públicos responsables del mismo.</w:t>
      </w:r>
    </w:p>
    <w:p w14:paraId="76139C9E"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Coordinación General</w:t>
      </w:r>
      <w:r w:rsidRPr="0085223C">
        <w:rPr>
          <w:rFonts w:ascii="Arial" w:hAnsi="Arial" w:cs="Arial"/>
          <w:sz w:val="20"/>
          <w:szCs w:val="20"/>
        </w:rPr>
        <w:t>: A la Coordinación General de Desarrollo Económico y Combate a la Desigualdad</w:t>
      </w:r>
    </w:p>
    <w:p w14:paraId="696C4392"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Cultura en Movimiento</w:t>
      </w:r>
      <w:r w:rsidRPr="0085223C">
        <w:rPr>
          <w:rFonts w:ascii="Arial" w:hAnsi="Arial" w:cs="Arial"/>
          <w:sz w:val="20"/>
          <w:szCs w:val="20"/>
        </w:rPr>
        <w:t>: Al programa de Cultura en Movimiento</w:t>
      </w:r>
    </w:p>
    <w:p w14:paraId="796920B6"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Cultura por la Paz</w:t>
      </w:r>
      <w:r w:rsidRPr="0085223C">
        <w:rPr>
          <w:rFonts w:ascii="Arial" w:hAnsi="Arial" w:cs="Arial"/>
          <w:sz w:val="20"/>
          <w:szCs w:val="20"/>
        </w:rPr>
        <w:t>: Al programa Cultura por la Paz, la Educación y la Memoria</w:t>
      </w:r>
    </w:p>
    <w:p w14:paraId="5118DCCE"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Dirección</w:t>
      </w:r>
      <w:r w:rsidRPr="0085223C">
        <w:rPr>
          <w:rFonts w:ascii="Arial" w:hAnsi="Arial" w:cs="Arial"/>
          <w:sz w:val="20"/>
          <w:szCs w:val="20"/>
        </w:rPr>
        <w:t>: A la Dirección de Cultura</w:t>
      </w:r>
    </w:p>
    <w:p w14:paraId="41DB99E3"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Dirección General</w:t>
      </w:r>
      <w:r w:rsidRPr="0085223C">
        <w:rPr>
          <w:rFonts w:ascii="Arial" w:hAnsi="Arial" w:cs="Arial"/>
          <w:sz w:val="20"/>
          <w:szCs w:val="20"/>
        </w:rPr>
        <w:t>: A la Dirección General de Políticas Públicas</w:t>
      </w:r>
    </w:p>
    <w:p w14:paraId="20AB6525"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Lectores y Escritores</w:t>
      </w:r>
      <w:r w:rsidRPr="0085223C">
        <w:rPr>
          <w:rFonts w:ascii="Arial" w:hAnsi="Arial" w:cs="Arial"/>
          <w:sz w:val="20"/>
          <w:szCs w:val="20"/>
        </w:rPr>
        <w:t>: Al programa de Formación de Lectores y Escritores</w:t>
      </w:r>
    </w:p>
    <w:p w14:paraId="6A540173"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MML</w:t>
      </w:r>
      <w:r w:rsidRPr="0085223C">
        <w:rPr>
          <w:rFonts w:ascii="Arial" w:hAnsi="Arial" w:cs="Arial"/>
          <w:sz w:val="20"/>
          <w:szCs w:val="20"/>
        </w:rPr>
        <w:t>: A la Metodología de Marco Lógico</w:t>
      </w:r>
    </w:p>
    <w:p w14:paraId="33C87DC8"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MIR</w:t>
      </w:r>
      <w:r w:rsidRPr="0085223C">
        <w:rPr>
          <w:rFonts w:ascii="Arial" w:hAnsi="Arial" w:cs="Arial"/>
          <w:sz w:val="20"/>
          <w:szCs w:val="20"/>
        </w:rPr>
        <w:t>: A la Matriz de Indicadores</w:t>
      </w:r>
    </w:p>
    <w:p w14:paraId="2D8E35CD"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Museo</w:t>
      </w:r>
      <w:r w:rsidRPr="0085223C">
        <w:rPr>
          <w:rFonts w:ascii="Arial" w:hAnsi="Arial" w:cs="Arial"/>
          <w:sz w:val="20"/>
          <w:szCs w:val="20"/>
        </w:rPr>
        <w:t>: Al Museo Pantaleón Panduro</w:t>
      </w:r>
    </w:p>
    <w:p w14:paraId="43B2D2A3"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Población Atendida</w:t>
      </w:r>
      <w:r w:rsidRPr="0085223C">
        <w:rPr>
          <w:rFonts w:ascii="Arial" w:hAnsi="Arial" w:cs="Arial"/>
          <w:sz w:val="20"/>
          <w:szCs w:val="20"/>
        </w:rPr>
        <w:t>. Población asistente a las exposiciones y conciertos, obras de teatro y demás actividades culturales dentro del Centro Cultural El Refugio, en las colonias y comunidades, así como a los beneficiarios de los programas.</w:t>
      </w:r>
    </w:p>
    <w:p w14:paraId="3E4796E6"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Población Objetivo</w:t>
      </w:r>
      <w:r w:rsidRPr="0085223C">
        <w:rPr>
          <w:rFonts w:ascii="Arial" w:hAnsi="Arial" w:cs="Arial"/>
          <w:sz w:val="20"/>
          <w:szCs w:val="20"/>
        </w:rPr>
        <w:t>: Niñas, niños y adolescentes, hombres y mujeres, así como adultos mayores que desarrollen actividades artísticas en todas sus manifestaciones.</w:t>
      </w:r>
    </w:p>
    <w:p w14:paraId="5B74CDAB"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Población Potencial</w:t>
      </w:r>
      <w:r w:rsidRPr="0085223C">
        <w:rPr>
          <w:rFonts w:ascii="Arial" w:hAnsi="Arial" w:cs="Arial"/>
          <w:sz w:val="20"/>
          <w:szCs w:val="20"/>
        </w:rPr>
        <w:t>: Comunidad artística cultural y artesanal del municipio de San Pedro Tlaquepaque.</w:t>
      </w:r>
    </w:p>
    <w:p w14:paraId="2B030A57"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Refugiarte Recargado</w:t>
      </w:r>
      <w:r w:rsidRPr="0085223C">
        <w:rPr>
          <w:rFonts w:ascii="Arial" w:hAnsi="Arial" w:cs="Arial"/>
          <w:sz w:val="20"/>
          <w:szCs w:val="20"/>
        </w:rPr>
        <w:t>: Al programa Refugiarte Recargado</w:t>
      </w:r>
    </w:p>
    <w:p w14:paraId="2EB070B1"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Programa Social</w:t>
      </w:r>
      <w:r w:rsidRPr="0085223C">
        <w:rPr>
          <w:rFonts w:ascii="Arial" w:hAnsi="Arial" w:cs="Arial"/>
          <w:sz w:val="20"/>
          <w:szCs w:val="20"/>
        </w:rPr>
        <w:t>:  A aquellos que se otorgan a la población en condiciones de marginalidad o vulnerabilidad y cuyo apoyo económico es una inversión para el municipio que no retorna a las arcas.</w:t>
      </w:r>
    </w:p>
    <w:p w14:paraId="41DFFBE9" w14:textId="77777777" w:rsidR="0066028D" w:rsidRPr="0085223C" w:rsidRDefault="0066028D" w:rsidP="0066028D">
      <w:pPr>
        <w:jc w:val="both"/>
        <w:rPr>
          <w:rFonts w:ascii="Arial" w:hAnsi="Arial" w:cs="Arial"/>
          <w:sz w:val="20"/>
          <w:szCs w:val="20"/>
        </w:rPr>
      </w:pPr>
      <w:r w:rsidRPr="0085223C">
        <w:rPr>
          <w:rFonts w:ascii="Arial" w:hAnsi="Arial" w:cs="Arial"/>
          <w:b/>
          <w:sz w:val="20"/>
          <w:szCs w:val="20"/>
        </w:rPr>
        <w:t>Reglamento de Gobierno</w:t>
      </w:r>
      <w:r w:rsidRPr="0085223C">
        <w:rPr>
          <w:rFonts w:ascii="Arial" w:hAnsi="Arial" w:cs="Arial"/>
          <w:sz w:val="20"/>
          <w:szCs w:val="20"/>
        </w:rPr>
        <w:t>: al Reglamento del Gobierno y de la Administración Pública del Ayuntamiento Constitucional de San Pedro Tlaquepaque</w:t>
      </w:r>
    </w:p>
    <w:p w14:paraId="48CFE9AB" w14:textId="28FB10FD" w:rsidR="0066028D" w:rsidRPr="0085223C" w:rsidRDefault="0066028D" w:rsidP="0066028D">
      <w:pPr>
        <w:jc w:val="both"/>
        <w:rPr>
          <w:rFonts w:ascii="Arial" w:hAnsi="Arial" w:cs="Arial"/>
          <w:sz w:val="20"/>
          <w:szCs w:val="20"/>
        </w:rPr>
      </w:pPr>
      <w:r w:rsidRPr="0085223C">
        <w:rPr>
          <w:rFonts w:ascii="Arial" w:hAnsi="Arial" w:cs="Arial"/>
          <w:b/>
          <w:sz w:val="20"/>
          <w:szCs w:val="20"/>
        </w:rPr>
        <w:t>Reglas de Operación</w:t>
      </w:r>
      <w:r w:rsidRPr="0085223C">
        <w:rPr>
          <w:rFonts w:ascii="Arial" w:hAnsi="Arial" w:cs="Arial"/>
          <w:sz w:val="20"/>
          <w:szCs w:val="20"/>
        </w:rPr>
        <w:t>: a las presentes Reglas de Operación para los programas Refugiarte Recargado y Cultura en Movimiento.</w:t>
      </w:r>
    </w:p>
    <w:p w14:paraId="6B441EA8" w14:textId="77777777" w:rsidR="0066028D" w:rsidRPr="0085223C" w:rsidRDefault="0066028D" w:rsidP="0066028D">
      <w:pPr>
        <w:pStyle w:val="Prrafodelista"/>
        <w:numPr>
          <w:ilvl w:val="0"/>
          <w:numId w:val="35"/>
        </w:numPr>
        <w:spacing w:after="160" w:line="259" w:lineRule="auto"/>
        <w:jc w:val="both"/>
        <w:rPr>
          <w:rFonts w:ascii="Arial" w:hAnsi="Arial" w:cs="Arial"/>
          <w:b/>
          <w:sz w:val="20"/>
          <w:szCs w:val="20"/>
        </w:rPr>
      </w:pPr>
      <w:r w:rsidRPr="0085223C">
        <w:rPr>
          <w:rFonts w:ascii="Arial" w:hAnsi="Arial" w:cs="Arial"/>
          <w:b/>
          <w:sz w:val="20"/>
          <w:szCs w:val="20"/>
        </w:rPr>
        <w:t>INTRODUCCIÓN.</w:t>
      </w:r>
    </w:p>
    <w:p w14:paraId="2F59158F"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 xml:space="preserve">En 1982, la Conferencia Mundial sobre Políticas Culturales celebrada en México, definía la cultura de la siguiente manera: </w:t>
      </w:r>
    </w:p>
    <w:p w14:paraId="079CD29D" w14:textId="77777777" w:rsidR="0066028D" w:rsidRPr="0085223C" w:rsidRDefault="0066028D" w:rsidP="0066028D">
      <w:pPr>
        <w:spacing w:line="240" w:lineRule="auto"/>
        <w:ind w:left="567"/>
        <w:jc w:val="both"/>
        <w:rPr>
          <w:rFonts w:ascii="Arial" w:hAnsi="Arial" w:cs="Arial"/>
          <w:i/>
          <w:sz w:val="20"/>
          <w:szCs w:val="20"/>
        </w:rPr>
      </w:pPr>
      <w:r w:rsidRPr="0085223C">
        <w:rPr>
          <w:rFonts w:ascii="Arial" w:hAnsi="Arial" w:cs="Arial"/>
          <w:i/>
          <w:sz w:val="20"/>
          <w:szCs w:val="20"/>
        </w:rPr>
        <w:t>La cultura puede considerarse actualmente como el conjunto de los rasgos distintivos, espirituales, materiales, intelectuales y afectivos que caracteriza una sociedad o un grupo social. Ella engloba, además de las artes y las letras, los modos de vida, los derechos fundamentales del ser mismo, los sistemas de valores, las tradiciones y las creencias.</w:t>
      </w:r>
      <w:r w:rsidRPr="0085223C">
        <w:rPr>
          <w:rStyle w:val="Refdenotaalpie"/>
          <w:rFonts w:ascii="Arial" w:hAnsi="Arial" w:cs="Arial"/>
          <w:i/>
          <w:sz w:val="20"/>
          <w:szCs w:val="20"/>
        </w:rPr>
        <w:footnoteReference w:id="5"/>
      </w:r>
    </w:p>
    <w:p w14:paraId="26488556"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La cultura es creación, es arte, es imagen pero también es identidad. Al crear, otorga y despierta sensaciones y sentimientos, esperanzas y expectativas que nos permiten soñar y crecer como seres humanos. El creador, el artista, el artesano, el escultor, el danzante, encuentra su inspiración en su propia intimidad, en lo secreto, en sí mismo. Y desde ahí, camina a la trascendencia, a la proyección, a hacer visible su arte. En cierto modo, la cultura empieza en el municipio y debe ser un eje para el desarrollo local.</w:t>
      </w:r>
    </w:p>
    <w:p w14:paraId="473005D7"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 xml:space="preserve">Si la cultura es un eje transversal para el desarrollo local, el municipio es indispensable para garantizar la cultura a todos sus habitantes. Y visto así y exigido así, la cultura se refleja como un derecho humano que permea a las estructuras más ínfimas y a los espacios más marginales de la sociedad a nivel local. </w:t>
      </w:r>
    </w:p>
    <w:p w14:paraId="185CDB88"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Por eso la cultura traspasa la idea de ser solo una oferta de consumo individual y elitista, enfrentando al gobierno municipal con la necesidad de convertirla en elemento transformador de la propia ciudad, toda vez que fortalecer la cultura es construir la ciudad misma. Pero la ciudad no es homogénea y es, cada vez, mucho más multicultural. Este primer reto –el de incluir a todos- es, sin duda, uno de los más complejos, dadas las limitaciones presupuestales y la limitada infraestructura cultural en el municipio.</w:t>
      </w:r>
    </w:p>
    <w:p w14:paraId="3D5E9C64"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 xml:space="preserve">Ahora bien, tanto la ciudad como la cultura se mueven. El binomio perfecto –ciudad y cultura- coronado como un derecho humano, obliga entonces a transformar las políticas municipales para que eso tradicionalmente estático, ahora sea dinámico, motivador y transformador de las realidades de las ciudades. Hacia allá se encamina este gobierno municipal: a acercar la cultura empezando por los lugares y espacios físicos por tradición, para luego desplazar la cultura hacia zonas marginadas de la ciudad. </w:t>
      </w:r>
    </w:p>
    <w:p w14:paraId="71A273B4"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Desde esta óptica, la administración municipal encabezada por la presidenta municipal, Citlalli Amaya, ha establecido como uno de los ejes de su gobierno a la cultura como un derecho humano y como eje central para el desarrollo local. Con una visión de respeto a la pluralidad y a la inclusión, estos programas forman parte de esa política municipal en materia de cultura, cuya estrategia local contribuirá al uso y disfrute de la cultura en los barrios y en las comunidades al interior del municipio, pero empezando por los espacios culturales establecidos para tales fines.</w:t>
      </w:r>
    </w:p>
    <w:p w14:paraId="003DB642"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 xml:space="preserve">Los espacios culturales en el municipio son limitados. De acuerdo con el Plan Municipal de Desarrollo 2018-2021 </w:t>
      </w:r>
    </w:p>
    <w:p w14:paraId="5A85AAD0" w14:textId="77777777" w:rsidR="0066028D" w:rsidRPr="0085223C" w:rsidRDefault="0066028D" w:rsidP="0066028D">
      <w:pPr>
        <w:pStyle w:val="NormalWeb"/>
        <w:ind w:left="567"/>
        <w:jc w:val="both"/>
        <w:rPr>
          <w:rFonts w:ascii="Arial" w:eastAsiaTheme="minorEastAsia" w:hAnsi="Arial" w:cs="Arial"/>
          <w:i/>
          <w:sz w:val="20"/>
          <w:szCs w:val="20"/>
          <w:lang w:eastAsia="en-US"/>
        </w:rPr>
      </w:pPr>
      <w:r w:rsidRPr="0085223C">
        <w:rPr>
          <w:rFonts w:ascii="Arial" w:eastAsiaTheme="minorEastAsia" w:hAnsi="Arial" w:cs="Arial"/>
          <w:i/>
          <w:sz w:val="20"/>
          <w:szCs w:val="20"/>
          <w:lang w:eastAsia="en-US"/>
        </w:rPr>
        <w:t>El municipio cuenta con 12 bibliotecas y un solo centro cultural, y 3 casas culturales, uno en la cabecera municipal conocido como el Refugio, otro en Santa Anita y el tercero se ubica en la colonia Las Juntas. Asimismo existe un Museo del Mariachi. Existen tres librerías en la municipalidad. Por lo que los espacios culturales así como el acceso a la lectura a través de bibliotecas públicas y librerías privadas resulta insuficiente para una población de más de 700,000 habitantes.</w:t>
      </w:r>
      <w:r w:rsidRPr="0085223C">
        <w:rPr>
          <w:rStyle w:val="Refdenotaalpie"/>
          <w:rFonts w:ascii="Arial" w:eastAsiaTheme="minorEastAsia" w:hAnsi="Arial" w:cs="Arial"/>
          <w:i/>
          <w:sz w:val="20"/>
          <w:szCs w:val="20"/>
          <w:lang w:eastAsia="en-US"/>
        </w:rPr>
        <w:footnoteReference w:id="6"/>
      </w:r>
    </w:p>
    <w:p w14:paraId="54F6C72D"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Esta propuesta de programas para el uso de los espacios culturales tuvo su primera emisión en 2021, en donde se recibieron 28 solicitudes para diferentes exposiciones, conciertos y actividades culturales. La programación de estas actividades nos permitió tener una oferta cultural en exposiciones de diferentes técnicas y especialidades. Una oferta permanente que nos sirvió para visualizar opciones de mejora y pensar en cómo todo ese arte que llega a El Refugio, pueda llevarse al interior del municipio.</w:t>
      </w:r>
    </w:p>
    <w:p w14:paraId="1A43FADE" w14:textId="77777777" w:rsidR="0066028D" w:rsidRPr="0085223C" w:rsidRDefault="0066028D" w:rsidP="0066028D">
      <w:pPr>
        <w:pStyle w:val="NormalWeb"/>
        <w:jc w:val="both"/>
        <w:rPr>
          <w:rFonts w:ascii="Arial" w:eastAsiaTheme="minorEastAsia" w:hAnsi="Arial" w:cs="Arial"/>
          <w:sz w:val="20"/>
          <w:szCs w:val="20"/>
          <w:lang w:eastAsia="en-US"/>
        </w:rPr>
      </w:pPr>
      <w:r w:rsidRPr="0085223C">
        <w:rPr>
          <w:rFonts w:ascii="Arial" w:eastAsiaTheme="minorEastAsia" w:hAnsi="Arial" w:cs="Arial"/>
          <w:sz w:val="20"/>
          <w:szCs w:val="20"/>
          <w:lang w:eastAsia="en-US"/>
        </w:rPr>
        <w:t>En el sentido anterior, el uso y disfrute de las bibliotecas del municipio es también un derecho que, al mismo tiempo, nos permite centrar el interés del gobierno municipal, no sólo en la mejora del inmueble en sí, sino sobre todo en la formación de lectores y escritores a través del Primer Festival de Lectura de San Pedro Tlaquepaque, dentro del marco de los Programas Formación de Lectores y Escritores y Cultura por la Paz, la Educación y la Memoria.</w:t>
      </w:r>
    </w:p>
    <w:p w14:paraId="3CFBD13E"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Ahora bien, considerando que los recortes presupuestales a nivel federal y estatal para la cultura han afectado drásticamente a la comunidad cultural, aunado a una compleja situación económica como consecuencia de la pandemia, el gobierno municipal hace un esfuerzo para llevar a cabo Programa Refugiarte Recargado, el Programa Cultura en Movimiento, el de Cultura por la Paz, la Educación y la Memoria, así como el de Formación de Lectores y Escritoras, cuyo objetivo general es el de contribuir al goce de la cultura como un derecho humano, a través de las diversas manifestaciones artísticas y culturales, tanto individuales como colectivas, de las mujeres y los hombres de Tlaquepaque.</w:t>
      </w:r>
    </w:p>
    <w:p w14:paraId="23971303"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 xml:space="preserve">La visión que permea en estas líneas es la de integrar a estas estrategias el concepto de la cultura como un derecho humano. Ello implica y exige hacer accesible la cultura a todos los tlaquepaquenses y dejar de centrarla en cabecera municipal. Esta visión incluye la certeza de que la cultura tiene el poder de transformar las sociedades. </w:t>
      </w:r>
    </w:p>
    <w:p w14:paraId="75C12B9C" w14:textId="77777777" w:rsidR="0066028D" w:rsidRPr="0085223C" w:rsidRDefault="0066028D" w:rsidP="0066028D">
      <w:pPr>
        <w:jc w:val="both"/>
        <w:rPr>
          <w:rFonts w:ascii="Arial" w:hAnsi="Arial" w:cs="Arial"/>
          <w:sz w:val="20"/>
          <w:szCs w:val="20"/>
        </w:rPr>
      </w:pPr>
      <w:r w:rsidRPr="0085223C">
        <w:rPr>
          <w:rFonts w:ascii="Arial" w:hAnsi="Arial" w:cs="Arial"/>
          <w:sz w:val="20"/>
          <w:szCs w:val="20"/>
        </w:rPr>
        <w:t>Tal como lo afirma la UNESCO, la cultura y sus diversas manifestaciones que abarcan desde los más preciados monumentos históricos y museos hasta los ritos tradicionales y el arte contemporáneo, enriquecen nuestro día a día de múltiples maneras. El patrimonio constituye una seña de identidad y favorece la cohesión de las comunidades que no asimilan bien los cambios rápidos o que sufren el impacto de la crisis económica. La creatividad contribuye a la edificación de sociedades abiertas, inclusivas y pluralistas. El patrimonio y la creatividad contribuyen a la construcción de sociedades del conocimiento dinámicas, innovadoras y prósperas.</w:t>
      </w:r>
    </w:p>
    <w:p w14:paraId="0EB2F17E" w14:textId="77777777" w:rsidR="0066028D" w:rsidRPr="0085223C" w:rsidRDefault="0066028D" w:rsidP="0066028D">
      <w:pPr>
        <w:spacing w:after="15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Por eso nos suscribimos a la convicción de que ningún progreso puede ser duradero si no tiene una componente cultural fuerte. De hecho, únicamente se conseguirán resultados sostenibles, inclusivos y equitativos si se aborda la cuestión del desarrollo dándole prioridad al ser humano y basándose en el respeto mutuo y el diálogo entre las diferentes comunidades. </w:t>
      </w:r>
    </w:p>
    <w:p w14:paraId="01E71EF5"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Por lo anterior, el Gobierno Municipal de San Pedro Tlaquepaque, a través de su presidencia municipal, presenta las Reglas de Operación para los programas: Refugiarte Recargado, Cultura en Movimiento, Cultura por la Paz, la Educación y la Memoria, y Formación de Lectores y Escritores.</w:t>
      </w:r>
    </w:p>
    <w:p w14:paraId="523D7DF0" w14:textId="7948EEC9" w:rsidR="0066028D" w:rsidRPr="0085223C" w:rsidRDefault="0066028D" w:rsidP="0066028D">
      <w:pPr>
        <w:rPr>
          <w:rFonts w:ascii="Arial" w:eastAsia="Times New Roman" w:hAnsi="Arial" w:cs="Arial"/>
          <w:b/>
          <w:color w:val="333333"/>
          <w:sz w:val="20"/>
          <w:szCs w:val="20"/>
        </w:rPr>
      </w:pPr>
      <w:r w:rsidRPr="0085223C">
        <w:rPr>
          <w:rFonts w:ascii="Arial" w:eastAsia="Times New Roman" w:hAnsi="Arial" w:cs="Arial"/>
          <w:b/>
          <w:color w:val="333333"/>
          <w:sz w:val="20"/>
          <w:szCs w:val="20"/>
        </w:rPr>
        <w:t>OBJETIVOS DEL PROGRAMA.</w:t>
      </w:r>
    </w:p>
    <w:p w14:paraId="1C1534EF"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2.1 General</w:t>
      </w:r>
    </w:p>
    <w:p w14:paraId="749C7902"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Contribuir al goce de la cultura como un derecho humano, a través de las diversas manifestaciones artísticas y culturales, tanto individuales como colectivas, de las mujeres y los hombres de Tlaquepaque.</w:t>
      </w:r>
    </w:p>
    <w:p w14:paraId="31DB26CE" w14:textId="77777777" w:rsidR="0066028D" w:rsidRPr="0085223C" w:rsidRDefault="0066028D" w:rsidP="0066028D">
      <w:pPr>
        <w:spacing w:after="0"/>
        <w:jc w:val="both"/>
        <w:rPr>
          <w:rFonts w:ascii="Arial" w:eastAsia="Times New Roman" w:hAnsi="Arial" w:cs="Arial"/>
          <w:color w:val="333333"/>
          <w:sz w:val="20"/>
          <w:szCs w:val="20"/>
        </w:rPr>
      </w:pPr>
    </w:p>
    <w:p w14:paraId="3F6C8806"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2.2 Específicos</w:t>
      </w:r>
    </w:p>
    <w:p w14:paraId="41AB2A31"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Refugiarte Recargado, modalidad presencial:</w:t>
      </w:r>
    </w:p>
    <w:p w14:paraId="5E7E75BC" w14:textId="77777777" w:rsidR="0066028D" w:rsidRPr="0085223C" w:rsidRDefault="0066028D" w:rsidP="000A54AD">
      <w:pPr>
        <w:pStyle w:val="Prrafodelista"/>
        <w:numPr>
          <w:ilvl w:val="0"/>
          <w:numId w:val="44"/>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Apoyar a la comunidad artística de la ciudad facilitando el uso del Centro Cultural El Refugio para exposiciones gratuitas, dentro del marco del Programa y de las presentes Reglas de Operación. </w:t>
      </w:r>
    </w:p>
    <w:p w14:paraId="3477A8A1" w14:textId="77777777" w:rsidR="0066028D" w:rsidRPr="0085223C" w:rsidRDefault="0066028D" w:rsidP="000A54AD">
      <w:pPr>
        <w:pStyle w:val="Prrafodelista"/>
        <w:numPr>
          <w:ilvl w:val="0"/>
          <w:numId w:val="44"/>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Desconcentrar los programas y servicios culturales del municipio, reconociendo cualquier espacio como un entorno que posibilita el encuentro y desarrollo cultural y artístico.  </w:t>
      </w:r>
    </w:p>
    <w:p w14:paraId="6D8D0193" w14:textId="77777777" w:rsidR="0066028D" w:rsidRPr="0085223C" w:rsidRDefault="0066028D" w:rsidP="000A54AD">
      <w:pPr>
        <w:pStyle w:val="Prrafodelista"/>
        <w:numPr>
          <w:ilvl w:val="0"/>
          <w:numId w:val="44"/>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Llevar a cabo exposiciones artísticas, obras de teatro, conciertos y demás actividades culturales.</w:t>
      </w:r>
    </w:p>
    <w:p w14:paraId="5582637B" w14:textId="77777777" w:rsidR="0066028D" w:rsidRPr="0085223C" w:rsidRDefault="0066028D" w:rsidP="000A54AD">
      <w:pPr>
        <w:pStyle w:val="Prrafodelista"/>
        <w:numPr>
          <w:ilvl w:val="0"/>
          <w:numId w:val="44"/>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Consolidar al Centro Cultural El Refugio como uno cuya vocación artística, valor histórico y naturaleza altruista, permanezca para los artistas y para la comunidad cultural.</w:t>
      </w:r>
    </w:p>
    <w:p w14:paraId="062F41ED" w14:textId="77777777" w:rsidR="0066028D" w:rsidRPr="0085223C" w:rsidRDefault="0066028D" w:rsidP="0066028D">
      <w:pPr>
        <w:pStyle w:val="Prrafodelista"/>
        <w:spacing w:after="0"/>
        <w:ind w:left="714"/>
        <w:jc w:val="both"/>
        <w:rPr>
          <w:rFonts w:ascii="Arial" w:eastAsia="Times New Roman" w:hAnsi="Arial" w:cs="Arial"/>
          <w:color w:val="333333"/>
          <w:sz w:val="20"/>
          <w:szCs w:val="20"/>
        </w:rPr>
      </w:pPr>
    </w:p>
    <w:p w14:paraId="5E00C536"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Refugiarte Recargado, modalidad Arte Utilitario:</w:t>
      </w:r>
    </w:p>
    <w:p w14:paraId="5E9A9796" w14:textId="77777777" w:rsidR="0066028D" w:rsidRPr="0085223C" w:rsidRDefault="0066028D" w:rsidP="000A54AD">
      <w:pPr>
        <w:pStyle w:val="Prrafodelista"/>
        <w:numPr>
          <w:ilvl w:val="0"/>
          <w:numId w:val="45"/>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Fomentar la creación de obras consideradas como arte utilitario, mediante el apoyo económico para la producción de prototipos que vayan formando parte de la colección de El Refugio.</w:t>
      </w:r>
    </w:p>
    <w:p w14:paraId="6BB62FB4" w14:textId="77777777" w:rsidR="0066028D" w:rsidRPr="0085223C" w:rsidRDefault="0066028D" w:rsidP="000A54AD">
      <w:pPr>
        <w:pStyle w:val="Prrafodelista"/>
        <w:numPr>
          <w:ilvl w:val="0"/>
          <w:numId w:val="45"/>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Apoyar a los artistas, artesanos y creadores con recursos económicos para el desarrollo de obras utilitarias.</w:t>
      </w:r>
    </w:p>
    <w:p w14:paraId="475100E7" w14:textId="77777777" w:rsidR="0066028D" w:rsidRPr="0085223C" w:rsidRDefault="0066028D" w:rsidP="0066028D">
      <w:pPr>
        <w:spacing w:after="0"/>
        <w:jc w:val="both"/>
        <w:rPr>
          <w:rFonts w:ascii="Arial" w:eastAsia="Times New Roman" w:hAnsi="Arial" w:cs="Arial"/>
          <w:color w:val="333333"/>
          <w:sz w:val="20"/>
          <w:szCs w:val="20"/>
        </w:rPr>
      </w:pPr>
    </w:p>
    <w:p w14:paraId="099C8925"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Refugiarte Recargado, modalidad Museo</w:t>
      </w:r>
    </w:p>
    <w:p w14:paraId="55460125"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Exponer la magnífica obra ganadora del Certamen Nacional de la Cerámica, misma que se encuentra bajo resguardo del Museo</w:t>
      </w:r>
    </w:p>
    <w:p w14:paraId="79A6C4D3"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Designar colecciones itinerantes que nos permitan visibilizar las piezas de los ceramistas ganadores y finalistas</w:t>
      </w:r>
    </w:p>
    <w:p w14:paraId="0DD9D16F"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Producir documentos de difusión, digitales e impresos, para transmitir el patrimonio invaluable de estas piezas</w:t>
      </w:r>
    </w:p>
    <w:p w14:paraId="78444FAF"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Mantener en condiciones mínimas adecuadas las instalaciones del Museo, a través de la restauración del espacio</w:t>
      </w:r>
    </w:p>
    <w:p w14:paraId="6FB1EDE6"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Restaurar piezas en proceso de intervención</w:t>
      </w:r>
    </w:p>
    <w:p w14:paraId="18007E2D"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Connmemorar el 25 aniversario de la creación del Museo.</w:t>
      </w:r>
    </w:p>
    <w:p w14:paraId="65F5544B"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Equipar, con herramientas, mobiliario y equipo adecuado al Museo.</w:t>
      </w:r>
    </w:p>
    <w:p w14:paraId="0FAFBA2F" w14:textId="77777777" w:rsidR="0066028D" w:rsidRPr="0085223C" w:rsidRDefault="0066028D" w:rsidP="000A54AD">
      <w:pPr>
        <w:pStyle w:val="Prrafodelista"/>
        <w:numPr>
          <w:ilvl w:val="0"/>
          <w:numId w:val="51"/>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Disponer de un vehículo para traslado de obras</w:t>
      </w:r>
    </w:p>
    <w:p w14:paraId="638656FE" w14:textId="77777777" w:rsidR="0066028D" w:rsidRPr="0085223C" w:rsidRDefault="0066028D" w:rsidP="0066028D">
      <w:pPr>
        <w:spacing w:after="0"/>
        <w:jc w:val="both"/>
        <w:rPr>
          <w:rFonts w:ascii="Arial" w:eastAsia="Times New Roman" w:hAnsi="Arial" w:cs="Arial"/>
          <w:color w:val="333333"/>
          <w:sz w:val="20"/>
          <w:szCs w:val="20"/>
        </w:rPr>
      </w:pPr>
    </w:p>
    <w:p w14:paraId="33C437C6"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Mediante el Programa Refugiarte Recargado, modalidad Refugio</w:t>
      </w:r>
    </w:p>
    <w:p w14:paraId="099C772E" w14:textId="77777777" w:rsidR="0066028D" w:rsidRPr="0085223C" w:rsidRDefault="0066028D" w:rsidP="000A54AD">
      <w:pPr>
        <w:pStyle w:val="Prrafodelista"/>
        <w:numPr>
          <w:ilvl w:val="0"/>
          <w:numId w:val="5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Ofrecer un complejo cultural de primer nivel, sin costo y en condiciones óptimas para el desarrollo de actividades culturales</w:t>
      </w:r>
    </w:p>
    <w:p w14:paraId="5294E7CB" w14:textId="77777777" w:rsidR="0066028D" w:rsidRPr="0085223C" w:rsidRDefault="0066028D" w:rsidP="000A54AD">
      <w:pPr>
        <w:pStyle w:val="Prrafodelista"/>
        <w:numPr>
          <w:ilvl w:val="0"/>
          <w:numId w:val="5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Realizar mantenimiento preventivo y correctivo al Refugio</w:t>
      </w:r>
    </w:p>
    <w:p w14:paraId="358D268C" w14:textId="77777777" w:rsidR="0066028D" w:rsidRPr="0085223C" w:rsidRDefault="0066028D" w:rsidP="000A54AD">
      <w:pPr>
        <w:pStyle w:val="Prrafodelista"/>
        <w:numPr>
          <w:ilvl w:val="0"/>
          <w:numId w:val="5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Atender al turismo local, nacional e internacional que visita las instalaciones</w:t>
      </w:r>
    </w:p>
    <w:p w14:paraId="030C8D7F" w14:textId="77777777" w:rsidR="0066028D" w:rsidRPr="0085223C" w:rsidRDefault="0066028D" w:rsidP="000A54AD">
      <w:pPr>
        <w:pStyle w:val="Prrafodelista"/>
        <w:numPr>
          <w:ilvl w:val="0"/>
          <w:numId w:val="5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Adquirir mobiliario, equipo de video, de sonido y de luz, así como herramientas y materiales para las exposiciones</w:t>
      </w:r>
    </w:p>
    <w:p w14:paraId="139D034D" w14:textId="77777777" w:rsidR="0066028D" w:rsidRPr="0085223C" w:rsidRDefault="0066028D" w:rsidP="0066028D">
      <w:pPr>
        <w:pStyle w:val="Prrafodelista"/>
        <w:spacing w:after="0"/>
        <w:ind w:left="714"/>
        <w:jc w:val="both"/>
        <w:rPr>
          <w:rFonts w:ascii="Arial" w:eastAsia="Times New Roman" w:hAnsi="Arial" w:cs="Arial"/>
          <w:color w:val="333333"/>
          <w:sz w:val="20"/>
          <w:szCs w:val="20"/>
        </w:rPr>
      </w:pPr>
    </w:p>
    <w:p w14:paraId="0994635D"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Cultura en Movimiento:</w:t>
      </w:r>
    </w:p>
    <w:p w14:paraId="1CB4AEB8" w14:textId="77777777" w:rsidR="0066028D" w:rsidRPr="0085223C" w:rsidRDefault="0066028D" w:rsidP="000A54AD">
      <w:pPr>
        <w:pStyle w:val="Prrafodelista"/>
        <w:numPr>
          <w:ilvl w:val="0"/>
          <w:numId w:val="46"/>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Coadyuvar para que los habitantes del municipio de San Pedro Tlaquepaque disfruten de su derecho humano a la cultura. </w:t>
      </w:r>
    </w:p>
    <w:p w14:paraId="5A9F8AB4" w14:textId="77777777" w:rsidR="0066028D" w:rsidRPr="0085223C" w:rsidRDefault="0066028D" w:rsidP="000A54AD">
      <w:pPr>
        <w:pStyle w:val="Prrafodelista"/>
        <w:numPr>
          <w:ilvl w:val="0"/>
          <w:numId w:val="46"/>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Acercar la cultura a los habitantes del municipio, principalmente en aquellas delimitaciones geográficas carentes de infraestructura cultural</w:t>
      </w:r>
    </w:p>
    <w:p w14:paraId="35990EA2" w14:textId="77777777" w:rsidR="0066028D" w:rsidRPr="0085223C" w:rsidRDefault="0066028D" w:rsidP="000A54AD">
      <w:pPr>
        <w:pStyle w:val="Prrafodelista"/>
        <w:numPr>
          <w:ilvl w:val="0"/>
          <w:numId w:val="46"/>
        </w:numPr>
        <w:spacing w:after="0" w:line="259" w:lineRule="auto"/>
        <w:ind w:left="714" w:hanging="357"/>
        <w:jc w:val="both"/>
        <w:rPr>
          <w:rFonts w:ascii="Arial" w:eastAsia="Times New Roman" w:hAnsi="Arial" w:cs="Arial"/>
          <w:color w:val="333333"/>
          <w:sz w:val="20"/>
          <w:szCs w:val="20"/>
        </w:rPr>
      </w:pPr>
      <w:r w:rsidRPr="0085223C">
        <w:rPr>
          <w:rFonts w:ascii="Arial" w:eastAsia="Times New Roman" w:hAnsi="Arial" w:cs="Arial"/>
          <w:color w:val="333333"/>
          <w:sz w:val="20"/>
          <w:szCs w:val="20"/>
        </w:rPr>
        <w:t>Apropiarse del espacio público para el desarrollo de las habilidades artísticas y de las diversas manifestaciones culturales.</w:t>
      </w:r>
    </w:p>
    <w:p w14:paraId="4BD31E43" w14:textId="77777777" w:rsidR="0066028D" w:rsidRPr="0085223C" w:rsidRDefault="0066028D" w:rsidP="0066028D">
      <w:pPr>
        <w:spacing w:after="0"/>
        <w:jc w:val="both"/>
        <w:rPr>
          <w:rFonts w:ascii="Arial" w:eastAsia="Times New Roman" w:hAnsi="Arial" w:cs="Arial"/>
          <w:color w:val="333333"/>
          <w:sz w:val="20"/>
          <w:szCs w:val="20"/>
        </w:rPr>
      </w:pPr>
    </w:p>
    <w:p w14:paraId="7D3CE021"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Mediante el Programa Cultura por la Paz, la Educación y la Memoria:</w:t>
      </w:r>
    </w:p>
    <w:p w14:paraId="236F527E" w14:textId="77777777" w:rsidR="0066028D" w:rsidRPr="0085223C" w:rsidRDefault="0066028D" w:rsidP="000A54AD">
      <w:pPr>
        <w:pStyle w:val="Prrafodelista"/>
        <w:numPr>
          <w:ilvl w:val="0"/>
          <w:numId w:val="49"/>
        </w:numPr>
        <w:spacing w:after="0" w:line="240" w:lineRule="auto"/>
        <w:jc w:val="both"/>
        <w:rPr>
          <w:rFonts w:ascii="Arial" w:hAnsi="Arial" w:cs="Arial"/>
          <w:sz w:val="20"/>
          <w:szCs w:val="20"/>
        </w:rPr>
      </w:pPr>
      <w:r w:rsidRPr="0085223C">
        <w:rPr>
          <w:rFonts w:ascii="Arial" w:hAnsi="Arial" w:cs="Arial"/>
          <w:sz w:val="20"/>
          <w:szCs w:val="20"/>
        </w:rPr>
        <w:t>Promover, mediante los talleres de barro y pintura, de teatro y de música, el desarrollo de habilidades artísticas en los jóvenes que viven en comunidades marginadas.</w:t>
      </w:r>
    </w:p>
    <w:p w14:paraId="00BC7309" w14:textId="77777777" w:rsidR="0066028D" w:rsidRPr="0085223C" w:rsidRDefault="0066028D" w:rsidP="000A54AD">
      <w:pPr>
        <w:pStyle w:val="Prrafodelista"/>
        <w:numPr>
          <w:ilvl w:val="0"/>
          <w:numId w:val="49"/>
        </w:numPr>
        <w:spacing w:after="0" w:line="240" w:lineRule="auto"/>
        <w:jc w:val="both"/>
        <w:rPr>
          <w:rFonts w:ascii="Arial" w:hAnsi="Arial" w:cs="Arial"/>
          <w:sz w:val="20"/>
          <w:szCs w:val="20"/>
        </w:rPr>
      </w:pPr>
      <w:r w:rsidRPr="0085223C">
        <w:rPr>
          <w:rFonts w:ascii="Arial" w:hAnsi="Arial" w:cs="Arial"/>
          <w:sz w:val="20"/>
          <w:szCs w:val="20"/>
        </w:rPr>
        <w:t>Rescatar la memoria de las comunidades y las colonias mediante la estrategia denominada “acupuntura histórica”, que permita la recuperación de los documentos familiares antiguos.</w:t>
      </w:r>
    </w:p>
    <w:p w14:paraId="5895C9C7" w14:textId="77777777" w:rsidR="0066028D" w:rsidRPr="0085223C" w:rsidRDefault="0066028D" w:rsidP="000A54AD">
      <w:pPr>
        <w:pStyle w:val="Prrafodelista"/>
        <w:numPr>
          <w:ilvl w:val="0"/>
          <w:numId w:val="49"/>
        </w:numPr>
        <w:spacing w:after="0" w:line="240" w:lineRule="auto"/>
        <w:jc w:val="both"/>
        <w:rPr>
          <w:rFonts w:ascii="Arial" w:hAnsi="Arial" w:cs="Arial"/>
          <w:sz w:val="20"/>
          <w:szCs w:val="20"/>
        </w:rPr>
      </w:pPr>
      <w:r w:rsidRPr="0085223C">
        <w:rPr>
          <w:rFonts w:ascii="Arial" w:hAnsi="Arial" w:cs="Arial"/>
          <w:sz w:val="20"/>
          <w:szCs w:val="20"/>
        </w:rPr>
        <w:t>Promover la lectura mediante las actividades de cuentacuentos y otras diseñadas para trabajar en comunidades.</w:t>
      </w:r>
    </w:p>
    <w:p w14:paraId="056AC944" w14:textId="77777777" w:rsidR="0066028D" w:rsidRPr="0085223C" w:rsidRDefault="0066028D" w:rsidP="0066028D">
      <w:pPr>
        <w:rPr>
          <w:rFonts w:ascii="Arial" w:hAnsi="Arial" w:cs="Arial"/>
          <w:sz w:val="20"/>
          <w:szCs w:val="20"/>
        </w:rPr>
      </w:pPr>
    </w:p>
    <w:p w14:paraId="6CB7D8D8" w14:textId="77777777" w:rsidR="0066028D" w:rsidRPr="0085223C" w:rsidRDefault="0066028D" w:rsidP="0066028D">
      <w:pPr>
        <w:spacing w:after="0"/>
        <w:rPr>
          <w:rFonts w:ascii="Arial" w:hAnsi="Arial" w:cs="Arial"/>
          <w:i/>
          <w:sz w:val="20"/>
          <w:szCs w:val="20"/>
        </w:rPr>
      </w:pPr>
      <w:r w:rsidRPr="0085223C">
        <w:rPr>
          <w:rFonts w:ascii="Arial" w:hAnsi="Arial" w:cs="Arial"/>
          <w:i/>
          <w:sz w:val="20"/>
          <w:szCs w:val="20"/>
        </w:rPr>
        <w:t>Mediante el Programa de Formación de Lectores y Escritores modalidad Talleres y Cursos</w:t>
      </w:r>
    </w:p>
    <w:p w14:paraId="6406B793" w14:textId="77777777" w:rsidR="0066028D" w:rsidRPr="0085223C" w:rsidRDefault="0066028D" w:rsidP="000A54AD">
      <w:pPr>
        <w:pStyle w:val="Prrafodelista"/>
        <w:numPr>
          <w:ilvl w:val="0"/>
          <w:numId w:val="50"/>
        </w:numPr>
        <w:spacing w:after="160" w:line="259" w:lineRule="auto"/>
        <w:rPr>
          <w:rFonts w:ascii="Arial" w:hAnsi="Arial" w:cs="Arial"/>
          <w:sz w:val="20"/>
          <w:szCs w:val="20"/>
        </w:rPr>
      </w:pPr>
      <w:r w:rsidRPr="0085223C">
        <w:rPr>
          <w:rFonts w:ascii="Arial" w:hAnsi="Arial" w:cs="Arial"/>
          <w:sz w:val="20"/>
          <w:szCs w:val="20"/>
        </w:rPr>
        <w:t>Fomentar el gusto por la lectura como ejercicio inicial para la formación de hábitos intelectuales y escriturales</w:t>
      </w:r>
    </w:p>
    <w:p w14:paraId="70BD6BD3" w14:textId="77777777" w:rsidR="0066028D" w:rsidRPr="0085223C" w:rsidRDefault="0066028D" w:rsidP="000A54AD">
      <w:pPr>
        <w:pStyle w:val="Prrafodelista"/>
        <w:numPr>
          <w:ilvl w:val="0"/>
          <w:numId w:val="50"/>
        </w:numPr>
        <w:spacing w:after="160" w:line="259" w:lineRule="auto"/>
        <w:rPr>
          <w:rFonts w:ascii="Arial" w:hAnsi="Arial" w:cs="Arial"/>
          <w:sz w:val="20"/>
          <w:szCs w:val="20"/>
        </w:rPr>
      </w:pPr>
      <w:r w:rsidRPr="0085223C">
        <w:rPr>
          <w:rFonts w:ascii="Arial" w:eastAsia="Times New Roman" w:hAnsi="Arial" w:cs="Arial"/>
          <w:color w:val="333333"/>
          <w:sz w:val="20"/>
          <w:szCs w:val="20"/>
        </w:rPr>
        <w:t>Coadyuvar a la mejora del acervo bibliográfico de nuestras bibliotecas</w:t>
      </w:r>
    </w:p>
    <w:p w14:paraId="2DDE6D4C" w14:textId="77777777" w:rsidR="0066028D" w:rsidRPr="0085223C" w:rsidRDefault="0066028D" w:rsidP="000A54AD">
      <w:pPr>
        <w:pStyle w:val="Prrafodelista"/>
        <w:numPr>
          <w:ilvl w:val="0"/>
          <w:numId w:val="50"/>
        </w:numPr>
        <w:spacing w:after="160" w:line="259" w:lineRule="auto"/>
        <w:rPr>
          <w:rFonts w:ascii="Arial" w:hAnsi="Arial" w:cs="Arial"/>
          <w:sz w:val="20"/>
          <w:szCs w:val="20"/>
        </w:rPr>
      </w:pPr>
      <w:r w:rsidRPr="0085223C">
        <w:rPr>
          <w:rFonts w:ascii="Arial" w:eastAsia="Times New Roman" w:hAnsi="Arial" w:cs="Arial"/>
          <w:color w:val="333333"/>
          <w:sz w:val="20"/>
          <w:szCs w:val="20"/>
        </w:rPr>
        <w:t>Sentar las bases para una cultura para la lectura y la escritura</w:t>
      </w:r>
    </w:p>
    <w:p w14:paraId="4913C8F6" w14:textId="77777777" w:rsidR="0066028D" w:rsidRPr="0085223C" w:rsidRDefault="0066028D" w:rsidP="0066028D">
      <w:pPr>
        <w:pStyle w:val="Prrafodelista"/>
        <w:rPr>
          <w:rFonts w:ascii="Arial" w:hAnsi="Arial" w:cs="Arial"/>
          <w:sz w:val="20"/>
          <w:szCs w:val="20"/>
        </w:rPr>
      </w:pPr>
    </w:p>
    <w:p w14:paraId="171162BB" w14:textId="77777777" w:rsidR="0066028D" w:rsidRPr="0085223C" w:rsidRDefault="0066028D" w:rsidP="0066028D">
      <w:pPr>
        <w:spacing w:after="0"/>
        <w:rPr>
          <w:rFonts w:ascii="Arial" w:hAnsi="Arial" w:cs="Arial"/>
          <w:i/>
          <w:sz w:val="20"/>
          <w:szCs w:val="20"/>
        </w:rPr>
      </w:pPr>
      <w:r w:rsidRPr="0085223C">
        <w:rPr>
          <w:rFonts w:ascii="Arial" w:hAnsi="Arial" w:cs="Arial"/>
          <w:i/>
          <w:sz w:val="20"/>
          <w:szCs w:val="20"/>
        </w:rPr>
        <w:t>Mediante el Programa de Formación de Lectores y Escritores modalidad Festival de las Letras</w:t>
      </w:r>
    </w:p>
    <w:p w14:paraId="11055FDA" w14:textId="77777777" w:rsidR="0066028D" w:rsidRPr="0085223C" w:rsidRDefault="0066028D" w:rsidP="000A54AD">
      <w:pPr>
        <w:pStyle w:val="Prrafodelista"/>
        <w:numPr>
          <w:ilvl w:val="0"/>
          <w:numId w:val="53"/>
        </w:numPr>
        <w:spacing w:after="160" w:line="259" w:lineRule="auto"/>
        <w:rPr>
          <w:rFonts w:ascii="Arial" w:hAnsi="Arial" w:cs="Arial"/>
          <w:sz w:val="20"/>
          <w:szCs w:val="20"/>
        </w:rPr>
      </w:pPr>
      <w:r w:rsidRPr="0085223C">
        <w:rPr>
          <w:rFonts w:ascii="Arial" w:eastAsia="Times New Roman" w:hAnsi="Arial" w:cs="Arial"/>
          <w:color w:val="333333"/>
          <w:sz w:val="20"/>
          <w:szCs w:val="20"/>
        </w:rPr>
        <w:t xml:space="preserve">Coadyuvar a la publicación de la obra de escritores locales </w:t>
      </w:r>
    </w:p>
    <w:p w14:paraId="163ADF5A" w14:textId="53113228" w:rsidR="0066028D" w:rsidRDefault="0066028D" w:rsidP="000A54AD">
      <w:pPr>
        <w:pStyle w:val="Prrafodelista"/>
        <w:numPr>
          <w:ilvl w:val="0"/>
          <w:numId w:val="53"/>
        </w:numPr>
        <w:spacing w:after="160" w:line="259" w:lineRule="auto"/>
        <w:rPr>
          <w:rFonts w:ascii="Arial" w:hAnsi="Arial" w:cs="Arial"/>
          <w:sz w:val="20"/>
          <w:szCs w:val="20"/>
        </w:rPr>
      </w:pPr>
      <w:r w:rsidRPr="0085223C">
        <w:rPr>
          <w:rFonts w:ascii="Arial" w:hAnsi="Arial" w:cs="Arial"/>
          <w:sz w:val="20"/>
          <w:szCs w:val="20"/>
        </w:rPr>
        <w:t>Organizar actividades culturales y de lectura y escritura en las bibliotecas municipales</w:t>
      </w:r>
    </w:p>
    <w:p w14:paraId="55BE0405" w14:textId="75AD0556" w:rsidR="0066028D" w:rsidRDefault="0066028D" w:rsidP="0066028D">
      <w:pPr>
        <w:pStyle w:val="Prrafodelista"/>
        <w:spacing w:after="160" w:line="259" w:lineRule="auto"/>
        <w:rPr>
          <w:rFonts w:ascii="Arial" w:hAnsi="Arial" w:cs="Arial"/>
          <w:sz w:val="20"/>
          <w:szCs w:val="20"/>
        </w:rPr>
      </w:pPr>
    </w:p>
    <w:p w14:paraId="2378E650" w14:textId="259963FE" w:rsidR="0066028D" w:rsidRPr="0066028D" w:rsidRDefault="0066028D" w:rsidP="00BE1604">
      <w:pPr>
        <w:pStyle w:val="Prrafodelista"/>
        <w:numPr>
          <w:ilvl w:val="0"/>
          <w:numId w:val="35"/>
        </w:numPr>
        <w:spacing w:after="160" w:line="259" w:lineRule="auto"/>
        <w:jc w:val="both"/>
        <w:rPr>
          <w:rFonts w:ascii="Arial" w:eastAsia="Times New Roman" w:hAnsi="Arial" w:cs="Arial"/>
          <w:b/>
          <w:color w:val="333333"/>
          <w:sz w:val="20"/>
          <w:szCs w:val="20"/>
        </w:rPr>
      </w:pPr>
      <w:r w:rsidRPr="0066028D">
        <w:rPr>
          <w:rFonts w:ascii="Arial" w:eastAsia="Times New Roman" w:hAnsi="Arial" w:cs="Arial"/>
          <w:b/>
          <w:color w:val="333333"/>
          <w:sz w:val="20"/>
          <w:szCs w:val="20"/>
        </w:rPr>
        <w:t>LINEAMIENTOS</w:t>
      </w:r>
    </w:p>
    <w:p w14:paraId="70284DD2" w14:textId="77777777" w:rsidR="0066028D" w:rsidRPr="0085223C" w:rsidRDefault="0066028D" w:rsidP="0066028D">
      <w:pPr>
        <w:pStyle w:val="Prrafodelista"/>
        <w:numPr>
          <w:ilvl w:val="1"/>
          <w:numId w:val="35"/>
        </w:numPr>
        <w:spacing w:after="0" w:line="259" w:lineRule="auto"/>
        <w:contextualSpacing w:val="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 xml:space="preserve">Cobertura: </w:t>
      </w:r>
    </w:p>
    <w:p w14:paraId="553E6B6C"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Municipio de San Pedro Tlaquepaque</w:t>
      </w:r>
    </w:p>
    <w:p w14:paraId="56ABEB12" w14:textId="77777777" w:rsidR="0066028D" w:rsidRPr="0085223C" w:rsidRDefault="0066028D" w:rsidP="0066028D">
      <w:pPr>
        <w:spacing w:after="0"/>
        <w:jc w:val="both"/>
        <w:rPr>
          <w:rFonts w:ascii="Arial" w:eastAsia="Times New Roman" w:hAnsi="Arial" w:cs="Arial"/>
          <w:color w:val="333333"/>
          <w:sz w:val="20"/>
          <w:szCs w:val="20"/>
        </w:rPr>
      </w:pPr>
    </w:p>
    <w:p w14:paraId="1C65ED67" w14:textId="77777777" w:rsidR="0066028D" w:rsidRPr="0085223C" w:rsidRDefault="0066028D" w:rsidP="0066028D">
      <w:pPr>
        <w:pStyle w:val="Prrafodelista"/>
        <w:numPr>
          <w:ilvl w:val="1"/>
          <w:numId w:val="35"/>
        </w:numPr>
        <w:spacing w:after="0" w:line="259" w:lineRule="auto"/>
        <w:ind w:left="357" w:hanging="357"/>
        <w:contextualSpacing w:val="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 xml:space="preserve">Población Objetivo: </w:t>
      </w:r>
    </w:p>
    <w:p w14:paraId="0D51566C"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REFUGIARTE RECARGADO MODALIDAD PRESENCIAL:</w:t>
      </w:r>
    </w:p>
    <w:p w14:paraId="046D2416"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Artistas, artesanos, creadores, fotógrafos, escultores, pintores, músicos, escritores, grupos musicales, grupos o compañías de teatro, grupos o compañías de danza, academias de baile, cantantes que, en lo individual o colectivo, deseen exponer su obra dentro del marco del Programa.</w:t>
      </w:r>
    </w:p>
    <w:p w14:paraId="6A0E11F8" w14:textId="77777777" w:rsidR="0066028D" w:rsidRPr="0085223C" w:rsidRDefault="0066028D" w:rsidP="0066028D">
      <w:pPr>
        <w:spacing w:after="0"/>
        <w:contextualSpacing/>
        <w:jc w:val="both"/>
        <w:rPr>
          <w:rFonts w:ascii="Arial" w:hAnsi="Arial" w:cs="Arial"/>
          <w:sz w:val="20"/>
          <w:szCs w:val="20"/>
        </w:rPr>
      </w:pPr>
    </w:p>
    <w:p w14:paraId="38D436DA"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REFUGIARTE RECARGADO MODALIDAD ARTE UTILITARIO:</w:t>
      </w:r>
    </w:p>
    <w:p w14:paraId="40492848"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Artesanos, creadores, artistas, fotógrafos, escultores, pintores, músicos, escritores, diseñadores que de manera individual participen en el marco del Programa.</w:t>
      </w:r>
    </w:p>
    <w:p w14:paraId="519B18E3" w14:textId="77777777" w:rsidR="0066028D" w:rsidRPr="0085223C" w:rsidRDefault="0066028D" w:rsidP="0066028D">
      <w:pPr>
        <w:spacing w:after="0"/>
        <w:contextualSpacing/>
        <w:jc w:val="both"/>
        <w:rPr>
          <w:rFonts w:ascii="Arial" w:hAnsi="Arial" w:cs="Arial"/>
          <w:sz w:val="20"/>
          <w:szCs w:val="20"/>
        </w:rPr>
      </w:pPr>
    </w:p>
    <w:p w14:paraId="4616A849"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REFUGIARTE RECARGADO MODALIDAD MUSEO:</w:t>
      </w:r>
    </w:p>
    <w:p w14:paraId="6E42E0F8"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Turismo nacional, local e internacional interesado en conocer el trabajo de los ceramistas nacionales de mayor prestigio del país. De la misma manera, artistas y ciudadanos en general.</w:t>
      </w:r>
    </w:p>
    <w:p w14:paraId="16BD6BE1" w14:textId="77777777" w:rsidR="0066028D" w:rsidRPr="0085223C" w:rsidRDefault="0066028D" w:rsidP="0066028D">
      <w:pPr>
        <w:spacing w:after="0"/>
        <w:contextualSpacing/>
        <w:jc w:val="both"/>
        <w:rPr>
          <w:rFonts w:ascii="Arial" w:hAnsi="Arial" w:cs="Arial"/>
          <w:sz w:val="20"/>
          <w:szCs w:val="20"/>
        </w:rPr>
      </w:pPr>
    </w:p>
    <w:p w14:paraId="7BE04BDC"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REFUGIARTE RECARGADO MODALIDAD EL REFUGIO:</w:t>
      </w:r>
    </w:p>
    <w:p w14:paraId="66CB2ECE"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Turismo nacional, local e internacional interesado en conocer el trabajo de los ceramistas nacionales de mayor prestigio del país. De la misma manera, artistas y ciudadanos en general.</w:t>
      </w:r>
    </w:p>
    <w:p w14:paraId="1BCF86A8" w14:textId="77777777" w:rsidR="0066028D" w:rsidRPr="0085223C" w:rsidRDefault="0066028D" w:rsidP="0066028D">
      <w:pPr>
        <w:spacing w:after="0"/>
        <w:contextualSpacing/>
        <w:jc w:val="both"/>
        <w:rPr>
          <w:rFonts w:ascii="Arial" w:hAnsi="Arial" w:cs="Arial"/>
          <w:sz w:val="20"/>
          <w:szCs w:val="20"/>
        </w:rPr>
      </w:pPr>
    </w:p>
    <w:p w14:paraId="036D8B24"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CULTURA EN MOVIMIENTO:</w:t>
      </w:r>
    </w:p>
    <w:p w14:paraId="1C7F88B8"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Grupos o compañías de teatro, grupos o compañías de danza, grupos musicales, gestores culturales, artistas, artesanos, creadores, gestores culturales.</w:t>
      </w:r>
    </w:p>
    <w:p w14:paraId="63ACCDDD" w14:textId="77777777" w:rsidR="0066028D" w:rsidRPr="0085223C" w:rsidRDefault="0066028D" w:rsidP="0066028D">
      <w:pPr>
        <w:spacing w:after="0"/>
        <w:contextualSpacing/>
        <w:jc w:val="both"/>
        <w:rPr>
          <w:rFonts w:ascii="Arial" w:hAnsi="Arial" w:cs="Arial"/>
          <w:sz w:val="20"/>
          <w:szCs w:val="20"/>
        </w:rPr>
      </w:pPr>
    </w:p>
    <w:p w14:paraId="77627B03"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CULTURA POR LA PAZ, LA EDUCACIÓN Y LA MEMORIA:</w:t>
      </w:r>
    </w:p>
    <w:p w14:paraId="1816193B"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Niños, niñas y adolescentes, así como adultos mayores y mujeres que deseen participar en el Programa.</w:t>
      </w:r>
    </w:p>
    <w:p w14:paraId="22D298B8" w14:textId="77777777" w:rsidR="0066028D" w:rsidRPr="0085223C" w:rsidRDefault="0066028D" w:rsidP="0066028D">
      <w:pPr>
        <w:spacing w:after="0"/>
        <w:contextualSpacing/>
        <w:jc w:val="both"/>
        <w:rPr>
          <w:rFonts w:ascii="Arial" w:hAnsi="Arial" w:cs="Arial"/>
          <w:sz w:val="20"/>
          <w:szCs w:val="20"/>
        </w:rPr>
      </w:pPr>
    </w:p>
    <w:p w14:paraId="04398BBC" w14:textId="77777777" w:rsidR="0066028D" w:rsidRPr="0085223C" w:rsidRDefault="0066028D" w:rsidP="0066028D">
      <w:pPr>
        <w:spacing w:after="0"/>
        <w:contextualSpacing/>
        <w:jc w:val="both"/>
        <w:rPr>
          <w:rFonts w:ascii="Arial" w:hAnsi="Arial" w:cs="Arial"/>
          <w:i/>
          <w:sz w:val="20"/>
          <w:szCs w:val="20"/>
        </w:rPr>
      </w:pPr>
      <w:r w:rsidRPr="0085223C">
        <w:rPr>
          <w:rFonts w:ascii="Arial" w:hAnsi="Arial" w:cs="Arial"/>
          <w:i/>
          <w:sz w:val="20"/>
          <w:szCs w:val="20"/>
        </w:rPr>
        <w:t>FORMACIÓN DE LECTORES Y ESCRITORES MODALIDAD TALLERES Y CURSOS:</w:t>
      </w:r>
    </w:p>
    <w:p w14:paraId="2EB26A50" w14:textId="77777777" w:rsidR="0066028D" w:rsidRPr="0085223C" w:rsidRDefault="0066028D" w:rsidP="0066028D">
      <w:pPr>
        <w:spacing w:after="0"/>
        <w:contextualSpacing/>
        <w:jc w:val="both"/>
        <w:rPr>
          <w:rFonts w:ascii="Arial" w:hAnsi="Arial" w:cs="Arial"/>
          <w:sz w:val="20"/>
          <w:szCs w:val="20"/>
        </w:rPr>
      </w:pPr>
      <w:r w:rsidRPr="0085223C">
        <w:rPr>
          <w:rFonts w:ascii="Arial" w:hAnsi="Arial" w:cs="Arial"/>
          <w:sz w:val="20"/>
          <w:szCs w:val="20"/>
        </w:rPr>
        <w:t>Niños, niñas, adolescentes así como adultos mayores.</w:t>
      </w:r>
    </w:p>
    <w:p w14:paraId="0DA54FB0"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19EED780" w14:textId="77777777" w:rsidR="0066028D" w:rsidRPr="0085223C" w:rsidRDefault="0066028D" w:rsidP="0066028D">
      <w:pPr>
        <w:spacing w:after="0"/>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FORMACIÓN DE LECTORES Y ESCRITORES MODALIDAD FESTIVAL DE LAS LETRAS</w:t>
      </w:r>
    </w:p>
    <w:p w14:paraId="7ACE04B1" w14:textId="77777777" w:rsidR="0066028D" w:rsidRPr="0085223C" w:rsidRDefault="0066028D" w:rsidP="0066028D">
      <w:pPr>
        <w:spacing w:after="0"/>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Escritores y escritoras locales con obras terminadas, independientemente de la temática abordad. O escritores y escritoras de otros municipios cuya temática de sus publicaciones sea o haya sido Tlaquepaque.</w:t>
      </w:r>
    </w:p>
    <w:p w14:paraId="4C96E72C"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009BE9E7" w14:textId="77777777" w:rsidR="0066028D" w:rsidRPr="0085223C" w:rsidRDefault="0066028D" w:rsidP="0066028D">
      <w:pPr>
        <w:pStyle w:val="Prrafodelista"/>
        <w:numPr>
          <w:ilvl w:val="1"/>
          <w:numId w:val="35"/>
        </w:numPr>
        <w:spacing w:after="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Beneficiarios</w:t>
      </w:r>
    </w:p>
    <w:p w14:paraId="786902FB" w14:textId="77777777" w:rsidR="0066028D" w:rsidRPr="0085223C" w:rsidRDefault="0066028D" w:rsidP="0066028D">
      <w:pPr>
        <w:spacing w:after="0"/>
        <w:contextualSpacing/>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3.3.1. Requisitos</w:t>
      </w:r>
    </w:p>
    <w:p w14:paraId="6FA43CA3"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0AB71C59" w14:textId="77777777" w:rsidR="0066028D" w:rsidRPr="0085223C" w:rsidRDefault="0066028D" w:rsidP="0066028D">
      <w:pPr>
        <w:spacing w:after="0"/>
        <w:contextualSpacing/>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PRESENCIAL</w:t>
      </w:r>
    </w:p>
    <w:p w14:paraId="2DC741CC" w14:textId="77777777" w:rsidR="0066028D" w:rsidRPr="0085223C" w:rsidRDefault="0066028D" w:rsidP="000A54AD">
      <w:pPr>
        <w:pStyle w:val="Prrafodelista"/>
        <w:numPr>
          <w:ilvl w:val="0"/>
          <w:numId w:val="4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Solicitud firmada y digitalizada en donde el artista o creador que pretenda exponer su obra, se comprometa a respetar el reglamento del espacio cultural en donde expondrá su trabajo. Se especificará la cantidad de piezas a exponer (misma que estará condicionada al espacio disponible), así como requerimientos para el montaje de la exposición o actividad Este documento lo entregará la Dirección de Cultura vía impresa en físico o vía formulario en línea.</w:t>
      </w:r>
    </w:p>
    <w:p w14:paraId="5034032E" w14:textId="77777777" w:rsidR="0066028D" w:rsidRPr="0085223C" w:rsidRDefault="0066028D" w:rsidP="000A54AD">
      <w:pPr>
        <w:pStyle w:val="Prrafodelista"/>
        <w:numPr>
          <w:ilvl w:val="0"/>
          <w:numId w:val="4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Llenar el formulario en línea para inscribirse en el Programa, seleccionar la fecha tentativa para exposición, y trasladar por su propia cuenta la obra a presentarse o exponerse.</w:t>
      </w:r>
    </w:p>
    <w:p w14:paraId="766ACDE7" w14:textId="77777777" w:rsidR="0066028D" w:rsidRPr="0085223C" w:rsidRDefault="0066028D" w:rsidP="000A54AD">
      <w:pPr>
        <w:pStyle w:val="Prrafodelista"/>
        <w:numPr>
          <w:ilvl w:val="0"/>
          <w:numId w:val="47"/>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Inscripción al Registro Público de la Propiedad.</w:t>
      </w:r>
    </w:p>
    <w:p w14:paraId="7A6A2115" w14:textId="77777777" w:rsidR="0066028D" w:rsidRPr="0085223C" w:rsidRDefault="0066028D" w:rsidP="0066028D">
      <w:pPr>
        <w:spacing w:after="0"/>
        <w:jc w:val="both"/>
        <w:rPr>
          <w:rFonts w:ascii="Arial" w:eastAsia="Times New Roman" w:hAnsi="Arial" w:cs="Arial"/>
          <w:color w:val="333333"/>
          <w:sz w:val="20"/>
          <w:szCs w:val="20"/>
        </w:rPr>
      </w:pPr>
    </w:p>
    <w:p w14:paraId="548420BB"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ARTE UTILITARIO</w:t>
      </w:r>
    </w:p>
    <w:p w14:paraId="6BE89ABF" w14:textId="77777777" w:rsidR="0066028D" w:rsidRPr="0085223C" w:rsidRDefault="0066028D" w:rsidP="000A54AD">
      <w:pPr>
        <w:pStyle w:val="Prrafodelista"/>
        <w:numPr>
          <w:ilvl w:val="0"/>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Tener su residencia en el municipio de San Pedro Tlaquepaque preferentemente.</w:t>
      </w:r>
    </w:p>
    <w:p w14:paraId="5585720B" w14:textId="77777777" w:rsidR="0066028D" w:rsidRPr="0085223C" w:rsidRDefault="0066028D" w:rsidP="000A54AD">
      <w:pPr>
        <w:pStyle w:val="Prrafodelista"/>
        <w:numPr>
          <w:ilvl w:val="0"/>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Llenar el formulario en línea con los datos solicitados en el mismo y los siguientes documentos probatorios digitalizados en formato pdf</w:t>
      </w:r>
    </w:p>
    <w:p w14:paraId="7B74F61F"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Identificación oficial vigente del artista</w:t>
      </w:r>
    </w:p>
    <w:p w14:paraId="5112F334"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Identificación oficial vigente del diseñador (en caso de trabajar con base en el diseño de un tercero)</w:t>
      </w:r>
    </w:p>
    <w:p w14:paraId="5F08FA1D"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Comprobante de domicilio (luz, agua, teléfono o predial) no mayor a tres meses del artista</w:t>
      </w:r>
    </w:p>
    <w:p w14:paraId="76701DC6"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Comprobante de domilicio (luz, agua, teléfono o predial) no mayor a tres meses del diseñador. En este caso, el diseñador puede o no tener su residencia en Tlaquepaque</w:t>
      </w:r>
    </w:p>
    <w:p w14:paraId="46331CB5"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Proyecto con el diseño del prototipo a realizar que incluya, al menos:</w:t>
      </w:r>
    </w:p>
    <w:p w14:paraId="31E11542"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Descripción del proyecto a realizar</w:t>
      </w:r>
    </w:p>
    <w:p w14:paraId="22F96616"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Justificación y conceptualización del mismo</w:t>
      </w:r>
    </w:p>
    <w:p w14:paraId="54CE1D0D"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Materiales y costos estimados</w:t>
      </w:r>
    </w:p>
    <w:p w14:paraId="023D6B5F"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Tiempo estimado para su realización (cronograma de producción)</w:t>
      </w:r>
    </w:p>
    <w:p w14:paraId="094CC15B" w14:textId="77777777" w:rsidR="0066028D" w:rsidRPr="0085223C" w:rsidRDefault="0066028D" w:rsidP="000A54AD">
      <w:pPr>
        <w:pStyle w:val="Prrafodelista"/>
        <w:numPr>
          <w:ilvl w:val="2"/>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Boceto del prototipo a diseñar</w:t>
      </w:r>
    </w:p>
    <w:p w14:paraId="60A2691F"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Documento de sesión de derechos entre el diseños y el artista, a favor del segundo. Este documento será entregado por la Dirección de Cultura al momento del registro o podrá descargarse de la página que para tal efecto se indique en la convocatoria.</w:t>
      </w:r>
    </w:p>
    <w:p w14:paraId="51A7A969" w14:textId="77777777" w:rsidR="0066028D" w:rsidRPr="0085223C" w:rsidRDefault="0066028D" w:rsidP="000A54AD">
      <w:pPr>
        <w:pStyle w:val="Prrafodelista"/>
        <w:numPr>
          <w:ilvl w:val="1"/>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del prototipo creado como comprobación del recurso recibido.</w:t>
      </w:r>
    </w:p>
    <w:p w14:paraId="281B05ED" w14:textId="77777777" w:rsidR="0066028D" w:rsidRPr="0085223C" w:rsidRDefault="0066028D" w:rsidP="000A54AD">
      <w:pPr>
        <w:pStyle w:val="Prrafodelista"/>
        <w:numPr>
          <w:ilvl w:val="0"/>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Cuenta bancaria</w:t>
      </w:r>
    </w:p>
    <w:p w14:paraId="2FBF1457" w14:textId="77777777" w:rsidR="0066028D" w:rsidRPr="0085223C" w:rsidRDefault="0066028D" w:rsidP="000A54AD">
      <w:pPr>
        <w:pStyle w:val="Prrafodelista"/>
        <w:numPr>
          <w:ilvl w:val="0"/>
          <w:numId w:val="4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Estar inscrito en el Registro Federal de Contribuyente</w:t>
      </w:r>
    </w:p>
    <w:p w14:paraId="507C0CC5" w14:textId="77777777" w:rsidR="0066028D" w:rsidRPr="0085223C" w:rsidRDefault="0066028D" w:rsidP="0066028D">
      <w:pPr>
        <w:spacing w:after="0"/>
        <w:jc w:val="both"/>
        <w:rPr>
          <w:rFonts w:ascii="Arial" w:eastAsia="Times New Roman" w:hAnsi="Arial" w:cs="Arial"/>
          <w:color w:val="333333"/>
          <w:sz w:val="20"/>
          <w:szCs w:val="20"/>
        </w:rPr>
      </w:pPr>
    </w:p>
    <w:p w14:paraId="4202C020"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MUSEO</w:t>
      </w:r>
    </w:p>
    <w:p w14:paraId="7E916E4D"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esta modalidad se crearán las colecciones itinerantes que saldrán del Museo para exponerse en otros museos de la ciudad, de Jalisco y del país, principalmente.</w:t>
      </w:r>
    </w:p>
    <w:p w14:paraId="2C4188A5" w14:textId="77777777" w:rsidR="0066028D" w:rsidRPr="0085223C" w:rsidRDefault="0066028D" w:rsidP="0066028D">
      <w:pPr>
        <w:spacing w:after="0"/>
        <w:jc w:val="both"/>
        <w:rPr>
          <w:rFonts w:ascii="Arial" w:eastAsia="Times New Roman" w:hAnsi="Arial" w:cs="Arial"/>
          <w:color w:val="333333"/>
          <w:sz w:val="20"/>
          <w:szCs w:val="20"/>
        </w:rPr>
      </w:pPr>
    </w:p>
    <w:p w14:paraId="5D7F1F22"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REFUGIARTE RECARGADO MODALIDAD EL REFUGIO</w:t>
      </w:r>
    </w:p>
    <w:p w14:paraId="70DA3317"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esta modalidad se destinarán recursos para el mantenimiento a las áreas asignadas a El Refugio (excluyendo Escuela de Artes y Oficios y Museo Pantaleón Panduro).</w:t>
      </w:r>
    </w:p>
    <w:p w14:paraId="7DE6EE17" w14:textId="77777777" w:rsidR="0066028D" w:rsidRPr="0085223C" w:rsidRDefault="0066028D" w:rsidP="0066028D">
      <w:pPr>
        <w:spacing w:after="0"/>
        <w:jc w:val="both"/>
        <w:rPr>
          <w:rFonts w:ascii="Arial" w:eastAsia="Times New Roman" w:hAnsi="Arial" w:cs="Arial"/>
          <w:color w:val="333333"/>
          <w:sz w:val="20"/>
          <w:szCs w:val="20"/>
        </w:rPr>
      </w:pPr>
    </w:p>
    <w:p w14:paraId="1F48E88F"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CULTURA EN MOVIMIENTO</w:t>
      </w:r>
    </w:p>
    <w:p w14:paraId="4B0E87B2"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Tener su residencia en el municipio de San Pedro Tlaquepaque, preferentemente</w:t>
      </w:r>
    </w:p>
    <w:p w14:paraId="07789807"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Llenar el formulario en línea con los datos solicitados en el mismo y los siguientes documentos digitalizados en pdf:</w:t>
      </w:r>
    </w:p>
    <w:p w14:paraId="386CE849"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Identificación oficial vigente</w:t>
      </w:r>
    </w:p>
    <w:p w14:paraId="451804A6"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Comprobante de domilicio</w:t>
      </w:r>
    </w:p>
    <w:p w14:paraId="45771CC3"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Si es persona moral, acta constitutiva de la empresa</w:t>
      </w:r>
    </w:p>
    <w:p w14:paraId="0597311F"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Identificación oficial del representante legal</w:t>
      </w:r>
    </w:p>
    <w:p w14:paraId="1444224B"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Nombramiento del titular y/o representante legal </w:t>
      </w:r>
    </w:p>
    <w:p w14:paraId="14E45B49"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Comprobante de domicilio</w:t>
      </w:r>
    </w:p>
    <w:p w14:paraId="178EB04D"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Constancia de situación fiscal vigente</w:t>
      </w:r>
    </w:p>
    <w:p w14:paraId="580E36F7"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su caso, poder notarial del representante legal para celebrar convenios</w:t>
      </w:r>
    </w:p>
    <w:p w14:paraId="345F7607"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Documentación bancaria que contenga el número de cuenta y la CLABE interbancaria</w:t>
      </w:r>
    </w:p>
    <w:p w14:paraId="4D3FAB48" w14:textId="77777777" w:rsidR="0066028D" w:rsidRPr="0085223C" w:rsidRDefault="0066028D" w:rsidP="0066028D">
      <w:pPr>
        <w:pStyle w:val="Prrafodelista"/>
        <w:numPr>
          <w:ilvl w:val="2"/>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Comprobante Fiscal Digital por Internet (CFDI)</w:t>
      </w:r>
    </w:p>
    <w:p w14:paraId="1E9AC09A"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Proyecto  cultural que contenga:</w:t>
      </w:r>
    </w:p>
    <w:p w14:paraId="31DB8673"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Propuesta de actividad cultural al interior del municipio, </w:t>
      </w:r>
    </w:p>
    <w:p w14:paraId="4DC1AD96"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Beneficiarios, </w:t>
      </w:r>
    </w:p>
    <w:p w14:paraId="1A2D3C18"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Metas cuantificables </w:t>
      </w:r>
    </w:p>
    <w:p w14:paraId="54672E13"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Objetivos del programa </w:t>
      </w:r>
    </w:p>
    <w:p w14:paraId="155F6213"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Presupuesto en función las metas, objetivos</w:t>
      </w:r>
    </w:p>
    <w:p w14:paraId="07423E36" w14:textId="77777777" w:rsidR="0066028D" w:rsidRPr="0085223C" w:rsidRDefault="0066028D" w:rsidP="0066028D">
      <w:pPr>
        <w:pStyle w:val="Prrafodelista"/>
        <w:numPr>
          <w:ilvl w:val="1"/>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propuesta cultura debe de suscribir la temática de igualdad de género, no violencia contra la mujer, empoderamiento, inclusión y no discriminación</w:t>
      </w:r>
    </w:p>
    <w:p w14:paraId="13593FCA"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dará preferencia a obras de teatro en calle, conciertos, fomento a la lectura, actividades culturales comunitarias enfocadas a niños y niñas</w:t>
      </w:r>
    </w:p>
    <w:p w14:paraId="61F0D543" w14:textId="77777777" w:rsidR="0066028D" w:rsidRPr="0085223C" w:rsidRDefault="0066028D" w:rsidP="0066028D">
      <w:pPr>
        <w:pStyle w:val="Prrafodelista"/>
        <w:spacing w:after="0"/>
        <w:jc w:val="both"/>
        <w:rPr>
          <w:rFonts w:ascii="Arial" w:eastAsia="Times New Roman" w:hAnsi="Arial" w:cs="Arial"/>
          <w:color w:val="333333"/>
          <w:sz w:val="20"/>
          <w:szCs w:val="20"/>
        </w:rPr>
      </w:pPr>
    </w:p>
    <w:p w14:paraId="6F3263F9"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CULTURA POR LA PAZ, LA EDUCACIÓN Y LA MEMORIA</w:t>
      </w:r>
    </w:p>
    <w:p w14:paraId="7B32323A"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Ser habitante del municipio de San Pedro Tlaquepaque</w:t>
      </w:r>
    </w:p>
    <w:p w14:paraId="4FBDD521"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Comprometerse a asistir a los talleres que se llevarán a cabo en colonias y barrios, así como en Bibliotecas y Casas de la Cultura</w:t>
      </w:r>
    </w:p>
    <w:p w14:paraId="40A628C8" w14:textId="77777777" w:rsidR="0066028D" w:rsidRPr="0085223C" w:rsidRDefault="0066028D" w:rsidP="0066028D">
      <w:pPr>
        <w:spacing w:after="0"/>
        <w:jc w:val="both"/>
        <w:rPr>
          <w:rFonts w:ascii="Arial" w:eastAsia="Times New Roman" w:hAnsi="Arial" w:cs="Arial"/>
          <w:color w:val="333333"/>
          <w:sz w:val="20"/>
          <w:szCs w:val="20"/>
        </w:rPr>
      </w:pPr>
    </w:p>
    <w:p w14:paraId="417759AC"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FORMACIÓN DE LECTORES Y ESCRITORES MODALIDAD TALLERES Y CURSOS</w:t>
      </w:r>
    </w:p>
    <w:p w14:paraId="1AB7ED3C"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Ser habitante del municipio de San Pedro Tlaquepaque</w:t>
      </w:r>
    </w:p>
    <w:p w14:paraId="1D14D0CB"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Asistir a las actividades para la promoción de la lectura, así como de aquellas programadas para desarrollar la escritura</w:t>
      </w:r>
    </w:p>
    <w:p w14:paraId="429AC5DA" w14:textId="77777777" w:rsidR="0066028D" w:rsidRPr="0085223C" w:rsidRDefault="0066028D" w:rsidP="0066028D">
      <w:pPr>
        <w:spacing w:after="0"/>
        <w:jc w:val="both"/>
        <w:rPr>
          <w:rFonts w:ascii="Arial" w:eastAsia="Times New Roman" w:hAnsi="Arial" w:cs="Arial"/>
          <w:color w:val="333333"/>
          <w:sz w:val="20"/>
          <w:szCs w:val="20"/>
        </w:rPr>
      </w:pPr>
    </w:p>
    <w:p w14:paraId="46A50853"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FORMACIÓN DE LECTORES Y ESCRITORES MODALIDAD FESTIVAL DE LAS LETRAS</w:t>
      </w:r>
    </w:p>
    <w:p w14:paraId="443D209C"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Conocer el municipio, sus costumbres, sus tradiciones y su cultura</w:t>
      </w:r>
    </w:p>
    <w:p w14:paraId="7818CCF2"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Ser escritor residente en Tlaquepaque o haber escrito alguna obra relacionada con el municipio</w:t>
      </w:r>
    </w:p>
    <w:p w14:paraId="6A7B5CAB" w14:textId="77777777" w:rsidR="0066028D" w:rsidRPr="0085223C" w:rsidRDefault="0066028D" w:rsidP="0066028D">
      <w:pPr>
        <w:pStyle w:val="Prrafodelista"/>
        <w:numPr>
          <w:ilvl w:val="0"/>
          <w:numId w:val="36"/>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Comprometerse a presentar su obra en al menos 4 bibliotecas, según los horarios establecidos para el Festival</w:t>
      </w:r>
    </w:p>
    <w:p w14:paraId="199EF699" w14:textId="77777777" w:rsidR="0066028D" w:rsidRPr="0085223C" w:rsidRDefault="0066028D" w:rsidP="0066028D">
      <w:pPr>
        <w:pStyle w:val="Prrafodelista"/>
        <w:spacing w:after="0"/>
        <w:jc w:val="both"/>
        <w:rPr>
          <w:rFonts w:ascii="Arial" w:eastAsia="Times New Roman" w:hAnsi="Arial" w:cs="Arial"/>
          <w:color w:val="333333"/>
          <w:sz w:val="20"/>
          <w:szCs w:val="20"/>
        </w:rPr>
      </w:pPr>
    </w:p>
    <w:p w14:paraId="02670355"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3.3.2 Procedimiento de selección</w:t>
      </w:r>
    </w:p>
    <w:p w14:paraId="44F78CC0" w14:textId="77777777" w:rsidR="0066028D" w:rsidRPr="0085223C" w:rsidRDefault="0066028D" w:rsidP="0066028D">
      <w:pPr>
        <w:spacing w:after="0"/>
        <w:jc w:val="both"/>
        <w:rPr>
          <w:rFonts w:ascii="Arial" w:eastAsia="Times New Roman" w:hAnsi="Arial" w:cs="Arial"/>
          <w:b/>
          <w:color w:val="333333"/>
          <w:sz w:val="20"/>
          <w:szCs w:val="20"/>
        </w:rPr>
      </w:pPr>
    </w:p>
    <w:p w14:paraId="67DF766B"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REFUGIARTE RECARGADO MODALIDAD PRESENCIAL</w:t>
      </w:r>
    </w:p>
    <w:tbl>
      <w:tblPr>
        <w:tblStyle w:val="Tablaconcuadrcula"/>
        <w:tblW w:w="9322" w:type="dxa"/>
        <w:tblLook w:val="04A0" w:firstRow="1" w:lastRow="0" w:firstColumn="1" w:lastColumn="0" w:noHBand="0" w:noVBand="1"/>
      </w:tblPr>
      <w:tblGrid>
        <w:gridCol w:w="2000"/>
        <w:gridCol w:w="4912"/>
        <w:gridCol w:w="2410"/>
      </w:tblGrid>
      <w:tr w:rsidR="0066028D" w:rsidRPr="0085223C" w14:paraId="55ABFF46" w14:textId="77777777" w:rsidTr="009B0870">
        <w:tc>
          <w:tcPr>
            <w:tcW w:w="9322" w:type="dxa"/>
            <w:gridSpan w:val="3"/>
          </w:tcPr>
          <w:p w14:paraId="02CEE175"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52FF380B" w14:textId="77777777" w:rsidTr="009B0870">
        <w:tc>
          <w:tcPr>
            <w:tcW w:w="2000" w:type="dxa"/>
          </w:tcPr>
          <w:p w14:paraId="426CFBFF"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6A0C2EC4"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706AF9D4"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7C7F9931" w14:textId="77777777" w:rsidTr="009B0870">
        <w:tc>
          <w:tcPr>
            <w:tcW w:w="2000" w:type="dxa"/>
          </w:tcPr>
          <w:p w14:paraId="2415EBE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78085BC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convocatoria se publicará en la página web del gobierno de Tlaquepaque, en la de la Dirección de Cultura, en las Casas de la Cultura, Bibliotecas y Delegaciones. La vigencia será de 60 días naturales a partir del día siguiente de la fecha de su publicación</w:t>
            </w:r>
          </w:p>
        </w:tc>
        <w:tc>
          <w:tcPr>
            <w:tcW w:w="2410" w:type="dxa"/>
          </w:tcPr>
          <w:p w14:paraId="73B4DC9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AF284D0" w14:textId="77777777" w:rsidTr="009B0870">
        <w:tc>
          <w:tcPr>
            <w:tcW w:w="2000" w:type="dxa"/>
          </w:tcPr>
          <w:p w14:paraId="4624F53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y registro</w:t>
            </w:r>
          </w:p>
        </w:tc>
        <w:tc>
          <w:tcPr>
            <w:tcW w:w="4912" w:type="dxa"/>
          </w:tcPr>
          <w:p w14:paraId="12E142E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Las solicitudes deberán de entregarse de manera digital en el formulario habilitado para tal fin. O bien, en físico, en las oficinas de la Dirección de Cultura, ubicadas en calle Contreras Medellín No. En el interior del Centro Cultural El Refugio</w:t>
            </w:r>
          </w:p>
        </w:tc>
        <w:tc>
          <w:tcPr>
            <w:tcW w:w="2410" w:type="dxa"/>
          </w:tcPr>
          <w:p w14:paraId="66CFBF8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656BFB2F" w14:textId="77777777" w:rsidTr="009B0870">
        <w:tc>
          <w:tcPr>
            <w:tcW w:w="2000" w:type="dxa"/>
          </w:tcPr>
          <w:p w14:paraId="54DE0E4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w:t>
            </w:r>
          </w:p>
        </w:tc>
        <w:tc>
          <w:tcPr>
            <w:tcW w:w="4912" w:type="dxa"/>
          </w:tcPr>
          <w:p w14:paraId="65D7B20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beneficiarios serán notificados de acuerdo con la vía elegida para su registro, convocándole a reunión para la logística, previa al inicio de la exposición o de la actividad a realizar.</w:t>
            </w:r>
          </w:p>
        </w:tc>
        <w:tc>
          <w:tcPr>
            <w:tcW w:w="2410" w:type="dxa"/>
          </w:tcPr>
          <w:p w14:paraId="1ED4D13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7A9014BC" w14:textId="77777777" w:rsidR="0066028D" w:rsidRPr="0085223C" w:rsidRDefault="0066028D" w:rsidP="0066028D">
      <w:pPr>
        <w:spacing w:after="0"/>
        <w:jc w:val="both"/>
        <w:rPr>
          <w:rFonts w:ascii="Arial" w:eastAsia="Times New Roman" w:hAnsi="Arial" w:cs="Arial"/>
          <w:color w:val="333333"/>
          <w:sz w:val="20"/>
          <w:szCs w:val="20"/>
        </w:rPr>
      </w:pPr>
    </w:p>
    <w:p w14:paraId="04786843"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REFUGIARTE RECARGADO MODALIDAD ARTE UTILITARIO</w:t>
      </w:r>
    </w:p>
    <w:tbl>
      <w:tblPr>
        <w:tblStyle w:val="Tablaconcuadrcula"/>
        <w:tblW w:w="9322" w:type="dxa"/>
        <w:tblLook w:val="04A0" w:firstRow="1" w:lastRow="0" w:firstColumn="1" w:lastColumn="0" w:noHBand="0" w:noVBand="1"/>
      </w:tblPr>
      <w:tblGrid>
        <w:gridCol w:w="2000"/>
        <w:gridCol w:w="4912"/>
        <w:gridCol w:w="2410"/>
      </w:tblGrid>
      <w:tr w:rsidR="0066028D" w:rsidRPr="0085223C" w14:paraId="50B4C145" w14:textId="77777777" w:rsidTr="009B0870">
        <w:tc>
          <w:tcPr>
            <w:tcW w:w="9322" w:type="dxa"/>
            <w:gridSpan w:val="3"/>
          </w:tcPr>
          <w:p w14:paraId="1A447E7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4EF9B6A9" w14:textId="77777777" w:rsidTr="009B0870">
        <w:tc>
          <w:tcPr>
            <w:tcW w:w="2000" w:type="dxa"/>
          </w:tcPr>
          <w:p w14:paraId="416761B0"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361B6CD0"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552A332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1C9E7D24" w14:textId="77777777" w:rsidTr="009B0870">
        <w:tc>
          <w:tcPr>
            <w:tcW w:w="2000" w:type="dxa"/>
          </w:tcPr>
          <w:p w14:paraId="5CE15A8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4C5A741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convocatoria se publicará en la página web del gobierno de Tlaquepaque, en la de la Dirección de Cultura, en las Casas de la Cultura, Bibliotecas y Delegaciones. La vigencia será de 60 días naturales a partir del día siguiente de la fecha de su publicación</w:t>
            </w:r>
          </w:p>
        </w:tc>
        <w:tc>
          <w:tcPr>
            <w:tcW w:w="2410" w:type="dxa"/>
          </w:tcPr>
          <w:p w14:paraId="45244CA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0920A9A5" w14:textId="77777777" w:rsidTr="009B0870">
        <w:tc>
          <w:tcPr>
            <w:tcW w:w="2000" w:type="dxa"/>
          </w:tcPr>
          <w:p w14:paraId="07337DF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y registro</w:t>
            </w:r>
          </w:p>
        </w:tc>
        <w:tc>
          <w:tcPr>
            <w:tcW w:w="4912" w:type="dxa"/>
          </w:tcPr>
          <w:p w14:paraId="5D73FC7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Las solicitudes deberán de entregarse de manera digital en el formulario en línea habilitado para tal fin. O bien, en físico, en las oficinas de la Dirección de Cultura, ubicadas en calle Donato Guerra No160. en el interior del Centro Cultural El Refugio</w:t>
            </w:r>
          </w:p>
        </w:tc>
        <w:tc>
          <w:tcPr>
            <w:tcW w:w="2410" w:type="dxa"/>
          </w:tcPr>
          <w:p w14:paraId="45A9409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83433BF" w14:textId="77777777" w:rsidTr="009B0870">
        <w:tc>
          <w:tcPr>
            <w:tcW w:w="2000" w:type="dxa"/>
          </w:tcPr>
          <w:p w14:paraId="4518D3E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proyectos</w:t>
            </w:r>
          </w:p>
        </w:tc>
        <w:tc>
          <w:tcPr>
            <w:tcW w:w="4912" w:type="dxa"/>
          </w:tcPr>
          <w:p w14:paraId="6486A1F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Comisión se reunirá para seleccionar los proyectos suceptibles de apoyo. </w:t>
            </w:r>
          </w:p>
        </w:tc>
        <w:tc>
          <w:tcPr>
            <w:tcW w:w="2410" w:type="dxa"/>
          </w:tcPr>
          <w:p w14:paraId="1C0007B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Comisión</w:t>
            </w:r>
          </w:p>
        </w:tc>
      </w:tr>
      <w:tr w:rsidR="0066028D" w:rsidRPr="0085223C" w14:paraId="783DD828" w14:textId="77777777" w:rsidTr="009B0870">
        <w:tc>
          <w:tcPr>
            <w:tcW w:w="2000" w:type="dxa"/>
          </w:tcPr>
          <w:p w14:paraId="15B1F87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Proceso de dictaminación</w:t>
            </w:r>
          </w:p>
        </w:tc>
        <w:tc>
          <w:tcPr>
            <w:tcW w:w="4912" w:type="dxa"/>
          </w:tcPr>
          <w:p w14:paraId="6794903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Cada proyecto será evaluado por los integrantes de la Comisión quienes asignarán una calificación. La selección y priorización de proyectos se basará en las ponderaciones de los siguientes elementos:</w:t>
            </w:r>
          </w:p>
          <w:p w14:paraId="496C87C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Originalidad e innovación</w:t>
            </w:r>
          </w:p>
          <w:p w14:paraId="63A1F7A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Que sea artesanal</w:t>
            </w:r>
          </w:p>
          <w:p w14:paraId="57A655A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Que se considere la comercialización</w:t>
            </w:r>
          </w:p>
          <w:p w14:paraId="2331946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Que procure fondos de otros programas gubernamentales estatales o federales</w:t>
            </w:r>
          </w:p>
        </w:tc>
        <w:tc>
          <w:tcPr>
            <w:tcW w:w="2410" w:type="dxa"/>
          </w:tcPr>
          <w:p w14:paraId="40181DD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Comisión</w:t>
            </w:r>
          </w:p>
        </w:tc>
      </w:tr>
      <w:tr w:rsidR="0066028D" w:rsidRPr="0085223C" w14:paraId="30CFCA93" w14:textId="77777777" w:rsidTr="009B0870">
        <w:tc>
          <w:tcPr>
            <w:tcW w:w="2000" w:type="dxa"/>
          </w:tcPr>
          <w:p w14:paraId="779A7DE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w:t>
            </w:r>
          </w:p>
        </w:tc>
        <w:tc>
          <w:tcPr>
            <w:tcW w:w="4912" w:type="dxa"/>
          </w:tcPr>
          <w:p w14:paraId="7CDDCF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beneficiarios serán notificados de acuerdo con la vía elegida para su registro</w:t>
            </w:r>
          </w:p>
        </w:tc>
        <w:tc>
          <w:tcPr>
            <w:tcW w:w="2410" w:type="dxa"/>
          </w:tcPr>
          <w:p w14:paraId="647327E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2E9B3F92" w14:textId="77777777" w:rsidR="0066028D" w:rsidRPr="0085223C" w:rsidRDefault="0066028D" w:rsidP="0066028D">
      <w:pPr>
        <w:spacing w:after="0"/>
        <w:jc w:val="both"/>
        <w:rPr>
          <w:rFonts w:ascii="Arial" w:eastAsia="Times New Roman" w:hAnsi="Arial" w:cs="Arial"/>
          <w:color w:val="333333"/>
          <w:sz w:val="20"/>
          <w:szCs w:val="20"/>
        </w:rPr>
      </w:pPr>
    </w:p>
    <w:p w14:paraId="14E29989"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MUSEO</w:t>
      </w:r>
    </w:p>
    <w:p w14:paraId="5428D9E9"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crearán las colecciones itinerantes con la ayuda de especialistas a quienes se les invitará a participar bajo la modalidad de honorarios. También se trabajará en el mantenimiento del inmueble, así como en la adquisición de mobiliario, equipo, herramientas y materiales.</w:t>
      </w:r>
    </w:p>
    <w:p w14:paraId="3E3CA1E0" w14:textId="77777777" w:rsidR="0066028D" w:rsidRPr="0085223C" w:rsidRDefault="0066028D" w:rsidP="0066028D">
      <w:pPr>
        <w:spacing w:after="0"/>
        <w:jc w:val="both"/>
        <w:rPr>
          <w:rFonts w:ascii="Arial" w:eastAsia="Times New Roman" w:hAnsi="Arial" w:cs="Arial"/>
          <w:color w:val="333333"/>
          <w:sz w:val="20"/>
          <w:szCs w:val="20"/>
        </w:rPr>
      </w:pPr>
    </w:p>
    <w:p w14:paraId="371AED3C"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MANTENIMIENTO EL REFUGIO</w:t>
      </w:r>
    </w:p>
    <w:p w14:paraId="1F0BEEFD"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destinarán recursos para el mantenimiento a las áreas comprendidas dentro de El Refugio (excluyendo Museo Pantaleón Panduro y Escuela de Artes y Oficios).</w:t>
      </w:r>
    </w:p>
    <w:p w14:paraId="27DC31BC" w14:textId="77777777" w:rsidR="0066028D" w:rsidRPr="0085223C" w:rsidRDefault="0066028D" w:rsidP="0066028D">
      <w:pPr>
        <w:spacing w:after="0"/>
        <w:jc w:val="both"/>
        <w:rPr>
          <w:rFonts w:ascii="Arial" w:eastAsia="Times New Roman" w:hAnsi="Arial" w:cs="Arial"/>
          <w:color w:val="333333"/>
          <w:sz w:val="20"/>
          <w:szCs w:val="20"/>
        </w:rPr>
      </w:pPr>
    </w:p>
    <w:p w14:paraId="456CBA42"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CULTURA EN MOVIMIENTO</w:t>
      </w:r>
    </w:p>
    <w:tbl>
      <w:tblPr>
        <w:tblStyle w:val="Tablaconcuadrcula"/>
        <w:tblW w:w="9322" w:type="dxa"/>
        <w:tblLook w:val="04A0" w:firstRow="1" w:lastRow="0" w:firstColumn="1" w:lastColumn="0" w:noHBand="0" w:noVBand="1"/>
      </w:tblPr>
      <w:tblGrid>
        <w:gridCol w:w="2000"/>
        <w:gridCol w:w="4912"/>
        <w:gridCol w:w="2410"/>
      </w:tblGrid>
      <w:tr w:rsidR="0066028D" w:rsidRPr="0085223C" w14:paraId="62F2D6A7" w14:textId="77777777" w:rsidTr="009B0870">
        <w:tc>
          <w:tcPr>
            <w:tcW w:w="9322" w:type="dxa"/>
            <w:gridSpan w:val="3"/>
          </w:tcPr>
          <w:p w14:paraId="77326252"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58923396" w14:textId="77777777" w:rsidTr="009B0870">
        <w:tc>
          <w:tcPr>
            <w:tcW w:w="2000" w:type="dxa"/>
          </w:tcPr>
          <w:p w14:paraId="1921B00B"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3C6B54A3"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7C9AC55B"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7F8EBC38" w14:textId="77777777" w:rsidTr="009B0870">
        <w:tc>
          <w:tcPr>
            <w:tcW w:w="2000" w:type="dxa"/>
          </w:tcPr>
          <w:p w14:paraId="7BD1E15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3DBE133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convocatoria se publicará en la página web del gobierno de Tlaquepaque, en la de la Dirección de Cultura, en las Casas de la Cultura, Bibliotecas y Delegaciones. La vigencia será de 60 días naturales a partir del día siguiente de la fecha de su publicación</w:t>
            </w:r>
          </w:p>
        </w:tc>
        <w:tc>
          <w:tcPr>
            <w:tcW w:w="2410" w:type="dxa"/>
          </w:tcPr>
          <w:p w14:paraId="3FF39B0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004F5FEF" w14:textId="77777777" w:rsidTr="009B0870">
        <w:tc>
          <w:tcPr>
            <w:tcW w:w="2000" w:type="dxa"/>
          </w:tcPr>
          <w:p w14:paraId="21D7B36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y registro</w:t>
            </w:r>
          </w:p>
        </w:tc>
        <w:tc>
          <w:tcPr>
            <w:tcW w:w="4912" w:type="dxa"/>
          </w:tcPr>
          <w:p w14:paraId="6B09F7B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Las solicitudes deberán de entregarse de manera digital en el formulario en línea habilitado para tal fin. O bien, en físico, en las oficinas de la Dirección de Cultura, ubicadas en calle Donato Guerra No160. en el interior del Centro Cultural El Refugio</w:t>
            </w:r>
          </w:p>
        </w:tc>
        <w:tc>
          <w:tcPr>
            <w:tcW w:w="2410" w:type="dxa"/>
          </w:tcPr>
          <w:p w14:paraId="78701E8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06F906CA" w14:textId="77777777" w:rsidTr="009B0870">
        <w:tc>
          <w:tcPr>
            <w:tcW w:w="2000" w:type="dxa"/>
          </w:tcPr>
          <w:p w14:paraId="00200D4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proyectos</w:t>
            </w:r>
          </w:p>
        </w:tc>
        <w:tc>
          <w:tcPr>
            <w:tcW w:w="4912" w:type="dxa"/>
          </w:tcPr>
          <w:p w14:paraId="68AADC4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Comisión se reunirá para seleccionar los proyectos suceptibles de apoyo. Sesionará una vez al mes </w:t>
            </w:r>
          </w:p>
        </w:tc>
        <w:tc>
          <w:tcPr>
            <w:tcW w:w="2410" w:type="dxa"/>
          </w:tcPr>
          <w:p w14:paraId="7DD246F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Comisión</w:t>
            </w:r>
          </w:p>
        </w:tc>
      </w:tr>
      <w:tr w:rsidR="0066028D" w:rsidRPr="0085223C" w14:paraId="3320EAE9" w14:textId="77777777" w:rsidTr="009B0870">
        <w:tc>
          <w:tcPr>
            <w:tcW w:w="2000" w:type="dxa"/>
          </w:tcPr>
          <w:p w14:paraId="1A86288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Proceso de dictaminación</w:t>
            </w:r>
          </w:p>
        </w:tc>
        <w:tc>
          <w:tcPr>
            <w:tcW w:w="4912" w:type="dxa"/>
          </w:tcPr>
          <w:p w14:paraId="27CCD4C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Cada proyecto será evaluado por los integrantes de la Comisión quienes asignarán una calificación. La selección y priorización de proyectos se basará en las ponderaciones de los siguientes elementos:</w:t>
            </w:r>
          </w:p>
          <w:p w14:paraId="780A953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El proyecto cultural o intervención corresponde a un grupo de grado de marginación alta o muy alta</w:t>
            </w:r>
          </w:p>
          <w:p w14:paraId="490AC25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El proyecto cultural o intervención considera a los sectores de la población vulnerable</w:t>
            </w:r>
          </w:p>
          <w:p w14:paraId="3CCF0E9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Fomenta la innovación, emprendimiento, la igualdad de género, la inclusión y la no discriminación.</w:t>
            </w:r>
          </w:p>
        </w:tc>
        <w:tc>
          <w:tcPr>
            <w:tcW w:w="2410" w:type="dxa"/>
          </w:tcPr>
          <w:p w14:paraId="6E6EFE5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Comisión</w:t>
            </w:r>
          </w:p>
        </w:tc>
      </w:tr>
      <w:tr w:rsidR="0066028D" w:rsidRPr="0085223C" w14:paraId="430B85B8" w14:textId="77777777" w:rsidTr="009B0870">
        <w:tc>
          <w:tcPr>
            <w:tcW w:w="2000" w:type="dxa"/>
          </w:tcPr>
          <w:p w14:paraId="10E0BE3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w:t>
            </w:r>
          </w:p>
        </w:tc>
        <w:tc>
          <w:tcPr>
            <w:tcW w:w="4912" w:type="dxa"/>
          </w:tcPr>
          <w:p w14:paraId="18EF22F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beneficiarios serán notificados de acuerdo con la vía elegida para su registro</w:t>
            </w:r>
          </w:p>
        </w:tc>
        <w:tc>
          <w:tcPr>
            <w:tcW w:w="2410" w:type="dxa"/>
          </w:tcPr>
          <w:p w14:paraId="291C704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2C15B358" w14:textId="77777777" w:rsidR="0066028D" w:rsidRPr="0085223C" w:rsidRDefault="0066028D" w:rsidP="0066028D">
      <w:pPr>
        <w:jc w:val="both"/>
        <w:rPr>
          <w:rFonts w:ascii="Arial" w:eastAsia="Times New Roman" w:hAnsi="Arial" w:cs="Arial"/>
          <w:color w:val="333333"/>
          <w:sz w:val="20"/>
          <w:szCs w:val="20"/>
        </w:rPr>
      </w:pPr>
    </w:p>
    <w:p w14:paraId="578E0618" w14:textId="77777777" w:rsidR="0066028D" w:rsidRPr="0085223C" w:rsidRDefault="0066028D" w:rsidP="0066028D">
      <w:pPr>
        <w:spacing w:after="0"/>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CULTURA POR LA PAZ, LA EDUCACIÓN Y LA MEMORIA.</w:t>
      </w:r>
    </w:p>
    <w:p w14:paraId="7E8C995C"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Este programa realiza actividades culturales en calles y colonias del municipio. La suficiencia presupuestal asignada estará destinada para la adquisición de materiales, herramientas, mobiliario para talleres en campo, así como equipo videográfico. De la misma manera, en caso de no contar con algún profesor de la Escuela de Artes y Oficios Ángel Carranza, se podrá destinar una cantidad para la contratación de talleristas en las disciplinas de interés.</w:t>
      </w:r>
    </w:p>
    <w:p w14:paraId="72E46C09" w14:textId="77777777" w:rsidR="0066028D" w:rsidRPr="0085223C" w:rsidRDefault="0066028D" w:rsidP="0066028D">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FORMACIÓN DE LECTORES Y ESCRITORES, MODALIDAD TALLERES Y CURSOS</w:t>
      </w:r>
    </w:p>
    <w:tbl>
      <w:tblPr>
        <w:tblStyle w:val="Tablaconcuadrcula"/>
        <w:tblW w:w="9322" w:type="dxa"/>
        <w:tblLook w:val="04A0" w:firstRow="1" w:lastRow="0" w:firstColumn="1" w:lastColumn="0" w:noHBand="0" w:noVBand="1"/>
      </w:tblPr>
      <w:tblGrid>
        <w:gridCol w:w="2000"/>
        <w:gridCol w:w="4912"/>
        <w:gridCol w:w="2410"/>
      </w:tblGrid>
      <w:tr w:rsidR="0066028D" w:rsidRPr="0085223C" w14:paraId="79A0C2BE" w14:textId="77777777" w:rsidTr="009B0870">
        <w:tc>
          <w:tcPr>
            <w:tcW w:w="9322" w:type="dxa"/>
            <w:gridSpan w:val="3"/>
          </w:tcPr>
          <w:p w14:paraId="40117ACC"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1D9ED27C" w14:textId="77777777" w:rsidTr="009B0870">
        <w:tc>
          <w:tcPr>
            <w:tcW w:w="2000" w:type="dxa"/>
          </w:tcPr>
          <w:p w14:paraId="275BDCAD"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0A2D90D3"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11199611"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1048157E" w14:textId="77777777" w:rsidTr="009B0870">
        <w:tc>
          <w:tcPr>
            <w:tcW w:w="2000" w:type="dxa"/>
          </w:tcPr>
          <w:p w14:paraId="70FD9D6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4C8BBD9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convocatoria se publicará en la página web del gobierno de Tlaquepaque, en la de la Dirección de Cultura, en las Casas de la Cultura, Bibliotecas y Delegaciones. La vigencia será de 30 días naturales a partir del día siguiente de la fecha de su publicación</w:t>
            </w:r>
          </w:p>
        </w:tc>
        <w:tc>
          <w:tcPr>
            <w:tcW w:w="2410" w:type="dxa"/>
          </w:tcPr>
          <w:p w14:paraId="27F5804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Dirección de Cultura y </w:t>
            </w:r>
          </w:p>
        </w:tc>
      </w:tr>
      <w:tr w:rsidR="0066028D" w:rsidRPr="0085223C" w14:paraId="643BC127" w14:textId="77777777" w:rsidTr="009B0870">
        <w:tc>
          <w:tcPr>
            <w:tcW w:w="2000" w:type="dxa"/>
          </w:tcPr>
          <w:p w14:paraId="386D3E7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Registro e inscripciones</w:t>
            </w:r>
          </w:p>
        </w:tc>
        <w:tc>
          <w:tcPr>
            <w:tcW w:w="4912" w:type="dxa"/>
          </w:tcPr>
          <w:p w14:paraId="520338B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interesados en participar en esta modalidad podrán inscribirse directamente en cada una de las 12 bibliotecas del municipio para asistir al taller, curso o actividad de su elección.</w:t>
            </w:r>
          </w:p>
        </w:tc>
        <w:tc>
          <w:tcPr>
            <w:tcW w:w="2410" w:type="dxa"/>
          </w:tcPr>
          <w:p w14:paraId="60A2E51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r w:rsidR="0066028D" w:rsidRPr="0085223C" w14:paraId="4F5FAE32" w14:textId="77777777" w:rsidTr="009B0870">
        <w:tc>
          <w:tcPr>
            <w:tcW w:w="2000" w:type="dxa"/>
          </w:tcPr>
          <w:p w14:paraId="636DE38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Constancia</w:t>
            </w:r>
          </w:p>
        </w:tc>
        <w:tc>
          <w:tcPr>
            <w:tcW w:w="4912" w:type="dxa"/>
          </w:tcPr>
          <w:p w14:paraId="09BEEDF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Cada alumno inscrito que termine su curso, taller o actividad recibirá una constancia de participación</w:t>
            </w:r>
          </w:p>
        </w:tc>
        <w:tc>
          <w:tcPr>
            <w:tcW w:w="2410" w:type="dxa"/>
          </w:tcPr>
          <w:p w14:paraId="7CBBE57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bl>
    <w:p w14:paraId="24AAA096" w14:textId="77777777" w:rsidR="0066028D" w:rsidRPr="0085223C" w:rsidRDefault="0066028D" w:rsidP="0066028D">
      <w:pPr>
        <w:jc w:val="both"/>
        <w:rPr>
          <w:rFonts w:ascii="Arial" w:eastAsia="Times New Roman" w:hAnsi="Arial" w:cs="Arial"/>
          <w:color w:val="333333"/>
          <w:sz w:val="20"/>
          <w:szCs w:val="20"/>
        </w:rPr>
      </w:pPr>
    </w:p>
    <w:p w14:paraId="40DF6DF6" w14:textId="77777777" w:rsidR="0066028D" w:rsidRPr="0085223C" w:rsidRDefault="0066028D" w:rsidP="0066028D">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PROGRAMA FORMACIÓN DE LECTORES Y ESCRITORES, MODALIDAD FESTIVAL DE LAS LETRAS</w:t>
      </w:r>
    </w:p>
    <w:tbl>
      <w:tblPr>
        <w:tblStyle w:val="Tablaconcuadrcula"/>
        <w:tblW w:w="9322" w:type="dxa"/>
        <w:tblLook w:val="04A0" w:firstRow="1" w:lastRow="0" w:firstColumn="1" w:lastColumn="0" w:noHBand="0" w:noVBand="1"/>
      </w:tblPr>
      <w:tblGrid>
        <w:gridCol w:w="2000"/>
        <w:gridCol w:w="4912"/>
        <w:gridCol w:w="2410"/>
      </w:tblGrid>
      <w:tr w:rsidR="0066028D" w:rsidRPr="0085223C" w14:paraId="15337BE9" w14:textId="77777777" w:rsidTr="009B0870">
        <w:tc>
          <w:tcPr>
            <w:tcW w:w="9322" w:type="dxa"/>
            <w:gridSpan w:val="3"/>
          </w:tcPr>
          <w:p w14:paraId="568A5D8B"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PROCEDIMIENTO PARA SELECCIÓN DE LA POBLACIÓN BENEFICIADA</w:t>
            </w:r>
          </w:p>
        </w:tc>
      </w:tr>
      <w:tr w:rsidR="0066028D" w:rsidRPr="0085223C" w14:paraId="5E75673B" w14:textId="77777777" w:rsidTr="009B0870">
        <w:tc>
          <w:tcPr>
            <w:tcW w:w="2000" w:type="dxa"/>
          </w:tcPr>
          <w:p w14:paraId="73254806"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912" w:type="dxa"/>
          </w:tcPr>
          <w:p w14:paraId="7848F8B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410" w:type="dxa"/>
          </w:tcPr>
          <w:p w14:paraId="227ADCCD"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7C8F805B" w14:textId="77777777" w:rsidTr="009B0870">
        <w:tc>
          <w:tcPr>
            <w:tcW w:w="2000" w:type="dxa"/>
          </w:tcPr>
          <w:p w14:paraId="59063C9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912" w:type="dxa"/>
          </w:tcPr>
          <w:p w14:paraId="5F4E635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convocatoria se publicará en la página web del gobierno de Tlaquepaque, en la de la Dirección de Cultura, en las Casas de la Cultura, Bibliotecas y Delegaciones. La vigencia será de 30 días naturales a partir del día siguiente de la fecha de su publicación</w:t>
            </w:r>
          </w:p>
        </w:tc>
        <w:tc>
          <w:tcPr>
            <w:tcW w:w="2410" w:type="dxa"/>
          </w:tcPr>
          <w:p w14:paraId="5D46B4B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w:t>
            </w:r>
          </w:p>
        </w:tc>
      </w:tr>
      <w:tr w:rsidR="0066028D" w:rsidRPr="0085223C" w14:paraId="1F1B0ECA" w14:textId="77777777" w:rsidTr="009B0870">
        <w:tc>
          <w:tcPr>
            <w:tcW w:w="2000" w:type="dxa"/>
          </w:tcPr>
          <w:p w14:paraId="283C25E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Registro e inscripciones</w:t>
            </w:r>
          </w:p>
        </w:tc>
        <w:tc>
          <w:tcPr>
            <w:tcW w:w="4912" w:type="dxa"/>
          </w:tcPr>
          <w:p w14:paraId="26862EA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interesados en participar en esta modalidad podrán inscribirse llenando el formulario en línea.</w:t>
            </w:r>
          </w:p>
        </w:tc>
        <w:tc>
          <w:tcPr>
            <w:tcW w:w="2410" w:type="dxa"/>
          </w:tcPr>
          <w:p w14:paraId="04B7ED6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B91C364" w14:textId="77777777" w:rsidTr="009B0870">
        <w:tc>
          <w:tcPr>
            <w:tcW w:w="2000" w:type="dxa"/>
          </w:tcPr>
          <w:p w14:paraId="6C131FB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Programa del Festival</w:t>
            </w:r>
          </w:p>
        </w:tc>
        <w:tc>
          <w:tcPr>
            <w:tcW w:w="4912" w:type="dxa"/>
          </w:tcPr>
          <w:p w14:paraId="34B4A27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Treinta días antes del Festival se dará a conocer el programa de actividades del mismo.</w:t>
            </w:r>
          </w:p>
        </w:tc>
        <w:tc>
          <w:tcPr>
            <w:tcW w:w="2410" w:type="dxa"/>
          </w:tcPr>
          <w:p w14:paraId="10CAB51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04438810" w14:textId="77777777" w:rsidR="0066028D" w:rsidRPr="0085223C" w:rsidRDefault="0066028D" w:rsidP="0066028D">
      <w:pPr>
        <w:pStyle w:val="Prrafodelista"/>
        <w:numPr>
          <w:ilvl w:val="1"/>
          <w:numId w:val="35"/>
        </w:numPr>
        <w:spacing w:after="0" w:line="259" w:lineRule="auto"/>
        <w:ind w:left="357" w:hanging="357"/>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Características de los apoyos (monto y tipo)</w:t>
      </w:r>
    </w:p>
    <w:p w14:paraId="2DC7759A"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recursos para la operación e implementación de los programas de la Dirección de Cultura corresponden al ejercicio presupuestal autorizado 2022 y están sujetos a la disponibilidad presupuestaria.</w:t>
      </w:r>
    </w:p>
    <w:tbl>
      <w:tblPr>
        <w:tblStyle w:val="Tablaconcuadrcula"/>
        <w:tblW w:w="9322" w:type="dxa"/>
        <w:tblLook w:val="04A0" w:firstRow="1" w:lastRow="0" w:firstColumn="1" w:lastColumn="0" w:noHBand="0" w:noVBand="1"/>
      </w:tblPr>
      <w:tblGrid>
        <w:gridCol w:w="3369"/>
        <w:gridCol w:w="3685"/>
        <w:gridCol w:w="2268"/>
      </w:tblGrid>
      <w:tr w:rsidR="0066028D" w:rsidRPr="0085223C" w14:paraId="473A2B08" w14:textId="77777777" w:rsidTr="009B0870">
        <w:tc>
          <w:tcPr>
            <w:tcW w:w="9322" w:type="dxa"/>
            <w:gridSpan w:val="3"/>
          </w:tcPr>
          <w:p w14:paraId="57F759B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PRESENCIAL</w:t>
            </w:r>
          </w:p>
        </w:tc>
      </w:tr>
      <w:tr w:rsidR="0066028D" w:rsidRPr="0085223C" w14:paraId="6027B086" w14:textId="77777777" w:rsidTr="009B0870">
        <w:tc>
          <w:tcPr>
            <w:tcW w:w="3369" w:type="dxa"/>
          </w:tcPr>
          <w:p w14:paraId="1D91B26B"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7976648C"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4DFC391B"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579672B4" w14:textId="77777777" w:rsidTr="009B0870">
        <w:tc>
          <w:tcPr>
            <w:tcW w:w="3369" w:type="dxa"/>
          </w:tcPr>
          <w:p w14:paraId="6DABFE36"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Artistas, artesanos, creadores, fotógrafos, escultores, pintores, músicos, escritores, grupos musicales, grupos o compañías de teatro, grupos o compañías de danza, academias de baile, cantantes que, en lo individual o colectivo</w:t>
            </w:r>
          </w:p>
        </w:tc>
        <w:tc>
          <w:tcPr>
            <w:tcW w:w="3685" w:type="dxa"/>
          </w:tcPr>
          <w:p w14:paraId="7A444F4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especie:</w:t>
            </w:r>
          </w:p>
          <w:p w14:paraId="29A26C20" w14:textId="77777777" w:rsidR="0066028D" w:rsidRPr="0085223C" w:rsidRDefault="0066028D" w:rsidP="009B0870">
            <w:pPr>
              <w:tabs>
                <w:tab w:val="left" w:pos="2859"/>
              </w:tabs>
              <w:jc w:val="both"/>
              <w:rPr>
                <w:rFonts w:ascii="Arial" w:eastAsia="Times New Roman" w:hAnsi="Arial" w:cs="Arial"/>
                <w:color w:val="333333"/>
                <w:sz w:val="20"/>
                <w:szCs w:val="20"/>
              </w:rPr>
            </w:pPr>
            <w:r w:rsidRPr="0085223C">
              <w:rPr>
                <w:rFonts w:ascii="Arial" w:eastAsia="Times New Roman" w:hAnsi="Arial" w:cs="Arial"/>
                <w:color w:val="333333"/>
                <w:sz w:val="20"/>
                <w:szCs w:val="20"/>
              </w:rPr>
              <w:t>- Uso del espacio sin costo</w:t>
            </w:r>
          </w:p>
          <w:p w14:paraId="571AE1E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Producción de un videoclip promocional</w:t>
            </w:r>
          </w:p>
          <w:p w14:paraId="3D59A32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Realizar venta de obras expuestas</w:t>
            </w:r>
          </w:p>
          <w:p w14:paraId="32D3E9A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Boletaje del 80/20 para conciertos, obras de teatro, presentaciones. En estos casos, los participantes se comprometen a realizar una presentación al interior del municipio</w:t>
            </w:r>
          </w:p>
          <w:p w14:paraId="06B77C25" w14:textId="77777777" w:rsidR="0066028D" w:rsidRPr="0085223C" w:rsidRDefault="0066028D" w:rsidP="009B0870">
            <w:pPr>
              <w:jc w:val="both"/>
              <w:rPr>
                <w:rFonts w:ascii="Arial" w:eastAsia="Times New Roman" w:hAnsi="Arial" w:cs="Arial"/>
                <w:color w:val="333333"/>
                <w:sz w:val="20"/>
                <w:szCs w:val="20"/>
              </w:rPr>
            </w:pPr>
          </w:p>
          <w:p w14:paraId="48224E1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Apoyo económico mediante depósito vía transferencia electrónica para traslado de la obra (pintura, escultura, fotografía, madera, joyería, papel maché, entre otros)</w:t>
            </w:r>
          </w:p>
        </w:tc>
        <w:tc>
          <w:tcPr>
            <w:tcW w:w="2268" w:type="dxa"/>
          </w:tcPr>
          <w:p w14:paraId="6719A59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$2,000.00 Dos mil pesos como apoyo único para traslado de la obra a exponer. Sólo se permitirá un apoyo por expositor</w:t>
            </w:r>
          </w:p>
          <w:p w14:paraId="5DF33DC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Para los conciertos, obras de teatro, presentaciones de ballet, danza, mariachi o cualquier otra actividad grupal, se ofrece boletaje del 80/20.</w:t>
            </w:r>
          </w:p>
        </w:tc>
      </w:tr>
      <w:tr w:rsidR="0066028D" w:rsidRPr="0085223C" w14:paraId="4BA0DEA2" w14:textId="77777777" w:rsidTr="009B0870">
        <w:tc>
          <w:tcPr>
            <w:tcW w:w="9322" w:type="dxa"/>
            <w:gridSpan w:val="3"/>
          </w:tcPr>
          <w:p w14:paraId="41BB5B0D"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ARTE UTILITARIO</w:t>
            </w:r>
          </w:p>
        </w:tc>
      </w:tr>
      <w:tr w:rsidR="0066028D" w:rsidRPr="0085223C" w14:paraId="60C6BD21" w14:textId="77777777" w:rsidTr="009B0870">
        <w:tc>
          <w:tcPr>
            <w:tcW w:w="3369" w:type="dxa"/>
          </w:tcPr>
          <w:p w14:paraId="7589CFAE"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42F13674"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3AC2DDE0"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7433AD82" w14:textId="77777777" w:rsidTr="009B0870">
        <w:tc>
          <w:tcPr>
            <w:tcW w:w="3369" w:type="dxa"/>
          </w:tcPr>
          <w:p w14:paraId="43528443"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Artistas, artesanos, creadores, fotógrafos, escultores, pintores, músicos, escritores, grupos musicales, grupos o compañías de teatro, grupos o compañías de danza, academias de baile, cantantes. No aplica para grupos, colectivos, gestores, ni compañías.</w:t>
            </w:r>
          </w:p>
        </w:tc>
        <w:tc>
          <w:tcPr>
            <w:tcW w:w="3685" w:type="dxa"/>
          </w:tcPr>
          <w:p w14:paraId="4FA8E00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Apoyo económico mediante depósito vía transferencia electrónica para la producción del prototipo que se entregará a la Dirección de Cultura como comprobación del recurso entregado.</w:t>
            </w:r>
          </w:p>
        </w:tc>
        <w:tc>
          <w:tcPr>
            <w:tcW w:w="2268" w:type="dxa"/>
          </w:tcPr>
          <w:p w14:paraId="1CA800C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$13,000.00 trece mil pesos para la producción del prototipo. Esta cantidad incluye los servicios del diseñador, en caso de trabajar con uno. Solo podrán presentarse un proyecto por beneficiario</w:t>
            </w:r>
            <w:r w:rsidRPr="0085223C">
              <w:rPr>
                <w:rStyle w:val="Refdenotaalpie"/>
                <w:rFonts w:ascii="Arial" w:eastAsia="Times New Roman" w:hAnsi="Arial" w:cs="Arial"/>
                <w:color w:val="333333"/>
                <w:sz w:val="20"/>
                <w:szCs w:val="20"/>
              </w:rPr>
              <w:footnoteReference w:id="7"/>
            </w:r>
            <w:r w:rsidRPr="0085223C">
              <w:rPr>
                <w:rFonts w:ascii="Arial" w:eastAsia="Times New Roman" w:hAnsi="Arial" w:cs="Arial"/>
                <w:color w:val="333333"/>
                <w:sz w:val="20"/>
                <w:szCs w:val="20"/>
              </w:rPr>
              <w:t>. El recurso se transferirá el 50% cuando se apruebe el proyecto y el 50% restante cuando sea entregado el prototipo.</w:t>
            </w:r>
          </w:p>
        </w:tc>
      </w:tr>
      <w:tr w:rsidR="0066028D" w:rsidRPr="0085223C" w14:paraId="3CDFA413" w14:textId="77777777" w:rsidTr="009B0870">
        <w:tc>
          <w:tcPr>
            <w:tcW w:w="9322" w:type="dxa"/>
            <w:gridSpan w:val="3"/>
          </w:tcPr>
          <w:p w14:paraId="7D9449C9"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MUSEO</w:t>
            </w:r>
            <w:r w:rsidRPr="0085223C">
              <w:rPr>
                <w:rStyle w:val="Refdenotaalpie"/>
                <w:rFonts w:ascii="Arial" w:eastAsia="Times New Roman" w:hAnsi="Arial" w:cs="Arial"/>
                <w:b/>
                <w:color w:val="333333"/>
                <w:sz w:val="20"/>
                <w:szCs w:val="20"/>
              </w:rPr>
              <w:footnoteReference w:id="8"/>
            </w:r>
          </w:p>
        </w:tc>
      </w:tr>
      <w:tr w:rsidR="0066028D" w:rsidRPr="0085223C" w14:paraId="3FA6F1B3" w14:textId="77777777" w:rsidTr="009B0870">
        <w:tc>
          <w:tcPr>
            <w:tcW w:w="3369" w:type="dxa"/>
          </w:tcPr>
          <w:p w14:paraId="6AA630B6"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04A79EB9"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2D80C233"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02681C9B" w14:textId="77777777" w:rsidTr="009B0870">
        <w:tc>
          <w:tcPr>
            <w:tcW w:w="3369" w:type="dxa"/>
          </w:tcPr>
          <w:p w14:paraId="02932B5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Turismo, local, nacional e internacional así como interesados por el arte y la cerámica</w:t>
            </w:r>
          </w:p>
        </w:tc>
        <w:tc>
          <w:tcPr>
            <w:tcW w:w="3685" w:type="dxa"/>
          </w:tcPr>
          <w:p w14:paraId="62F2246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c>
          <w:tcPr>
            <w:tcW w:w="2268" w:type="dxa"/>
          </w:tcPr>
          <w:p w14:paraId="7E6BA36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r>
      <w:tr w:rsidR="0066028D" w:rsidRPr="0085223C" w14:paraId="7200B7FC" w14:textId="77777777" w:rsidTr="009B0870">
        <w:tc>
          <w:tcPr>
            <w:tcW w:w="9322" w:type="dxa"/>
            <w:gridSpan w:val="3"/>
          </w:tcPr>
          <w:p w14:paraId="6F1E21B9"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REFUGIARTE RECARGADO MODALIDAD MANTENIMIENTO EL REFUGIO</w:t>
            </w:r>
            <w:r w:rsidRPr="0085223C">
              <w:rPr>
                <w:rStyle w:val="Refdenotaalpie"/>
                <w:rFonts w:ascii="Arial" w:eastAsia="Times New Roman" w:hAnsi="Arial" w:cs="Arial"/>
                <w:b/>
                <w:color w:val="333333"/>
                <w:sz w:val="20"/>
                <w:szCs w:val="20"/>
              </w:rPr>
              <w:footnoteReference w:id="9"/>
            </w:r>
          </w:p>
        </w:tc>
      </w:tr>
      <w:tr w:rsidR="0066028D" w:rsidRPr="0085223C" w14:paraId="47360C83" w14:textId="77777777" w:rsidTr="009B0870">
        <w:tc>
          <w:tcPr>
            <w:tcW w:w="3369" w:type="dxa"/>
          </w:tcPr>
          <w:p w14:paraId="209F202E"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13A25244"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553AAE1A"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25799A8F" w14:textId="77777777" w:rsidTr="009B0870">
        <w:tc>
          <w:tcPr>
            <w:tcW w:w="3369" w:type="dxa"/>
          </w:tcPr>
          <w:p w14:paraId="7F8ADB1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Turismo, local, nacional e internacional así como interesados por el arte y la cerámica</w:t>
            </w:r>
          </w:p>
        </w:tc>
        <w:tc>
          <w:tcPr>
            <w:tcW w:w="3685" w:type="dxa"/>
          </w:tcPr>
          <w:p w14:paraId="0D04424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c>
          <w:tcPr>
            <w:tcW w:w="2268" w:type="dxa"/>
          </w:tcPr>
          <w:p w14:paraId="77702CF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r>
      <w:tr w:rsidR="0066028D" w:rsidRPr="0085223C" w14:paraId="20C30C34" w14:textId="77777777" w:rsidTr="009B0870">
        <w:tc>
          <w:tcPr>
            <w:tcW w:w="9322" w:type="dxa"/>
            <w:gridSpan w:val="3"/>
          </w:tcPr>
          <w:p w14:paraId="452B14A0"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CULTURA EN MOVIMIENTO</w:t>
            </w:r>
          </w:p>
        </w:tc>
      </w:tr>
      <w:tr w:rsidR="0066028D" w:rsidRPr="0085223C" w14:paraId="6FFB2B6A" w14:textId="77777777" w:rsidTr="009B0870">
        <w:tc>
          <w:tcPr>
            <w:tcW w:w="3369" w:type="dxa"/>
          </w:tcPr>
          <w:p w14:paraId="75B7E4B4"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Población objetivo</w:t>
            </w:r>
          </w:p>
        </w:tc>
        <w:tc>
          <w:tcPr>
            <w:tcW w:w="3685" w:type="dxa"/>
          </w:tcPr>
          <w:p w14:paraId="2ACDC7FA"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Tipo de apoyo</w:t>
            </w:r>
          </w:p>
        </w:tc>
        <w:tc>
          <w:tcPr>
            <w:tcW w:w="2268" w:type="dxa"/>
          </w:tcPr>
          <w:p w14:paraId="337D7B9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Monto o porcentaje</w:t>
            </w:r>
          </w:p>
        </w:tc>
      </w:tr>
      <w:tr w:rsidR="0066028D" w:rsidRPr="0085223C" w14:paraId="6021BA65" w14:textId="77777777" w:rsidTr="009B0870">
        <w:tc>
          <w:tcPr>
            <w:tcW w:w="3369" w:type="dxa"/>
          </w:tcPr>
          <w:p w14:paraId="11BD805D"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Grupos o compañías de teatro, grupos o compañías de danza, grupos musicales, gestores culturales, artistas, artesanos, creadores, gestores culturales</w:t>
            </w:r>
          </w:p>
        </w:tc>
        <w:tc>
          <w:tcPr>
            <w:tcW w:w="3685" w:type="dxa"/>
          </w:tcPr>
          <w:p w14:paraId="2DF2373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Apoyo económico mediante depósito vía transferencia electrónica para realizar proyectos de intervención cultural al interior del municipio</w:t>
            </w:r>
          </w:p>
        </w:tc>
        <w:tc>
          <w:tcPr>
            <w:tcW w:w="2268" w:type="dxa"/>
          </w:tcPr>
          <w:p w14:paraId="403C309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$30,000.00 por proyecto. Se dará prioridad a quienes presenten obras de teatro en calle, danza, ballet, y actividades de promoción a la lectura</w:t>
            </w:r>
            <w:r w:rsidRPr="0085223C">
              <w:rPr>
                <w:rStyle w:val="Refdenotaalpie"/>
                <w:rFonts w:ascii="Arial" w:eastAsia="Times New Roman" w:hAnsi="Arial" w:cs="Arial"/>
                <w:color w:val="333333"/>
                <w:sz w:val="20"/>
                <w:szCs w:val="20"/>
              </w:rPr>
              <w:footnoteReference w:id="10"/>
            </w:r>
            <w:r w:rsidRPr="0085223C">
              <w:rPr>
                <w:rFonts w:ascii="Arial" w:eastAsia="Times New Roman" w:hAnsi="Arial" w:cs="Arial"/>
                <w:color w:val="333333"/>
                <w:sz w:val="20"/>
                <w:szCs w:val="20"/>
              </w:rPr>
              <w:t>. Solo se apoyará un proyecto por grupo o compañía.</w:t>
            </w:r>
          </w:p>
        </w:tc>
      </w:tr>
      <w:tr w:rsidR="0066028D" w:rsidRPr="0085223C" w14:paraId="4432D58D" w14:textId="77777777" w:rsidTr="009B0870">
        <w:tc>
          <w:tcPr>
            <w:tcW w:w="9322" w:type="dxa"/>
            <w:gridSpan w:val="3"/>
          </w:tcPr>
          <w:p w14:paraId="08F899D9"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CULTURA POR LA PAZ, LA EDUCACIÓN Y LA MEMORIA</w:t>
            </w:r>
            <w:r w:rsidRPr="0085223C">
              <w:rPr>
                <w:rStyle w:val="Refdenotaalpie"/>
                <w:rFonts w:ascii="Arial" w:eastAsia="Times New Roman" w:hAnsi="Arial" w:cs="Arial"/>
                <w:b/>
                <w:color w:val="333333"/>
                <w:sz w:val="20"/>
                <w:szCs w:val="20"/>
              </w:rPr>
              <w:footnoteReference w:id="11"/>
            </w:r>
          </w:p>
        </w:tc>
      </w:tr>
      <w:tr w:rsidR="0066028D" w:rsidRPr="0085223C" w14:paraId="50E81FBA" w14:textId="77777777" w:rsidTr="009B0870">
        <w:tc>
          <w:tcPr>
            <w:tcW w:w="3369" w:type="dxa"/>
          </w:tcPr>
          <w:p w14:paraId="6D37532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Población objetivo</w:t>
            </w:r>
          </w:p>
        </w:tc>
        <w:tc>
          <w:tcPr>
            <w:tcW w:w="3685" w:type="dxa"/>
          </w:tcPr>
          <w:p w14:paraId="7E7D92D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Tipo de apoyo</w:t>
            </w:r>
          </w:p>
        </w:tc>
        <w:tc>
          <w:tcPr>
            <w:tcW w:w="2268" w:type="dxa"/>
          </w:tcPr>
          <w:p w14:paraId="32786C8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Monto o porcentaje</w:t>
            </w:r>
          </w:p>
        </w:tc>
      </w:tr>
      <w:tr w:rsidR="0066028D" w:rsidRPr="0085223C" w14:paraId="0FC47933" w14:textId="77777777" w:rsidTr="009B0870">
        <w:tc>
          <w:tcPr>
            <w:tcW w:w="3369" w:type="dxa"/>
          </w:tcPr>
          <w:p w14:paraId="7416149C"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Niños, niñas y adolescentes, así como adultos mayores y mujeres, así como hombres</w:t>
            </w:r>
          </w:p>
        </w:tc>
        <w:tc>
          <w:tcPr>
            <w:tcW w:w="3685" w:type="dxa"/>
          </w:tcPr>
          <w:p w14:paraId="0E21900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especie</w:t>
            </w:r>
          </w:p>
          <w:p w14:paraId="389FDB1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Instructor capacitado o tallerista</w:t>
            </w:r>
          </w:p>
          <w:p w14:paraId="67A4430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Materiales para el taller</w:t>
            </w:r>
          </w:p>
        </w:tc>
        <w:tc>
          <w:tcPr>
            <w:tcW w:w="2268" w:type="dxa"/>
          </w:tcPr>
          <w:p w14:paraId="23ABC58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r>
      <w:tr w:rsidR="0066028D" w:rsidRPr="0085223C" w14:paraId="2B4FBA17" w14:textId="77777777" w:rsidTr="009B0870">
        <w:tc>
          <w:tcPr>
            <w:tcW w:w="9322" w:type="dxa"/>
            <w:gridSpan w:val="3"/>
          </w:tcPr>
          <w:p w14:paraId="7F6A47C1"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FORMACIÓN DE LECTORES Y ESCRITORES MODALIDAD TALLERES Y CURSOS</w:t>
            </w:r>
          </w:p>
        </w:tc>
      </w:tr>
      <w:tr w:rsidR="0066028D" w:rsidRPr="0085223C" w14:paraId="2F09AF8E" w14:textId="77777777" w:rsidTr="009B0870">
        <w:tc>
          <w:tcPr>
            <w:tcW w:w="3369" w:type="dxa"/>
          </w:tcPr>
          <w:p w14:paraId="2CA2CB5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Población objetivo</w:t>
            </w:r>
          </w:p>
        </w:tc>
        <w:tc>
          <w:tcPr>
            <w:tcW w:w="3685" w:type="dxa"/>
          </w:tcPr>
          <w:p w14:paraId="7C5E966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Tipo de apoyo</w:t>
            </w:r>
          </w:p>
        </w:tc>
        <w:tc>
          <w:tcPr>
            <w:tcW w:w="2268" w:type="dxa"/>
          </w:tcPr>
          <w:p w14:paraId="53BDAFA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Monto o porcentaje</w:t>
            </w:r>
          </w:p>
        </w:tc>
      </w:tr>
      <w:tr w:rsidR="0066028D" w:rsidRPr="0085223C" w14:paraId="12D45C9D" w14:textId="77777777" w:rsidTr="009B0870">
        <w:tc>
          <w:tcPr>
            <w:tcW w:w="3369" w:type="dxa"/>
          </w:tcPr>
          <w:p w14:paraId="21A0B267"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Niños, niñas, adolescentes así como adultos mayores</w:t>
            </w:r>
          </w:p>
        </w:tc>
        <w:tc>
          <w:tcPr>
            <w:tcW w:w="3685" w:type="dxa"/>
          </w:tcPr>
          <w:p w14:paraId="2CE8EEC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 especie</w:t>
            </w:r>
          </w:p>
          <w:p w14:paraId="7F1C846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Instructor capacitado o tallerista</w:t>
            </w:r>
          </w:p>
          <w:p w14:paraId="0410744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Materiales</w:t>
            </w:r>
          </w:p>
          <w:p w14:paraId="0648BFC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Constancia de participación</w:t>
            </w:r>
          </w:p>
        </w:tc>
        <w:tc>
          <w:tcPr>
            <w:tcW w:w="2268" w:type="dxa"/>
          </w:tcPr>
          <w:p w14:paraId="2FF2DB5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r>
      <w:tr w:rsidR="0066028D" w:rsidRPr="0085223C" w14:paraId="0E11CFCE" w14:textId="77777777" w:rsidTr="009B0870">
        <w:tc>
          <w:tcPr>
            <w:tcW w:w="9322" w:type="dxa"/>
            <w:gridSpan w:val="3"/>
          </w:tcPr>
          <w:p w14:paraId="77F1B0A0"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FORMACIÓN DE LECTORES Y ESCRITORES MODALIDAD FESTIVAL DE LAS LETRAS</w:t>
            </w:r>
          </w:p>
        </w:tc>
      </w:tr>
      <w:tr w:rsidR="0066028D" w:rsidRPr="0085223C" w14:paraId="7F9EE8DA" w14:textId="77777777" w:rsidTr="009B0870">
        <w:tc>
          <w:tcPr>
            <w:tcW w:w="3369" w:type="dxa"/>
          </w:tcPr>
          <w:p w14:paraId="5C5DD80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Población objetivo</w:t>
            </w:r>
          </w:p>
        </w:tc>
        <w:tc>
          <w:tcPr>
            <w:tcW w:w="3685" w:type="dxa"/>
          </w:tcPr>
          <w:p w14:paraId="1735FF6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Tipo de apoyo</w:t>
            </w:r>
          </w:p>
        </w:tc>
        <w:tc>
          <w:tcPr>
            <w:tcW w:w="2268" w:type="dxa"/>
          </w:tcPr>
          <w:p w14:paraId="0D93F15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b/>
                <w:color w:val="333333"/>
                <w:sz w:val="20"/>
                <w:szCs w:val="20"/>
              </w:rPr>
              <w:t>Monto o porcentaje</w:t>
            </w:r>
          </w:p>
        </w:tc>
      </w:tr>
      <w:tr w:rsidR="0066028D" w:rsidRPr="0085223C" w14:paraId="111A55A3" w14:textId="77777777" w:rsidTr="009B0870">
        <w:tc>
          <w:tcPr>
            <w:tcW w:w="3369" w:type="dxa"/>
          </w:tcPr>
          <w:p w14:paraId="0E57E74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Escritores y escritoras locales con obras terminadas, independientemente de la temática abordada. O escritores y escritoras de otros municipios cuya temática de sus publicaciones sea o haya sido Tlaquepaque</w:t>
            </w:r>
          </w:p>
        </w:tc>
        <w:tc>
          <w:tcPr>
            <w:tcW w:w="3685" w:type="dxa"/>
          </w:tcPr>
          <w:p w14:paraId="5D4FB6C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Apoyo económico mediante depósito vía transferencia electrónica para tres presentaciones de su libro.</w:t>
            </w:r>
          </w:p>
        </w:tc>
        <w:tc>
          <w:tcPr>
            <w:tcW w:w="2268" w:type="dxa"/>
          </w:tcPr>
          <w:p w14:paraId="5622D38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$3,500.00 por apoyo por única ocasión.</w:t>
            </w:r>
          </w:p>
        </w:tc>
      </w:tr>
    </w:tbl>
    <w:p w14:paraId="3A541566" w14:textId="77777777" w:rsidR="0066028D" w:rsidRPr="0085223C" w:rsidRDefault="0066028D" w:rsidP="0066028D">
      <w:pPr>
        <w:jc w:val="both"/>
        <w:rPr>
          <w:rFonts w:ascii="Arial" w:eastAsia="Times New Roman" w:hAnsi="Arial" w:cs="Arial"/>
          <w:color w:val="333333"/>
          <w:sz w:val="20"/>
          <w:szCs w:val="20"/>
        </w:rPr>
      </w:pPr>
    </w:p>
    <w:p w14:paraId="46C5B2F6" w14:textId="77777777" w:rsidR="0066028D" w:rsidRPr="0085223C" w:rsidRDefault="0066028D" w:rsidP="0066028D">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3.5. Derechos y obligaciones.</w:t>
      </w:r>
    </w:p>
    <w:p w14:paraId="296F5718"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Derechos de los grupos con intervenciones o proyectos aprobados dentro del Programa Refugiarte Recargado modalidades Presencial y Arte Utilitario, del Programa Cultura en Movimiento, así como del Programa Formación de Lectores y Escritores Modalidad Festival de las Letras.</w:t>
      </w:r>
    </w:p>
    <w:p w14:paraId="2F6CF163"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Derechos</w:t>
      </w:r>
    </w:p>
    <w:p w14:paraId="01752940"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Recibir los apoyos económicos o en especie descritos en las presentes Reglas de Operación</w:t>
      </w:r>
    </w:p>
    <w:p w14:paraId="06BC3E44"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Asistir a las talleres, cursos y demás actividades programadas en todos los espacios culturales</w:t>
      </w:r>
    </w:p>
    <w:p w14:paraId="7EAD6B27"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Participar de las convocatorias emanadas de los Programas aquí descritos</w:t>
      </w:r>
    </w:p>
    <w:p w14:paraId="5DF4A234"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Recibir constancia de participación</w:t>
      </w:r>
    </w:p>
    <w:p w14:paraId="0CFF7DD5"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Ser atendidos de manera oportuna, con respeto y calidad </w:t>
      </w:r>
    </w:p>
    <w:p w14:paraId="408B1F28"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Recibir en tiempo y forma el apoyo económico.</w:t>
      </w:r>
    </w:p>
    <w:p w14:paraId="34372603"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Que se les resuelvan sus dudas, preguntas o comentarios y que puedan expresar sus opiniones y recomendaciones sobre el programa.</w:t>
      </w:r>
    </w:p>
    <w:p w14:paraId="42BA0AD2"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Recibir un trato digno de las y los servidores públicos que le atiendan.</w:t>
      </w:r>
    </w:p>
    <w:p w14:paraId="763DE9EF"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Contar con la seguridad sobre la reserva y privacidad de su información personal conforme a la Ley de Transparencia y Acceso a la información Pública del Estado de Jalisco y sus Municipios.</w:t>
      </w:r>
    </w:p>
    <w:p w14:paraId="40447940" w14:textId="77777777" w:rsidR="0066028D" w:rsidRPr="0085223C" w:rsidRDefault="0066028D" w:rsidP="000A54AD">
      <w:pPr>
        <w:pStyle w:val="Prrafodelista"/>
        <w:numPr>
          <w:ilvl w:val="0"/>
          <w:numId w:val="54"/>
        </w:numPr>
        <w:spacing w:after="160" w:line="259" w:lineRule="auto"/>
        <w:jc w:val="both"/>
        <w:rPr>
          <w:rFonts w:ascii="Arial" w:eastAsia="Times New Roman" w:hAnsi="Arial" w:cs="Arial"/>
          <w:color w:val="333333"/>
          <w:sz w:val="20"/>
          <w:szCs w:val="20"/>
        </w:rPr>
      </w:pPr>
    </w:p>
    <w:p w14:paraId="1DEC56CE"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Obligaciones</w:t>
      </w:r>
    </w:p>
    <w:p w14:paraId="0ECAEC6A"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Cumplir y acatar las presentes Reglas de Operación, así como los reglamentos de las áreas adscritas a la Dirección de Cultura</w:t>
      </w:r>
    </w:p>
    <w:p w14:paraId="19DC4E3D"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Firmar la carta compromiso para los Programas Refugiarte Recargado modalidad Arte Utilitario y Cultura en Moviento.</w:t>
      </w:r>
    </w:p>
    <w:p w14:paraId="33B248B0"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Comprobar debidamente el apoyo recibido, en tiempo y forma.</w:t>
      </w:r>
    </w:p>
    <w:p w14:paraId="599B4933" w14:textId="77777777" w:rsidR="0066028D" w:rsidRPr="0085223C" w:rsidRDefault="0066028D" w:rsidP="0066028D">
      <w:pPr>
        <w:pStyle w:val="Prrafodelista"/>
        <w:jc w:val="both"/>
        <w:rPr>
          <w:rFonts w:ascii="Arial" w:eastAsia="Times New Roman" w:hAnsi="Arial" w:cs="Arial"/>
          <w:color w:val="333333"/>
          <w:sz w:val="20"/>
          <w:szCs w:val="20"/>
        </w:rPr>
      </w:pPr>
    </w:p>
    <w:p w14:paraId="35540B62" w14:textId="77777777" w:rsidR="0066028D" w:rsidRPr="0085223C" w:rsidRDefault="0066028D" w:rsidP="000A54AD">
      <w:pPr>
        <w:pStyle w:val="Prrafodelista"/>
        <w:numPr>
          <w:ilvl w:val="1"/>
          <w:numId w:val="56"/>
        </w:numPr>
        <w:spacing w:after="0" w:line="259" w:lineRule="auto"/>
        <w:ind w:left="357" w:hanging="357"/>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Presupuesto, metas e indicadores.</w:t>
      </w:r>
    </w:p>
    <w:p w14:paraId="744590FB" w14:textId="77777777" w:rsidR="0066028D" w:rsidRPr="0085223C" w:rsidRDefault="0066028D" w:rsidP="0066028D">
      <w:pPr>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3.6.1 Presupuesto</w:t>
      </w:r>
    </w:p>
    <w:p w14:paraId="2BD7D9FB" w14:textId="77777777" w:rsidR="0066028D" w:rsidRPr="0085223C" w:rsidRDefault="0066028D" w:rsidP="000A54AD">
      <w:pPr>
        <w:pStyle w:val="Prrafodelista"/>
        <w:numPr>
          <w:ilvl w:val="0"/>
          <w:numId w:val="58"/>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programa Refugiarte Recardado cuenta con $2,000,000.00 (Dos millones de pesos para su ejecución), los cuales serán distribuidos de la siguiente manera:</w:t>
      </w:r>
    </w:p>
    <w:p w14:paraId="12D24223"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presencial:</w:t>
      </w:r>
    </w:p>
    <w:p w14:paraId="273FE4ED"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$150,000.00 (Ciento cincuenta mil pesos en apoyos directos, según lo descrito en las presentes Reglas de Operación. En caso de haber remanente, el mismo podrá destinarse para adquisición de mobiliario para exposiciones)</w:t>
      </w:r>
    </w:p>
    <w:p w14:paraId="593E1204"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Arte Utilitario</w:t>
      </w:r>
    </w:p>
    <w:p w14:paraId="3D460CF4"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$1,250,000.00 (Un millón docientos cincuenta mil pesos en apoyos directos, según lo descrito en las presentes Reglas de Operación. En caso de haber remanente, el mismo podrá destinarse para equipo de sonido y mobiliario para El Refugio)</w:t>
      </w:r>
    </w:p>
    <w:p w14:paraId="436BBCE4"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Museo</w:t>
      </w:r>
    </w:p>
    <w:p w14:paraId="173A3EE9"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$400,000.00 (Cuatroscientos mil pesos para  mantenimiento, restauración, mobiliario, equipo, herramientas y materiales para Museo)</w:t>
      </w:r>
    </w:p>
    <w:p w14:paraId="308C4072"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Refugiarte Recargado modalidad Mantenimiento El Refugio</w:t>
      </w:r>
    </w:p>
    <w:p w14:paraId="0F911A0D"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$200,000.00 (Docientos mil pesos para mantenimiento, restauración, mobiliario, equipo, herramientas y materiales para El Refugio)</w:t>
      </w:r>
    </w:p>
    <w:p w14:paraId="4CA126E2" w14:textId="77777777" w:rsidR="0066028D" w:rsidRPr="0085223C" w:rsidRDefault="0066028D" w:rsidP="0066028D">
      <w:pPr>
        <w:pStyle w:val="Prrafodelista"/>
        <w:jc w:val="both"/>
        <w:rPr>
          <w:rFonts w:ascii="Arial" w:eastAsia="Times New Roman" w:hAnsi="Arial" w:cs="Arial"/>
          <w:color w:val="333333"/>
          <w:sz w:val="20"/>
          <w:szCs w:val="20"/>
        </w:rPr>
      </w:pPr>
    </w:p>
    <w:p w14:paraId="5D5D94DA" w14:textId="77777777" w:rsidR="0066028D" w:rsidRPr="0085223C" w:rsidRDefault="0066028D" w:rsidP="000A54AD">
      <w:pPr>
        <w:pStyle w:val="Prrafodelista"/>
        <w:numPr>
          <w:ilvl w:val="0"/>
          <w:numId w:val="58"/>
        </w:numPr>
        <w:spacing w:after="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programa Cultura en Movimiento cuenta con un presupuesto de $1,000.000.00 (Un millón de pesos. El recurso se distribuirá de la siguiente manera:</w:t>
      </w:r>
    </w:p>
    <w:p w14:paraId="6A24467C"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$750,000.00 (Setecientos cincuenta mil pesos para apoyos)</w:t>
      </w:r>
    </w:p>
    <w:p w14:paraId="0CB0F458"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$250,000.00 (Docientos mil pesos para mobiliario y equipo de cine y video)</w:t>
      </w:r>
    </w:p>
    <w:p w14:paraId="7B9A79A8" w14:textId="77777777" w:rsidR="0066028D" w:rsidRPr="0085223C" w:rsidRDefault="0066028D" w:rsidP="0066028D">
      <w:pPr>
        <w:pStyle w:val="Prrafodelista"/>
        <w:jc w:val="both"/>
        <w:rPr>
          <w:rFonts w:ascii="Arial" w:eastAsia="Times New Roman" w:hAnsi="Arial" w:cs="Arial"/>
          <w:color w:val="333333"/>
          <w:sz w:val="20"/>
          <w:szCs w:val="20"/>
        </w:rPr>
      </w:pPr>
    </w:p>
    <w:p w14:paraId="703A09E1" w14:textId="77777777" w:rsidR="0066028D" w:rsidRPr="0085223C" w:rsidRDefault="0066028D" w:rsidP="000A54AD">
      <w:pPr>
        <w:pStyle w:val="Prrafodelista"/>
        <w:numPr>
          <w:ilvl w:val="0"/>
          <w:numId w:val="58"/>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programa Cultura por la Paz, la Educación y la Memoria cuenta con un presupuesto de $200,000.00 (Docientos mil pesos), que serán destinados para la compra de materiales, pago para talleristas y mobiliario</w:t>
      </w:r>
    </w:p>
    <w:p w14:paraId="7D99F3A5" w14:textId="77777777" w:rsidR="0066028D" w:rsidRPr="0085223C" w:rsidRDefault="0066028D" w:rsidP="0066028D">
      <w:pPr>
        <w:pStyle w:val="Prrafodelista"/>
        <w:ind w:left="360"/>
        <w:jc w:val="both"/>
        <w:rPr>
          <w:rFonts w:ascii="Arial" w:eastAsia="Times New Roman" w:hAnsi="Arial" w:cs="Arial"/>
          <w:color w:val="333333"/>
          <w:sz w:val="20"/>
          <w:szCs w:val="20"/>
        </w:rPr>
      </w:pPr>
    </w:p>
    <w:p w14:paraId="16250B56" w14:textId="77777777" w:rsidR="0066028D" w:rsidRPr="0085223C" w:rsidRDefault="0066028D" w:rsidP="000A54AD">
      <w:pPr>
        <w:pStyle w:val="Prrafodelista"/>
        <w:numPr>
          <w:ilvl w:val="0"/>
          <w:numId w:val="58"/>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programa Formación de Lectores y Escritores cuenta con un presupuesto de $100,000.00 (Cien mil pesos) que serán destinados de la siguiente manera:</w:t>
      </w:r>
    </w:p>
    <w:p w14:paraId="2630A89A"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$50,000.00 para la compra de materiales para los cursos y talleres</w:t>
      </w:r>
    </w:p>
    <w:p w14:paraId="33C0E4ED" w14:textId="77777777" w:rsidR="0066028D" w:rsidRPr="0085223C" w:rsidRDefault="0066028D" w:rsidP="000A54AD">
      <w:pPr>
        <w:pStyle w:val="Prrafodelista"/>
        <w:numPr>
          <w:ilvl w:val="0"/>
          <w:numId w:val="5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Hasta $50,000.00 para el Festival de las Letras</w:t>
      </w:r>
    </w:p>
    <w:p w14:paraId="0A1B2ECB"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3.6.2 Metas e Indicadores</w:t>
      </w:r>
    </w:p>
    <w:tbl>
      <w:tblPr>
        <w:tblStyle w:val="Tablaconcuadrcula"/>
        <w:tblW w:w="0" w:type="auto"/>
        <w:tblLook w:val="04A0" w:firstRow="1" w:lastRow="0" w:firstColumn="1" w:lastColumn="0" w:noHBand="0" w:noVBand="1"/>
      </w:tblPr>
      <w:tblGrid>
        <w:gridCol w:w="2236"/>
        <w:gridCol w:w="1433"/>
        <w:gridCol w:w="4342"/>
        <w:gridCol w:w="931"/>
      </w:tblGrid>
      <w:tr w:rsidR="0066028D" w:rsidRPr="0085223C" w14:paraId="318E761F" w14:textId="77777777" w:rsidTr="009B0870">
        <w:tc>
          <w:tcPr>
            <w:tcW w:w="2244" w:type="dxa"/>
          </w:tcPr>
          <w:p w14:paraId="4FDEDB4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PROGRAMA</w:t>
            </w:r>
          </w:p>
        </w:tc>
        <w:tc>
          <w:tcPr>
            <w:tcW w:w="1433" w:type="dxa"/>
          </w:tcPr>
          <w:p w14:paraId="338F92E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MODALIDAD</w:t>
            </w:r>
          </w:p>
        </w:tc>
        <w:tc>
          <w:tcPr>
            <w:tcW w:w="4369" w:type="dxa"/>
          </w:tcPr>
          <w:p w14:paraId="26038CC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INDICADOR</w:t>
            </w:r>
          </w:p>
        </w:tc>
        <w:tc>
          <w:tcPr>
            <w:tcW w:w="932" w:type="dxa"/>
          </w:tcPr>
          <w:p w14:paraId="713C4E2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META</w:t>
            </w:r>
          </w:p>
        </w:tc>
      </w:tr>
      <w:tr w:rsidR="0066028D" w:rsidRPr="0085223C" w14:paraId="1A44FC05" w14:textId="77777777" w:rsidTr="009B0870">
        <w:tc>
          <w:tcPr>
            <w:tcW w:w="2244" w:type="dxa"/>
            <w:vMerge w:val="restart"/>
            <w:vAlign w:val="center"/>
          </w:tcPr>
          <w:p w14:paraId="41566232"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Refugiarte Recargado</w:t>
            </w:r>
          </w:p>
        </w:tc>
        <w:tc>
          <w:tcPr>
            <w:tcW w:w="1433" w:type="dxa"/>
            <w:vMerge w:val="restart"/>
            <w:vAlign w:val="center"/>
          </w:tcPr>
          <w:p w14:paraId="2A01F753"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Presencial</w:t>
            </w:r>
          </w:p>
        </w:tc>
        <w:tc>
          <w:tcPr>
            <w:tcW w:w="4369" w:type="dxa"/>
          </w:tcPr>
          <w:p w14:paraId="2879F8D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Exposiciones plásticas</w:t>
            </w:r>
          </w:p>
        </w:tc>
        <w:tc>
          <w:tcPr>
            <w:tcW w:w="932" w:type="dxa"/>
          </w:tcPr>
          <w:p w14:paraId="6A4CAAE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25</w:t>
            </w:r>
          </w:p>
        </w:tc>
      </w:tr>
      <w:tr w:rsidR="0066028D" w:rsidRPr="0085223C" w14:paraId="00919633" w14:textId="77777777" w:rsidTr="009B0870">
        <w:tc>
          <w:tcPr>
            <w:tcW w:w="2244" w:type="dxa"/>
            <w:vMerge/>
          </w:tcPr>
          <w:p w14:paraId="638503B6"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00EC4A4B"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03EAC55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Conciertos presentados</w:t>
            </w:r>
          </w:p>
        </w:tc>
        <w:tc>
          <w:tcPr>
            <w:tcW w:w="932" w:type="dxa"/>
          </w:tcPr>
          <w:p w14:paraId="60A04C0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25</w:t>
            </w:r>
          </w:p>
        </w:tc>
      </w:tr>
      <w:tr w:rsidR="0066028D" w:rsidRPr="0085223C" w14:paraId="01FD54EC" w14:textId="77777777" w:rsidTr="009B0870">
        <w:tc>
          <w:tcPr>
            <w:tcW w:w="2244" w:type="dxa"/>
            <w:vMerge/>
          </w:tcPr>
          <w:p w14:paraId="6C3BDB19"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4F512D3E"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78417CC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Obras de Teatro presentadas</w:t>
            </w:r>
          </w:p>
        </w:tc>
        <w:tc>
          <w:tcPr>
            <w:tcW w:w="932" w:type="dxa"/>
          </w:tcPr>
          <w:p w14:paraId="035C2B7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r w:rsidR="0066028D" w:rsidRPr="0085223C" w14:paraId="773F43E5" w14:textId="77777777" w:rsidTr="009B0870">
        <w:tc>
          <w:tcPr>
            <w:tcW w:w="2244" w:type="dxa"/>
            <w:vMerge/>
          </w:tcPr>
          <w:p w14:paraId="6EAF9489"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60E22B74"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5FA9F04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Visitas museo</w:t>
            </w:r>
          </w:p>
        </w:tc>
        <w:tc>
          <w:tcPr>
            <w:tcW w:w="932" w:type="dxa"/>
          </w:tcPr>
          <w:p w14:paraId="1572FC2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350</w:t>
            </w:r>
          </w:p>
        </w:tc>
      </w:tr>
      <w:tr w:rsidR="0066028D" w:rsidRPr="0085223C" w14:paraId="13566F29" w14:textId="77777777" w:rsidTr="009B0870">
        <w:tc>
          <w:tcPr>
            <w:tcW w:w="2244" w:type="dxa"/>
            <w:vMerge/>
          </w:tcPr>
          <w:p w14:paraId="511C9416"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5069FF69"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0D783CC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Visitas El Refugio</w:t>
            </w:r>
          </w:p>
        </w:tc>
        <w:tc>
          <w:tcPr>
            <w:tcW w:w="932" w:type="dxa"/>
          </w:tcPr>
          <w:p w14:paraId="58C1869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650</w:t>
            </w:r>
          </w:p>
        </w:tc>
      </w:tr>
      <w:tr w:rsidR="0066028D" w:rsidRPr="0085223C" w14:paraId="390EE4F0" w14:textId="77777777" w:rsidTr="009B0870">
        <w:tc>
          <w:tcPr>
            <w:tcW w:w="2244" w:type="dxa"/>
            <w:vMerge/>
          </w:tcPr>
          <w:p w14:paraId="75F332DC"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0DF32041"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43291AA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Mujeres artistas presentan obras</w:t>
            </w:r>
          </w:p>
        </w:tc>
        <w:tc>
          <w:tcPr>
            <w:tcW w:w="932" w:type="dxa"/>
          </w:tcPr>
          <w:p w14:paraId="1AF1607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20</w:t>
            </w:r>
          </w:p>
        </w:tc>
      </w:tr>
      <w:tr w:rsidR="0066028D" w:rsidRPr="0085223C" w14:paraId="4AEB2373" w14:textId="77777777" w:rsidTr="009B0870">
        <w:tc>
          <w:tcPr>
            <w:tcW w:w="2244" w:type="dxa"/>
            <w:vMerge/>
          </w:tcPr>
          <w:p w14:paraId="0B71A302" w14:textId="77777777" w:rsidR="0066028D" w:rsidRPr="0085223C" w:rsidRDefault="0066028D" w:rsidP="009B0870">
            <w:pPr>
              <w:jc w:val="both"/>
              <w:rPr>
                <w:rFonts w:ascii="Arial" w:eastAsia="Times New Roman" w:hAnsi="Arial" w:cs="Arial"/>
                <w:color w:val="333333"/>
                <w:sz w:val="20"/>
                <w:szCs w:val="20"/>
              </w:rPr>
            </w:pPr>
          </w:p>
        </w:tc>
        <w:tc>
          <w:tcPr>
            <w:tcW w:w="1433" w:type="dxa"/>
          </w:tcPr>
          <w:p w14:paraId="218732B5"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Arte Utilitario</w:t>
            </w:r>
          </w:p>
        </w:tc>
        <w:tc>
          <w:tcPr>
            <w:tcW w:w="4369" w:type="dxa"/>
          </w:tcPr>
          <w:p w14:paraId="5AB11F5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Apoyos otorgados</w:t>
            </w:r>
          </w:p>
        </w:tc>
        <w:tc>
          <w:tcPr>
            <w:tcW w:w="932" w:type="dxa"/>
          </w:tcPr>
          <w:p w14:paraId="580B774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90</w:t>
            </w:r>
          </w:p>
        </w:tc>
      </w:tr>
      <w:tr w:rsidR="0066028D" w:rsidRPr="0085223C" w14:paraId="61F96020" w14:textId="77777777" w:rsidTr="009B0870">
        <w:tc>
          <w:tcPr>
            <w:tcW w:w="2244" w:type="dxa"/>
            <w:vMerge/>
          </w:tcPr>
          <w:p w14:paraId="39BBD203" w14:textId="77777777" w:rsidR="0066028D" w:rsidRPr="0085223C" w:rsidRDefault="0066028D" w:rsidP="009B0870">
            <w:pPr>
              <w:jc w:val="both"/>
              <w:rPr>
                <w:rFonts w:ascii="Arial" w:eastAsia="Times New Roman" w:hAnsi="Arial" w:cs="Arial"/>
                <w:color w:val="333333"/>
                <w:sz w:val="20"/>
                <w:szCs w:val="20"/>
              </w:rPr>
            </w:pPr>
          </w:p>
        </w:tc>
        <w:tc>
          <w:tcPr>
            <w:tcW w:w="1433" w:type="dxa"/>
          </w:tcPr>
          <w:p w14:paraId="757491C2"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Museo</w:t>
            </w:r>
          </w:p>
        </w:tc>
        <w:tc>
          <w:tcPr>
            <w:tcW w:w="4369" w:type="dxa"/>
          </w:tcPr>
          <w:p w14:paraId="1408A30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Colecciones Itinerantes expuestas fuera del Museo</w:t>
            </w:r>
          </w:p>
        </w:tc>
        <w:tc>
          <w:tcPr>
            <w:tcW w:w="932" w:type="dxa"/>
          </w:tcPr>
          <w:p w14:paraId="2A64395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3</w:t>
            </w:r>
          </w:p>
        </w:tc>
      </w:tr>
      <w:tr w:rsidR="0066028D" w:rsidRPr="0085223C" w14:paraId="607F5035" w14:textId="77777777" w:rsidTr="009B0870">
        <w:tc>
          <w:tcPr>
            <w:tcW w:w="2244" w:type="dxa"/>
            <w:vMerge w:val="restart"/>
            <w:vAlign w:val="center"/>
          </w:tcPr>
          <w:p w14:paraId="36E9A66F"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Cultura en Movimiento</w:t>
            </w:r>
          </w:p>
        </w:tc>
        <w:tc>
          <w:tcPr>
            <w:tcW w:w="1433" w:type="dxa"/>
            <w:vMerge w:val="restart"/>
            <w:vAlign w:val="center"/>
          </w:tcPr>
          <w:p w14:paraId="3CA2BF00"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c>
          <w:tcPr>
            <w:tcW w:w="4369" w:type="dxa"/>
          </w:tcPr>
          <w:p w14:paraId="4A86323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Número de eventos en colonias</w:t>
            </w:r>
          </w:p>
        </w:tc>
        <w:tc>
          <w:tcPr>
            <w:tcW w:w="932" w:type="dxa"/>
          </w:tcPr>
          <w:p w14:paraId="1940A82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50</w:t>
            </w:r>
          </w:p>
        </w:tc>
      </w:tr>
      <w:tr w:rsidR="0066028D" w:rsidRPr="0085223C" w14:paraId="1B8798F7" w14:textId="77777777" w:rsidTr="009B0870">
        <w:tc>
          <w:tcPr>
            <w:tcW w:w="2244" w:type="dxa"/>
            <w:vMerge/>
          </w:tcPr>
          <w:p w14:paraId="0F34E703"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7B8F04D3"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38B90F5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Mujeres artistas en eventos presentados en colonias</w:t>
            </w:r>
          </w:p>
        </w:tc>
        <w:tc>
          <w:tcPr>
            <w:tcW w:w="932" w:type="dxa"/>
          </w:tcPr>
          <w:p w14:paraId="2E8E134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r w:rsidR="0066028D" w:rsidRPr="0085223C" w14:paraId="56926EEE" w14:textId="77777777" w:rsidTr="009B0870">
        <w:tc>
          <w:tcPr>
            <w:tcW w:w="2244" w:type="dxa"/>
            <w:vMerge/>
          </w:tcPr>
          <w:p w14:paraId="3C03F859"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7F5B4625"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6B9EF52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Beneficiados atendidos</w:t>
            </w:r>
          </w:p>
        </w:tc>
        <w:tc>
          <w:tcPr>
            <w:tcW w:w="932" w:type="dxa"/>
          </w:tcPr>
          <w:p w14:paraId="4C2F887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10,000</w:t>
            </w:r>
          </w:p>
        </w:tc>
      </w:tr>
      <w:tr w:rsidR="0066028D" w:rsidRPr="0085223C" w14:paraId="28530E9E" w14:textId="77777777" w:rsidTr="009B0870">
        <w:tc>
          <w:tcPr>
            <w:tcW w:w="2244" w:type="dxa"/>
            <w:vMerge w:val="restart"/>
          </w:tcPr>
          <w:p w14:paraId="4AB6816B"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Cultura por la Paz, la Educación y la Memoria</w:t>
            </w:r>
          </w:p>
        </w:tc>
        <w:tc>
          <w:tcPr>
            <w:tcW w:w="1433" w:type="dxa"/>
            <w:vMerge w:val="restart"/>
            <w:vAlign w:val="center"/>
          </w:tcPr>
          <w:p w14:paraId="568FC15C"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N.A.</w:t>
            </w:r>
          </w:p>
        </w:tc>
        <w:tc>
          <w:tcPr>
            <w:tcW w:w="4369" w:type="dxa"/>
          </w:tcPr>
          <w:p w14:paraId="63F9B7F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Colonias beneficiadas</w:t>
            </w:r>
          </w:p>
        </w:tc>
        <w:tc>
          <w:tcPr>
            <w:tcW w:w="932" w:type="dxa"/>
          </w:tcPr>
          <w:p w14:paraId="7E128A5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20</w:t>
            </w:r>
          </w:p>
        </w:tc>
      </w:tr>
      <w:tr w:rsidR="0066028D" w:rsidRPr="0085223C" w14:paraId="7DB7542C" w14:textId="77777777" w:rsidTr="009B0870">
        <w:tc>
          <w:tcPr>
            <w:tcW w:w="2244" w:type="dxa"/>
            <w:vMerge/>
          </w:tcPr>
          <w:p w14:paraId="15648E8E"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4DBD982E"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7D83F83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Niños, niñas y adolescentes atendidos</w:t>
            </w:r>
          </w:p>
        </w:tc>
        <w:tc>
          <w:tcPr>
            <w:tcW w:w="932" w:type="dxa"/>
          </w:tcPr>
          <w:p w14:paraId="4AD58E0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1,000</w:t>
            </w:r>
          </w:p>
        </w:tc>
      </w:tr>
      <w:tr w:rsidR="0066028D" w:rsidRPr="0085223C" w14:paraId="2290D094" w14:textId="77777777" w:rsidTr="009B0870">
        <w:tc>
          <w:tcPr>
            <w:tcW w:w="2244" w:type="dxa"/>
            <w:vMerge w:val="restart"/>
            <w:vAlign w:val="center"/>
          </w:tcPr>
          <w:p w14:paraId="7D2518D0"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Formación de Lectores y Escritores</w:t>
            </w:r>
          </w:p>
        </w:tc>
        <w:tc>
          <w:tcPr>
            <w:tcW w:w="1433" w:type="dxa"/>
            <w:vMerge w:val="restart"/>
            <w:vAlign w:val="center"/>
          </w:tcPr>
          <w:p w14:paraId="1335D515"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Talleres y cursos</w:t>
            </w:r>
          </w:p>
        </w:tc>
        <w:tc>
          <w:tcPr>
            <w:tcW w:w="4369" w:type="dxa"/>
          </w:tcPr>
          <w:p w14:paraId="133C414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Niñas, niños y adolescentes beneficiados por biblioteca (300)</w:t>
            </w:r>
          </w:p>
        </w:tc>
        <w:tc>
          <w:tcPr>
            <w:tcW w:w="932" w:type="dxa"/>
          </w:tcPr>
          <w:p w14:paraId="09A1E31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3,600</w:t>
            </w:r>
          </w:p>
        </w:tc>
      </w:tr>
      <w:tr w:rsidR="0066028D" w:rsidRPr="0085223C" w14:paraId="0A301F3E" w14:textId="77777777" w:rsidTr="009B0870">
        <w:tc>
          <w:tcPr>
            <w:tcW w:w="2244" w:type="dxa"/>
            <w:vMerge/>
          </w:tcPr>
          <w:p w14:paraId="289E8998"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65115F2A"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667CAB0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Número de escritores por biblioteca</w:t>
            </w:r>
          </w:p>
        </w:tc>
        <w:tc>
          <w:tcPr>
            <w:tcW w:w="932" w:type="dxa"/>
          </w:tcPr>
          <w:p w14:paraId="57B9B3B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100</w:t>
            </w:r>
          </w:p>
        </w:tc>
      </w:tr>
      <w:tr w:rsidR="0066028D" w:rsidRPr="0085223C" w14:paraId="1379DA64" w14:textId="77777777" w:rsidTr="009B0870">
        <w:tc>
          <w:tcPr>
            <w:tcW w:w="2244" w:type="dxa"/>
            <w:vMerge/>
          </w:tcPr>
          <w:p w14:paraId="732B43FE"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5DDC697F"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6BC821A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Beneficiarios por biblioteca (1200)</w:t>
            </w:r>
          </w:p>
        </w:tc>
        <w:tc>
          <w:tcPr>
            <w:tcW w:w="932" w:type="dxa"/>
          </w:tcPr>
          <w:p w14:paraId="77BFC87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12,000</w:t>
            </w:r>
          </w:p>
        </w:tc>
      </w:tr>
      <w:tr w:rsidR="0066028D" w:rsidRPr="0085223C" w14:paraId="6BBC9B97" w14:textId="77777777" w:rsidTr="009B0870">
        <w:tc>
          <w:tcPr>
            <w:tcW w:w="2244" w:type="dxa"/>
            <w:vMerge/>
          </w:tcPr>
          <w:p w14:paraId="44BBF67C" w14:textId="77777777" w:rsidR="0066028D" w:rsidRPr="0085223C" w:rsidRDefault="0066028D" w:rsidP="009B0870">
            <w:pPr>
              <w:jc w:val="both"/>
              <w:rPr>
                <w:rFonts w:ascii="Arial" w:eastAsia="Times New Roman" w:hAnsi="Arial" w:cs="Arial"/>
                <w:color w:val="333333"/>
                <w:sz w:val="20"/>
                <w:szCs w:val="20"/>
              </w:rPr>
            </w:pPr>
          </w:p>
        </w:tc>
        <w:tc>
          <w:tcPr>
            <w:tcW w:w="1433" w:type="dxa"/>
            <w:vMerge w:val="restart"/>
            <w:vAlign w:val="center"/>
          </w:tcPr>
          <w:p w14:paraId="79EBC9D0"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Festival de las Letras</w:t>
            </w:r>
          </w:p>
        </w:tc>
        <w:tc>
          <w:tcPr>
            <w:tcW w:w="4369" w:type="dxa"/>
          </w:tcPr>
          <w:p w14:paraId="65AA177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Libros presentados</w:t>
            </w:r>
          </w:p>
        </w:tc>
        <w:tc>
          <w:tcPr>
            <w:tcW w:w="932" w:type="dxa"/>
          </w:tcPr>
          <w:p w14:paraId="49520CA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r w:rsidR="0066028D" w:rsidRPr="0085223C" w14:paraId="5FA169D5" w14:textId="77777777" w:rsidTr="009B0870">
        <w:tc>
          <w:tcPr>
            <w:tcW w:w="2244" w:type="dxa"/>
            <w:vMerge/>
          </w:tcPr>
          <w:p w14:paraId="3DA9D4C9"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3754F045"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50926B5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Conferencias realizadas</w:t>
            </w:r>
          </w:p>
        </w:tc>
        <w:tc>
          <w:tcPr>
            <w:tcW w:w="932" w:type="dxa"/>
          </w:tcPr>
          <w:p w14:paraId="1C2C03F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r w:rsidR="0066028D" w:rsidRPr="0085223C" w14:paraId="7F5C9CBF" w14:textId="77777777" w:rsidTr="009B0870">
        <w:tc>
          <w:tcPr>
            <w:tcW w:w="2244" w:type="dxa"/>
            <w:vMerge/>
          </w:tcPr>
          <w:p w14:paraId="4E65EC51" w14:textId="77777777" w:rsidR="0066028D" w:rsidRPr="0085223C" w:rsidRDefault="0066028D" w:rsidP="009B0870">
            <w:pPr>
              <w:jc w:val="both"/>
              <w:rPr>
                <w:rFonts w:ascii="Arial" w:eastAsia="Times New Roman" w:hAnsi="Arial" w:cs="Arial"/>
                <w:color w:val="333333"/>
                <w:sz w:val="20"/>
                <w:szCs w:val="20"/>
              </w:rPr>
            </w:pPr>
          </w:p>
        </w:tc>
        <w:tc>
          <w:tcPr>
            <w:tcW w:w="1433" w:type="dxa"/>
            <w:vMerge/>
          </w:tcPr>
          <w:p w14:paraId="3727B465" w14:textId="77777777" w:rsidR="0066028D" w:rsidRPr="0085223C" w:rsidRDefault="0066028D" w:rsidP="009B0870">
            <w:pPr>
              <w:jc w:val="both"/>
              <w:rPr>
                <w:rFonts w:ascii="Arial" w:eastAsia="Times New Roman" w:hAnsi="Arial" w:cs="Arial"/>
                <w:color w:val="333333"/>
                <w:sz w:val="20"/>
                <w:szCs w:val="20"/>
              </w:rPr>
            </w:pPr>
          </w:p>
        </w:tc>
        <w:tc>
          <w:tcPr>
            <w:tcW w:w="4369" w:type="dxa"/>
          </w:tcPr>
          <w:p w14:paraId="09405FC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Talleres de Crónica</w:t>
            </w:r>
          </w:p>
        </w:tc>
        <w:tc>
          <w:tcPr>
            <w:tcW w:w="932" w:type="dxa"/>
          </w:tcPr>
          <w:p w14:paraId="05A7546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10</w:t>
            </w:r>
          </w:p>
        </w:tc>
      </w:tr>
    </w:tbl>
    <w:p w14:paraId="1EF63C3B" w14:textId="77777777" w:rsidR="0066028D" w:rsidRPr="0085223C" w:rsidRDefault="0066028D" w:rsidP="0066028D">
      <w:pPr>
        <w:jc w:val="both"/>
        <w:rPr>
          <w:rFonts w:ascii="Arial" w:eastAsia="Times New Roman" w:hAnsi="Arial" w:cs="Arial"/>
          <w:color w:val="333333"/>
          <w:sz w:val="20"/>
          <w:szCs w:val="20"/>
        </w:rPr>
      </w:pPr>
    </w:p>
    <w:p w14:paraId="67716C30" w14:textId="77777777" w:rsidR="0066028D" w:rsidRPr="0085223C" w:rsidRDefault="0066028D" w:rsidP="000A54AD">
      <w:pPr>
        <w:pStyle w:val="Prrafodelista"/>
        <w:numPr>
          <w:ilvl w:val="1"/>
          <w:numId w:val="56"/>
        </w:numPr>
        <w:spacing w:after="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Participantes</w:t>
      </w:r>
    </w:p>
    <w:p w14:paraId="05505597"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3.7.1 Instancias ejecutoras</w:t>
      </w:r>
    </w:p>
    <w:p w14:paraId="75F047C3"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Dirección de Cultura</w:t>
      </w:r>
    </w:p>
    <w:p w14:paraId="31E2EEB7" w14:textId="77777777" w:rsidR="0066028D" w:rsidRPr="0085223C" w:rsidRDefault="0066028D" w:rsidP="0066028D">
      <w:pPr>
        <w:pStyle w:val="Prrafodelista"/>
        <w:numPr>
          <w:ilvl w:val="0"/>
          <w:numId w:val="35"/>
        </w:numPr>
        <w:spacing w:after="16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OPERACIÓN</w:t>
      </w:r>
    </w:p>
    <w:p w14:paraId="69ECC023" w14:textId="77777777" w:rsidR="0066028D" w:rsidRPr="0085223C" w:rsidRDefault="0066028D" w:rsidP="0066028D">
      <w:pPr>
        <w:pStyle w:val="Prrafodelista"/>
        <w:numPr>
          <w:ilvl w:val="1"/>
          <w:numId w:val="3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Proceso</w:t>
      </w:r>
    </w:p>
    <w:tbl>
      <w:tblPr>
        <w:tblStyle w:val="Tablaconcuadrcula"/>
        <w:tblW w:w="9039" w:type="dxa"/>
        <w:tblLook w:val="04A0" w:firstRow="1" w:lastRow="0" w:firstColumn="1" w:lastColumn="0" w:noHBand="0" w:noVBand="1"/>
      </w:tblPr>
      <w:tblGrid>
        <w:gridCol w:w="1668"/>
        <w:gridCol w:w="4771"/>
        <w:gridCol w:w="2600"/>
      </w:tblGrid>
      <w:tr w:rsidR="0066028D" w:rsidRPr="0085223C" w14:paraId="5AF20BAE" w14:textId="77777777" w:rsidTr="009B0870">
        <w:tc>
          <w:tcPr>
            <w:tcW w:w="9039" w:type="dxa"/>
            <w:gridSpan w:val="3"/>
          </w:tcPr>
          <w:p w14:paraId="3A9400DE"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REFUGIARTE RECARGADO MODALIDAD PRESENCIAL</w:t>
            </w:r>
          </w:p>
        </w:tc>
      </w:tr>
      <w:tr w:rsidR="0066028D" w:rsidRPr="0085223C" w14:paraId="10B05422" w14:textId="77777777" w:rsidTr="009B0870">
        <w:tc>
          <w:tcPr>
            <w:tcW w:w="1668" w:type="dxa"/>
          </w:tcPr>
          <w:p w14:paraId="12B6F38C"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0FA9F37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05EDD92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436919C8" w14:textId="77777777" w:rsidTr="009B0870">
        <w:tc>
          <w:tcPr>
            <w:tcW w:w="1668" w:type="dxa"/>
          </w:tcPr>
          <w:p w14:paraId="5798613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771" w:type="dxa"/>
          </w:tcPr>
          <w:p w14:paraId="0BD62BB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realiza la difusión de la convocatoria a nivel municipal y área metropolitana de Guadalajara, la cual tendrá una duración de 60 días naturales</w:t>
            </w:r>
          </w:p>
        </w:tc>
        <w:tc>
          <w:tcPr>
            <w:tcW w:w="2600" w:type="dxa"/>
          </w:tcPr>
          <w:p w14:paraId="3256B4F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Promoción Cultural</w:t>
            </w:r>
          </w:p>
        </w:tc>
      </w:tr>
      <w:tr w:rsidR="0066028D" w:rsidRPr="0085223C" w14:paraId="6E45DBF5" w14:textId="77777777" w:rsidTr="009B0870">
        <w:tc>
          <w:tcPr>
            <w:tcW w:w="1668" w:type="dxa"/>
          </w:tcPr>
          <w:p w14:paraId="320EF46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de solicitudes</w:t>
            </w:r>
          </w:p>
        </w:tc>
        <w:tc>
          <w:tcPr>
            <w:tcW w:w="4771" w:type="dxa"/>
          </w:tcPr>
          <w:p w14:paraId="02C22E9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recepción de las solicitudes se realizará en línea en el formulario elaborado para tal fin; o bien, de manera presencial, en la oficina de la Dirección de Cultura ubicada en calle Donato Guerra No160, en el interior del Centro Cultural El Refugio, asignándoseles un número de folio</w:t>
            </w:r>
          </w:p>
        </w:tc>
        <w:tc>
          <w:tcPr>
            <w:tcW w:w="2600" w:type="dxa"/>
          </w:tcPr>
          <w:p w14:paraId="6E8137C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la Administración de El Refugio</w:t>
            </w:r>
          </w:p>
        </w:tc>
      </w:tr>
      <w:tr w:rsidR="0066028D" w:rsidRPr="0085223C" w14:paraId="0AE49518" w14:textId="77777777" w:rsidTr="009B0870">
        <w:tc>
          <w:tcPr>
            <w:tcW w:w="1668" w:type="dxa"/>
          </w:tcPr>
          <w:p w14:paraId="091430E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Proceso para la asignación de apoyos</w:t>
            </w:r>
          </w:p>
        </w:tc>
        <w:tc>
          <w:tcPr>
            <w:tcW w:w="4771" w:type="dxa"/>
          </w:tcPr>
          <w:p w14:paraId="66A5D5B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Se recibirán solicitudes de artistas, artesanos y creadores que en lo individual o colectivo, expongan sus obras. La operación, organización y distribución de las fechas para exposición la llevará a cabo la Jefatura de El Refugio. </w:t>
            </w:r>
          </w:p>
          <w:p w14:paraId="0305346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Para el traslado de la obra, los expositores podrán solicitar el apoyo de $2,000.00 para tal fin. </w:t>
            </w:r>
          </w:p>
          <w:p w14:paraId="79B872F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Para el apoyo en especie de boletaje de 80/20 para obras de teatro, conciertos, presentaciones de ballet y danza, así como de música, en el formulario en línea se solicitará si desean vender las entradas de la obra o, si prefieren presentar la obra sin venta de boletos. </w:t>
            </w:r>
          </w:p>
        </w:tc>
        <w:tc>
          <w:tcPr>
            <w:tcW w:w="2600" w:type="dxa"/>
          </w:tcPr>
          <w:p w14:paraId="341E566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El Refugio</w:t>
            </w:r>
          </w:p>
        </w:tc>
      </w:tr>
      <w:tr w:rsidR="0066028D" w:rsidRPr="0085223C" w14:paraId="69C720DB" w14:textId="77777777" w:rsidTr="009B0870">
        <w:tc>
          <w:tcPr>
            <w:tcW w:w="1668" w:type="dxa"/>
          </w:tcPr>
          <w:p w14:paraId="7E3862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 apoyos</w:t>
            </w:r>
          </w:p>
        </w:tc>
        <w:tc>
          <w:tcPr>
            <w:tcW w:w="4771" w:type="dxa"/>
          </w:tcPr>
          <w:p w14:paraId="542C9B1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entregarán los apoyos económicos de $2,000.00 a los beneficiarios que así lo soliciten.</w:t>
            </w:r>
          </w:p>
        </w:tc>
        <w:tc>
          <w:tcPr>
            <w:tcW w:w="2600" w:type="dxa"/>
          </w:tcPr>
          <w:p w14:paraId="4E45E09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34BF3AB0" w14:textId="77777777" w:rsidTr="009B0870">
        <w:tc>
          <w:tcPr>
            <w:tcW w:w="9039" w:type="dxa"/>
            <w:gridSpan w:val="3"/>
          </w:tcPr>
          <w:p w14:paraId="17445D62"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REFUGIARTE RECARGADO MODALIDAD ARTE UTILITARIO</w:t>
            </w:r>
          </w:p>
        </w:tc>
      </w:tr>
      <w:tr w:rsidR="0066028D" w:rsidRPr="0085223C" w14:paraId="142763FC" w14:textId="77777777" w:rsidTr="009B0870">
        <w:tc>
          <w:tcPr>
            <w:tcW w:w="1668" w:type="dxa"/>
          </w:tcPr>
          <w:p w14:paraId="273B53B9"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2A079542"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7FF5CF8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3BC607FC" w14:textId="77777777" w:rsidTr="009B0870">
        <w:tc>
          <w:tcPr>
            <w:tcW w:w="1668" w:type="dxa"/>
          </w:tcPr>
          <w:p w14:paraId="46336A6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771" w:type="dxa"/>
          </w:tcPr>
          <w:p w14:paraId="3D86B40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realiza la difusión de la convocatoria a nivel municipal y área metropolitana de Guadalajara, la cual tendrá una duración de 45 días naturales</w:t>
            </w:r>
          </w:p>
        </w:tc>
        <w:tc>
          <w:tcPr>
            <w:tcW w:w="2600" w:type="dxa"/>
          </w:tcPr>
          <w:p w14:paraId="73B682D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Promoción Cultural</w:t>
            </w:r>
          </w:p>
        </w:tc>
      </w:tr>
      <w:tr w:rsidR="0066028D" w:rsidRPr="0085223C" w14:paraId="612BA196" w14:textId="77777777" w:rsidTr="009B0870">
        <w:tc>
          <w:tcPr>
            <w:tcW w:w="1668" w:type="dxa"/>
          </w:tcPr>
          <w:p w14:paraId="372D29E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de proyectos</w:t>
            </w:r>
          </w:p>
        </w:tc>
        <w:tc>
          <w:tcPr>
            <w:tcW w:w="4771" w:type="dxa"/>
          </w:tcPr>
          <w:p w14:paraId="5AACAD0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recibirán proyectos individuales en el formulario en línea. En la convocatoria quedarán descritas las bases del proyecto, en los términos de las presentes Reglas de Operación.</w:t>
            </w:r>
          </w:p>
        </w:tc>
        <w:tc>
          <w:tcPr>
            <w:tcW w:w="2600" w:type="dxa"/>
          </w:tcPr>
          <w:p w14:paraId="2D779F6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Administración de El Refugio.</w:t>
            </w:r>
          </w:p>
        </w:tc>
      </w:tr>
      <w:tr w:rsidR="0066028D" w:rsidRPr="0085223C" w14:paraId="39D48CFD" w14:textId="77777777" w:rsidTr="009B0870">
        <w:tc>
          <w:tcPr>
            <w:tcW w:w="1668" w:type="dxa"/>
          </w:tcPr>
          <w:p w14:paraId="61E2EFE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 para la integración de la Comisión</w:t>
            </w:r>
          </w:p>
        </w:tc>
        <w:tc>
          <w:tcPr>
            <w:tcW w:w="4771" w:type="dxa"/>
          </w:tcPr>
          <w:p w14:paraId="5A1A46C9"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 xml:space="preserve">Se giran oficios para la integración de la Comisión para la Dictaminación de Apoyos en Materia Cultural. Los proyectos recibirán un folio y en orden de prelación se presentarán ante el pleno de la Comisión. </w:t>
            </w:r>
          </w:p>
        </w:tc>
        <w:tc>
          <w:tcPr>
            <w:tcW w:w="2600" w:type="dxa"/>
          </w:tcPr>
          <w:p w14:paraId="3D1A6D0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8A02D01" w14:textId="77777777" w:rsidTr="009B0870">
        <w:tc>
          <w:tcPr>
            <w:tcW w:w="1668" w:type="dxa"/>
          </w:tcPr>
          <w:p w14:paraId="2A31A6A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Evaluación de proyectos</w:t>
            </w:r>
          </w:p>
        </w:tc>
        <w:tc>
          <w:tcPr>
            <w:tcW w:w="4771" w:type="dxa"/>
          </w:tcPr>
          <w:p w14:paraId="4DD2CE8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Comisión dictaminará los proyectos suceptibles de apoyo, con base en lo establecido en las presentes Reglas de Operación. Sesionará al menos dos veces, a fin de resolver y dictaminar los proyectos presentados. </w:t>
            </w:r>
          </w:p>
        </w:tc>
        <w:tc>
          <w:tcPr>
            <w:tcW w:w="2600" w:type="dxa"/>
          </w:tcPr>
          <w:p w14:paraId="2B49C89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76150D26" w14:textId="77777777" w:rsidTr="009B0870">
        <w:tc>
          <w:tcPr>
            <w:tcW w:w="1668" w:type="dxa"/>
          </w:tcPr>
          <w:p w14:paraId="43EB606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proyectos</w:t>
            </w:r>
          </w:p>
        </w:tc>
        <w:tc>
          <w:tcPr>
            <w:tcW w:w="4771" w:type="dxa"/>
          </w:tcPr>
          <w:p w14:paraId="37DDE52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Comisión elegirá los proyectos en reunión plenaria, ordenando los proyectos por número de folio y apoyo asignado por la Comisión para cada proyecto.</w:t>
            </w:r>
          </w:p>
          <w:p w14:paraId="56ACB03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fallo para cada proyecto será:</w:t>
            </w:r>
          </w:p>
          <w:p w14:paraId="39F0AD1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Aprobado con financiamiento (monto del apoyo)</w:t>
            </w:r>
          </w:p>
          <w:p w14:paraId="612CD19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No aprobado</w:t>
            </w:r>
          </w:p>
        </w:tc>
        <w:tc>
          <w:tcPr>
            <w:tcW w:w="2600" w:type="dxa"/>
          </w:tcPr>
          <w:p w14:paraId="0F70D12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73F89DC0" w14:textId="77777777" w:rsidTr="009B0870">
        <w:tc>
          <w:tcPr>
            <w:tcW w:w="1668" w:type="dxa"/>
          </w:tcPr>
          <w:p w14:paraId="20A6634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 del fallo</w:t>
            </w:r>
          </w:p>
        </w:tc>
        <w:tc>
          <w:tcPr>
            <w:tcW w:w="4771" w:type="dxa"/>
          </w:tcPr>
          <w:p w14:paraId="2A3BEAB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Comisión sentará en el acta correspondiente, el proyecto aprobado por número de folio, así como el monto de apoyo correspondiente. Dicha acta deberá estar firmada por las autoridades integrantes de la Comisión y entregarse una copia de la misma al beneficiario.</w:t>
            </w:r>
          </w:p>
        </w:tc>
        <w:tc>
          <w:tcPr>
            <w:tcW w:w="2600" w:type="dxa"/>
          </w:tcPr>
          <w:p w14:paraId="57A870B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024DFF7F" w14:textId="77777777" w:rsidTr="009B0870">
        <w:tc>
          <w:tcPr>
            <w:tcW w:w="1668" w:type="dxa"/>
          </w:tcPr>
          <w:p w14:paraId="23C8D25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Publicación de resultados</w:t>
            </w:r>
          </w:p>
        </w:tc>
        <w:tc>
          <w:tcPr>
            <w:tcW w:w="4771" w:type="dxa"/>
          </w:tcPr>
          <w:p w14:paraId="6A39927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padrón de beneficiarios del programa será publicado en la página de transparencia, así como en las redes sociales de la Dirección de Cultura.</w:t>
            </w:r>
          </w:p>
        </w:tc>
        <w:tc>
          <w:tcPr>
            <w:tcW w:w="2600" w:type="dxa"/>
          </w:tcPr>
          <w:p w14:paraId="3DB5CB8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55C24C06" w14:textId="77777777" w:rsidTr="009B0870">
        <w:tc>
          <w:tcPr>
            <w:tcW w:w="1668" w:type="dxa"/>
          </w:tcPr>
          <w:p w14:paraId="054F4B8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 apoyos</w:t>
            </w:r>
          </w:p>
        </w:tc>
        <w:tc>
          <w:tcPr>
            <w:tcW w:w="4771" w:type="dxa"/>
          </w:tcPr>
          <w:p w14:paraId="4E107FB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apoyos se entregarán en dos emisiones. La primera, una vez aprobado el proyecto; la segunda, a contra entrega del prototipo.</w:t>
            </w:r>
          </w:p>
          <w:p w14:paraId="69FF5C0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recurso se transferirá a la cuenta presentada en el proyecto.</w:t>
            </w:r>
          </w:p>
        </w:tc>
        <w:tc>
          <w:tcPr>
            <w:tcW w:w="2600" w:type="dxa"/>
          </w:tcPr>
          <w:p w14:paraId="0479F54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Tesorería municipal</w:t>
            </w:r>
          </w:p>
        </w:tc>
      </w:tr>
      <w:tr w:rsidR="0066028D" w:rsidRPr="0085223C" w14:paraId="2F2F5507" w14:textId="77777777" w:rsidTr="009B0870">
        <w:tc>
          <w:tcPr>
            <w:tcW w:w="1668" w:type="dxa"/>
          </w:tcPr>
          <w:p w14:paraId="19EB6FB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Ejecución del proyecto</w:t>
            </w:r>
          </w:p>
        </w:tc>
        <w:tc>
          <w:tcPr>
            <w:tcW w:w="4771" w:type="dxa"/>
          </w:tcPr>
          <w:p w14:paraId="7829FB7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beneficiario tendrá 30 días naturales para la entrega del prototipo final, a partir de la fecha del primer depósito.</w:t>
            </w:r>
          </w:p>
        </w:tc>
        <w:tc>
          <w:tcPr>
            <w:tcW w:w="2600" w:type="dxa"/>
          </w:tcPr>
          <w:p w14:paraId="7DA1470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Beneficiario</w:t>
            </w:r>
          </w:p>
        </w:tc>
      </w:tr>
      <w:tr w:rsidR="0066028D" w:rsidRPr="0085223C" w14:paraId="0B8B3BCC" w14:textId="77777777" w:rsidTr="009B0870">
        <w:tc>
          <w:tcPr>
            <w:tcW w:w="1668" w:type="dxa"/>
          </w:tcPr>
          <w:p w14:paraId="45DDB3E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Conclusión del proyecto</w:t>
            </w:r>
          </w:p>
        </w:tc>
        <w:tc>
          <w:tcPr>
            <w:tcW w:w="4771" w:type="dxa"/>
          </w:tcPr>
          <w:p w14:paraId="654B6DE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 la entrega del prototipo y la segunda transferencia, quedará documentada la conclusión del proyecto.</w:t>
            </w:r>
          </w:p>
        </w:tc>
        <w:tc>
          <w:tcPr>
            <w:tcW w:w="2600" w:type="dxa"/>
          </w:tcPr>
          <w:p w14:paraId="19C3E74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8D98F0E" w14:textId="77777777" w:rsidTr="009B0870">
        <w:tc>
          <w:tcPr>
            <w:tcW w:w="9039" w:type="dxa"/>
            <w:gridSpan w:val="3"/>
          </w:tcPr>
          <w:p w14:paraId="7781C7C4"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CULTURA EN MOVIMIENTO</w:t>
            </w:r>
          </w:p>
        </w:tc>
      </w:tr>
      <w:tr w:rsidR="0066028D" w:rsidRPr="0085223C" w14:paraId="01DDD455" w14:textId="77777777" w:rsidTr="009B0870">
        <w:tc>
          <w:tcPr>
            <w:tcW w:w="1668" w:type="dxa"/>
          </w:tcPr>
          <w:p w14:paraId="5D51F8CE"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2CC2E62E"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4C054967"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19FCDDC5" w14:textId="77777777" w:rsidTr="009B0870">
        <w:tc>
          <w:tcPr>
            <w:tcW w:w="1668" w:type="dxa"/>
          </w:tcPr>
          <w:p w14:paraId="3627612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771" w:type="dxa"/>
          </w:tcPr>
          <w:p w14:paraId="1FC7B9D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realiza la difusión de la convocatoria a nivel municipal y área metropolitana de Guadalajara, la cual tendrá una duración de 30 días naturales</w:t>
            </w:r>
          </w:p>
        </w:tc>
        <w:tc>
          <w:tcPr>
            <w:tcW w:w="2600" w:type="dxa"/>
          </w:tcPr>
          <w:p w14:paraId="4C314A5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Promoción Cultural</w:t>
            </w:r>
          </w:p>
        </w:tc>
      </w:tr>
      <w:tr w:rsidR="0066028D" w:rsidRPr="0085223C" w14:paraId="7B8A1DD5" w14:textId="77777777" w:rsidTr="009B0870">
        <w:tc>
          <w:tcPr>
            <w:tcW w:w="1668" w:type="dxa"/>
          </w:tcPr>
          <w:p w14:paraId="14D487F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Recepción de proyectos</w:t>
            </w:r>
          </w:p>
        </w:tc>
        <w:tc>
          <w:tcPr>
            <w:tcW w:w="4771" w:type="dxa"/>
          </w:tcPr>
          <w:p w14:paraId="3870C77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 recibirán proyectos individuales en el formulario en línea. En la convocatoria quedarán descritas las bases del proyecto, en los términos de las presentes Reglas de Operación.</w:t>
            </w:r>
          </w:p>
        </w:tc>
        <w:tc>
          <w:tcPr>
            <w:tcW w:w="2600" w:type="dxa"/>
          </w:tcPr>
          <w:p w14:paraId="59A073D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72664DE2" w14:textId="77777777" w:rsidTr="009B0870">
        <w:tc>
          <w:tcPr>
            <w:tcW w:w="1668" w:type="dxa"/>
          </w:tcPr>
          <w:p w14:paraId="7CA75CD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 para la integración de la Comisión</w:t>
            </w:r>
          </w:p>
        </w:tc>
        <w:tc>
          <w:tcPr>
            <w:tcW w:w="4771" w:type="dxa"/>
          </w:tcPr>
          <w:p w14:paraId="3BA112F3" w14:textId="77777777" w:rsidR="0066028D" w:rsidRPr="0085223C" w:rsidRDefault="0066028D" w:rsidP="009B0870">
            <w:pPr>
              <w:jc w:val="both"/>
              <w:rPr>
                <w:rFonts w:ascii="Arial" w:eastAsia="Times New Roman" w:hAnsi="Arial" w:cs="Arial"/>
                <w:color w:val="333333"/>
                <w:sz w:val="20"/>
                <w:szCs w:val="20"/>
              </w:rPr>
            </w:pPr>
            <w:r w:rsidRPr="0085223C">
              <w:rPr>
                <w:rFonts w:ascii="Arial" w:hAnsi="Arial" w:cs="Arial"/>
                <w:sz w:val="20"/>
                <w:szCs w:val="20"/>
              </w:rPr>
              <w:t xml:space="preserve">Se giran oficios para la integración de la Comisión para la Dictaminación de Apoyos en Materia Cultural. Los proyectos recibirán un folio y en orden de prelación se presentarán ante el pleno de la Comisión. </w:t>
            </w:r>
          </w:p>
        </w:tc>
        <w:tc>
          <w:tcPr>
            <w:tcW w:w="2600" w:type="dxa"/>
          </w:tcPr>
          <w:p w14:paraId="2D60B75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2293C51D" w14:textId="77777777" w:rsidTr="009B0870">
        <w:tc>
          <w:tcPr>
            <w:tcW w:w="1668" w:type="dxa"/>
          </w:tcPr>
          <w:p w14:paraId="59C6C9A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Evaluación de proyectos</w:t>
            </w:r>
          </w:p>
        </w:tc>
        <w:tc>
          <w:tcPr>
            <w:tcW w:w="4771" w:type="dxa"/>
          </w:tcPr>
          <w:p w14:paraId="3A33749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Comisión dictaminará los proyectos suceptibles de apoyo, con base en lo establecido en las presentes Reglas de Operación. Sesionará al menos dos veces, a fin de resolver y dictaminar los proyectos presentados. </w:t>
            </w:r>
          </w:p>
        </w:tc>
        <w:tc>
          <w:tcPr>
            <w:tcW w:w="2600" w:type="dxa"/>
          </w:tcPr>
          <w:p w14:paraId="630DC6E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B3B2943" w14:textId="77777777" w:rsidTr="009B0870">
        <w:tc>
          <w:tcPr>
            <w:tcW w:w="1668" w:type="dxa"/>
          </w:tcPr>
          <w:p w14:paraId="19FDAA6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proyectos</w:t>
            </w:r>
          </w:p>
        </w:tc>
        <w:tc>
          <w:tcPr>
            <w:tcW w:w="4771" w:type="dxa"/>
          </w:tcPr>
          <w:p w14:paraId="337FD69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Comisión elegirá los proyectos en reunión plenaria, ordenando los proyectos por número de folio y apoyo asignado por la Comisión para cada proyecto.</w:t>
            </w:r>
          </w:p>
          <w:p w14:paraId="4A5915A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fallo para cada proyecto será:</w:t>
            </w:r>
          </w:p>
          <w:p w14:paraId="56A0B8F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Aprobado con financiamiento (monto del apoyo)</w:t>
            </w:r>
          </w:p>
          <w:p w14:paraId="6EE44A3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No aprobado</w:t>
            </w:r>
          </w:p>
        </w:tc>
        <w:tc>
          <w:tcPr>
            <w:tcW w:w="2600" w:type="dxa"/>
          </w:tcPr>
          <w:p w14:paraId="46FF4D0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10029D8A" w14:textId="77777777" w:rsidTr="009B0870">
        <w:tc>
          <w:tcPr>
            <w:tcW w:w="1668" w:type="dxa"/>
          </w:tcPr>
          <w:p w14:paraId="37AAC4C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Notificación del fallo</w:t>
            </w:r>
          </w:p>
        </w:tc>
        <w:tc>
          <w:tcPr>
            <w:tcW w:w="4771" w:type="dxa"/>
          </w:tcPr>
          <w:p w14:paraId="2D4B230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Comisión sentará en el acta correspondiente, el proyecto aprobado por número de folio, así como el monto de apoyo correspondiente. Dicha acta deberá estar firmada por las autoridades integrantes de la Comisión y entregarse una copia de la misma al beneficiario.</w:t>
            </w:r>
          </w:p>
        </w:tc>
        <w:tc>
          <w:tcPr>
            <w:tcW w:w="2600" w:type="dxa"/>
          </w:tcPr>
          <w:p w14:paraId="368B107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476B05B7" w14:textId="77777777" w:rsidTr="009B0870">
        <w:tc>
          <w:tcPr>
            <w:tcW w:w="1668" w:type="dxa"/>
          </w:tcPr>
          <w:p w14:paraId="4F626C7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Publicación de resultados</w:t>
            </w:r>
          </w:p>
        </w:tc>
        <w:tc>
          <w:tcPr>
            <w:tcW w:w="4771" w:type="dxa"/>
          </w:tcPr>
          <w:p w14:paraId="0DE8911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padrón de beneficiarios del programa será publicado en la página de transparencia, así como en las redes sociales de la Dirección de Cultura.</w:t>
            </w:r>
          </w:p>
        </w:tc>
        <w:tc>
          <w:tcPr>
            <w:tcW w:w="2600" w:type="dxa"/>
          </w:tcPr>
          <w:p w14:paraId="2E13C4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28784B5F" w14:textId="77777777" w:rsidTr="009B0870">
        <w:tc>
          <w:tcPr>
            <w:tcW w:w="1668" w:type="dxa"/>
          </w:tcPr>
          <w:p w14:paraId="6FC7244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 apoyos</w:t>
            </w:r>
          </w:p>
        </w:tc>
        <w:tc>
          <w:tcPr>
            <w:tcW w:w="4771" w:type="dxa"/>
          </w:tcPr>
          <w:p w14:paraId="45C7C01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apoyos se entregarán en dos emisiones. La primera, una vez aprobado el proyecto; la segunda, a contra entrega de la evidencia del proyecto ejecutado.</w:t>
            </w:r>
          </w:p>
          <w:p w14:paraId="1B20F56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recurso se transferirá a la cuenta presentada en el proyecto.</w:t>
            </w:r>
          </w:p>
        </w:tc>
        <w:tc>
          <w:tcPr>
            <w:tcW w:w="2600" w:type="dxa"/>
          </w:tcPr>
          <w:p w14:paraId="5A73D32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Tesorería municipal</w:t>
            </w:r>
          </w:p>
        </w:tc>
      </w:tr>
      <w:tr w:rsidR="0066028D" w:rsidRPr="0085223C" w14:paraId="314BAA2D" w14:textId="77777777" w:rsidTr="009B0870">
        <w:tc>
          <w:tcPr>
            <w:tcW w:w="1668" w:type="dxa"/>
          </w:tcPr>
          <w:p w14:paraId="29F04AF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Ejecución del proyecto</w:t>
            </w:r>
          </w:p>
        </w:tc>
        <w:tc>
          <w:tcPr>
            <w:tcW w:w="4771" w:type="dxa"/>
          </w:tcPr>
          <w:p w14:paraId="0277A15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beneficiario tendrá 30 días naturales para la entrega del prototipo final, a partir de la fecha del primer depósito.</w:t>
            </w:r>
          </w:p>
        </w:tc>
        <w:tc>
          <w:tcPr>
            <w:tcW w:w="2600" w:type="dxa"/>
          </w:tcPr>
          <w:p w14:paraId="427583B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Beneficiario</w:t>
            </w:r>
          </w:p>
        </w:tc>
      </w:tr>
      <w:tr w:rsidR="0066028D" w:rsidRPr="0085223C" w14:paraId="3EFF3DBA" w14:textId="77777777" w:rsidTr="009B0870">
        <w:tc>
          <w:tcPr>
            <w:tcW w:w="1668" w:type="dxa"/>
          </w:tcPr>
          <w:p w14:paraId="3ECC59E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Conclusión del proyecto</w:t>
            </w:r>
          </w:p>
        </w:tc>
        <w:tc>
          <w:tcPr>
            <w:tcW w:w="4771" w:type="dxa"/>
          </w:tcPr>
          <w:p w14:paraId="40A135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 la entrega de la evidencia y la segunda transferencia, quedará documentada la conclusión del proyecto.</w:t>
            </w:r>
          </w:p>
        </w:tc>
        <w:tc>
          <w:tcPr>
            <w:tcW w:w="2600" w:type="dxa"/>
          </w:tcPr>
          <w:p w14:paraId="0393250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6DCDA7D0" w14:textId="77777777" w:rsidTr="009B0870">
        <w:tc>
          <w:tcPr>
            <w:tcW w:w="9039" w:type="dxa"/>
            <w:gridSpan w:val="3"/>
          </w:tcPr>
          <w:p w14:paraId="60EFE268"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PROGRAMA CULTURA POR LA PAZ, LA EDUCACIÓN Y LA MEMORIA</w:t>
            </w:r>
          </w:p>
        </w:tc>
      </w:tr>
      <w:tr w:rsidR="0066028D" w:rsidRPr="0085223C" w14:paraId="405A161A" w14:textId="77777777" w:rsidTr="009B0870">
        <w:tc>
          <w:tcPr>
            <w:tcW w:w="1668" w:type="dxa"/>
          </w:tcPr>
          <w:p w14:paraId="05ABD652"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2C49AFBA"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21E7454B"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5705FA19" w14:textId="77777777" w:rsidTr="009B0870">
        <w:tc>
          <w:tcPr>
            <w:tcW w:w="1668" w:type="dxa"/>
          </w:tcPr>
          <w:p w14:paraId="5B0EC4B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Selección de colonias</w:t>
            </w:r>
          </w:p>
        </w:tc>
        <w:tc>
          <w:tcPr>
            <w:tcW w:w="4771" w:type="dxa"/>
          </w:tcPr>
          <w:p w14:paraId="609CFE6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Ubicación de las colonias en las que se llevará a cabo el Programa</w:t>
            </w:r>
          </w:p>
        </w:tc>
        <w:tc>
          <w:tcPr>
            <w:tcW w:w="2600" w:type="dxa"/>
          </w:tcPr>
          <w:p w14:paraId="01D8035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79901736" w14:textId="77777777" w:rsidTr="009B0870">
        <w:tc>
          <w:tcPr>
            <w:tcW w:w="1668" w:type="dxa"/>
          </w:tcPr>
          <w:p w14:paraId="1B587FD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Contratación de talleristas</w:t>
            </w:r>
          </w:p>
        </w:tc>
        <w:tc>
          <w:tcPr>
            <w:tcW w:w="4771" w:type="dxa"/>
          </w:tcPr>
          <w:p w14:paraId="2D2CC454"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Invitación a participar en el programa como talleristas</w:t>
            </w:r>
          </w:p>
        </w:tc>
        <w:tc>
          <w:tcPr>
            <w:tcW w:w="2600" w:type="dxa"/>
          </w:tcPr>
          <w:p w14:paraId="29749BF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Jefatura de Escuela de Artes y Oficios</w:t>
            </w:r>
          </w:p>
        </w:tc>
      </w:tr>
      <w:tr w:rsidR="0066028D" w:rsidRPr="0085223C" w14:paraId="796E159E" w14:textId="77777777" w:rsidTr="009B0870">
        <w:tc>
          <w:tcPr>
            <w:tcW w:w="1668" w:type="dxa"/>
          </w:tcPr>
          <w:p w14:paraId="27D7739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Implementación</w:t>
            </w:r>
          </w:p>
        </w:tc>
        <w:tc>
          <w:tcPr>
            <w:tcW w:w="4771" w:type="dxa"/>
          </w:tcPr>
          <w:p w14:paraId="0F7972B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Ejecución en campo de las actividades programas</w:t>
            </w:r>
          </w:p>
        </w:tc>
        <w:tc>
          <w:tcPr>
            <w:tcW w:w="2600" w:type="dxa"/>
          </w:tcPr>
          <w:p w14:paraId="4133C089"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2F7EEE01" w14:textId="77777777" w:rsidTr="009B0870">
        <w:tc>
          <w:tcPr>
            <w:tcW w:w="9039" w:type="dxa"/>
            <w:gridSpan w:val="3"/>
          </w:tcPr>
          <w:p w14:paraId="0F40440A"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PROGRAMA FORMACIÓN DE LECTORES Y ESCRITORES TALLERES</w:t>
            </w:r>
          </w:p>
        </w:tc>
      </w:tr>
      <w:tr w:rsidR="0066028D" w:rsidRPr="0085223C" w14:paraId="6938A681" w14:textId="77777777" w:rsidTr="009B0870">
        <w:tc>
          <w:tcPr>
            <w:tcW w:w="1668" w:type="dxa"/>
          </w:tcPr>
          <w:p w14:paraId="337D62F2"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6C49BBCC"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63B671CD"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5DF8526F" w14:textId="77777777" w:rsidTr="009B0870">
        <w:tc>
          <w:tcPr>
            <w:tcW w:w="1668" w:type="dxa"/>
          </w:tcPr>
          <w:p w14:paraId="3D58855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Diseño de talleres</w:t>
            </w:r>
          </w:p>
        </w:tc>
        <w:tc>
          <w:tcPr>
            <w:tcW w:w="4771" w:type="dxa"/>
          </w:tcPr>
          <w:p w14:paraId="07FF683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Diseño y selección de los talleres</w:t>
            </w:r>
          </w:p>
        </w:tc>
        <w:tc>
          <w:tcPr>
            <w:tcW w:w="2600" w:type="dxa"/>
          </w:tcPr>
          <w:p w14:paraId="6C4CEBA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r w:rsidR="0066028D" w:rsidRPr="0085223C" w14:paraId="1A04F289" w14:textId="77777777" w:rsidTr="009B0870">
        <w:tc>
          <w:tcPr>
            <w:tcW w:w="1668" w:type="dxa"/>
          </w:tcPr>
          <w:p w14:paraId="1A7F492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Publicación de calendario</w:t>
            </w:r>
          </w:p>
        </w:tc>
        <w:tc>
          <w:tcPr>
            <w:tcW w:w="4771" w:type="dxa"/>
          </w:tcPr>
          <w:p w14:paraId="202685C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Difusión y publicación de calendario y convocatorias</w:t>
            </w:r>
          </w:p>
        </w:tc>
        <w:tc>
          <w:tcPr>
            <w:tcW w:w="2600" w:type="dxa"/>
          </w:tcPr>
          <w:p w14:paraId="00E6317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r w:rsidR="0066028D" w:rsidRPr="0085223C" w14:paraId="75B1F80E" w14:textId="77777777" w:rsidTr="009B0870">
        <w:tc>
          <w:tcPr>
            <w:tcW w:w="1668" w:type="dxa"/>
          </w:tcPr>
          <w:p w14:paraId="4AD923BF"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Seguimiento y cierre</w:t>
            </w:r>
          </w:p>
        </w:tc>
        <w:tc>
          <w:tcPr>
            <w:tcW w:w="4771" w:type="dxa"/>
          </w:tcPr>
          <w:p w14:paraId="073D41A6"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Entrega de constancias a participantes</w:t>
            </w:r>
          </w:p>
        </w:tc>
        <w:tc>
          <w:tcPr>
            <w:tcW w:w="2600" w:type="dxa"/>
          </w:tcPr>
          <w:p w14:paraId="540C44A3"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Jefatura de Bibliotecas</w:t>
            </w:r>
          </w:p>
        </w:tc>
      </w:tr>
      <w:tr w:rsidR="0066028D" w:rsidRPr="0085223C" w14:paraId="7F5D7563" w14:textId="77777777" w:rsidTr="009B0870">
        <w:tc>
          <w:tcPr>
            <w:tcW w:w="9039" w:type="dxa"/>
            <w:gridSpan w:val="3"/>
          </w:tcPr>
          <w:p w14:paraId="47861EEE" w14:textId="77777777" w:rsidR="0066028D" w:rsidRPr="0085223C" w:rsidRDefault="0066028D" w:rsidP="009B0870">
            <w:pPr>
              <w:jc w:val="center"/>
              <w:rPr>
                <w:rFonts w:ascii="Arial" w:eastAsia="Times New Roman" w:hAnsi="Arial" w:cs="Arial"/>
                <w:b/>
                <w:color w:val="333333"/>
                <w:sz w:val="20"/>
                <w:szCs w:val="20"/>
              </w:rPr>
            </w:pPr>
            <w:r w:rsidRPr="0085223C">
              <w:rPr>
                <w:rFonts w:ascii="Arial" w:eastAsia="Times New Roman" w:hAnsi="Arial" w:cs="Arial"/>
                <w:b/>
                <w:color w:val="333333"/>
                <w:sz w:val="20"/>
                <w:szCs w:val="20"/>
              </w:rPr>
              <w:t>PROCESO PROGRAMA FORMACIÓN DE LECTORES Y ESCRITORES FESTIVAL DE LAS LETRAS</w:t>
            </w:r>
          </w:p>
        </w:tc>
      </w:tr>
      <w:tr w:rsidR="0066028D" w:rsidRPr="0085223C" w14:paraId="0B0668F5" w14:textId="77777777" w:rsidTr="009B0870">
        <w:tc>
          <w:tcPr>
            <w:tcW w:w="1668" w:type="dxa"/>
          </w:tcPr>
          <w:p w14:paraId="3F6D4A81"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Etapa</w:t>
            </w:r>
          </w:p>
        </w:tc>
        <w:tc>
          <w:tcPr>
            <w:tcW w:w="4771" w:type="dxa"/>
          </w:tcPr>
          <w:p w14:paraId="5ED0144C"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Actividad</w:t>
            </w:r>
          </w:p>
        </w:tc>
        <w:tc>
          <w:tcPr>
            <w:tcW w:w="2600" w:type="dxa"/>
          </w:tcPr>
          <w:p w14:paraId="6FA794DA" w14:textId="77777777" w:rsidR="0066028D" w:rsidRPr="0085223C" w:rsidRDefault="0066028D" w:rsidP="009B0870">
            <w:pPr>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Responsable</w:t>
            </w:r>
          </w:p>
        </w:tc>
      </w:tr>
      <w:tr w:rsidR="0066028D" w:rsidRPr="0085223C" w14:paraId="306B4171" w14:textId="77777777" w:rsidTr="009B0870">
        <w:tc>
          <w:tcPr>
            <w:tcW w:w="1668" w:type="dxa"/>
          </w:tcPr>
          <w:p w14:paraId="0FF538E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Convocatoria</w:t>
            </w:r>
          </w:p>
        </w:tc>
        <w:tc>
          <w:tcPr>
            <w:tcW w:w="4771" w:type="dxa"/>
          </w:tcPr>
          <w:p w14:paraId="4D959F3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Publicación de convocatoria para participar en el festival</w:t>
            </w:r>
          </w:p>
        </w:tc>
        <w:tc>
          <w:tcPr>
            <w:tcW w:w="2600" w:type="dxa"/>
          </w:tcPr>
          <w:p w14:paraId="000A910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 y Jefatura de Bibliotecas</w:t>
            </w:r>
          </w:p>
        </w:tc>
      </w:tr>
      <w:tr w:rsidR="0066028D" w:rsidRPr="0085223C" w14:paraId="6174A5FB" w14:textId="77777777" w:rsidTr="009B0870">
        <w:tc>
          <w:tcPr>
            <w:tcW w:w="1668" w:type="dxa"/>
          </w:tcPr>
          <w:p w14:paraId="1DBA5BD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Invitación a conferencistas</w:t>
            </w:r>
          </w:p>
        </w:tc>
        <w:tc>
          <w:tcPr>
            <w:tcW w:w="4771" w:type="dxa"/>
          </w:tcPr>
          <w:p w14:paraId="11628C7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Envío de oficios para conferencias magistrales en Bibliotecas</w:t>
            </w:r>
          </w:p>
        </w:tc>
        <w:tc>
          <w:tcPr>
            <w:tcW w:w="2600" w:type="dxa"/>
          </w:tcPr>
          <w:p w14:paraId="0CB39C0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r w:rsidR="0066028D" w:rsidRPr="0085223C" w14:paraId="7C37FD85" w14:textId="77777777" w:rsidTr="009B0870">
        <w:tc>
          <w:tcPr>
            <w:tcW w:w="1668" w:type="dxa"/>
          </w:tcPr>
          <w:p w14:paraId="5310834C"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Diseño de programa</w:t>
            </w:r>
          </w:p>
        </w:tc>
        <w:tc>
          <w:tcPr>
            <w:tcW w:w="4771" w:type="dxa"/>
          </w:tcPr>
          <w:p w14:paraId="3B89D0C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Elaboración del Programa por biblioteca</w:t>
            </w:r>
          </w:p>
        </w:tc>
        <w:tc>
          <w:tcPr>
            <w:tcW w:w="2600" w:type="dxa"/>
          </w:tcPr>
          <w:p w14:paraId="311B37C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Dirección de Cultura</w:t>
            </w:r>
          </w:p>
        </w:tc>
      </w:tr>
    </w:tbl>
    <w:p w14:paraId="0B05DFEA" w14:textId="77777777" w:rsidR="0066028D" w:rsidRPr="0085223C" w:rsidRDefault="0066028D" w:rsidP="0066028D">
      <w:pPr>
        <w:jc w:val="both"/>
        <w:rPr>
          <w:rFonts w:ascii="Arial" w:eastAsia="Times New Roman" w:hAnsi="Arial" w:cs="Arial"/>
          <w:color w:val="333333"/>
          <w:sz w:val="20"/>
          <w:szCs w:val="20"/>
        </w:rPr>
      </w:pPr>
    </w:p>
    <w:p w14:paraId="7B6BCC93"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4.2.1 Acta entrega-recepción</w:t>
      </w:r>
    </w:p>
    <w:p w14:paraId="719428EC"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Para cada uno de los apoyos entregados se elaborará un acta entrega-recepción, la cual forma parte del expediente del beneficiario y constituye la prueba documental que certifica la existencia del apoyo otorgado.</w:t>
      </w:r>
    </w:p>
    <w:p w14:paraId="5BF2D9F2"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expediente contendrá la carta-compromiso que acredita la entrega del apoyo por parte de la instancia ejecutora y su recepción por parte de los beneficiarios, así como toda la evidencia necesaria que demuestre la ejecución correcta del recurso.</w:t>
      </w:r>
    </w:p>
    <w:p w14:paraId="0EA00EA1"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p>
    <w:p w14:paraId="2D5DF7AD"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4.2.2 Recursos no devengados</w:t>
      </w:r>
    </w:p>
    <w:p w14:paraId="08F382BD" w14:textId="77777777" w:rsidR="0066028D" w:rsidRPr="0085223C" w:rsidRDefault="0066028D" w:rsidP="0066028D">
      <w:pPr>
        <w:spacing w:after="0" w:line="240" w:lineRule="auto"/>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Las convocatorias pueden ampliarse si la Comisión o la Dirección lo considera oportuno. Al cierre de la convocatoria, el recurso no ejecutado podrá utilizarse en los conceptos descritos en las presentes Reglas de Operación.</w:t>
      </w:r>
    </w:p>
    <w:p w14:paraId="00EB4CCE" w14:textId="759E178B" w:rsidR="0066028D" w:rsidRPr="0085223C" w:rsidRDefault="0066028D" w:rsidP="0066028D">
      <w:pPr>
        <w:rPr>
          <w:rFonts w:ascii="Arial" w:eastAsia="Times New Roman" w:hAnsi="Arial" w:cs="Arial"/>
          <w:color w:val="333333"/>
          <w:sz w:val="20"/>
          <w:szCs w:val="20"/>
        </w:rPr>
      </w:pPr>
    </w:p>
    <w:p w14:paraId="5DEE1A87" w14:textId="77777777" w:rsidR="0066028D" w:rsidRPr="0085223C" w:rsidRDefault="0066028D" w:rsidP="0066028D">
      <w:pPr>
        <w:pStyle w:val="Prrafodelista"/>
        <w:numPr>
          <w:ilvl w:val="0"/>
          <w:numId w:val="35"/>
        </w:numPr>
        <w:spacing w:after="0" w:line="240"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AUDITORÍA, CONTROL Y SEGUIMIENTO</w:t>
      </w:r>
    </w:p>
    <w:p w14:paraId="127CA6E1"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Los apoyos otorgados en el marco de estos programas se consideran apoyos sin retorno. Por su propia naturaleza jurídica de recursos públicos municipales, mantienen sus efectos de fiscalización y transparencia, por tanto, podrán ser revisados por las instancias correspondientes para tales fines.</w:t>
      </w:r>
    </w:p>
    <w:p w14:paraId="531AD204" w14:textId="77777777" w:rsidR="0066028D" w:rsidRPr="0085223C" w:rsidRDefault="0066028D" w:rsidP="0066028D">
      <w:pPr>
        <w:jc w:val="both"/>
        <w:rPr>
          <w:rFonts w:ascii="Arial" w:eastAsia="Times New Roman" w:hAnsi="Arial" w:cs="Arial"/>
          <w:color w:val="333333"/>
          <w:sz w:val="20"/>
          <w:szCs w:val="20"/>
        </w:rPr>
      </w:pPr>
    </w:p>
    <w:p w14:paraId="46F7B9D8" w14:textId="77777777" w:rsidR="0066028D" w:rsidRPr="0085223C" w:rsidRDefault="0066028D" w:rsidP="0066028D">
      <w:pPr>
        <w:pStyle w:val="Prrafodelista"/>
        <w:numPr>
          <w:ilvl w:val="0"/>
          <w:numId w:val="35"/>
        </w:numPr>
        <w:spacing w:after="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EVALUACIÓN</w:t>
      </w:r>
    </w:p>
    <w:p w14:paraId="28A17DDE" w14:textId="77777777" w:rsidR="0066028D" w:rsidRPr="0085223C" w:rsidRDefault="0066028D" w:rsidP="0066028D">
      <w:pPr>
        <w:spacing w:after="0"/>
        <w:contextualSpacing/>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6.1. Interna</w:t>
      </w:r>
    </w:p>
    <w:p w14:paraId="566684CA" w14:textId="77777777" w:rsidR="0066028D" w:rsidRPr="0085223C" w:rsidRDefault="0066028D" w:rsidP="0066028D">
      <w:pPr>
        <w:spacing w:after="0"/>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Dirección podrá instrumentar un procedimiento de evaluación interna con el fin de monitorear el desempeño de sus programas construyendo, para tal efecto, indicadores relacionados con sus objetivos específicos, de acuerdo con lo establecido por la Metodología de Marco Lógico.</w:t>
      </w:r>
    </w:p>
    <w:p w14:paraId="36011CBD"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63B852F4" w14:textId="77777777" w:rsidR="0066028D" w:rsidRPr="0085223C" w:rsidRDefault="0066028D" w:rsidP="0066028D">
      <w:pPr>
        <w:spacing w:after="0"/>
        <w:contextualSpacing/>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6.2 Externa</w:t>
      </w:r>
    </w:p>
    <w:p w14:paraId="315341BE" w14:textId="77777777" w:rsidR="0066028D" w:rsidRPr="0085223C" w:rsidRDefault="0066028D" w:rsidP="0066028D">
      <w:pPr>
        <w:spacing w:after="0"/>
        <w:contextualSpacing/>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Dirección General de Políticas Públicas es la unidad administrativa para el seguimiento y evaluación de los programas enmarcados en la Dirección de Cultura y descritos en las presentes Reglas de Operación.</w:t>
      </w:r>
    </w:p>
    <w:p w14:paraId="620DED77" w14:textId="77777777" w:rsidR="0066028D" w:rsidRPr="0085223C" w:rsidRDefault="0066028D" w:rsidP="0066028D">
      <w:pPr>
        <w:spacing w:after="0"/>
        <w:contextualSpacing/>
        <w:jc w:val="both"/>
        <w:rPr>
          <w:rFonts w:ascii="Arial" w:eastAsia="Times New Roman" w:hAnsi="Arial" w:cs="Arial"/>
          <w:color w:val="333333"/>
          <w:sz w:val="20"/>
          <w:szCs w:val="20"/>
        </w:rPr>
      </w:pPr>
    </w:p>
    <w:p w14:paraId="4B5BC718" w14:textId="77777777" w:rsidR="0066028D" w:rsidRPr="0085223C" w:rsidRDefault="0066028D" w:rsidP="0066028D">
      <w:pPr>
        <w:pStyle w:val="Prrafodelista"/>
        <w:numPr>
          <w:ilvl w:val="0"/>
          <w:numId w:val="35"/>
        </w:numPr>
        <w:spacing w:after="0" w:line="259" w:lineRule="auto"/>
        <w:jc w:val="both"/>
        <w:rPr>
          <w:rFonts w:ascii="Arial" w:eastAsia="Times New Roman" w:hAnsi="Arial" w:cs="Arial"/>
          <w:b/>
          <w:color w:val="333333"/>
          <w:sz w:val="20"/>
          <w:szCs w:val="20"/>
        </w:rPr>
      </w:pPr>
      <w:r w:rsidRPr="0085223C">
        <w:rPr>
          <w:rFonts w:ascii="Arial" w:eastAsia="Times New Roman" w:hAnsi="Arial" w:cs="Arial"/>
          <w:b/>
          <w:color w:val="333333"/>
          <w:sz w:val="20"/>
          <w:szCs w:val="20"/>
        </w:rPr>
        <w:t>TRANSPARENCIA</w:t>
      </w:r>
    </w:p>
    <w:p w14:paraId="1AF1CDE5"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7.1 Difusión.</w:t>
      </w:r>
    </w:p>
    <w:p w14:paraId="49748C6E"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Para garantizar la transparencia en el ejercicio de los recursos, se dará amplia difusión al interior del municipio y en la zona metropolitana de Guadalajara. La papelería, documentación oficial, así como la publicidad y promoción de los programas, deberán incluir la siguiente leyenda: “Este programa es público ajeno a cualquier partido político. Queda prohibido el uso para fines distintos a lo establecido en el Programa”. Quien haga uso indebido de los recursos de estos programas deberá de ser sancionado de acuerdo con la ley aplicable y ante la autoridad competente.</w:t>
      </w:r>
    </w:p>
    <w:p w14:paraId="173C2152" w14:textId="77777777" w:rsidR="0066028D" w:rsidRPr="0085223C" w:rsidRDefault="0066028D" w:rsidP="0066028D">
      <w:pPr>
        <w:spacing w:after="0"/>
        <w:jc w:val="both"/>
        <w:rPr>
          <w:rFonts w:ascii="Arial" w:eastAsia="Times New Roman" w:hAnsi="Arial" w:cs="Arial"/>
          <w:color w:val="333333"/>
          <w:sz w:val="20"/>
          <w:szCs w:val="20"/>
        </w:rPr>
      </w:pPr>
    </w:p>
    <w:p w14:paraId="78D6F398"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Además, se deberán difundir todas aquellas medidas para garantizar los derechos humanos y la igualdad entre mujeres y hombres en la aplicación de los programas.</w:t>
      </w:r>
    </w:p>
    <w:p w14:paraId="694BFFE2" w14:textId="77777777" w:rsidR="0066028D" w:rsidRPr="0085223C" w:rsidRDefault="0066028D" w:rsidP="0066028D">
      <w:pPr>
        <w:spacing w:after="0"/>
        <w:jc w:val="both"/>
        <w:rPr>
          <w:rFonts w:ascii="Arial" w:eastAsia="Times New Roman" w:hAnsi="Arial" w:cs="Arial"/>
          <w:color w:val="333333"/>
          <w:sz w:val="20"/>
          <w:szCs w:val="20"/>
        </w:rPr>
      </w:pPr>
    </w:p>
    <w:p w14:paraId="23A47013"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La información se dará a conocer en la página de Internet  del Ayuntamiento de Tlaquepaque http://tlaquepaque.gob.mx , y en las redes sociales de la Dirección de Cultura.</w:t>
      </w:r>
    </w:p>
    <w:p w14:paraId="766C3CC0" w14:textId="77777777" w:rsidR="0066028D" w:rsidRPr="0085223C" w:rsidRDefault="0066028D" w:rsidP="0066028D">
      <w:pPr>
        <w:spacing w:after="0"/>
        <w:jc w:val="both"/>
        <w:rPr>
          <w:rFonts w:ascii="Arial" w:eastAsia="Times New Roman" w:hAnsi="Arial" w:cs="Arial"/>
          <w:color w:val="333333"/>
          <w:sz w:val="20"/>
          <w:szCs w:val="20"/>
        </w:rPr>
      </w:pPr>
    </w:p>
    <w:p w14:paraId="31638644" w14:textId="77777777" w:rsidR="0066028D" w:rsidRPr="0085223C" w:rsidRDefault="0066028D" w:rsidP="0066028D">
      <w:pPr>
        <w:spacing w:after="0"/>
        <w:jc w:val="both"/>
        <w:rPr>
          <w:rFonts w:ascii="Arial" w:eastAsia="Times New Roman" w:hAnsi="Arial" w:cs="Arial"/>
          <w:i/>
          <w:color w:val="333333"/>
          <w:sz w:val="20"/>
          <w:szCs w:val="20"/>
        </w:rPr>
      </w:pPr>
      <w:r w:rsidRPr="0085223C">
        <w:rPr>
          <w:rFonts w:ascii="Arial" w:eastAsia="Times New Roman" w:hAnsi="Arial" w:cs="Arial"/>
          <w:i/>
          <w:color w:val="333333"/>
          <w:sz w:val="20"/>
          <w:szCs w:val="20"/>
        </w:rPr>
        <w:t>7.2 Contraloría Social</w:t>
      </w:r>
    </w:p>
    <w:p w14:paraId="5222A390"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Con la finalidad de fortalecer los mecanismos de participación ciudadana que contribuyan con la prevención y combate a la corrupción, las personas beneficiadas de programas sociales en materia cultural como los aquí descritos, de manera libre y voluntaria, podrán llevar a cabo actividades de contraloría social de manera individual o colectiva..</w:t>
      </w:r>
    </w:p>
    <w:p w14:paraId="15E9A262" w14:textId="77777777" w:rsidR="0066028D" w:rsidRPr="0085223C" w:rsidRDefault="0066028D" w:rsidP="0066028D">
      <w:pPr>
        <w:spacing w:after="0"/>
        <w:jc w:val="both"/>
        <w:rPr>
          <w:rFonts w:ascii="Arial" w:eastAsia="Times New Roman" w:hAnsi="Arial" w:cs="Arial"/>
          <w:color w:val="333333"/>
          <w:sz w:val="20"/>
          <w:szCs w:val="20"/>
        </w:rPr>
      </w:pPr>
    </w:p>
    <w:p w14:paraId="3F073FA0"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Contraloría Social implica actividades de monitoreo y vigilancia sobre el cumplimiento de los objetivos y metas del Programa, así como de la correcta aplicación de los recursos públicos asignados. Se reconoce y fomenta la participación de las comunidades indígenas y afromexicanas, a través de sus autoridades tradicionales, para llevar a cabo acciones de contraloría social en los programas que impactan en su territorio. </w:t>
      </w:r>
    </w:p>
    <w:p w14:paraId="1420B58B"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Para registrar un Comité de Contraloría Social, se presentará un escrito libre ante la Dirección de Cultura a cargo de los Programas, donde como mínimo, se especificará el Programa a vigilar, el nombre y datos de contacto de la(s) persona(s) que lo integrarán y el domicilio de los interesados. </w:t>
      </w:r>
    </w:p>
    <w:p w14:paraId="45E155DC" w14:textId="77777777" w:rsidR="0066028D" w:rsidRPr="0085223C" w:rsidRDefault="0066028D" w:rsidP="0066028D">
      <w:pPr>
        <w:spacing w:after="0"/>
        <w:jc w:val="both"/>
        <w:rPr>
          <w:rFonts w:ascii="Arial" w:eastAsia="Times New Roman" w:hAnsi="Arial" w:cs="Arial"/>
          <w:color w:val="333333"/>
          <w:sz w:val="20"/>
          <w:szCs w:val="20"/>
        </w:rPr>
      </w:pPr>
    </w:p>
    <w:p w14:paraId="70A7B3E2"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Contraloría Municipal asistirá y orientará a las personas interesadas en conformar Comités a través de la cuenta: contraloria@tlaquepaque.gob.mx . </w:t>
      </w:r>
    </w:p>
    <w:p w14:paraId="6CACD292" w14:textId="77777777" w:rsidR="0066028D" w:rsidRPr="0085223C" w:rsidRDefault="0066028D" w:rsidP="0066028D">
      <w:pPr>
        <w:spacing w:after="0"/>
        <w:jc w:val="both"/>
        <w:rPr>
          <w:rFonts w:ascii="Arial" w:eastAsia="Times New Roman" w:hAnsi="Arial" w:cs="Arial"/>
          <w:color w:val="333333"/>
          <w:sz w:val="20"/>
          <w:szCs w:val="20"/>
        </w:rPr>
      </w:pPr>
    </w:p>
    <w:p w14:paraId="3D17136A" w14:textId="77777777" w:rsidR="0066028D" w:rsidRPr="0085223C" w:rsidRDefault="0066028D" w:rsidP="0066028D">
      <w:pPr>
        <w:spacing w:after="0"/>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La Unidad Responsable del Programa otorgará el registro de Contraloría Social en un plazo no mayor a 15 días hábiles, junto con las instancias ejecutoras respectivas, brindarán la información pública necesaria para llevar a cabo sus actividades, asií como asesoría, capacitación, y orientación sobre los medios para presentar quejas y denuncias. </w:t>
      </w:r>
    </w:p>
    <w:p w14:paraId="3950A466" w14:textId="77777777" w:rsidR="0066028D" w:rsidRPr="0085223C" w:rsidRDefault="0066028D" w:rsidP="0066028D">
      <w:pPr>
        <w:spacing w:after="0"/>
        <w:jc w:val="both"/>
        <w:rPr>
          <w:rFonts w:ascii="Arial" w:eastAsia="Times New Roman" w:hAnsi="Arial" w:cs="Arial"/>
          <w:color w:val="333333"/>
          <w:sz w:val="20"/>
          <w:szCs w:val="20"/>
        </w:rPr>
      </w:pPr>
    </w:p>
    <w:p w14:paraId="65BF9D31" w14:textId="77777777" w:rsidR="0066028D" w:rsidRPr="0085223C" w:rsidRDefault="0066028D" w:rsidP="0066028D">
      <w:pPr>
        <w:pStyle w:val="Prrafodelista"/>
        <w:numPr>
          <w:ilvl w:val="0"/>
          <w:numId w:val="35"/>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QUEJAS Y DENUNCIAS</w:t>
      </w:r>
    </w:p>
    <w:p w14:paraId="02FE4D3A"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Las quejas y denuncias de la ciudadanía se recibirán en las oficinas de la Contraloría Municipal, domicilio Hidalgo No. 52, Col. Centro, Tlaquepaque. También se pueden presentar vía telefónica al teléfono  o correo electrónico.</w:t>
      </w:r>
    </w:p>
    <w:p w14:paraId="294E4087"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ANEXOS</w:t>
      </w:r>
    </w:p>
    <w:p w14:paraId="3A0E4A18" w14:textId="77777777" w:rsidR="0066028D" w:rsidRPr="0085223C" w:rsidRDefault="0066028D" w:rsidP="000A54AD">
      <w:pPr>
        <w:pStyle w:val="Prrafodelista"/>
        <w:numPr>
          <w:ilvl w:val="0"/>
          <w:numId w:val="59"/>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Hoja de dictamen</w:t>
      </w:r>
    </w:p>
    <w:tbl>
      <w:tblPr>
        <w:tblStyle w:val="Tablaconcuadrcula"/>
        <w:tblW w:w="0" w:type="auto"/>
        <w:tblLook w:val="04A0" w:firstRow="1" w:lastRow="0" w:firstColumn="1" w:lastColumn="0" w:noHBand="0" w:noVBand="1"/>
      </w:tblPr>
      <w:tblGrid>
        <w:gridCol w:w="2980"/>
        <w:gridCol w:w="2980"/>
        <w:gridCol w:w="2982"/>
      </w:tblGrid>
      <w:tr w:rsidR="0066028D" w:rsidRPr="0085223C" w14:paraId="71EEDC12" w14:textId="77777777" w:rsidTr="009B0870">
        <w:tc>
          <w:tcPr>
            <w:tcW w:w="2992" w:type="dxa"/>
          </w:tcPr>
          <w:p w14:paraId="513D466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Folio del proyecto:</w:t>
            </w:r>
          </w:p>
        </w:tc>
        <w:tc>
          <w:tcPr>
            <w:tcW w:w="2993" w:type="dxa"/>
          </w:tcPr>
          <w:p w14:paraId="36C27C1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Fecha de registro:</w:t>
            </w:r>
          </w:p>
        </w:tc>
        <w:tc>
          <w:tcPr>
            <w:tcW w:w="2993" w:type="dxa"/>
          </w:tcPr>
          <w:p w14:paraId="5E1E56D0"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Nombre del proyecto:</w:t>
            </w:r>
          </w:p>
          <w:p w14:paraId="4CF56412" w14:textId="77777777" w:rsidR="0066028D" w:rsidRPr="0085223C" w:rsidRDefault="0066028D" w:rsidP="009B0870">
            <w:pPr>
              <w:jc w:val="both"/>
              <w:rPr>
                <w:rFonts w:ascii="Arial" w:eastAsia="Times New Roman" w:hAnsi="Arial" w:cs="Arial"/>
                <w:color w:val="333333"/>
                <w:sz w:val="20"/>
                <w:szCs w:val="20"/>
              </w:rPr>
            </w:pPr>
          </w:p>
          <w:p w14:paraId="7D0CDFB3"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6D603C67" w14:textId="77777777" w:rsidTr="009B0870">
        <w:tc>
          <w:tcPr>
            <w:tcW w:w="8978" w:type="dxa"/>
            <w:gridSpan w:val="3"/>
          </w:tcPr>
          <w:p w14:paraId="737D9D1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Domicilio y/o lugar de la intervención:</w:t>
            </w:r>
          </w:p>
          <w:p w14:paraId="3500739E"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7D82DA88" w14:textId="77777777" w:rsidTr="009B0870">
        <w:tc>
          <w:tcPr>
            <w:tcW w:w="5985" w:type="dxa"/>
            <w:gridSpan w:val="2"/>
          </w:tcPr>
          <w:p w14:paraId="1FFA2A9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Criterios de dictaminación</w:t>
            </w:r>
          </w:p>
        </w:tc>
        <w:tc>
          <w:tcPr>
            <w:tcW w:w="2993" w:type="dxa"/>
          </w:tcPr>
          <w:p w14:paraId="5B4191CA"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Integrantes de la Comisión</w:t>
            </w:r>
          </w:p>
        </w:tc>
      </w:tr>
      <w:tr w:rsidR="0066028D" w:rsidRPr="0085223C" w14:paraId="6E35774F" w14:textId="77777777" w:rsidTr="009B0870">
        <w:tc>
          <w:tcPr>
            <w:tcW w:w="5985" w:type="dxa"/>
            <w:gridSpan w:val="2"/>
          </w:tcPr>
          <w:p w14:paraId="20067FA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1. El proyecto cultural o intervención corresponde a un grupo de grado de marginación muy alta o alta</w:t>
            </w:r>
          </w:p>
        </w:tc>
        <w:tc>
          <w:tcPr>
            <w:tcW w:w="2993" w:type="dxa"/>
          </w:tcPr>
          <w:p w14:paraId="345CFBD2"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14435E8E" w14:textId="77777777" w:rsidTr="009B0870">
        <w:tc>
          <w:tcPr>
            <w:tcW w:w="5985" w:type="dxa"/>
            <w:gridSpan w:val="2"/>
          </w:tcPr>
          <w:p w14:paraId="142F119B"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2. El proyecto cultural o intervención considera a los sectores vulnerables de la población</w:t>
            </w:r>
          </w:p>
        </w:tc>
        <w:tc>
          <w:tcPr>
            <w:tcW w:w="2993" w:type="dxa"/>
          </w:tcPr>
          <w:p w14:paraId="6CC31D2E"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31ABCB89" w14:textId="77777777" w:rsidTr="009B0870">
        <w:tc>
          <w:tcPr>
            <w:tcW w:w="5985" w:type="dxa"/>
            <w:gridSpan w:val="2"/>
          </w:tcPr>
          <w:p w14:paraId="778F3657"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3. El proyecto cultural o intervención considera los temas de inclusión, emprendimiento, igualdad y no discriminación </w:t>
            </w:r>
          </w:p>
        </w:tc>
        <w:tc>
          <w:tcPr>
            <w:tcW w:w="2993" w:type="dxa"/>
          </w:tcPr>
          <w:p w14:paraId="4C248FC1"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0A102AA8" w14:textId="77777777" w:rsidTr="009B0870">
        <w:tc>
          <w:tcPr>
            <w:tcW w:w="5985" w:type="dxa"/>
            <w:gridSpan w:val="2"/>
          </w:tcPr>
          <w:p w14:paraId="26AC1A3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4. El proyecto cultural o intervención está diseñado para atender a los niñas y niños</w:t>
            </w:r>
          </w:p>
        </w:tc>
        <w:tc>
          <w:tcPr>
            <w:tcW w:w="2993" w:type="dxa"/>
          </w:tcPr>
          <w:p w14:paraId="33777D56"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30492A5A" w14:textId="77777777" w:rsidTr="009B0870">
        <w:tc>
          <w:tcPr>
            <w:tcW w:w="2992" w:type="dxa"/>
          </w:tcPr>
          <w:p w14:paraId="29411D6A" w14:textId="77777777" w:rsidR="0066028D" w:rsidRPr="0085223C" w:rsidRDefault="0066028D" w:rsidP="009B0870">
            <w:pPr>
              <w:jc w:val="both"/>
              <w:rPr>
                <w:rFonts w:ascii="Arial" w:eastAsia="Times New Roman" w:hAnsi="Arial" w:cs="Arial"/>
                <w:color w:val="333333"/>
                <w:sz w:val="20"/>
                <w:szCs w:val="20"/>
              </w:rPr>
            </w:pPr>
          </w:p>
        </w:tc>
        <w:tc>
          <w:tcPr>
            <w:tcW w:w="2993" w:type="dxa"/>
          </w:tcPr>
          <w:p w14:paraId="42122FB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Suma</w:t>
            </w:r>
          </w:p>
        </w:tc>
        <w:tc>
          <w:tcPr>
            <w:tcW w:w="2993" w:type="dxa"/>
          </w:tcPr>
          <w:p w14:paraId="4EBC7E61"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78C4484C" w14:textId="77777777" w:rsidTr="009B0870">
        <w:tc>
          <w:tcPr>
            <w:tcW w:w="2992" w:type="dxa"/>
          </w:tcPr>
          <w:p w14:paraId="01EA93BE" w14:textId="77777777" w:rsidR="0066028D" w:rsidRPr="0085223C" w:rsidRDefault="0066028D" w:rsidP="009B0870">
            <w:pPr>
              <w:jc w:val="both"/>
              <w:rPr>
                <w:rFonts w:ascii="Arial" w:eastAsia="Times New Roman" w:hAnsi="Arial" w:cs="Arial"/>
                <w:color w:val="333333"/>
                <w:sz w:val="20"/>
                <w:szCs w:val="20"/>
              </w:rPr>
            </w:pPr>
          </w:p>
        </w:tc>
        <w:tc>
          <w:tcPr>
            <w:tcW w:w="2993" w:type="dxa"/>
          </w:tcPr>
          <w:p w14:paraId="1F3299B8"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Total</w:t>
            </w:r>
          </w:p>
        </w:tc>
        <w:tc>
          <w:tcPr>
            <w:tcW w:w="2993" w:type="dxa"/>
          </w:tcPr>
          <w:p w14:paraId="733FFC70"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0690EA35" w14:textId="77777777" w:rsidTr="009B0870">
        <w:tc>
          <w:tcPr>
            <w:tcW w:w="8978" w:type="dxa"/>
            <w:gridSpan w:val="3"/>
          </w:tcPr>
          <w:p w14:paraId="1D16964E" w14:textId="77777777" w:rsidR="0066028D" w:rsidRPr="0085223C" w:rsidRDefault="0066028D" w:rsidP="009B0870">
            <w:pPr>
              <w:jc w:val="center"/>
              <w:rPr>
                <w:rFonts w:ascii="Arial" w:eastAsia="Times New Roman" w:hAnsi="Arial" w:cs="Arial"/>
                <w:color w:val="333333"/>
                <w:sz w:val="20"/>
                <w:szCs w:val="20"/>
              </w:rPr>
            </w:pPr>
            <w:r w:rsidRPr="0085223C">
              <w:rPr>
                <w:rFonts w:ascii="Arial" w:eastAsia="Times New Roman" w:hAnsi="Arial" w:cs="Arial"/>
                <w:color w:val="333333"/>
                <w:sz w:val="20"/>
                <w:szCs w:val="20"/>
              </w:rPr>
              <w:t>El proyecto resulta</w:t>
            </w:r>
          </w:p>
        </w:tc>
      </w:tr>
      <w:tr w:rsidR="0066028D" w:rsidRPr="0085223C" w14:paraId="773F3B5F" w14:textId="77777777" w:rsidTr="009B0870">
        <w:tc>
          <w:tcPr>
            <w:tcW w:w="5985" w:type="dxa"/>
            <w:gridSpan w:val="2"/>
          </w:tcPr>
          <w:p w14:paraId="0075ABC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Aprobado</w:t>
            </w:r>
          </w:p>
        </w:tc>
        <w:tc>
          <w:tcPr>
            <w:tcW w:w="2993" w:type="dxa"/>
          </w:tcPr>
          <w:p w14:paraId="3D4ABCF1"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59AB7021" w14:textId="77777777" w:rsidTr="009B0870">
        <w:tc>
          <w:tcPr>
            <w:tcW w:w="5985" w:type="dxa"/>
            <w:gridSpan w:val="2"/>
          </w:tcPr>
          <w:p w14:paraId="4FD59E4D"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Rechazado</w:t>
            </w:r>
          </w:p>
        </w:tc>
        <w:tc>
          <w:tcPr>
            <w:tcW w:w="2993" w:type="dxa"/>
          </w:tcPr>
          <w:p w14:paraId="5126D44D"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6AB12E02" w14:textId="77777777" w:rsidTr="009B0870">
        <w:trPr>
          <w:trHeight w:val="840"/>
        </w:trPr>
        <w:tc>
          <w:tcPr>
            <w:tcW w:w="8978" w:type="dxa"/>
            <w:gridSpan w:val="3"/>
          </w:tcPr>
          <w:p w14:paraId="20F979E2"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Argumentos y comentarios</w:t>
            </w:r>
          </w:p>
          <w:p w14:paraId="1DC5890D" w14:textId="77777777" w:rsidR="0066028D" w:rsidRPr="0085223C" w:rsidRDefault="0066028D" w:rsidP="009B0870">
            <w:pPr>
              <w:jc w:val="both"/>
              <w:rPr>
                <w:rFonts w:ascii="Arial" w:eastAsia="Times New Roman" w:hAnsi="Arial" w:cs="Arial"/>
                <w:color w:val="333333"/>
                <w:sz w:val="20"/>
                <w:szCs w:val="20"/>
              </w:rPr>
            </w:pPr>
          </w:p>
          <w:p w14:paraId="4A0631CC" w14:textId="77777777" w:rsidR="0066028D" w:rsidRPr="0085223C" w:rsidRDefault="0066028D" w:rsidP="009B0870">
            <w:pPr>
              <w:jc w:val="both"/>
              <w:rPr>
                <w:rFonts w:ascii="Arial" w:eastAsia="Times New Roman" w:hAnsi="Arial" w:cs="Arial"/>
                <w:color w:val="333333"/>
                <w:sz w:val="20"/>
                <w:szCs w:val="20"/>
              </w:rPr>
            </w:pPr>
          </w:p>
        </w:tc>
      </w:tr>
      <w:tr w:rsidR="0066028D" w:rsidRPr="0085223C" w14:paraId="2112BE37" w14:textId="77777777" w:rsidTr="009B0870">
        <w:tc>
          <w:tcPr>
            <w:tcW w:w="2992" w:type="dxa"/>
          </w:tcPr>
          <w:p w14:paraId="2A3EE6D5"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Fimar de los Integrantes de la Comisión</w:t>
            </w:r>
          </w:p>
        </w:tc>
        <w:tc>
          <w:tcPr>
            <w:tcW w:w="2993" w:type="dxa"/>
          </w:tcPr>
          <w:p w14:paraId="4A2A46A1"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Fecha</w:t>
            </w:r>
          </w:p>
        </w:tc>
        <w:tc>
          <w:tcPr>
            <w:tcW w:w="2993" w:type="dxa"/>
          </w:tcPr>
          <w:p w14:paraId="52E472BE" w14:textId="77777777" w:rsidR="0066028D" w:rsidRPr="0085223C" w:rsidRDefault="0066028D" w:rsidP="009B0870">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Lugar</w:t>
            </w:r>
          </w:p>
        </w:tc>
      </w:tr>
    </w:tbl>
    <w:p w14:paraId="6717F9A1" w14:textId="77777777" w:rsidR="0066028D" w:rsidRPr="0085223C" w:rsidRDefault="0066028D" w:rsidP="0066028D">
      <w:pPr>
        <w:jc w:val="both"/>
        <w:rPr>
          <w:rFonts w:ascii="Arial" w:eastAsia="Times New Roman" w:hAnsi="Arial" w:cs="Arial"/>
          <w:color w:val="333333"/>
          <w:sz w:val="20"/>
          <w:szCs w:val="20"/>
        </w:rPr>
      </w:pPr>
    </w:p>
    <w:p w14:paraId="1DD0716D"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Anexo 2 Carta Compromiso</w:t>
      </w:r>
    </w:p>
    <w:p w14:paraId="609C3791"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El o la que suscribe ____________________________ representante del grupo de la intervención o proyecto cultural denominado ________________________________, que resultó aprobado por la Comisión Dictaminadora, manifiesta tener el domicilio en ______________________________, colonia ________________________ del municipio de ____________________________, y código postal ______________, con clave CURP__________________________________________.</w:t>
      </w:r>
    </w:p>
    <w:p w14:paraId="640C8EC3"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Expreso recibir en este acto, por conducto de la o el Ayuntamiento de San Pedro Tlaquepaque, con cargo al Programa ___________________________ modalidad _____________________, la cantidad $_________________________________________________, para la realización de la intervención o proyecto cultural con el nombre mencionado, con duración de ____________ a partir de _________________.</w:t>
      </w:r>
    </w:p>
    <w:p w14:paraId="50CDCDEB"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Por el presente me comprometo y me obligo con las siguientes actividades:</w:t>
      </w:r>
    </w:p>
    <w:p w14:paraId="02618C9D" w14:textId="77777777" w:rsidR="0066028D" w:rsidRPr="0085223C" w:rsidRDefault="0066028D" w:rsidP="000A54AD">
      <w:pPr>
        <w:pStyle w:val="Prrafodelista"/>
        <w:numPr>
          <w:ilvl w:val="0"/>
          <w:numId w:val="60"/>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Descripción del proyecto, actividad y cronograma presentado y aprobado.</w:t>
      </w:r>
    </w:p>
    <w:p w14:paraId="735C0726" w14:textId="77777777" w:rsidR="0066028D" w:rsidRPr="0085223C" w:rsidRDefault="0066028D" w:rsidP="000A54AD">
      <w:pPr>
        <w:pStyle w:val="Prrafodelista"/>
        <w:numPr>
          <w:ilvl w:val="0"/>
          <w:numId w:val="60"/>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Cumplir con las actividades propuestas</w:t>
      </w:r>
    </w:p>
    <w:p w14:paraId="2C8B2BC7" w14:textId="77777777" w:rsidR="0066028D" w:rsidRPr="0085223C" w:rsidRDefault="0066028D" w:rsidP="000A54AD">
      <w:pPr>
        <w:pStyle w:val="Prrafodelista"/>
        <w:numPr>
          <w:ilvl w:val="0"/>
          <w:numId w:val="60"/>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Permitir a la instancia ejecutora la supervisión y aplicación correcta de los recursos</w:t>
      </w:r>
    </w:p>
    <w:p w14:paraId="721B3C25" w14:textId="77777777" w:rsidR="0066028D" w:rsidRPr="0085223C" w:rsidRDefault="0066028D" w:rsidP="000A54AD">
      <w:pPr>
        <w:pStyle w:val="Prrafodelista"/>
        <w:numPr>
          <w:ilvl w:val="0"/>
          <w:numId w:val="60"/>
        </w:numPr>
        <w:spacing w:after="160" w:line="259" w:lineRule="auto"/>
        <w:jc w:val="both"/>
        <w:rPr>
          <w:rFonts w:ascii="Arial" w:eastAsia="Times New Roman" w:hAnsi="Arial" w:cs="Arial"/>
          <w:color w:val="333333"/>
          <w:sz w:val="20"/>
          <w:szCs w:val="20"/>
        </w:rPr>
      </w:pPr>
      <w:r w:rsidRPr="0085223C">
        <w:rPr>
          <w:rFonts w:ascii="Arial" w:eastAsia="Times New Roman" w:hAnsi="Arial" w:cs="Arial"/>
          <w:color w:val="333333"/>
          <w:sz w:val="20"/>
          <w:szCs w:val="20"/>
        </w:rPr>
        <w:t>Comprobar ante la Dirección, la actividad o proyecto realizado con evidencia fotográfica, lista de asistencia, encuesta de calidad o cualquier otro instrumento propuesto para la medición del impacto y alcance.</w:t>
      </w:r>
    </w:p>
    <w:p w14:paraId="19DF42E4"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Nombre y firma del beneficiario o representante del grupo</w:t>
      </w:r>
    </w:p>
    <w:p w14:paraId="17FBE571" w14:textId="77777777" w:rsidR="0066028D" w:rsidRPr="0085223C" w:rsidRDefault="0066028D" w:rsidP="0066028D">
      <w:pPr>
        <w:jc w:val="both"/>
        <w:rPr>
          <w:rFonts w:ascii="Arial" w:eastAsia="Times New Roman" w:hAnsi="Arial" w:cs="Arial"/>
          <w:color w:val="333333"/>
          <w:sz w:val="20"/>
          <w:szCs w:val="20"/>
        </w:rPr>
      </w:pPr>
      <w:r w:rsidRPr="0085223C">
        <w:rPr>
          <w:rFonts w:ascii="Arial" w:eastAsia="Times New Roman" w:hAnsi="Arial" w:cs="Arial"/>
          <w:color w:val="333333"/>
          <w:sz w:val="20"/>
          <w:szCs w:val="20"/>
        </w:rPr>
        <w:t xml:space="preserve">“Este programa es público ajeno a cualquier partido político. Queda prohibido el uso para fines distintos a los establecidos en el programa”. </w:t>
      </w:r>
    </w:p>
    <w:p w14:paraId="18723203" w14:textId="14133E04" w:rsidR="00254E6E" w:rsidRDefault="004C5B32" w:rsidP="00254E6E">
      <w:pPr>
        <w:spacing w:line="240" w:lineRule="auto"/>
        <w:jc w:val="both"/>
        <w:rPr>
          <w:rFonts w:ascii="Arial" w:hAnsi="Arial" w:cs="Arial"/>
          <w:sz w:val="24"/>
          <w:szCs w:val="24"/>
        </w:rPr>
      </w:pPr>
      <w:r>
        <w:rPr>
          <w:rFonts w:ascii="Arial" w:hAnsi="Arial" w:cs="Arial"/>
          <w:sz w:val="24"/>
          <w:szCs w:val="24"/>
        </w:rPr>
        <w:t>--------------------------------------------------------------------------------------------------------------------------------------------------------------------------------------------------------------------------</w:t>
      </w:r>
      <w:r w:rsidR="00254E6E" w:rsidRPr="004068B7">
        <w:rPr>
          <w:rFonts w:ascii="Arial" w:hAnsi="Arial" w:cs="Arial"/>
          <w:sz w:val="24"/>
          <w:szCs w:val="24"/>
        </w:rPr>
        <w:t xml:space="preserve">Con la palabra la Presidenta Municipal, Mirna Citlalli Amaya de Luna: </w:t>
      </w:r>
      <w:r>
        <w:rPr>
          <w:rFonts w:ascii="Arial" w:hAnsi="Arial" w:cs="Arial"/>
          <w:sz w:val="24"/>
          <w:szCs w:val="24"/>
        </w:rPr>
        <w:t>Gracias, s</w:t>
      </w:r>
      <w:r w:rsidR="00254E6E" w:rsidRPr="004068B7">
        <w:rPr>
          <w:rFonts w:ascii="Arial" w:hAnsi="Arial" w:cs="Arial"/>
          <w:sz w:val="24"/>
          <w:szCs w:val="24"/>
        </w:rPr>
        <w:t>e abre el r</w:t>
      </w:r>
      <w:r>
        <w:rPr>
          <w:rFonts w:ascii="Arial" w:hAnsi="Arial" w:cs="Arial"/>
          <w:sz w:val="24"/>
          <w:szCs w:val="24"/>
        </w:rPr>
        <w:t>egistro de oradores</w:t>
      </w:r>
      <w:r w:rsidR="00254E6E" w:rsidRPr="004068B7">
        <w:rPr>
          <w:rFonts w:ascii="Arial" w:hAnsi="Arial" w:cs="Arial"/>
          <w:sz w:val="24"/>
          <w:szCs w:val="24"/>
        </w:rPr>
        <w:t>. No habiendo oradores registrados</w:t>
      </w:r>
      <w:r>
        <w:rPr>
          <w:rFonts w:ascii="Arial" w:hAnsi="Arial" w:cs="Arial"/>
          <w:sz w:val="24"/>
          <w:szCs w:val="24"/>
        </w:rPr>
        <w:t xml:space="preserve"> y una vez… aja, si, regidora Fernanda la escuchamos.-------------------------------------------------</w:t>
      </w:r>
      <w:r w:rsidRPr="004C5B32">
        <w:rPr>
          <w:rFonts w:ascii="Arial" w:hAnsi="Arial" w:cs="Arial"/>
          <w:sz w:val="24"/>
          <w:szCs w:val="24"/>
        </w:rPr>
        <w:t xml:space="preserve">----------------------------------------------------------------------------------------------------------------------Habla la Regidora </w:t>
      </w:r>
      <w:r w:rsidRPr="004C5B32">
        <w:rPr>
          <w:rFonts w:ascii="Arial" w:eastAsia="Times New Roman" w:hAnsi="Arial" w:cs="Arial"/>
          <w:sz w:val="24"/>
          <w:szCs w:val="24"/>
          <w:lang w:eastAsia="es-MX"/>
        </w:rPr>
        <w:t>Fernanda Janeth Martínez Núñez: Celebro</w:t>
      </w:r>
      <w:r>
        <w:rPr>
          <w:rFonts w:ascii="Arial" w:eastAsia="Times New Roman" w:hAnsi="Arial" w:cs="Arial"/>
          <w:sz w:val="24"/>
          <w:szCs w:val="24"/>
          <w:lang w:eastAsia="es-MX"/>
        </w:rPr>
        <w:t>,</w:t>
      </w:r>
      <w:r w:rsidRPr="004C5B32">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¿si me escucho ahí, verdad?, celebro </w:t>
      </w:r>
      <w:r>
        <w:rPr>
          <w:rFonts w:ascii="Arial" w:hAnsi="Arial" w:cs="Arial"/>
          <w:sz w:val="24"/>
          <w:szCs w:val="24"/>
        </w:rPr>
        <w:t>y reconozco el trabajo de nuestra Presidenta C</w:t>
      </w:r>
      <w:r w:rsidRPr="004C5B32">
        <w:rPr>
          <w:rFonts w:ascii="Arial" w:hAnsi="Arial" w:cs="Arial"/>
          <w:sz w:val="24"/>
          <w:szCs w:val="24"/>
        </w:rPr>
        <w:t>itla</w:t>
      </w:r>
      <w:r>
        <w:rPr>
          <w:rFonts w:ascii="Arial" w:hAnsi="Arial" w:cs="Arial"/>
          <w:sz w:val="24"/>
          <w:szCs w:val="24"/>
        </w:rPr>
        <w:t>lli</w:t>
      </w:r>
      <w:r w:rsidRPr="004C5B32">
        <w:rPr>
          <w:rFonts w:ascii="Arial" w:hAnsi="Arial" w:cs="Arial"/>
          <w:sz w:val="24"/>
          <w:szCs w:val="24"/>
        </w:rPr>
        <w:t xml:space="preserve"> </w:t>
      </w:r>
      <w:r>
        <w:rPr>
          <w:rFonts w:ascii="Arial" w:hAnsi="Arial" w:cs="Arial"/>
          <w:sz w:val="24"/>
          <w:szCs w:val="24"/>
        </w:rPr>
        <w:t>Am</w:t>
      </w:r>
      <w:r w:rsidRPr="004C5B32">
        <w:rPr>
          <w:rFonts w:ascii="Arial" w:hAnsi="Arial" w:cs="Arial"/>
          <w:sz w:val="24"/>
          <w:szCs w:val="24"/>
        </w:rPr>
        <w:t>aya</w:t>
      </w:r>
      <w:r>
        <w:rPr>
          <w:rFonts w:ascii="Arial" w:hAnsi="Arial" w:cs="Arial"/>
          <w:sz w:val="24"/>
          <w:szCs w:val="24"/>
        </w:rPr>
        <w:t>,</w:t>
      </w:r>
      <w:r w:rsidRPr="004C5B32">
        <w:rPr>
          <w:rFonts w:ascii="Arial" w:hAnsi="Arial" w:cs="Arial"/>
          <w:sz w:val="24"/>
          <w:szCs w:val="24"/>
        </w:rPr>
        <w:t xml:space="preserve"> así c</w:t>
      </w:r>
      <w:r>
        <w:rPr>
          <w:rFonts w:ascii="Arial" w:hAnsi="Arial" w:cs="Arial"/>
          <w:sz w:val="24"/>
          <w:szCs w:val="24"/>
        </w:rPr>
        <w:t>omo de todas las personas que día con día se</w:t>
      </w:r>
      <w:r w:rsidRPr="004C5B32">
        <w:rPr>
          <w:rFonts w:ascii="Arial" w:hAnsi="Arial" w:cs="Arial"/>
          <w:sz w:val="24"/>
          <w:szCs w:val="24"/>
        </w:rPr>
        <w:t xml:space="preserve"> esfuerzan</w:t>
      </w:r>
      <w:r>
        <w:rPr>
          <w:rFonts w:ascii="Arial" w:hAnsi="Arial" w:cs="Arial"/>
          <w:sz w:val="24"/>
          <w:szCs w:val="24"/>
        </w:rPr>
        <w:t xml:space="preserve"> a </w:t>
      </w:r>
      <w:r w:rsidRPr="004C5B32">
        <w:rPr>
          <w:rFonts w:ascii="Arial" w:hAnsi="Arial" w:cs="Arial"/>
          <w:sz w:val="24"/>
          <w:szCs w:val="24"/>
        </w:rPr>
        <w:t xml:space="preserve"> a</w:t>
      </w:r>
      <w:r>
        <w:rPr>
          <w:rFonts w:ascii="Arial" w:hAnsi="Arial" w:cs="Arial"/>
          <w:sz w:val="24"/>
          <w:szCs w:val="24"/>
        </w:rPr>
        <w:t>cercar un poco más la cultura de nuestro M</w:t>
      </w:r>
      <w:r w:rsidRPr="004C5B32">
        <w:rPr>
          <w:rFonts w:ascii="Arial" w:hAnsi="Arial" w:cs="Arial"/>
          <w:sz w:val="24"/>
          <w:szCs w:val="24"/>
        </w:rPr>
        <w:t>unicipio de San Pedro Tlaquepaque</w:t>
      </w:r>
      <w:r>
        <w:rPr>
          <w:rFonts w:ascii="Arial" w:hAnsi="Arial" w:cs="Arial"/>
          <w:sz w:val="24"/>
          <w:szCs w:val="24"/>
        </w:rPr>
        <w:t>,</w:t>
      </w:r>
      <w:r w:rsidRPr="004C5B32">
        <w:rPr>
          <w:rFonts w:ascii="Arial" w:hAnsi="Arial" w:cs="Arial"/>
          <w:sz w:val="24"/>
          <w:szCs w:val="24"/>
        </w:rPr>
        <w:t xml:space="preserve"> es de aplaudirse que la cultura haya sido tomada como un eje pr</w:t>
      </w:r>
      <w:r>
        <w:rPr>
          <w:rFonts w:ascii="Arial" w:hAnsi="Arial" w:cs="Arial"/>
          <w:sz w:val="24"/>
          <w:szCs w:val="24"/>
        </w:rPr>
        <w:t>incipal de esta administración, p</w:t>
      </w:r>
      <w:r w:rsidRPr="004C5B32">
        <w:rPr>
          <w:rFonts w:ascii="Arial" w:hAnsi="Arial" w:cs="Arial"/>
          <w:sz w:val="24"/>
          <w:szCs w:val="24"/>
        </w:rPr>
        <w:t xml:space="preserve">ues se </w:t>
      </w:r>
      <w:r w:rsidRPr="0066028D">
        <w:rPr>
          <w:rFonts w:ascii="Arial" w:hAnsi="Arial" w:cs="Arial"/>
          <w:sz w:val="24"/>
          <w:szCs w:val="24"/>
        </w:rPr>
        <w:t>trata de un derecho humano</w:t>
      </w:r>
      <w:r w:rsidR="00AF2782" w:rsidRPr="0066028D">
        <w:rPr>
          <w:rFonts w:ascii="Arial" w:hAnsi="Arial" w:cs="Arial"/>
          <w:sz w:val="24"/>
          <w:szCs w:val="24"/>
        </w:rPr>
        <w:t xml:space="preserve">, ya lo dice </w:t>
      </w:r>
      <w:r w:rsidRPr="0066028D">
        <w:rPr>
          <w:rFonts w:ascii="Arial" w:hAnsi="Arial" w:cs="Arial"/>
          <w:sz w:val="24"/>
          <w:szCs w:val="24"/>
        </w:rPr>
        <w:t xml:space="preserve">los primeros renglones de las reglas de operación, </w:t>
      </w:r>
      <w:r w:rsidR="0066028D" w:rsidRPr="0066028D">
        <w:rPr>
          <w:rFonts w:ascii="Arial" w:eastAsiaTheme="minorEastAsia" w:hAnsi="Arial" w:cs="Arial"/>
          <w:sz w:val="24"/>
          <w:szCs w:val="24"/>
        </w:rPr>
        <w:t xml:space="preserve">La cultura es creación, es arte, es imagen pero también es identidad, </w:t>
      </w:r>
      <w:r w:rsidRPr="0066028D">
        <w:rPr>
          <w:rFonts w:ascii="Arial" w:hAnsi="Arial" w:cs="Arial"/>
          <w:sz w:val="24"/>
          <w:szCs w:val="24"/>
        </w:rPr>
        <w:t>no puedo imaginar una mejor guía</w:t>
      </w:r>
      <w:r w:rsidR="00AF2782" w:rsidRPr="0066028D">
        <w:rPr>
          <w:rFonts w:ascii="Arial" w:hAnsi="Arial" w:cs="Arial"/>
          <w:sz w:val="24"/>
          <w:szCs w:val="24"/>
        </w:rPr>
        <w:t xml:space="preserve"> para seguir fortaleciendo nuestra identidad que el fomento a la cultura, es por eso, </w:t>
      </w:r>
      <w:r w:rsidRPr="0066028D">
        <w:rPr>
          <w:rFonts w:ascii="Arial" w:hAnsi="Arial" w:cs="Arial"/>
          <w:sz w:val="24"/>
          <w:szCs w:val="24"/>
        </w:rPr>
        <w:t>que estoy de acuerdo</w:t>
      </w:r>
      <w:r w:rsidR="00AF2782" w:rsidRPr="0066028D">
        <w:rPr>
          <w:rFonts w:ascii="Arial" w:hAnsi="Arial" w:cs="Arial"/>
          <w:sz w:val="24"/>
          <w:szCs w:val="24"/>
        </w:rPr>
        <w:t xml:space="preserve"> y</w:t>
      </w:r>
      <w:r w:rsidRPr="0066028D">
        <w:rPr>
          <w:rFonts w:ascii="Arial" w:hAnsi="Arial" w:cs="Arial"/>
          <w:sz w:val="24"/>
          <w:szCs w:val="24"/>
        </w:rPr>
        <w:t xml:space="preserve"> votaré a favor</w:t>
      </w:r>
      <w:r w:rsidR="00AF2782" w:rsidRPr="0066028D">
        <w:rPr>
          <w:rFonts w:ascii="Arial" w:hAnsi="Arial" w:cs="Arial"/>
          <w:sz w:val="24"/>
          <w:szCs w:val="24"/>
        </w:rPr>
        <w:t>,</w:t>
      </w:r>
      <w:r w:rsidRPr="0066028D">
        <w:rPr>
          <w:rFonts w:ascii="Arial" w:hAnsi="Arial" w:cs="Arial"/>
          <w:sz w:val="24"/>
          <w:szCs w:val="24"/>
        </w:rPr>
        <w:t xml:space="preserve"> ya que es primordia</w:t>
      </w:r>
      <w:r w:rsidR="00AF2782" w:rsidRPr="0066028D">
        <w:rPr>
          <w:rFonts w:ascii="Arial" w:hAnsi="Arial" w:cs="Arial"/>
          <w:sz w:val="24"/>
          <w:szCs w:val="24"/>
        </w:rPr>
        <w:t>l dar apoyo total para que</w:t>
      </w:r>
      <w:r w:rsidR="00AF2782">
        <w:rPr>
          <w:rFonts w:ascii="Arial" w:hAnsi="Arial" w:cs="Arial"/>
          <w:sz w:val="24"/>
          <w:szCs w:val="24"/>
        </w:rPr>
        <w:t xml:space="preserve"> la cu</w:t>
      </w:r>
      <w:r w:rsidRPr="004C5B32">
        <w:rPr>
          <w:rFonts w:ascii="Arial" w:hAnsi="Arial" w:cs="Arial"/>
          <w:sz w:val="24"/>
          <w:szCs w:val="24"/>
        </w:rPr>
        <w:t>ltura continúe siendo el motor de esta administración y de desarrollo local en nuestro municipio</w:t>
      </w:r>
      <w:r w:rsidR="00AF2782">
        <w:rPr>
          <w:rFonts w:ascii="Arial" w:hAnsi="Arial" w:cs="Arial"/>
          <w:sz w:val="24"/>
          <w:szCs w:val="24"/>
        </w:rPr>
        <w:t>, felicidades P</w:t>
      </w:r>
      <w:r w:rsidRPr="004C5B32">
        <w:rPr>
          <w:rFonts w:ascii="Arial" w:hAnsi="Arial" w:cs="Arial"/>
          <w:sz w:val="24"/>
          <w:szCs w:val="24"/>
        </w:rPr>
        <w:t>residenta</w:t>
      </w:r>
      <w:r w:rsidR="00AF2782">
        <w:rPr>
          <w:rFonts w:ascii="Arial" w:hAnsi="Arial" w:cs="Arial"/>
          <w:sz w:val="24"/>
          <w:szCs w:val="24"/>
        </w:rPr>
        <w:t>.-------------------------------------------------------------------------------------------------------------------------------------------------------------------------------------------</w:t>
      </w:r>
      <w:r w:rsidR="00AF2782" w:rsidRPr="00AF2782">
        <w:rPr>
          <w:rFonts w:ascii="Arial" w:hAnsi="Arial" w:cs="Arial"/>
          <w:sz w:val="24"/>
          <w:szCs w:val="24"/>
        </w:rPr>
        <w:t xml:space="preserve"> </w:t>
      </w:r>
      <w:r w:rsidR="00AF2782" w:rsidRPr="004068B7">
        <w:rPr>
          <w:rFonts w:ascii="Arial" w:hAnsi="Arial" w:cs="Arial"/>
          <w:sz w:val="24"/>
          <w:szCs w:val="24"/>
        </w:rPr>
        <w:t xml:space="preserve">Con la palabra la Presidenta Municipal, Mirna Citlalli Amaya de Luna: </w:t>
      </w:r>
      <w:r w:rsidR="00AF2782">
        <w:rPr>
          <w:rFonts w:ascii="Arial" w:hAnsi="Arial" w:cs="Arial"/>
          <w:sz w:val="24"/>
          <w:szCs w:val="24"/>
        </w:rPr>
        <w:t>Muchas gracias regidora Fernanda.--------------------------------------------------------------------------------------------------------------------------------------------------------------------------------------</w:t>
      </w:r>
      <w:r w:rsidR="00AF2782" w:rsidRPr="00AF2782">
        <w:rPr>
          <w:rFonts w:ascii="Arial" w:hAnsi="Arial" w:cs="Arial"/>
          <w:sz w:val="24"/>
          <w:szCs w:val="24"/>
        </w:rPr>
        <w:t xml:space="preserve"> </w:t>
      </w:r>
      <w:r w:rsidR="00AF2782" w:rsidRPr="004C5B32">
        <w:rPr>
          <w:rFonts w:ascii="Arial" w:hAnsi="Arial" w:cs="Arial"/>
          <w:sz w:val="24"/>
          <w:szCs w:val="24"/>
        </w:rPr>
        <w:t xml:space="preserve">Habla la Regidora </w:t>
      </w:r>
      <w:r w:rsidR="00AF2782" w:rsidRPr="004C5B32">
        <w:rPr>
          <w:rFonts w:ascii="Arial" w:eastAsia="Times New Roman" w:hAnsi="Arial" w:cs="Arial"/>
          <w:sz w:val="24"/>
          <w:szCs w:val="24"/>
          <w:lang w:eastAsia="es-MX"/>
        </w:rPr>
        <w:t>Fernanda Janeth Martínez Núñez:</w:t>
      </w:r>
      <w:r w:rsidR="00AF2782">
        <w:rPr>
          <w:rFonts w:ascii="Arial" w:eastAsia="Times New Roman" w:hAnsi="Arial" w:cs="Arial"/>
          <w:sz w:val="24"/>
          <w:szCs w:val="24"/>
          <w:lang w:eastAsia="es-MX"/>
        </w:rPr>
        <w:t xml:space="preserve"> Es </w:t>
      </w:r>
      <w:r w:rsidR="008D7125">
        <w:rPr>
          <w:rFonts w:ascii="Arial" w:eastAsia="Times New Roman" w:hAnsi="Arial" w:cs="Arial"/>
          <w:sz w:val="24"/>
          <w:szCs w:val="24"/>
          <w:lang w:eastAsia="es-MX"/>
        </w:rPr>
        <w:t>cuánto</w:t>
      </w:r>
      <w:r w:rsidR="00AF2782">
        <w:rPr>
          <w:rFonts w:ascii="Arial" w:eastAsia="Times New Roman" w:hAnsi="Arial" w:cs="Arial"/>
          <w:sz w:val="24"/>
          <w:szCs w:val="24"/>
          <w:lang w:eastAsia="es-MX"/>
        </w:rPr>
        <w:t>.------------------------------------------------------------------------------------------------------------------------------------</w:t>
      </w:r>
      <w:r w:rsidR="00AF2782" w:rsidRPr="00AF2782">
        <w:rPr>
          <w:rFonts w:ascii="Arial" w:hAnsi="Arial" w:cs="Arial"/>
          <w:sz w:val="24"/>
          <w:szCs w:val="24"/>
        </w:rPr>
        <w:t xml:space="preserve"> </w:t>
      </w:r>
      <w:r w:rsidR="00AF2782" w:rsidRPr="004068B7">
        <w:rPr>
          <w:rFonts w:ascii="Arial" w:hAnsi="Arial" w:cs="Arial"/>
          <w:sz w:val="24"/>
          <w:szCs w:val="24"/>
        </w:rPr>
        <w:t xml:space="preserve">Con la palabra la Presidenta Municipal, Mirna Citlalli Amaya de Luna: </w:t>
      </w:r>
      <w:r w:rsidR="00AF2782">
        <w:rPr>
          <w:rFonts w:ascii="Arial" w:hAnsi="Arial" w:cs="Arial"/>
          <w:sz w:val="24"/>
          <w:szCs w:val="24"/>
        </w:rPr>
        <w:t>No habiendo más oradores regi</w:t>
      </w:r>
      <w:r w:rsidR="006906B9">
        <w:rPr>
          <w:rFonts w:ascii="Arial" w:hAnsi="Arial" w:cs="Arial"/>
          <w:sz w:val="24"/>
          <w:szCs w:val="24"/>
        </w:rPr>
        <w:t>s</w:t>
      </w:r>
      <w:r w:rsidR="00AF2782">
        <w:rPr>
          <w:rFonts w:ascii="Arial" w:hAnsi="Arial" w:cs="Arial"/>
          <w:sz w:val="24"/>
          <w:szCs w:val="24"/>
        </w:rPr>
        <w:t>trados, en votación económica les pregunto, quienes estén por la afirmativa favor de manifest</w:t>
      </w:r>
      <w:r w:rsidR="006906B9">
        <w:rPr>
          <w:rFonts w:ascii="Arial" w:hAnsi="Arial" w:cs="Arial"/>
          <w:sz w:val="24"/>
          <w:szCs w:val="24"/>
        </w:rPr>
        <w:t xml:space="preserve">arlo, muchas gracias aprobado por unanimidad. </w:t>
      </w:r>
      <w:r w:rsidR="006906B9">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por mayoría</w:t>
      </w:r>
      <w:r w:rsidR="004068B7" w:rsidRPr="004068B7">
        <w:rPr>
          <w:rFonts w:ascii="Arial" w:hAnsi="Arial" w:cs="Arial"/>
          <w:b/>
          <w:color w:val="FF0000"/>
          <w:sz w:val="24"/>
          <w:szCs w:val="24"/>
        </w:rPr>
        <w:t xml:space="preserve"> </w:t>
      </w:r>
      <w:r w:rsidR="004068B7" w:rsidRPr="004068B7">
        <w:rPr>
          <w:rFonts w:ascii="Arial" w:hAnsi="Arial" w:cs="Arial"/>
          <w:b/>
          <w:sz w:val="24"/>
          <w:szCs w:val="24"/>
        </w:rPr>
        <w:t xml:space="preserve">simple </w:t>
      </w:r>
      <w:r w:rsidR="004068B7" w:rsidRPr="004068B7">
        <w:rPr>
          <w:rFonts w:ascii="Arial" w:hAnsi="Arial" w:cs="Arial"/>
          <w:sz w:val="24"/>
          <w:szCs w:val="24"/>
        </w:rPr>
        <w:t xml:space="preserve">la iniciativa de aprobación directa presentada por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sz w:val="24"/>
          <w:szCs w:val="24"/>
        </w:rPr>
        <w:t>:--------------------------------------------------------------------------------------------------------</w:t>
      </w:r>
      <w:r w:rsidR="006906B9">
        <w:rPr>
          <w:rFonts w:ascii="Arial" w:hAnsi="Arial" w:cs="Arial"/>
          <w:sz w:val="24"/>
          <w:szCs w:val="24"/>
        </w:rPr>
        <w:t>-----------------------------------------------</w:t>
      </w:r>
      <w:r w:rsidR="004068B7" w:rsidRPr="004068B7">
        <w:rPr>
          <w:rFonts w:ascii="Arial" w:hAnsi="Arial" w:cs="Arial"/>
          <w:sz w:val="24"/>
          <w:szCs w:val="24"/>
        </w:rPr>
        <w:t>--------------------------------------------------------------</w:t>
      </w:r>
      <w:r w:rsidR="006906B9">
        <w:rPr>
          <w:rFonts w:ascii="Arial" w:hAnsi="Arial" w:cs="Arial"/>
          <w:sz w:val="24"/>
          <w:szCs w:val="24"/>
        </w:rPr>
        <w:t>--</w:t>
      </w:r>
      <w:r w:rsidR="004068B7" w:rsidRPr="004068B7">
        <w:rPr>
          <w:rFonts w:ascii="Arial" w:hAnsi="Arial" w:cs="Arial"/>
          <w:sz w:val="24"/>
          <w:szCs w:val="24"/>
        </w:rPr>
        <w:t>-------</w:t>
      </w:r>
      <w:r w:rsidR="004068B7" w:rsidRPr="004068B7">
        <w:rPr>
          <w:rFonts w:ascii="Arial" w:hAnsi="Arial" w:cs="Arial"/>
          <w:b/>
          <w:sz w:val="24"/>
          <w:szCs w:val="24"/>
        </w:rPr>
        <w:t>ACUERDO NÚMERO 0064/2022</w:t>
      </w:r>
      <w:r w:rsidR="004068B7" w:rsidRPr="004068B7">
        <w:rPr>
          <w:rFonts w:ascii="Arial" w:hAnsi="Arial" w:cs="Arial"/>
          <w:sz w:val="24"/>
          <w:szCs w:val="24"/>
        </w:rPr>
        <w:t>---------------------------------------------------------</w:t>
      </w:r>
      <w:r w:rsidR="006906B9">
        <w:rPr>
          <w:rFonts w:ascii="Arial" w:hAnsi="Arial" w:cs="Arial"/>
          <w:sz w:val="24"/>
          <w:szCs w:val="24"/>
        </w:rPr>
        <w:t>-</w:t>
      </w:r>
      <w:r w:rsidR="004068B7" w:rsidRPr="004068B7">
        <w:rPr>
          <w:rFonts w:ascii="Arial" w:hAnsi="Arial" w:cs="Arial"/>
          <w:sz w:val="24"/>
          <w:szCs w:val="24"/>
        </w:rPr>
        <w:t>--------------------------------------------------------------------------------------</w:t>
      </w:r>
      <w:r w:rsidR="004068B7" w:rsidRPr="004068B7">
        <w:rPr>
          <w:rFonts w:ascii="Arial" w:hAnsi="Arial" w:cs="Arial"/>
          <w:b/>
          <w:iCs/>
          <w:sz w:val="24"/>
          <w:szCs w:val="24"/>
        </w:rPr>
        <w:t>PRIMERO.-</w:t>
      </w:r>
      <w:r w:rsidR="004068B7" w:rsidRPr="004068B7">
        <w:rPr>
          <w:rFonts w:ascii="Arial" w:hAnsi="Arial" w:cs="Arial"/>
          <w:iCs/>
          <w:sz w:val="24"/>
          <w:szCs w:val="24"/>
        </w:rPr>
        <w:t xml:space="preserve"> El Pleno del Ayuntamiento Constitucional del Municipio de San Pedro Tlaquepaque, Jalisco, aprueba y autoriza, </w:t>
      </w:r>
      <w:r w:rsidR="004068B7" w:rsidRPr="004068B7">
        <w:rPr>
          <w:rFonts w:ascii="Arial" w:hAnsi="Arial" w:cs="Arial"/>
          <w:b/>
          <w:iCs/>
          <w:sz w:val="24"/>
          <w:szCs w:val="24"/>
        </w:rPr>
        <w:t>las reglas de operación DEL EJERCICIO 2022 DE LOS PROGRAMAS MUNICIPALES: 1.-CULTURA EN MOVIMIENTO, 2.- CULTURA POR LA PAZ, LA EDUCACIÓN Y LA MEMORIA, TODOS ELLOS DE LA DIRECCIÓN DE CULTURA DE SAN PEDRO TLAQUEPAQUE.</w:t>
      </w:r>
      <w:r w:rsidR="004068B7" w:rsidRPr="004068B7">
        <w:rPr>
          <w:rFonts w:ascii="Arial" w:hAnsi="Arial" w:cs="Arial"/>
          <w:bCs/>
          <w:iCs/>
          <w:sz w:val="24"/>
          <w:szCs w:val="24"/>
        </w:rPr>
        <w:t>--------------------------------------------------------------------------------------------------------------------------------------------------------------------------------------------------</w:t>
      </w:r>
      <w:r w:rsidR="004068B7" w:rsidRPr="004068B7">
        <w:rPr>
          <w:rFonts w:ascii="Arial" w:hAnsi="Arial" w:cs="Arial"/>
          <w:b/>
          <w:iCs/>
          <w:sz w:val="24"/>
          <w:szCs w:val="24"/>
        </w:rPr>
        <w:t>SEGUNDO.-</w:t>
      </w:r>
      <w:r w:rsidR="004068B7" w:rsidRPr="004068B7">
        <w:rPr>
          <w:rFonts w:ascii="Arial" w:hAnsi="Arial" w:cs="Arial"/>
          <w:iCs/>
          <w:sz w:val="24"/>
          <w:szCs w:val="24"/>
        </w:rPr>
        <w:t xml:space="preserve"> El Pleno del Ayuntamiento Constitucional del Municipio de San Pedro Tlaquepaque, Jalisco, aprueba y autoriza, facultar al Tesorero Municipal a efecto de erogar la cantidad de hasta $1’000,000.00 (Un Millón de Pesos 00/100 M.N.)  Para el programa denominado </w:t>
      </w:r>
      <w:r w:rsidR="004068B7" w:rsidRPr="004068B7">
        <w:rPr>
          <w:rFonts w:ascii="Arial" w:hAnsi="Arial" w:cs="Arial"/>
          <w:b/>
          <w:iCs/>
          <w:sz w:val="24"/>
          <w:szCs w:val="24"/>
        </w:rPr>
        <w:t xml:space="preserve">CULTURA EN MOVIMIENTO </w:t>
      </w:r>
      <w:r w:rsidR="004068B7" w:rsidRPr="004068B7">
        <w:rPr>
          <w:rFonts w:ascii="Arial" w:hAnsi="Arial" w:cs="Arial"/>
          <w:iCs/>
          <w:sz w:val="24"/>
          <w:szCs w:val="24"/>
        </w:rPr>
        <w:t xml:space="preserve">y   hasta la cantidad de $200,000.00 (Doscientos Mil Pesos 00/100 M.N.) para el programa denominado </w:t>
      </w:r>
      <w:r w:rsidR="004068B7" w:rsidRPr="004068B7">
        <w:rPr>
          <w:rFonts w:ascii="Arial" w:hAnsi="Arial" w:cs="Arial"/>
          <w:b/>
          <w:iCs/>
          <w:sz w:val="24"/>
          <w:szCs w:val="24"/>
        </w:rPr>
        <w:t>CULTURA POR LA PAZ, LA EDUCACIÓN Y LA MEMORIA. TODOS ELLOS DE LA DIRECCIÓN DE CULTURA DE SAN PEDRO TLAQUEPAQUE.</w:t>
      </w:r>
      <w:r w:rsidR="004068B7" w:rsidRPr="004068B7">
        <w:rPr>
          <w:rFonts w:ascii="Arial" w:hAnsi="Arial" w:cs="Arial"/>
          <w:bCs/>
          <w:iCs/>
          <w:sz w:val="24"/>
          <w:szCs w:val="24"/>
        </w:rPr>
        <w:t>-------------------------------------------------------------------------------------</w:t>
      </w:r>
      <w:r w:rsidR="006906B9">
        <w:rPr>
          <w:rFonts w:ascii="Arial" w:hAnsi="Arial" w:cs="Arial"/>
          <w:bCs/>
          <w:iCs/>
          <w:sz w:val="24"/>
          <w:szCs w:val="24"/>
        </w:rPr>
        <w:t>---------------------------------------------------------------------</w:t>
      </w:r>
      <w:r w:rsidR="004068B7" w:rsidRPr="004068B7">
        <w:rPr>
          <w:rFonts w:ascii="Arial" w:hAnsi="Arial" w:cs="Arial"/>
          <w:bCs/>
          <w:iCs/>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2B5B12" w:rsidRPr="002B5B12">
        <w:rPr>
          <w:rFonts w:ascii="Arial" w:hAnsi="Arial" w:cs="Arial"/>
          <w:sz w:val="24"/>
          <w:szCs w:val="24"/>
        </w:rPr>
        <w:t>.-------------------------------------------------------------------------------------------------------------------------------------------------------------------------------------------------------</w:t>
      </w:r>
      <w:r w:rsidR="00254E6E" w:rsidRPr="00733E72">
        <w:rPr>
          <w:rFonts w:ascii="Arial" w:hAnsi="Arial" w:cs="Arial"/>
          <w:b/>
          <w:sz w:val="24"/>
          <w:szCs w:val="24"/>
        </w:rPr>
        <w:t>NOTIFÍQUESE.-</w:t>
      </w:r>
      <w:r w:rsidR="006E24E2">
        <w:rPr>
          <w:rFonts w:ascii="Arial" w:hAnsi="Arial" w:cs="Arial"/>
          <w:sz w:val="24"/>
          <w:szCs w:val="24"/>
        </w:rPr>
        <w:t xml:space="preserve"> </w:t>
      </w:r>
      <w:r w:rsidR="006E24E2" w:rsidRPr="006E24E2">
        <w:rPr>
          <w:rFonts w:ascii="Arial" w:hAnsi="Arial" w:cs="Arial"/>
          <w:sz w:val="24"/>
          <w:szCs w:val="24"/>
        </w:rPr>
        <w:t xml:space="preserve">Presidenta Municipal de San Pedro Tlaquepaque, </w:t>
      </w:r>
      <w:r w:rsidR="00254E6E" w:rsidRPr="006E24E2">
        <w:rPr>
          <w:rFonts w:ascii="Arial" w:hAnsi="Arial" w:cs="Arial"/>
          <w:sz w:val="24"/>
          <w:szCs w:val="24"/>
        </w:rPr>
        <w:t xml:space="preserve">Síndico Municipal, Tesorero Municipal, Contralor Ciudadano, </w:t>
      </w:r>
      <w:r w:rsidR="006E24E2" w:rsidRPr="006E24E2">
        <w:rPr>
          <w:rFonts w:ascii="Arial" w:hAnsi="Arial" w:cs="Arial"/>
          <w:sz w:val="24"/>
          <w:szCs w:val="24"/>
        </w:rPr>
        <w:t xml:space="preserve">Directora de Cultura, Director de la Unidad de Transparencia, Coordinadora General de Administración e Innovación Gubernamental, </w:t>
      </w:r>
      <w:r w:rsidR="00254E6E" w:rsidRPr="006E24E2">
        <w:rPr>
          <w:rFonts w:ascii="Arial" w:hAnsi="Arial" w:cs="Arial"/>
          <w:sz w:val="24"/>
          <w:szCs w:val="24"/>
        </w:rPr>
        <w:t>para su conocimiento y efectos legales a que haya lugar.------------------------------------------------------------------------------------------------------------------</w:t>
      </w:r>
      <w:r w:rsidR="006E24E2">
        <w:rPr>
          <w:rFonts w:ascii="Arial" w:hAnsi="Arial" w:cs="Arial"/>
          <w:sz w:val="24"/>
          <w:szCs w:val="24"/>
        </w:rPr>
        <w:t>---------------------------------------------------------------------------------</w:t>
      </w:r>
      <w:r w:rsidR="00254E6E" w:rsidRPr="006E24E2">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sidR="006906B9">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254E6E">
        <w:rPr>
          <w:rFonts w:ascii="Arial" w:hAnsi="Arial" w:cs="Arial"/>
          <w:sz w:val="24"/>
          <w:szCs w:val="24"/>
        </w:rPr>
        <w:t xml:space="preserve"> </w:t>
      </w:r>
      <w:r w:rsidR="006906B9">
        <w:rPr>
          <w:rFonts w:ascii="Arial" w:hAnsi="Arial" w:cs="Arial"/>
          <w:sz w:val="24"/>
          <w:szCs w:val="24"/>
        </w:rPr>
        <w:t xml:space="preserve">Con su permiso compañera Presidenta, compañeros ediles, </w:t>
      </w:r>
      <w:r w:rsidR="00254E6E">
        <w:rPr>
          <w:rFonts w:ascii="Arial" w:hAnsi="Arial" w:cs="Arial"/>
          <w:b/>
          <w:sz w:val="24"/>
          <w:szCs w:val="24"/>
        </w:rPr>
        <w:t xml:space="preserve">VII.- </w:t>
      </w:r>
      <w:r w:rsidR="00254E6E" w:rsidRPr="00D00288">
        <w:rPr>
          <w:rFonts w:ascii="Arial" w:hAnsi="Arial" w:cs="Arial"/>
          <w:b/>
          <w:sz w:val="24"/>
          <w:szCs w:val="24"/>
        </w:rPr>
        <w:t xml:space="preserve">B) </w:t>
      </w:r>
      <w:r w:rsidR="00254E6E" w:rsidRPr="00D00288">
        <w:rPr>
          <w:rFonts w:ascii="Arial" w:hAnsi="Arial" w:cs="Arial"/>
          <w:sz w:val="24"/>
          <w:szCs w:val="24"/>
        </w:rPr>
        <w:t xml:space="preserve">Iniciativa suscrita por la </w:t>
      </w:r>
      <w:r w:rsidR="00254E6E" w:rsidRPr="00D00288">
        <w:rPr>
          <w:rFonts w:ascii="Arial" w:hAnsi="Arial" w:cs="Arial"/>
          <w:b/>
          <w:sz w:val="24"/>
          <w:szCs w:val="24"/>
        </w:rPr>
        <w:t xml:space="preserve">Lic. Mirna Citlalli Amaya de Luna, Presidenta Municipal, </w:t>
      </w:r>
      <w:r w:rsidR="00254E6E" w:rsidRPr="00D00288">
        <w:rPr>
          <w:rFonts w:ascii="Arial" w:hAnsi="Arial" w:cs="Arial"/>
          <w:sz w:val="24"/>
          <w:szCs w:val="24"/>
        </w:rPr>
        <w:t xml:space="preserve">mediante la cual propone se apruebe y autorice </w:t>
      </w:r>
      <w:r w:rsidR="00254E6E" w:rsidRPr="00D00288">
        <w:rPr>
          <w:rFonts w:ascii="Arial" w:hAnsi="Arial" w:cs="Arial"/>
          <w:b/>
          <w:sz w:val="24"/>
          <w:szCs w:val="24"/>
        </w:rPr>
        <w:t xml:space="preserve">el cierre del ejercicio fiscal 2021, </w:t>
      </w:r>
      <w:r w:rsidR="00254E6E" w:rsidRPr="00D00288">
        <w:rPr>
          <w:rFonts w:ascii="Arial" w:hAnsi="Arial" w:cs="Arial"/>
          <w:sz w:val="24"/>
          <w:szCs w:val="24"/>
        </w:rPr>
        <w:t xml:space="preserve">para quedar como se muestra en los Anexos I, II y III los cuales  forman parte integrante de la </w:t>
      </w:r>
      <w:r w:rsidR="006906B9">
        <w:rPr>
          <w:rFonts w:ascii="Arial" w:hAnsi="Arial" w:cs="Arial"/>
          <w:sz w:val="24"/>
          <w:szCs w:val="24"/>
        </w:rPr>
        <w:t xml:space="preserve">presente </w:t>
      </w:r>
      <w:r w:rsidR="00254E6E" w:rsidRPr="00D00288">
        <w:rPr>
          <w:rFonts w:ascii="Arial" w:hAnsi="Arial" w:cs="Arial"/>
          <w:sz w:val="24"/>
          <w:szCs w:val="24"/>
        </w:rPr>
        <w:t>iniciativa</w:t>
      </w:r>
      <w:r w:rsidR="006906B9">
        <w:rPr>
          <w:rFonts w:ascii="Arial" w:hAnsi="Arial" w:cs="Arial"/>
          <w:b/>
          <w:sz w:val="24"/>
          <w:szCs w:val="24"/>
        </w:rPr>
        <w:t xml:space="preserve">,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sidR="006906B9">
        <w:rPr>
          <w:rFonts w:ascii="Arial" w:hAnsi="Arial" w:cs="Arial"/>
          <w:sz w:val="24"/>
          <w:szCs w:val="24"/>
        </w:rPr>
        <w:t>--------------</w:t>
      </w:r>
      <w:r w:rsidR="00254E6E">
        <w:rPr>
          <w:rFonts w:ascii="Arial" w:hAnsi="Arial" w:cs="Arial"/>
          <w:sz w:val="24"/>
          <w:szCs w:val="24"/>
        </w:rPr>
        <w:t>-------</w:t>
      </w:r>
      <w:r w:rsidR="006906B9">
        <w:rPr>
          <w:rFonts w:ascii="Arial" w:hAnsi="Arial" w:cs="Arial"/>
          <w:sz w:val="24"/>
          <w:szCs w:val="24"/>
        </w:rPr>
        <w:t>-------------------</w:t>
      </w:r>
      <w:r w:rsidR="00254E6E">
        <w:rPr>
          <w:rFonts w:ascii="Arial" w:hAnsi="Arial" w:cs="Arial"/>
          <w:sz w:val="24"/>
          <w:szCs w:val="24"/>
        </w:rPr>
        <w:t xml:space="preserve">----------------------------------------------------------- </w:t>
      </w:r>
    </w:p>
    <w:p w14:paraId="6FF5501D" w14:textId="77777777" w:rsidR="00C8106F" w:rsidRPr="004E17CD" w:rsidRDefault="00C8106F" w:rsidP="00C8106F">
      <w:pPr>
        <w:pStyle w:val="Sinespaciado"/>
        <w:jc w:val="both"/>
        <w:rPr>
          <w:rFonts w:ascii="Arial" w:hAnsi="Arial" w:cs="Arial"/>
          <w:b/>
          <w:sz w:val="24"/>
          <w:szCs w:val="24"/>
        </w:rPr>
      </w:pPr>
      <w:r w:rsidRPr="004E17CD">
        <w:rPr>
          <w:rFonts w:ascii="Arial" w:hAnsi="Arial" w:cs="Arial"/>
          <w:b/>
          <w:sz w:val="24"/>
          <w:szCs w:val="24"/>
        </w:rPr>
        <w:t>AL PLENO DEL AYUNTAMIENTO CONSTITUCIONAL DE SAN PEDRO TLAQUEPAQUE, JALISCO.</w:t>
      </w:r>
    </w:p>
    <w:p w14:paraId="310F5D20" w14:textId="77777777" w:rsidR="00C8106F" w:rsidRPr="004E17CD" w:rsidRDefault="00C8106F" w:rsidP="00C8106F">
      <w:pPr>
        <w:jc w:val="both"/>
        <w:rPr>
          <w:rFonts w:ascii="Arial" w:hAnsi="Arial" w:cs="Arial"/>
          <w:b/>
          <w:sz w:val="24"/>
          <w:szCs w:val="24"/>
        </w:rPr>
      </w:pPr>
      <w:r w:rsidRPr="004E17CD">
        <w:rPr>
          <w:rFonts w:ascii="Arial" w:hAnsi="Arial" w:cs="Arial"/>
          <w:b/>
          <w:sz w:val="24"/>
          <w:szCs w:val="24"/>
        </w:rPr>
        <w:t>P R E S E N T E.</w:t>
      </w:r>
    </w:p>
    <w:p w14:paraId="2B4CDF9E" w14:textId="77777777" w:rsidR="0066028D" w:rsidRPr="0066028D" w:rsidRDefault="0066028D" w:rsidP="00C8106F">
      <w:pPr>
        <w:jc w:val="both"/>
        <w:rPr>
          <w:rFonts w:ascii="Arial" w:hAnsi="Arial" w:cs="Arial"/>
          <w:sz w:val="14"/>
          <w:szCs w:val="14"/>
        </w:rPr>
      </w:pPr>
    </w:p>
    <w:p w14:paraId="4CA23537" w14:textId="66E99D85" w:rsidR="00C8106F" w:rsidRPr="004E17CD" w:rsidRDefault="00C8106F" w:rsidP="00C8106F">
      <w:pPr>
        <w:jc w:val="both"/>
        <w:rPr>
          <w:rFonts w:ascii="Arial" w:hAnsi="Arial" w:cs="Arial"/>
          <w:sz w:val="24"/>
          <w:szCs w:val="24"/>
        </w:rPr>
      </w:pPr>
      <w:r w:rsidRPr="004E17CD">
        <w:rPr>
          <w:rFonts w:ascii="Arial" w:hAnsi="Arial" w:cs="Arial"/>
          <w:sz w:val="24"/>
          <w:szCs w:val="24"/>
        </w:rPr>
        <w:t xml:space="preserve">La que suscribe </w:t>
      </w:r>
      <w:r w:rsidRPr="004E17CD">
        <w:rPr>
          <w:rFonts w:ascii="Arial" w:hAnsi="Arial" w:cs="Arial"/>
          <w:b/>
          <w:sz w:val="24"/>
          <w:szCs w:val="24"/>
        </w:rPr>
        <w:t>MIRNA CITLALLI AMAYA DE LUNA</w:t>
      </w:r>
      <w:r w:rsidRPr="004E17CD">
        <w:rPr>
          <w:rFonts w:ascii="Arial" w:hAnsi="Arial" w:cs="Arial"/>
          <w:sz w:val="24"/>
          <w:szCs w:val="24"/>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II, y 147  del Reglamento del Gobierno y de la Administración Pública del Ayuntamiento Constitucional de San Pedro Tlaquepaque; me permito someter a la elevada y distinguida   consideración de este H. Cuerpo Edilicio, la presente:</w:t>
      </w:r>
    </w:p>
    <w:p w14:paraId="05E05FDE" w14:textId="77777777" w:rsidR="00C8106F" w:rsidRPr="0066028D" w:rsidRDefault="00C8106F" w:rsidP="00C8106F">
      <w:pPr>
        <w:jc w:val="both"/>
        <w:rPr>
          <w:rFonts w:ascii="Arial" w:hAnsi="Arial" w:cs="Arial"/>
          <w:sz w:val="18"/>
          <w:szCs w:val="18"/>
        </w:rPr>
      </w:pPr>
    </w:p>
    <w:p w14:paraId="0BCA75CF" w14:textId="77777777" w:rsidR="00C8106F" w:rsidRPr="004E17CD" w:rsidRDefault="00C8106F" w:rsidP="00C8106F">
      <w:pPr>
        <w:ind w:firstLine="708"/>
        <w:jc w:val="center"/>
        <w:rPr>
          <w:rFonts w:ascii="Arial" w:hAnsi="Arial" w:cs="Arial"/>
          <w:b/>
          <w:sz w:val="24"/>
          <w:szCs w:val="24"/>
        </w:rPr>
      </w:pPr>
      <w:r w:rsidRPr="004E17CD">
        <w:rPr>
          <w:rFonts w:ascii="Arial" w:hAnsi="Arial" w:cs="Arial"/>
          <w:b/>
          <w:sz w:val="24"/>
          <w:szCs w:val="24"/>
        </w:rPr>
        <w:t>INICIATIVA DE APROBACIÓN DIRECTA.</w:t>
      </w:r>
    </w:p>
    <w:p w14:paraId="7116357A" w14:textId="77777777" w:rsidR="00C8106F" w:rsidRPr="0066028D" w:rsidRDefault="00C8106F" w:rsidP="00C8106F">
      <w:pPr>
        <w:jc w:val="both"/>
        <w:rPr>
          <w:rFonts w:ascii="Arial" w:hAnsi="Arial" w:cs="Arial"/>
          <w:sz w:val="12"/>
          <w:szCs w:val="12"/>
        </w:rPr>
      </w:pPr>
    </w:p>
    <w:p w14:paraId="7C0E7AC2" w14:textId="77777777" w:rsidR="00C8106F" w:rsidRPr="004E17CD" w:rsidRDefault="00C8106F" w:rsidP="00C8106F">
      <w:pPr>
        <w:pStyle w:val="Standard"/>
        <w:spacing w:line="276" w:lineRule="auto"/>
        <w:ind w:firstLine="708"/>
        <w:jc w:val="both"/>
        <w:rPr>
          <w:rFonts w:ascii="Arial" w:hAnsi="Arial" w:cs="Arial"/>
        </w:rPr>
      </w:pPr>
      <w:r w:rsidRPr="004E17CD">
        <w:rPr>
          <w:rFonts w:ascii="Arial" w:hAnsi="Arial" w:cs="Arial"/>
        </w:rPr>
        <w:t xml:space="preserve">Que tiene por objeto someter al Pleno del Ayuntamiento Constitucional del Municipio de San Pedro Tlaquepaque, Jalisco, apruebe y autorice </w:t>
      </w:r>
      <w:r w:rsidRPr="004E17CD">
        <w:rPr>
          <w:rFonts w:ascii="Arial" w:hAnsi="Arial" w:cs="Arial"/>
          <w:b/>
        </w:rPr>
        <w:t xml:space="preserve">el cierre del ejercicio fiscal 2021  </w:t>
      </w:r>
      <w:r w:rsidRPr="004E17CD">
        <w:rPr>
          <w:rFonts w:ascii="Arial" w:hAnsi="Arial" w:cs="Arial"/>
        </w:rPr>
        <w:t>para quedar como se muestra en los Anexos I, II y III los cuales forman parte integrante de la presente iniciativa, con base en la siguiente:</w:t>
      </w:r>
    </w:p>
    <w:p w14:paraId="528864FA" w14:textId="77777777" w:rsidR="00C8106F" w:rsidRPr="004E17CD" w:rsidRDefault="00C8106F" w:rsidP="00C8106F">
      <w:pPr>
        <w:tabs>
          <w:tab w:val="left" w:pos="1106"/>
        </w:tabs>
        <w:jc w:val="both"/>
        <w:rPr>
          <w:rFonts w:ascii="Arial" w:hAnsi="Arial" w:cs="Arial"/>
          <w:sz w:val="26"/>
          <w:szCs w:val="26"/>
        </w:rPr>
      </w:pPr>
      <w:r w:rsidRPr="004E17CD">
        <w:rPr>
          <w:rFonts w:ascii="Arial" w:hAnsi="Arial" w:cs="Arial"/>
          <w:sz w:val="26"/>
          <w:szCs w:val="26"/>
        </w:rPr>
        <w:tab/>
      </w:r>
    </w:p>
    <w:p w14:paraId="5596B870" w14:textId="77777777" w:rsidR="00C8106F" w:rsidRPr="004E17CD" w:rsidRDefault="00C8106F" w:rsidP="00C8106F">
      <w:pPr>
        <w:jc w:val="center"/>
        <w:rPr>
          <w:rFonts w:ascii="Arial" w:hAnsi="Arial" w:cs="Arial"/>
          <w:b/>
          <w:sz w:val="26"/>
          <w:szCs w:val="26"/>
        </w:rPr>
      </w:pPr>
      <w:r w:rsidRPr="004E17CD">
        <w:rPr>
          <w:rFonts w:ascii="Arial" w:hAnsi="Arial" w:cs="Arial"/>
          <w:b/>
          <w:sz w:val="26"/>
          <w:szCs w:val="26"/>
        </w:rPr>
        <w:t>EXPOSICIÓN DE MOTIVOS</w:t>
      </w:r>
    </w:p>
    <w:p w14:paraId="122E96ED" w14:textId="77777777" w:rsidR="00C8106F" w:rsidRPr="0066028D" w:rsidRDefault="00C8106F" w:rsidP="00C8106F">
      <w:pPr>
        <w:spacing w:after="120"/>
        <w:jc w:val="both"/>
        <w:rPr>
          <w:rFonts w:ascii="Arial" w:hAnsi="Arial" w:cs="Arial"/>
          <w:b/>
          <w:sz w:val="16"/>
          <w:szCs w:val="16"/>
        </w:rPr>
      </w:pPr>
    </w:p>
    <w:p w14:paraId="2060CDB4" w14:textId="77777777" w:rsidR="00C8106F" w:rsidRPr="004E17CD" w:rsidRDefault="00C8106F" w:rsidP="00C8106F">
      <w:pPr>
        <w:jc w:val="both"/>
        <w:rPr>
          <w:rFonts w:ascii="Arial" w:hAnsi="Arial" w:cs="Arial"/>
          <w:sz w:val="24"/>
          <w:szCs w:val="24"/>
          <w:lang w:eastAsia="es-MX"/>
        </w:rPr>
      </w:pPr>
      <w:r w:rsidRPr="004E17CD">
        <w:rPr>
          <w:rFonts w:ascii="Arial" w:hAnsi="Arial" w:cs="Arial"/>
          <w:b/>
          <w:sz w:val="26"/>
          <w:szCs w:val="26"/>
          <w:lang w:eastAsia="es-MX"/>
        </w:rPr>
        <w:t xml:space="preserve">1.- </w:t>
      </w:r>
      <w:r w:rsidRPr="004E17CD">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14:paraId="340ED516" w14:textId="77777777" w:rsidR="00C8106F" w:rsidRPr="004E17CD" w:rsidRDefault="00C8106F" w:rsidP="00C8106F">
      <w:pPr>
        <w:jc w:val="both"/>
        <w:rPr>
          <w:rFonts w:ascii="Arial" w:hAnsi="Arial" w:cs="Arial"/>
          <w:sz w:val="24"/>
          <w:szCs w:val="24"/>
        </w:rPr>
      </w:pPr>
      <w:r w:rsidRPr="004E17CD">
        <w:rPr>
          <w:rFonts w:ascii="Arial" w:hAnsi="Arial" w:cs="Arial"/>
          <w:b/>
          <w:sz w:val="24"/>
          <w:szCs w:val="24"/>
        </w:rPr>
        <w:t>2.-</w:t>
      </w:r>
      <w:r w:rsidRPr="004E17CD">
        <w:rPr>
          <w:rFonts w:ascii="Arial" w:hAnsi="Arial" w:cs="Arial"/>
          <w:sz w:val="24"/>
          <w:szCs w:val="24"/>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w:t>
      </w:r>
    </w:p>
    <w:p w14:paraId="12859587" w14:textId="77777777" w:rsidR="00C8106F" w:rsidRPr="004E17CD" w:rsidRDefault="00C8106F" w:rsidP="00C8106F">
      <w:pPr>
        <w:jc w:val="both"/>
        <w:rPr>
          <w:rFonts w:ascii="Arial" w:hAnsi="Arial" w:cs="Arial"/>
          <w:sz w:val="24"/>
          <w:szCs w:val="24"/>
        </w:rPr>
      </w:pPr>
      <w:r w:rsidRPr="004E17CD">
        <w:rPr>
          <w:rFonts w:ascii="Arial" w:hAnsi="Arial" w:cs="Arial"/>
          <w:b/>
          <w:sz w:val="24"/>
          <w:szCs w:val="24"/>
        </w:rPr>
        <w:t xml:space="preserve">3.- </w:t>
      </w:r>
      <w:r w:rsidRPr="004E17CD">
        <w:rPr>
          <w:rFonts w:ascii="Arial" w:hAnsi="Arial" w:cs="Arial"/>
          <w:sz w:val="24"/>
          <w:szCs w:val="24"/>
        </w:rPr>
        <w:t xml:space="preserve">Con fecha 26 de noviembre del año 2020, se aprobó por el Pleno del Ayuntamiento el acuerdo 1529/2020 TC, donde se turnó </w:t>
      </w:r>
      <w:r w:rsidRPr="004E17CD">
        <w:rPr>
          <w:rFonts w:ascii="Arial" w:eastAsia="Malgun Gothic" w:hAnsi="Arial" w:cs="Arial"/>
          <w:bCs/>
          <w:sz w:val="24"/>
          <w:szCs w:val="24"/>
        </w:rPr>
        <w:t xml:space="preserve"> a la Comisión Edilicia de Hacienda, Patrimonio y Presupuesto, para estudiar, analizar y dictaminar el </w:t>
      </w:r>
      <w:r w:rsidRPr="004E17CD">
        <w:rPr>
          <w:rFonts w:ascii="Arial" w:eastAsia="Malgun Gothic" w:hAnsi="Arial" w:cs="Arial"/>
          <w:b/>
          <w:bCs/>
          <w:sz w:val="24"/>
          <w:szCs w:val="24"/>
        </w:rPr>
        <w:t xml:space="preserve">Proyecto de Presupuesto de Egresos del Municipio de San Pedro Tlaquepaque, Jalisco, para el ejercicio fiscal 2021, </w:t>
      </w:r>
      <w:r w:rsidRPr="004E17CD">
        <w:rPr>
          <w:rFonts w:ascii="Arial" w:eastAsia="Malgun Gothic" w:hAnsi="Arial" w:cs="Arial"/>
          <w:bCs/>
          <w:sz w:val="24"/>
          <w:szCs w:val="24"/>
        </w:rPr>
        <w:t xml:space="preserve"> de la siguiente manera:</w:t>
      </w:r>
    </w:p>
    <w:p w14:paraId="29C629F8" w14:textId="77777777" w:rsidR="00C8106F" w:rsidRPr="0066028D" w:rsidRDefault="00C8106F" w:rsidP="00C8106F">
      <w:pPr>
        <w:jc w:val="both"/>
        <w:rPr>
          <w:rFonts w:ascii="Arial" w:hAnsi="Arial" w:cs="Arial"/>
          <w:b/>
          <w:sz w:val="2"/>
          <w:szCs w:val="2"/>
        </w:rPr>
      </w:pPr>
    </w:p>
    <w:p w14:paraId="3244E556" w14:textId="77777777" w:rsidR="00C8106F" w:rsidRPr="004E17CD" w:rsidRDefault="00C8106F" w:rsidP="00C8106F">
      <w:pPr>
        <w:pStyle w:val="Prrafodelista"/>
        <w:spacing w:after="0" w:line="240" w:lineRule="auto"/>
        <w:ind w:left="680" w:right="680"/>
        <w:jc w:val="both"/>
        <w:rPr>
          <w:rFonts w:ascii="Arial" w:hAnsi="Arial" w:cs="Arial"/>
          <w:b/>
        </w:rPr>
      </w:pPr>
      <w:r w:rsidRPr="004E17CD">
        <w:rPr>
          <w:rFonts w:ascii="Arial" w:hAnsi="Arial" w:cs="Arial"/>
          <w:sz w:val="20"/>
          <w:szCs w:val="20"/>
        </w:rPr>
        <w:t xml:space="preserve">El suscrito </w:t>
      </w:r>
      <w:r w:rsidRPr="004E17CD">
        <w:rPr>
          <w:rFonts w:ascii="Arial" w:hAnsi="Arial" w:cs="Arial"/>
          <w:b/>
          <w:sz w:val="20"/>
          <w:szCs w:val="20"/>
        </w:rPr>
        <w:t>Lic. Salvador Ruíz Ayala</w:t>
      </w:r>
      <w:r w:rsidRPr="004E17CD">
        <w:rPr>
          <w:rFonts w:ascii="Arial" w:hAnsi="Arial" w:cs="Arial"/>
          <w:sz w:val="20"/>
          <w:szCs w:val="20"/>
        </w:rPr>
        <w:t>, Secretario del Ayuntamiento Constitucional de San Pedro Tlaquepaque, Jalisco, en ejercicio de mis funciones y con fundamento en el art. 63 de la Ley del Gobierno y la Administración Pública Municipal del Estado de Jalisco, hago constar y-------                                 ------------------------------------------</w:t>
      </w:r>
      <w:r w:rsidRPr="004E17CD">
        <w:rPr>
          <w:rFonts w:ascii="Arial" w:hAnsi="Arial" w:cs="Arial"/>
          <w:b/>
          <w:sz w:val="20"/>
          <w:szCs w:val="20"/>
        </w:rPr>
        <w:t xml:space="preserve">C E R T I F I C O: </w:t>
      </w:r>
      <w:r w:rsidRPr="004E17CD">
        <w:rPr>
          <w:rFonts w:ascii="Arial" w:hAnsi="Arial" w:cs="Arial"/>
          <w:sz w:val="20"/>
          <w:szCs w:val="20"/>
        </w:rPr>
        <w:t>---------------------------------- Que en la Sesión Ordinaria de Ayuntamiento del Municipio de San Pedro Tlaquepaque, Jalisco, de fecha</w:t>
      </w:r>
      <w:r w:rsidRPr="004E17CD">
        <w:rPr>
          <w:rFonts w:ascii="Arial" w:hAnsi="Arial" w:cs="Arial"/>
          <w:b/>
          <w:sz w:val="20"/>
          <w:szCs w:val="20"/>
        </w:rPr>
        <w:t xml:space="preserve"> 26 de noviembre de 2020, estando presentes 18 (dieciocho) integrantes del pleno, en forma económica fueron emitidos 18 (dieciocho) votos a favor, en unanimidad  fue </w:t>
      </w:r>
      <w:r w:rsidRPr="004E17CD">
        <w:rPr>
          <w:rFonts w:ascii="Arial" w:hAnsi="Arial" w:cs="Arial"/>
          <w:sz w:val="20"/>
          <w:szCs w:val="20"/>
        </w:rPr>
        <w:t xml:space="preserve">aprobado </w:t>
      </w:r>
      <w:r w:rsidRPr="004E17CD">
        <w:rPr>
          <w:rFonts w:ascii="Arial" w:hAnsi="Arial" w:cs="Arial"/>
          <w:b/>
          <w:sz w:val="20"/>
          <w:szCs w:val="20"/>
        </w:rPr>
        <w:t xml:space="preserve">por mayoría simple </w:t>
      </w:r>
      <w:r w:rsidRPr="004E17CD">
        <w:rPr>
          <w:rFonts w:ascii="Arial" w:hAnsi="Arial" w:cs="Arial"/>
          <w:sz w:val="20"/>
          <w:szCs w:val="20"/>
        </w:rPr>
        <w:t>el turno presentado por la</w:t>
      </w:r>
      <w:r w:rsidRPr="004E17CD">
        <w:rPr>
          <w:rFonts w:ascii="Arial" w:hAnsi="Arial" w:cs="Arial"/>
          <w:b/>
          <w:sz w:val="20"/>
          <w:szCs w:val="20"/>
        </w:rPr>
        <w:t xml:space="preserve"> C. María Elena Limón García, Presidenta Municipal, bajo el siguiente: </w:t>
      </w:r>
      <w:r w:rsidRPr="004E17CD">
        <w:rPr>
          <w:rFonts w:ascii="Arial" w:hAnsi="Arial" w:cs="Arial"/>
          <w:sz w:val="20"/>
          <w:szCs w:val="20"/>
        </w:rPr>
        <w:t>--------------------------------------------------</w:t>
      </w:r>
      <w:r w:rsidRPr="004E17CD">
        <w:rPr>
          <w:rFonts w:ascii="Arial" w:hAnsi="Arial" w:cs="Arial"/>
          <w:b/>
          <w:sz w:val="20"/>
          <w:szCs w:val="20"/>
        </w:rPr>
        <w:t>ACUERDO NÚMERO 1529/2020/TC</w:t>
      </w:r>
      <w:r w:rsidRPr="004E17CD">
        <w:rPr>
          <w:rFonts w:ascii="Arial" w:hAnsi="Arial" w:cs="Arial"/>
          <w:sz w:val="20"/>
          <w:szCs w:val="20"/>
        </w:rPr>
        <w:t>-------------------------</w:t>
      </w:r>
      <w:r w:rsidRPr="004E17CD">
        <w:rPr>
          <w:rFonts w:ascii="Arial" w:hAnsi="Arial" w:cs="Arial"/>
          <w:b/>
          <w:sz w:val="20"/>
          <w:szCs w:val="20"/>
        </w:rPr>
        <w:t>ÚNICO.-</w:t>
      </w:r>
      <w:r w:rsidRPr="004E17CD">
        <w:rPr>
          <w:rFonts w:ascii="Arial" w:hAnsi="Arial" w:cs="Arial"/>
          <w:sz w:val="20"/>
          <w:szCs w:val="20"/>
        </w:rPr>
        <w:t xml:space="preserve"> E</w:t>
      </w:r>
      <w:r w:rsidRPr="004E17CD">
        <w:rPr>
          <w:rFonts w:ascii="Arial" w:eastAsia="Malgun Gothic" w:hAnsi="Arial" w:cs="Arial"/>
          <w:bCs/>
          <w:sz w:val="20"/>
          <w:szCs w:val="20"/>
        </w:rPr>
        <w:t xml:space="preserve">l Pleno del Ayuntamiento Constitucional del Municipio de San Pedro Tlaquepaque, Jalisco, aprueba y autoriza el turno a la Comisión Edilicia de Hacienda, Patrimonio y Presupuesto, para estudiar, analizar y dictaminar el </w:t>
      </w:r>
      <w:r w:rsidRPr="004E17CD">
        <w:rPr>
          <w:rFonts w:ascii="Arial" w:eastAsia="Malgun Gothic" w:hAnsi="Arial" w:cs="Arial"/>
          <w:b/>
          <w:bCs/>
          <w:sz w:val="20"/>
          <w:szCs w:val="20"/>
        </w:rPr>
        <w:t xml:space="preserve">Proyecto de Presupuesto de Egresos del Municipio de San Pedro Tlaquepaque, Jalisco, para el ejercicio fiscal 2021, </w:t>
      </w:r>
      <w:r w:rsidRPr="004E17CD">
        <w:rPr>
          <w:rFonts w:ascii="Arial" w:eastAsia="Malgun Gothic" w:hAnsi="Arial" w:cs="Arial"/>
          <w:bCs/>
          <w:sz w:val="20"/>
          <w:szCs w:val="20"/>
        </w:rPr>
        <w:t>incluyendo el Programa Presupuestario 2021, conformado por los Programas Operativos Anuales (POA’S 2021) y por el Sistema de Indicadores para el Desempeño Municipal (SID 2021) en su Primera Versión; el Programa Anual de Evaluación 2020-2021, así como la realización de Evaluaciones al ejercicio de los Recursos de origen Federal recibidos por este municipio en el ejercicio fiscal 2020 y de las Políticas Públicas y los Programas Sociales y Estratégicos 2020.------------------------------</w:t>
      </w:r>
      <w:r w:rsidRPr="004E17CD">
        <w:rPr>
          <w:rFonts w:ascii="Arial" w:eastAsia="Verdana" w:hAnsi="Arial" w:cs="Arial"/>
          <w:sz w:val="20"/>
          <w:szCs w:val="20"/>
        </w:rPr>
        <w:t>---------------------------------</w:t>
      </w:r>
      <w:r w:rsidRPr="004E17CD">
        <w:rPr>
          <w:rFonts w:ascii="Arial" w:hAnsi="Arial" w:cs="Arial"/>
          <w:sz w:val="20"/>
          <w:szCs w:val="20"/>
        </w:rPr>
        <w:t>-------------</w:t>
      </w:r>
      <w:r w:rsidRPr="004E17CD">
        <w:rPr>
          <w:rFonts w:ascii="Arial" w:hAnsi="Arial" w:cs="Arial"/>
          <w:b/>
        </w:rPr>
        <w:t xml:space="preserve"> </w:t>
      </w:r>
    </w:p>
    <w:p w14:paraId="181EF0B5" w14:textId="77777777" w:rsidR="00C8106F" w:rsidRPr="004E17CD" w:rsidRDefault="00C8106F" w:rsidP="00C8106F">
      <w:pPr>
        <w:ind w:left="680" w:right="680"/>
        <w:jc w:val="center"/>
        <w:rPr>
          <w:rFonts w:ascii="Arial" w:hAnsi="Arial" w:cs="Arial"/>
          <w:b/>
        </w:rPr>
      </w:pPr>
      <w:r w:rsidRPr="004E17CD">
        <w:rPr>
          <w:rFonts w:ascii="Arial" w:hAnsi="Arial" w:cs="Arial"/>
          <w:b/>
        </w:rPr>
        <w:t>A T E N T A M E N T E</w:t>
      </w:r>
    </w:p>
    <w:p w14:paraId="760508C5" w14:textId="77777777" w:rsidR="00C8106F" w:rsidRPr="004E17CD" w:rsidRDefault="00C8106F" w:rsidP="00C8106F">
      <w:pPr>
        <w:ind w:left="680" w:right="680"/>
        <w:jc w:val="center"/>
        <w:rPr>
          <w:rFonts w:ascii="Arial" w:hAnsi="Arial" w:cs="Arial"/>
          <w:b/>
        </w:rPr>
      </w:pPr>
      <w:r w:rsidRPr="004E17CD">
        <w:rPr>
          <w:rFonts w:ascii="Arial" w:hAnsi="Arial" w:cs="Arial"/>
          <w:b/>
        </w:rPr>
        <w:t>SAN PEDRO TLAQUEPAQUE, JALISCO, A 26 DE NOVIEMBRE DEL 2020.</w:t>
      </w:r>
    </w:p>
    <w:p w14:paraId="3A2E7689" w14:textId="77777777" w:rsidR="00C8106F" w:rsidRPr="004E17CD" w:rsidRDefault="00C8106F" w:rsidP="00C8106F">
      <w:pPr>
        <w:pStyle w:val="Sinespaciado"/>
        <w:ind w:left="680" w:right="680"/>
        <w:jc w:val="center"/>
        <w:rPr>
          <w:rFonts w:ascii="Arial" w:hAnsi="Arial" w:cs="Arial"/>
          <w:b/>
          <w:sz w:val="20"/>
          <w:szCs w:val="20"/>
        </w:rPr>
      </w:pPr>
    </w:p>
    <w:p w14:paraId="2386411C" w14:textId="77777777" w:rsidR="00C8106F" w:rsidRPr="004E17CD" w:rsidRDefault="00C8106F" w:rsidP="00C8106F">
      <w:pPr>
        <w:pStyle w:val="Sinespaciado"/>
        <w:ind w:left="680" w:right="680"/>
        <w:jc w:val="center"/>
        <w:rPr>
          <w:rFonts w:ascii="Arial" w:hAnsi="Arial" w:cs="Arial"/>
          <w:b/>
          <w:sz w:val="20"/>
          <w:szCs w:val="20"/>
        </w:rPr>
      </w:pPr>
      <w:r w:rsidRPr="004E17CD">
        <w:rPr>
          <w:rFonts w:ascii="Arial" w:hAnsi="Arial" w:cs="Arial"/>
          <w:b/>
          <w:sz w:val="20"/>
          <w:szCs w:val="20"/>
        </w:rPr>
        <w:t>LIC. SALVADOR RUÍZ AYALA</w:t>
      </w:r>
    </w:p>
    <w:p w14:paraId="707C92C1" w14:textId="77777777" w:rsidR="00C8106F" w:rsidRPr="004E17CD" w:rsidRDefault="00C8106F" w:rsidP="00C8106F">
      <w:pPr>
        <w:pStyle w:val="Sinespaciado"/>
        <w:ind w:left="680" w:right="680"/>
        <w:jc w:val="center"/>
        <w:rPr>
          <w:rFonts w:ascii="Arial" w:hAnsi="Arial" w:cs="Arial"/>
          <w:b/>
          <w:sz w:val="20"/>
          <w:szCs w:val="20"/>
        </w:rPr>
      </w:pPr>
      <w:r w:rsidRPr="004E17CD">
        <w:rPr>
          <w:rFonts w:ascii="Arial" w:hAnsi="Arial" w:cs="Arial"/>
          <w:b/>
          <w:sz w:val="20"/>
          <w:szCs w:val="20"/>
        </w:rPr>
        <w:t>SECRETARIO DEL AYUNTAMIENTO</w:t>
      </w:r>
    </w:p>
    <w:p w14:paraId="7616F02B" w14:textId="77777777" w:rsidR="00C8106F" w:rsidRPr="004E17CD" w:rsidRDefault="00C8106F" w:rsidP="00C8106F">
      <w:pPr>
        <w:ind w:left="680" w:right="680"/>
        <w:rPr>
          <w:rFonts w:ascii="Arial" w:hAnsi="Arial" w:cs="Arial"/>
          <w:b/>
        </w:rPr>
      </w:pPr>
    </w:p>
    <w:p w14:paraId="69089DC6" w14:textId="77777777" w:rsidR="00C8106F" w:rsidRPr="004E17CD" w:rsidRDefault="00C8106F" w:rsidP="00C8106F">
      <w:pPr>
        <w:jc w:val="both"/>
        <w:rPr>
          <w:rFonts w:ascii="Arial" w:hAnsi="Arial" w:cs="Arial"/>
          <w:sz w:val="24"/>
          <w:szCs w:val="24"/>
        </w:rPr>
      </w:pPr>
      <w:r w:rsidRPr="004E17CD">
        <w:rPr>
          <w:rFonts w:ascii="Arial" w:hAnsi="Arial" w:cs="Arial"/>
          <w:b/>
          <w:sz w:val="24"/>
          <w:szCs w:val="24"/>
        </w:rPr>
        <w:t xml:space="preserve">4.- </w:t>
      </w:r>
      <w:r w:rsidRPr="004E17CD">
        <w:rPr>
          <w:rFonts w:ascii="Arial" w:hAnsi="Arial" w:cs="Arial"/>
          <w:sz w:val="24"/>
          <w:szCs w:val="24"/>
        </w:rPr>
        <w:t>Con fecha 11 de diciembre del año 2020 el Pleno del Ayuntamiento aprobó y autorizó el Presupuesto de Egresos para el ejercicio fiscal 2021, de la siguiente manera:</w:t>
      </w:r>
    </w:p>
    <w:p w14:paraId="22DBBBAA" w14:textId="40F05986" w:rsidR="00C8106F" w:rsidRPr="0066028D" w:rsidRDefault="00C8106F" w:rsidP="0066028D">
      <w:pPr>
        <w:ind w:left="680" w:right="680"/>
        <w:jc w:val="both"/>
        <w:rPr>
          <w:rFonts w:ascii="Arial" w:hAnsi="Arial" w:cs="Arial"/>
          <w:b/>
          <w:sz w:val="25"/>
          <w:szCs w:val="25"/>
        </w:rPr>
      </w:pPr>
      <w:r w:rsidRPr="004E17CD">
        <w:rPr>
          <w:rFonts w:ascii="Arial" w:hAnsi="Arial" w:cs="Arial"/>
        </w:rPr>
        <w:t xml:space="preserve">El suscrito </w:t>
      </w:r>
      <w:r w:rsidRPr="004E17CD">
        <w:rPr>
          <w:rFonts w:ascii="Arial" w:hAnsi="Arial" w:cs="Arial"/>
          <w:b/>
        </w:rPr>
        <w:t>Lic. Salvador Ruíz Ayala</w:t>
      </w:r>
      <w:r w:rsidRPr="004E17CD">
        <w:rPr>
          <w:rFonts w:ascii="Arial" w:hAnsi="Arial" w:cs="Arial"/>
        </w:rPr>
        <w:t>, Secretario del Ayuntamiento Constitucional de San Pedro Tlaquepaque, Jalisco, en ejercicio de mis funciones y con fundamento en el art. 63 de la Ley del Gobierno y la Administración Pública Municipal del Estado de Jalisco, hago constar y------------------------------------------</w:t>
      </w:r>
      <w:r w:rsidRPr="004E17CD">
        <w:rPr>
          <w:rFonts w:ascii="Arial" w:hAnsi="Arial" w:cs="Arial"/>
          <w:b/>
        </w:rPr>
        <w:t xml:space="preserve">C E R T I F I C O: </w:t>
      </w:r>
      <w:r w:rsidRPr="004E17CD">
        <w:rPr>
          <w:rFonts w:ascii="Arial" w:hAnsi="Arial" w:cs="Arial"/>
        </w:rPr>
        <w:t>---------------------------------------Que en la Sesión Ordinaria de Ayuntamiento del Municipio de San Pedro Tlaquepaque, Jalisco, de fecha</w:t>
      </w:r>
      <w:r w:rsidRPr="004E17CD">
        <w:rPr>
          <w:rFonts w:ascii="Arial" w:hAnsi="Arial" w:cs="Arial"/>
          <w:b/>
        </w:rPr>
        <w:t xml:space="preserve"> 11 de diciembre de 2020, estando presentes 16 (dieciséis) integrantes del pleno, en forma económica fueron emitidos 11 (once) votos a favor, 05 (cinco) votos en contra, por lo que fue </w:t>
      </w:r>
      <w:r w:rsidRPr="004E17CD">
        <w:rPr>
          <w:rFonts w:ascii="Arial" w:hAnsi="Arial" w:cs="Arial"/>
        </w:rPr>
        <w:t xml:space="preserve">aprobado </w:t>
      </w:r>
      <w:r w:rsidRPr="004E17CD">
        <w:rPr>
          <w:rFonts w:ascii="Arial" w:hAnsi="Arial" w:cs="Arial"/>
          <w:b/>
        </w:rPr>
        <w:t xml:space="preserve">por mayoría simple </w:t>
      </w:r>
      <w:r w:rsidRPr="004E17CD">
        <w:rPr>
          <w:rFonts w:ascii="Arial" w:hAnsi="Arial" w:cs="Arial"/>
        </w:rPr>
        <w:t>el dictamen presentado por</w:t>
      </w:r>
      <w:r w:rsidRPr="004E17CD">
        <w:rPr>
          <w:rFonts w:ascii="Arial" w:hAnsi="Arial" w:cs="Arial"/>
          <w:b/>
        </w:rPr>
        <w:t xml:space="preserve"> </w:t>
      </w:r>
      <w:r w:rsidRPr="004E17CD">
        <w:rPr>
          <w:rFonts w:ascii="Arial" w:hAnsi="Arial" w:cs="Arial"/>
        </w:rPr>
        <w:t>la</w:t>
      </w:r>
      <w:r w:rsidRPr="004E17CD">
        <w:rPr>
          <w:rFonts w:ascii="Arial" w:hAnsi="Arial" w:cs="Arial"/>
          <w:b/>
        </w:rPr>
        <w:t xml:space="preserve"> Comisión Edilicia de Hacienda, Patrimonio y Presupuesto, bajo el siguiente: </w:t>
      </w:r>
      <w:r w:rsidRPr="004E17CD">
        <w:rPr>
          <w:rFonts w:ascii="Arial" w:hAnsi="Arial" w:cs="Arial"/>
        </w:rPr>
        <w:t>--------------------------------------------------------------------------------------------------------------------</w:t>
      </w:r>
      <w:r w:rsidRPr="004E17CD">
        <w:rPr>
          <w:rFonts w:ascii="Arial" w:hAnsi="Arial" w:cs="Arial"/>
          <w:b/>
        </w:rPr>
        <w:t>ACUERDO NÚMERO 1565/2020-------------------------</w:t>
      </w:r>
      <w:bookmarkStart w:id="11" w:name="_Hlk25223145"/>
      <w:r w:rsidRPr="004E17CD">
        <w:rPr>
          <w:rFonts w:ascii="Arial" w:eastAsia="Calibri" w:hAnsi="Arial" w:cs="Arial"/>
          <w:b/>
        </w:rPr>
        <w:t xml:space="preserve">PRIMERO. -  </w:t>
      </w:r>
      <w:r w:rsidRPr="004E17CD">
        <w:rPr>
          <w:rFonts w:ascii="Arial" w:eastAsia="Calibri" w:hAnsi="Arial" w:cs="Arial"/>
        </w:rPr>
        <w:t xml:space="preserve">El Pleno del Ayuntamiento de San Pedro Tlaquepaque, aprueba y autoriza </w:t>
      </w:r>
      <w:r w:rsidRPr="004E17CD">
        <w:rPr>
          <w:rFonts w:ascii="Arial" w:eastAsia="Calibri" w:hAnsi="Arial" w:cs="Arial"/>
          <w:b/>
        </w:rPr>
        <w:t xml:space="preserve">el Presupuesto de Egresos del Municipio de San Pedro Tlaquepaque, Jalisco, para el ejercicio fiscal 2021 </w:t>
      </w:r>
      <w:r w:rsidRPr="004E17CD">
        <w:rPr>
          <w:rFonts w:ascii="Arial" w:eastAsia="Calibri" w:hAnsi="Arial" w:cs="Arial"/>
        </w:rPr>
        <w:t>de conformidad a los anexos I, II, III</w:t>
      </w:r>
      <w:r w:rsidRPr="004E17CD">
        <w:rPr>
          <w:rFonts w:ascii="Arial" w:eastAsia="Calibri" w:hAnsi="Arial" w:cs="Arial"/>
          <w:b/>
        </w:rPr>
        <w:t>.--------------------------------------------------------SEGUNDO.-</w:t>
      </w:r>
      <w:r w:rsidRPr="004E17CD">
        <w:rPr>
          <w:rFonts w:ascii="Arial" w:eastAsia="Calibri" w:hAnsi="Arial" w:cs="Arial"/>
        </w:rPr>
        <w:t xml:space="preserve"> El Pleno del Ayuntamiento de San Pedro Tlaquepaque, aprueba y autoriza</w:t>
      </w:r>
      <w:r w:rsidRPr="004E17CD">
        <w:rPr>
          <w:rFonts w:ascii="Arial" w:eastAsia="Calibri" w:hAnsi="Arial" w:cs="Arial"/>
          <w:b/>
        </w:rPr>
        <w:t xml:space="preserve"> el Programa Presupuestario 2021 conformado por los Programas Operativos Anuales (POA´S 2021) y por el Sistema de Indicadores para el Desempeño Municipal (SID 2021); el Programa Anual de Evaluación 2020-2021, así como la realización de Evaluaciones al Ejercicio de los Recursos de origen Federal recibidos por este municipio en el Ejercicio Fiscal 2020 y de las Políticas Públicas y los Programas Sociales y Estratégicos 2020</w:t>
      </w:r>
      <w:r w:rsidRPr="004E17CD">
        <w:rPr>
          <w:rFonts w:ascii="Arial" w:eastAsia="Calibri" w:hAnsi="Arial" w:cs="Arial"/>
        </w:rPr>
        <w:t xml:space="preserve"> para el Municipio de San Pedro Tlaquepaque, de conformidad al anexo VI.--------------------------</w:t>
      </w:r>
      <w:r w:rsidR="0066028D">
        <w:rPr>
          <w:rFonts w:ascii="Arial" w:eastAsia="Calibri" w:hAnsi="Arial" w:cs="Arial"/>
        </w:rPr>
        <w:t>-----------------------------------------------------------------</w:t>
      </w:r>
      <w:r w:rsidRPr="004E17CD">
        <w:rPr>
          <w:rFonts w:ascii="Arial" w:eastAsia="Calibri" w:hAnsi="Arial" w:cs="Arial"/>
        </w:rPr>
        <w:t>----------</w:t>
      </w:r>
      <w:r w:rsidRPr="004E17CD">
        <w:rPr>
          <w:rFonts w:ascii="Arial" w:eastAsia="Calibri" w:hAnsi="Arial" w:cs="Arial"/>
          <w:b/>
        </w:rPr>
        <w:t xml:space="preserve">TERCERO. - </w:t>
      </w:r>
      <w:r w:rsidRPr="004E17CD">
        <w:rPr>
          <w:rFonts w:ascii="Arial" w:eastAsia="Calibri" w:hAnsi="Arial" w:cs="Arial"/>
        </w:rPr>
        <w:t>Se autoriza la Plantilla del Personal de carácter permanente para el Ejercicio Fiscal 2021 de conformidad con el Anexo IV de presente Dictamen.---------------------------------------------------------------------------------------</w:t>
      </w:r>
      <w:r w:rsidRPr="004E17CD">
        <w:rPr>
          <w:rFonts w:ascii="Arial" w:eastAsia="Calibri" w:hAnsi="Arial" w:cs="Arial"/>
          <w:b/>
        </w:rPr>
        <w:t xml:space="preserve">CUARTO.- </w:t>
      </w:r>
      <w:r w:rsidRPr="004E17CD">
        <w:rPr>
          <w:rFonts w:ascii="Arial" w:eastAsia="Calibri" w:hAnsi="Arial" w:cs="Arial"/>
        </w:rPr>
        <w:t xml:space="preserve"> Se autoriza a la Presidenta Municipal, Sindico y Tesorero Municipal, para que ejerzan el Presupuesto de Egresos del Municipio de San Pedro Tlaquepaque para el ejercicio fiscal 2021, de conformidad con la leyes y disposiciones aplicables al respecto, así como realizar las adecuaciones presupuestales correspondientes a las diversas clasificaciones emitidas por el Consejo Nacional de Armonización Contable y la Auditoria Superior del Estado de Jalisco, de acuerdo a la disponibilidad financiera y/o presupuestal del Ejercicio Fiscal 2020, así como para suscribir de manera conjunta todo tipo de contratos y convenios que se requieran para el eficaz ejercicio presupuestal---------------------------------------</w:t>
      </w:r>
      <w:r w:rsidRPr="004E17CD">
        <w:rPr>
          <w:rFonts w:ascii="Arial" w:eastAsia="Calibri" w:hAnsi="Arial" w:cs="Arial"/>
          <w:b/>
        </w:rPr>
        <w:t xml:space="preserve">QUINTO. </w:t>
      </w:r>
      <w:r w:rsidRPr="004E17CD">
        <w:rPr>
          <w:rFonts w:ascii="Arial" w:eastAsia="Calibri" w:hAnsi="Arial" w:cs="Arial"/>
        </w:rPr>
        <w:t>Se autoriza al Tesorero Municipal para hacer los ajustes presupuestales correspondientes de acuerdo a la disponibilidad financiera que se presente en el Ejercicio Fiscal 2021.---</w:t>
      </w:r>
      <w:r w:rsidR="0066028D">
        <w:rPr>
          <w:rFonts w:ascii="Arial" w:eastAsia="Calibri" w:hAnsi="Arial" w:cs="Arial"/>
        </w:rPr>
        <w:t>---------------------------------------</w:t>
      </w:r>
      <w:r w:rsidRPr="004E17CD">
        <w:rPr>
          <w:rFonts w:ascii="Arial" w:eastAsia="Calibri" w:hAnsi="Arial" w:cs="Arial"/>
          <w:b/>
        </w:rPr>
        <w:t>SEXTO. -</w:t>
      </w:r>
      <w:r w:rsidRPr="004E17CD">
        <w:rPr>
          <w:rFonts w:ascii="Arial" w:eastAsia="Calibri" w:hAnsi="Arial" w:cs="Arial"/>
        </w:rPr>
        <w:t>Se autorizan la Disposiciones Generales con relación al Ejercicio, Control y Evaluación del Presupuesto de Egresos para el año 2021 de conformidad al anexo V</w:t>
      </w:r>
      <w:bookmarkEnd w:id="11"/>
      <w:r w:rsidRPr="004E17CD">
        <w:rPr>
          <w:rFonts w:ascii="Arial" w:eastAsia="Calibri" w:hAnsi="Arial" w:cs="Arial"/>
        </w:rPr>
        <w:t>--------------------------------------------------------------------</w:t>
      </w:r>
    </w:p>
    <w:p w14:paraId="42A973C4" w14:textId="77777777" w:rsidR="00C8106F" w:rsidRPr="0066028D" w:rsidRDefault="00C8106F" w:rsidP="00C8106F">
      <w:pPr>
        <w:ind w:left="680" w:right="680"/>
        <w:jc w:val="center"/>
        <w:rPr>
          <w:rFonts w:ascii="Arial" w:hAnsi="Arial" w:cs="Arial"/>
          <w:b/>
          <w:sz w:val="20"/>
          <w:szCs w:val="20"/>
        </w:rPr>
      </w:pPr>
      <w:r w:rsidRPr="0066028D">
        <w:rPr>
          <w:rFonts w:ascii="Arial" w:hAnsi="Arial" w:cs="Arial"/>
          <w:b/>
          <w:sz w:val="20"/>
          <w:szCs w:val="20"/>
        </w:rPr>
        <w:t>A T E N T A M E N T E</w:t>
      </w:r>
    </w:p>
    <w:p w14:paraId="79CB006A" w14:textId="77777777" w:rsidR="00C8106F" w:rsidRPr="0066028D" w:rsidRDefault="00C8106F" w:rsidP="00C8106F">
      <w:pPr>
        <w:ind w:left="680" w:right="680"/>
        <w:jc w:val="center"/>
        <w:rPr>
          <w:rFonts w:ascii="Arial" w:hAnsi="Arial" w:cs="Arial"/>
          <w:b/>
          <w:sz w:val="20"/>
          <w:szCs w:val="20"/>
        </w:rPr>
      </w:pPr>
      <w:r w:rsidRPr="0066028D">
        <w:rPr>
          <w:rFonts w:ascii="Arial" w:hAnsi="Arial" w:cs="Arial"/>
          <w:b/>
          <w:sz w:val="20"/>
          <w:szCs w:val="20"/>
        </w:rPr>
        <w:t>SAN PEDRO TLAQUEPAQUE, JALISCO, A 11 DE DICIEMBRE DEL 2020.</w:t>
      </w:r>
    </w:p>
    <w:p w14:paraId="7BDBD705" w14:textId="77777777" w:rsidR="00C8106F" w:rsidRPr="0066028D" w:rsidRDefault="00C8106F" w:rsidP="00C8106F">
      <w:pPr>
        <w:ind w:left="680" w:right="680"/>
        <w:jc w:val="center"/>
        <w:rPr>
          <w:rFonts w:ascii="Arial" w:eastAsia="Calibri" w:hAnsi="Arial" w:cs="Arial"/>
          <w:b/>
          <w:sz w:val="20"/>
          <w:szCs w:val="20"/>
        </w:rPr>
      </w:pPr>
      <w:r w:rsidRPr="0066028D">
        <w:rPr>
          <w:rFonts w:ascii="Arial" w:eastAsia="Calibri" w:hAnsi="Arial" w:cs="Arial"/>
          <w:b/>
          <w:sz w:val="20"/>
          <w:szCs w:val="20"/>
        </w:rPr>
        <w:t>LIC. SALVADOR RUÍZ AYALA</w:t>
      </w:r>
    </w:p>
    <w:p w14:paraId="3BD4C60A" w14:textId="77777777" w:rsidR="00C8106F" w:rsidRPr="0066028D" w:rsidRDefault="00C8106F" w:rsidP="00C8106F">
      <w:pPr>
        <w:ind w:left="680" w:right="680"/>
        <w:jc w:val="center"/>
        <w:rPr>
          <w:rFonts w:ascii="Arial" w:eastAsia="Calibri" w:hAnsi="Arial" w:cs="Arial"/>
          <w:b/>
          <w:sz w:val="20"/>
          <w:szCs w:val="20"/>
        </w:rPr>
      </w:pPr>
      <w:r w:rsidRPr="0066028D">
        <w:rPr>
          <w:rFonts w:ascii="Arial" w:eastAsia="Calibri" w:hAnsi="Arial" w:cs="Arial"/>
          <w:b/>
          <w:sz w:val="20"/>
          <w:szCs w:val="20"/>
        </w:rPr>
        <w:t>SECRETARIO DEL AYUNTAMIENTO</w:t>
      </w:r>
    </w:p>
    <w:p w14:paraId="605F1BF6" w14:textId="77777777" w:rsidR="00C8106F" w:rsidRPr="004E17CD" w:rsidRDefault="00C8106F" w:rsidP="00C8106F">
      <w:pPr>
        <w:jc w:val="both"/>
        <w:rPr>
          <w:rFonts w:ascii="Arial" w:hAnsi="Arial" w:cs="Arial"/>
          <w:sz w:val="24"/>
          <w:szCs w:val="24"/>
        </w:rPr>
      </w:pPr>
      <w:r w:rsidRPr="004E17CD">
        <w:rPr>
          <w:rFonts w:ascii="Arial" w:hAnsi="Arial" w:cs="Arial"/>
          <w:b/>
        </w:rPr>
        <w:t xml:space="preserve">5.- </w:t>
      </w:r>
      <w:r w:rsidRPr="004E17CD">
        <w:rPr>
          <w:rFonts w:ascii="Arial" w:hAnsi="Arial" w:cs="Arial"/>
        </w:rPr>
        <w:t>Con</w:t>
      </w:r>
      <w:r w:rsidRPr="004E17CD">
        <w:rPr>
          <w:rFonts w:ascii="Arial" w:hAnsi="Arial" w:cs="Arial"/>
          <w:sz w:val="24"/>
          <w:szCs w:val="24"/>
        </w:rPr>
        <w:t xml:space="preserve"> fecha 24 de septiembre del año 2021, se aprobó por el Pleno del Ayuntamiento el siguiente 1813/2021, el cual nos menciona textualmente lo siguiente:</w:t>
      </w:r>
    </w:p>
    <w:p w14:paraId="3BC0A168" w14:textId="362B94D4" w:rsidR="00C8106F" w:rsidRPr="004E17CD" w:rsidRDefault="00C8106F" w:rsidP="00C8106F">
      <w:pPr>
        <w:ind w:left="680" w:right="680"/>
        <w:jc w:val="both"/>
        <w:rPr>
          <w:rFonts w:ascii="Arial" w:hAnsi="Arial" w:cs="Arial"/>
          <w:color w:val="000000" w:themeColor="text1"/>
        </w:rPr>
      </w:pPr>
      <w:r w:rsidRPr="004E17CD">
        <w:rPr>
          <w:rFonts w:ascii="Arial" w:hAnsi="Arial" w:cs="Arial"/>
          <w:color w:val="000000" w:themeColor="text1"/>
        </w:rPr>
        <w:t xml:space="preserve">El suscrito </w:t>
      </w:r>
      <w:r w:rsidRPr="004E17CD">
        <w:rPr>
          <w:rFonts w:ascii="Arial" w:hAnsi="Arial" w:cs="Arial"/>
          <w:b/>
          <w:color w:val="000000" w:themeColor="text1"/>
        </w:rPr>
        <w:t>Lic. Salvador Ruíz Ayala</w:t>
      </w:r>
      <w:r w:rsidRPr="004E17CD">
        <w:rPr>
          <w:rFonts w:ascii="Arial" w:hAnsi="Arial" w:cs="Arial"/>
          <w:color w:val="000000" w:themeColor="text1"/>
        </w:rPr>
        <w:t>, Secretario del Ayuntamiento Constitucional de San Pedro Tlaquepaque, Jalisco, en ejercicio de mis funciones y con fundamento en el artículo 63 de la Ley del Gobierno y la Administración Pública Municipal del Estado de Jalisco, hago constar y-----------------------------------------</w:t>
      </w:r>
      <w:r w:rsidRPr="004E17CD">
        <w:rPr>
          <w:rFonts w:ascii="Arial" w:hAnsi="Arial" w:cs="Arial"/>
          <w:b/>
          <w:color w:val="000000" w:themeColor="text1"/>
        </w:rPr>
        <w:t>C E R T I F I C O:</w:t>
      </w:r>
      <w:r w:rsidRPr="004E17CD">
        <w:rPr>
          <w:rFonts w:ascii="Arial" w:hAnsi="Arial" w:cs="Arial"/>
          <w:color w:val="000000" w:themeColor="text1"/>
        </w:rPr>
        <w:t xml:space="preserve">---------------------------------------------------------------------------------------------------------------------------------------------Que en la Sesión Ordinaria de Ayuntamiento del Municipio de San Pedro Tlaquepaque, Jalisco, de </w:t>
      </w:r>
      <w:r w:rsidRPr="004E17CD">
        <w:rPr>
          <w:rFonts w:ascii="Arial" w:hAnsi="Arial" w:cs="Arial"/>
          <w:color w:val="000000" w:themeColor="text1"/>
          <w:shd w:val="clear" w:color="auto" w:fill="FFFFFF" w:themeFill="background1"/>
        </w:rPr>
        <w:t>fecha</w:t>
      </w:r>
      <w:r w:rsidRPr="004E17CD">
        <w:rPr>
          <w:rFonts w:ascii="Arial" w:hAnsi="Arial" w:cs="Arial"/>
          <w:b/>
          <w:color w:val="000000" w:themeColor="text1"/>
          <w:shd w:val="clear" w:color="auto" w:fill="FFFFFF" w:themeFill="background1"/>
        </w:rPr>
        <w:t xml:space="preserve"> 24 de septiembre</w:t>
      </w:r>
      <w:r w:rsidRPr="004E17CD">
        <w:rPr>
          <w:rFonts w:ascii="Arial" w:hAnsi="Arial" w:cs="Arial"/>
          <w:b/>
          <w:color w:val="000000" w:themeColor="text1"/>
        </w:rPr>
        <w:t xml:space="preserve"> del 2021, estando presentes </w:t>
      </w:r>
      <w:r w:rsidRPr="004E17CD">
        <w:rPr>
          <w:rFonts w:ascii="Arial" w:hAnsi="Arial" w:cs="Arial"/>
          <w:b/>
        </w:rPr>
        <w:t xml:space="preserve">18 (dieciocho) integrantes del pleno, en forma económica fueron emitidos 15 (quince) votos a favor y 03 (tres) votos en abstención, </w:t>
      </w:r>
      <w:r w:rsidRPr="004E17CD">
        <w:rPr>
          <w:rFonts w:ascii="Arial" w:hAnsi="Arial" w:cs="Arial"/>
          <w:b/>
          <w:color w:val="000000" w:themeColor="text1"/>
        </w:rPr>
        <w:t>por lo que fue aprobado</w:t>
      </w:r>
      <w:r w:rsidRPr="004E17CD">
        <w:rPr>
          <w:rFonts w:ascii="Arial" w:hAnsi="Arial" w:cs="Arial"/>
          <w:color w:val="000000" w:themeColor="text1"/>
        </w:rPr>
        <w:t xml:space="preserve"> </w:t>
      </w:r>
      <w:r w:rsidRPr="004E17CD">
        <w:rPr>
          <w:rFonts w:ascii="Arial" w:hAnsi="Arial" w:cs="Arial"/>
          <w:b/>
          <w:color w:val="000000" w:themeColor="text1"/>
        </w:rPr>
        <w:t xml:space="preserve">por mayoría simple </w:t>
      </w:r>
      <w:r w:rsidRPr="004E17CD">
        <w:rPr>
          <w:rFonts w:ascii="Arial" w:hAnsi="Arial" w:cs="Arial"/>
          <w:color w:val="000000" w:themeColor="text1"/>
        </w:rPr>
        <w:t xml:space="preserve">la iniciativa de aprobación directa presentada por la </w:t>
      </w:r>
      <w:r w:rsidRPr="004E17CD">
        <w:rPr>
          <w:rFonts w:ascii="Arial" w:hAnsi="Arial" w:cs="Arial"/>
          <w:b/>
          <w:color w:val="000000" w:themeColor="text1"/>
        </w:rPr>
        <w:t>C.</w:t>
      </w:r>
      <w:r w:rsidRPr="004E17CD">
        <w:rPr>
          <w:rFonts w:ascii="Arial" w:hAnsi="Arial" w:cs="Arial"/>
          <w:color w:val="000000" w:themeColor="text1"/>
        </w:rPr>
        <w:t xml:space="preserve"> </w:t>
      </w:r>
      <w:r w:rsidRPr="004E17CD">
        <w:rPr>
          <w:rFonts w:ascii="Arial" w:hAnsi="Arial" w:cs="Arial"/>
          <w:b/>
          <w:color w:val="000000" w:themeColor="text1"/>
        </w:rPr>
        <w:t>Betsabé Dolores Almaguer Esparza, Presidenta Municipal Interina, bajo el siguiente:</w:t>
      </w:r>
      <w:r w:rsidRPr="004E17CD">
        <w:rPr>
          <w:rFonts w:ascii="Arial" w:hAnsi="Arial" w:cs="Arial"/>
          <w:color w:val="000000" w:themeColor="text1"/>
        </w:rPr>
        <w:t>------------------------------------------------------------------------------------------------------------------------------------------------</w:t>
      </w:r>
      <w:r w:rsidRPr="004E17CD">
        <w:rPr>
          <w:rFonts w:ascii="Arial" w:hAnsi="Arial" w:cs="Arial"/>
          <w:b/>
          <w:color w:val="000000" w:themeColor="text1"/>
        </w:rPr>
        <w:t>ACUERDO NÚMERO 1813/2021</w:t>
      </w:r>
      <w:r w:rsidRPr="004E17CD">
        <w:rPr>
          <w:rFonts w:ascii="Arial" w:hAnsi="Arial" w:cs="Arial"/>
          <w:color w:val="000000" w:themeColor="text1"/>
        </w:rPr>
        <w:t>-------------------------------</w:t>
      </w:r>
      <w:r w:rsidRPr="004E17CD">
        <w:rPr>
          <w:rFonts w:ascii="Arial" w:hAnsi="Arial" w:cs="Arial"/>
          <w:b/>
          <w:color w:val="000000" w:themeColor="text1"/>
        </w:rPr>
        <w:t>PRIMERO</w:t>
      </w:r>
      <w:r w:rsidRPr="004E17CD">
        <w:rPr>
          <w:rFonts w:ascii="Arial" w:hAnsi="Arial" w:cs="Arial"/>
          <w:color w:val="000000" w:themeColor="text1"/>
        </w:rPr>
        <w:t>.- El Pleno de esta Ayuntamiento de San Pedro Tlaquepaque, aprueba y autoriza la MODIFICACION AL PRESUPUESTO DE INGRESOS Y EGRESOS PARA EL EJERCICIO FISCAL 2021, el de Ingresos hasta por la cantidad de: $ 2,453, 565,532.47 (Dos mil cuatrocientos cincuenta y tres millones, quinientos sesenta y cinco mil, quinientos treinta y dos pesos 47/100 M.N. y el de Egresos hasta por la cantidad de: $ 2,453, 565, 532. 47  (Dos mil cuatrocientos cincuenta y tres millones, quinientos sesenta y cinco mil, quinientos treinta y dos pesos 47/100 M.N.). distribuidos de la siguiente forma:</w:t>
      </w:r>
    </w:p>
    <w:tbl>
      <w:tblPr>
        <w:tblW w:w="7655" w:type="dxa"/>
        <w:tblInd w:w="779" w:type="dxa"/>
        <w:tblCellMar>
          <w:left w:w="70" w:type="dxa"/>
          <w:right w:w="70" w:type="dxa"/>
        </w:tblCellMar>
        <w:tblLook w:val="04A0" w:firstRow="1" w:lastRow="0" w:firstColumn="1" w:lastColumn="0" w:noHBand="0" w:noVBand="1"/>
      </w:tblPr>
      <w:tblGrid>
        <w:gridCol w:w="856"/>
        <w:gridCol w:w="5040"/>
        <w:gridCol w:w="1759"/>
      </w:tblGrid>
      <w:tr w:rsidR="00C8106F" w:rsidRPr="004E17CD" w14:paraId="1DB295FD" w14:textId="77777777" w:rsidTr="0066028D">
        <w:trPr>
          <w:trHeight w:val="509"/>
        </w:trPr>
        <w:tc>
          <w:tcPr>
            <w:tcW w:w="856" w:type="dxa"/>
            <w:vMerge w:val="restart"/>
            <w:tcBorders>
              <w:top w:val="single" w:sz="8" w:space="0" w:color="auto"/>
              <w:left w:val="single" w:sz="8" w:space="0" w:color="auto"/>
              <w:bottom w:val="single" w:sz="8" w:space="0" w:color="D9E1F2"/>
              <w:right w:val="single" w:sz="4" w:space="0" w:color="D9E1F2"/>
            </w:tcBorders>
            <w:shd w:val="clear" w:color="000000" w:fill="00736F"/>
            <w:vAlign w:val="center"/>
            <w:hideMark/>
          </w:tcPr>
          <w:p w14:paraId="67FCE1FA"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RUBRO</w:t>
            </w:r>
          </w:p>
        </w:tc>
        <w:tc>
          <w:tcPr>
            <w:tcW w:w="5040" w:type="dxa"/>
            <w:vMerge w:val="restart"/>
            <w:tcBorders>
              <w:top w:val="single" w:sz="8" w:space="0" w:color="auto"/>
              <w:left w:val="single" w:sz="4" w:space="0" w:color="D9E1F2"/>
              <w:bottom w:val="single" w:sz="8" w:space="0" w:color="D9E1F2"/>
              <w:right w:val="nil"/>
            </w:tcBorders>
            <w:shd w:val="clear" w:color="000000" w:fill="00736F"/>
            <w:vAlign w:val="center"/>
            <w:hideMark/>
          </w:tcPr>
          <w:p w14:paraId="6B7633CC"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DESCRIPCIÓN</w:t>
            </w:r>
          </w:p>
        </w:tc>
        <w:tc>
          <w:tcPr>
            <w:tcW w:w="1759" w:type="dxa"/>
            <w:vMerge w:val="restart"/>
            <w:tcBorders>
              <w:top w:val="single" w:sz="8" w:space="0" w:color="auto"/>
              <w:left w:val="single" w:sz="4" w:space="0" w:color="D9E1F2"/>
              <w:bottom w:val="single" w:sz="8" w:space="0" w:color="D9E1F2"/>
              <w:right w:val="single" w:sz="8" w:space="0" w:color="auto"/>
            </w:tcBorders>
            <w:shd w:val="clear" w:color="000000" w:fill="00736F"/>
            <w:vAlign w:val="center"/>
            <w:hideMark/>
          </w:tcPr>
          <w:p w14:paraId="30ADFC3E" w14:textId="77777777" w:rsidR="00C8106F" w:rsidRPr="004E17CD" w:rsidRDefault="00C8106F" w:rsidP="0071290F">
            <w:pPr>
              <w:jc w:val="center"/>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IMPORTE</w:t>
            </w:r>
          </w:p>
        </w:tc>
      </w:tr>
      <w:tr w:rsidR="00C8106F" w:rsidRPr="004E17CD" w14:paraId="192393BD" w14:textId="77777777" w:rsidTr="0066028D">
        <w:trPr>
          <w:trHeight w:val="509"/>
        </w:trPr>
        <w:tc>
          <w:tcPr>
            <w:tcW w:w="856" w:type="dxa"/>
            <w:vMerge/>
            <w:tcBorders>
              <w:top w:val="single" w:sz="8" w:space="0" w:color="auto"/>
              <w:left w:val="single" w:sz="8" w:space="0" w:color="auto"/>
              <w:bottom w:val="single" w:sz="8" w:space="0" w:color="D9E1F2"/>
              <w:right w:val="single" w:sz="4" w:space="0" w:color="D9E1F2"/>
            </w:tcBorders>
            <w:vAlign w:val="center"/>
            <w:hideMark/>
          </w:tcPr>
          <w:p w14:paraId="6730DEFA" w14:textId="77777777" w:rsidR="00C8106F" w:rsidRPr="004E17CD" w:rsidRDefault="00C8106F" w:rsidP="0071290F">
            <w:pPr>
              <w:rPr>
                <w:rFonts w:ascii="Arial" w:hAnsi="Arial" w:cs="Arial"/>
                <w:b/>
                <w:bCs/>
                <w:color w:val="000000" w:themeColor="text1"/>
                <w:sz w:val="14"/>
                <w:szCs w:val="14"/>
                <w:lang w:eastAsia="es-MX"/>
              </w:rPr>
            </w:pPr>
          </w:p>
        </w:tc>
        <w:tc>
          <w:tcPr>
            <w:tcW w:w="5040" w:type="dxa"/>
            <w:vMerge/>
            <w:tcBorders>
              <w:top w:val="single" w:sz="8" w:space="0" w:color="auto"/>
              <w:left w:val="single" w:sz="4" w:space="0" w:color="D9E1F2"/>
              <w:bottom w:val="single" w:sz="8" w:space="0" w:color="D9E1F2"/>
              <w:right w:val="nil"/>
            </w:tcBorders>
            <w:vAlign w:val="center"/>
            <w:hideMark/>
          </w:tcPr>
          <w:p w14:paraId="58E71561" w14:textId="77777777" w:rsidR="00C8106F" w:rsidRPr="004E17CD" w:rsidRDefault="00C8106F" w:rsidP="0071290F">
            <w:pPr>
              <w:rPr>
                <w:rFonts w:ascii="Arial" w:hAnsi="Arial" w:cs="Arial"/>
                <w:b/>
                <w:bCs/>
                <w:color w:val="000000" w:themeColor="text1"/>
                <w:sz w:val="14"/>
                <w:szCs w:val="14"/>
                <w:lang w:eastAsia="es-MX"/>
              </w:rPr>
            </w:pPr>
          </w:p>
        </w:tc>
        <w:tc>
          <w:tcPr>
            <w:tcW w:w="1759" w:type="dxa"/>
            <w:vMerge/>
            <w:tcBorders>
              <w:top w:val="single" w:sz="8" w:space="0" w:color="auto"/>
              <w:left w:val="single" w:sz="4" w:space="0" w:color="D9E1F2"/>
              <w:bottom w:val="single" w:sz="8" w:space="0" w:color="D9E1F2"/>
              <w:right w:val="single" w:sz="8" w:space="0" w:color="auto"/>
            </w:tcBorders>
            <w:vAlign w:val="center"/>
            <w:hideMark/>
          </w:tcPr>
          <w:p w14:paraId="342C0E0B" w14:textId="77777777" w:rsidR="00C8106F" w:rsidRPr="004E17CD" w:rsidRDefault="00C8106F" w:rsidP="0071290F">
            <w:pPr>
              <w:rPr>
                <w:rFonts w:ascii="Arial" w:hAnsi="Arial" w:cs="Arial"/>
                <w:b/>
                <w:bCs/>
                <w:color w:val="000000" w:themeColor="text1"/>
                <w:sz w:val="16"/>
                <w:szCs w:val="16"/>
                <w:lang w:eastAsia="es-MX"/>
              </w:rPr>
            </w:pPr>
          </w:p>
        </w:tc>
      </w:tr>
      <w:tr w:rsidR="00C8106F" w:rsidRPr="004E17CD" w14:paraId="73D32E13"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04E7880A"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1</w:t>
            </w:r>
          </w:p>
        </w:tc>
        <w:tc>
          <w:tcPr>
            <w:tcW w:w="5040" w:type="dxa"/>
            <w:tcBorders>
              <w:top w:val="nil"/>
              <w:left w:val="nil"/>
              <w:bottom w:val="single" w:sz="4" w:space="0" w:color="808080"/>
              <w:right w:val="single" w:sz="4" w:space="0" w:color="808080"/>
            </w:tcBorders>
            <w:shd w:val="clear" w:color="auto" w:fill="auto"/>
            <w:vAlign w:val="center"/>
            <w:hideMark/>
          </w:tcPr>
          <w:p w14:paraId="415A9AF5"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IMPUESTOS</w:t>
            </w:r>
          </w:p>
        </w:tc>
        <w:tc>
          <w:tcPr>
            <w:tcW w:w="1759" w:type="dxa"/>
            <w:tcBorders>
              <w:top w:val="nil"/>
              <w:left w:val="nil"/>
              <w:bottom w:val="single" w:sz="4" w:space="0" w:color="808080"/>
              <w:right w:val="single" w:sz="8" w:space="0" w:color="auto"/>
            </w:tcBorders>
            <w:shd w:val="clear" w:color="auto" w:fill="auto"/>
            <w:noWrap/>
            <w:vAlign w:val="center"/>
            <w:hideMark/>
          </w:tcPr>
          <w:p w14:paraId="4BF7931A"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464,756,394.92 </w:t>
            </w:r>
          </w:p>
        </w:tc>
      </w:tr>
      <w:tr w:rsidR="00C8106F" w:rsidRPr="004E17CD" w14:paraId="77A24199"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079B82BF"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4</w:t>
            </w:r>
          </w:p>
        </w:tc>
        <w:tc>
          <w:tcPr>
            <w:tcW w:w="5040" w:type="dxa"/>
            <w:tcBorders>
              <w:top w:val="nil"/>
              <w:left w:val="nil"/>
              <w:bottom w:val="single" w:sz="4" w:space="0" w:color="808080"/>
              <w:right w:val="single" w:sz="4" w:space="0" w:color="808080"/>
            </w:tcBorders>
            <w:shd w:val="clear" w:color="auto" w:fill="auto"/>
            <w:vAlign w:val="center"/>
            <w:hideMark/>
          </w:tcPr>
          <w:p w14:paraId="73F385F7"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DERECHOS</w:t>
            </w:r>
          </w:p>
        </w:tc>
        <w:tc>
          <w:tcPr>
            <w:tcW w:w="1759" w:type="dxa"/>
            <w:tcBorders>
              <w:top w:val="nil"/>
              <w:left w:val="nil"/>
              <w:bottom w:val="single" w:sz="4" w:space="0" w:color="808080"/>
              <w:right w:val="single" w:sz="8" w:space="0" w:color="auto"/>
            </w:tcBorders>
            <w:shd w:val="clear" w:color="auto" w:fill="auto"/>
            <w:noWrap/>
            <w:vAlign w:val="center"/>
            <w:hideMark/>
          </w:tcPr>
          <w:p w14:paraId="606757DA"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180,751,405.56 </w:t>
            </w:r>
          </w:p>
        </w:tc>
      </w:tr>
      <w:tr w:rsidR="00C8106F" w:rsidRPr="004E17CD" w14:paraId="5A39CE23"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26BB9101"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5</w:t>
            </w:r>
          </w:p>
        </w:tc>
        <w:tc>
          <w:tcPr>
            <w:tcW w:w="5040" w:type="dxa"/>
            <w:tcBorders>
              <w:top w:val="nil"/>
              <w:left w:val="nil"/>
              <w:bottom w:val="single" w:sz="4" w:space="0" w:color="808080"/>
              <w:right w:val="single" w:sz="4" w:space="0" w:color="808080"/>
            </w:tcBorders>
            <w:shd w:val="clear" w:color="auto" w:fill="auto"/>
            <w:vAlign w:val="center"/>
            <w:hideMark/>
          </w:tcPr>
          <w:p w14:paraId="04B6A81C"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PRODUCTOS</w:t>
            </w:r>
          </w:p>
        </w:tc>
        <w:tc>
          <w:tcPr>
            <w:tcW w:w="1759" w:type="dxa"/>
            <w:tcBorders>
              <w:top w:val="nil"/>
              <w:left w:val="nil"/>
              <w:bottom w:val="single" w:sz="4" w:space="0" w:color="808080"/>
              <w:right w:val="single" w:sz="8" w:space="0" w:color="auto"/>
            </w:tcBorders>
            <w:shd w:val="clear" w:color="auto" w:fill="auto"/>
            <w:noWrap/>
            <w:vAlign w:val="center"/>
            <w:hideMark/>
          </w:tcPr>
          <w:p w14:paraId="6E5BFE5B"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14,633,329.86 </w:t>
            </w:r>
          </w:p>
        </w:tc>
      </w:tr>
      <w:tr w:rsidR="00C8106F" w:rsidRPr="004E17CD" w14:paraId="4C317806"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76A5EFE6"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6</w:t>
            </w:r>
          </w:p>
        </w:tc>
        <w:tc>
          <w:tcPr>
            <w:tcW w:w="5040" w:type="dxa"/>
            <w:tcBorders>
              <w:top w:val="nil"/>
              <w:left w:val="nil"/>
              <w:bottom w:val="single" w:sz="4" w:space="0" w:color="808080"/>
              <w:right w:val="single" w:sz="4" w:space="0" w:color="808080"/>
            </w:tcBorders>
            <w:shd w:val="clear" w:color="auto" w:fill="auto"/>
            <w:vAlign w:val="center"/>
            <w:hideMark/>
          </w:tcPr>
          <w:p w14:paraId="56F14CEE"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APROVECHAMIENTOS</w:t>
            </w:r>
          </w:p>
        </w:tc>
        <w:tc>
          <w:tcPr>
            <w:tcW w:w="1759" w:type="dxa"/>
            <w:tcBorders>
              <w:top w:val="nil"/>
              <w:left w:val="nil"/>
              <w:bottom w:val="single" w:sz="4" w:space="0" w:color="808080"/>
              <w:right w:val="single" w:sz="8" w:space="0" w:color="auto"/>
            </w:tcBorders>
            <w:shd w:val="clear" w:color="auto" w:fill="auto"/>
            <w:noWrap/>
            <w:vAlign w:val="center"/>
            <w:hideMark/>
          </w:tcPr>
          <w:p w14:paraId="02212267"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133,227,610.73 </w:t>
            </w:r>
          </w:p>
        </w:tc>
      </w:tr>
      <w:tr w:rsidR="00C8106F" w:rsidRPr="004E17CD" w14:paraId="54B5B61A"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20D65746"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7</w:t>
            </w:r>
          </w:p>
        </w:tc>
        <w:tc>
          <w:tcPr>
            <w:tcW w:w="5040" w:type="dxa"/>
            <w:tcBorders>
              <w:top w:val="nil"/>
              <w:left w:val="nil"/>
              <w:bottom w:val="single" w:sz="4" w:space="0" w:color="808080"/>
              <w:right w:val="single" w:sz="4" w:space="0" w:color="808080"/>
            </w:tcBorders>
            <w:shd w:val="clear" w:color="auto" w:fill="auto"/>
            <w:vAlign w:val="center"/>
            <w:hideMark/>
          </w:tcPr>
          <w:p w14:paraId="59DEE1C9"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INGRESOS POR VENTAS DE BIENES Y SERVICIOS</w:t>
            </w:r>
          </w:p>
        </w:tc>
        <w:tc>
          <w:tcPr>
            <w:tcW w:w="1759" w:type="dxa"/>
            <w:tcBorders>
              <w:top w:val="nil"/>
              <w:left w:val="nil"/>
              <w:bottom w:val="single" w:sz="4" w:space="0" w:color="808080"/>
              <w:right w:val="single" w:sz="8" w:space="0" w:color="auto"/>
            </w:tcBorders>
            <w:shd w:val="clear" w:color="auto" w:fill="auto"/>
            <w:noWrap/>
            <w:vAlign w:val="center"/>
            <w:hideMark/>
          </w:tcPr>
          <w:p w14:paraId="5688AF30"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   </w:t>
            </w:r>
          </w:p>
        </w:tc>
      </w:tr>
      <w:tr w:rsidR="00C8106F" w:rsidRPr="004E17CD" w14:paraId="2B749F01"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5A17F257"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8</w:t>
            </w:r>
          </w:p>
        </w:tc>
        <w:tc>
          <w:tcPr>
            <w:tcW w:w="5040" w:type="dxa"/>
            <w:tcBorders>
              <w:top w:val="nil"/>
              <w:left w:val="nil"/>
              <w:bottom w:val="single" w:sz="4" w:space="0" w:color="808080"/>
              <w:right w:val="single" w:sz="4" w:space="0" w:color="808080"/>
            </w:tcBorders>
            <w:shd w:val="clear" w:color="auto" w:fill="auto"/>
            <w:vAlign w:val="center"/>
            <w:hideMark/>
          </w:tcPr>
          <w:p w14:paraId="63B8C6D9"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PARTICIPACIONES Y APORTACIONES</w:t>
            </w:r>
          </w:p>
        </w:tc>
        <w:tc>
          <w:tcPr>
            <w:tcW w:w="1759" w:type="dxa"/>
            <w:tcBorders>
              <w:top w:val="nil"/>
              <w:left w:val="nil"/>
              <w:bottom w:val="single" w:sz="4" w:space="0" w:color="808080"/>
              <w:right w:val="single" w:sz="8" w:space="0" w:color="auto"/>
            </w:tcBorders>
            <w:shd w:val="clear" w:color="auto" w:fill="auto"/>
            <w:noWrap/>
            <w:vAlign w:val="center"/>
            <w:hideMark/>
          </w:tcPr>
          <w:p w14:paraId="42B16B77"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$ 1,660,196,791.40 </w:t>
            </w:r>
          </w:p>
        </w:tc>
      </w:tr>
      <w:tr w:rsidR="00C8106F" w:rsidRPr="004E17CD" w14:paraId="54E3AAC9" w14:textId="77777777" w:rsidTr="0066028D">
        <w:trPr>
          <w:trHeight w:val="630"/>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3404BCFC"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9</w:t>
            </w:r>
          </w:p>
        </w:tc>
        <w:tc>
          <w:tcPr>
            <w:tcW w:w="5040" w:type="dxa"/>
            <w:tcBorders>
              <w:top w:val="nil"/>
              <w:left w:val="nil"/>
              <w:bottom w:val="single" w:sz="4" w:space="0" w:color="808080"/>
              <w:right w:val="single" w:sz="4" w:space="0" w:color="808080"/>
            </w:tcBorders>
            <w:shd w:val="clear" w:color="auto" w:fill="auto"/>
            <w:vAlign w:val="center"/>
            <w:hideMark/>
          </w:tcPr>
          <w:p w14:paraId="34D2DE4C"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TRANSFERENCIAS, ASIGNACIONES, SUBSIDIOS Y  OTRAS AYUDAS</w:t>
            </w:r>
          </w:p>
        </w:tc>
        <w:tc>
          <w:tcPr>
            <w:tcW w:w="1759" w:type="dxa"/>
            <w:tcBorders>
              <w:top w:val="nil"/>
              <w:left w:val="nil"/>
              <w:bottom w:val="single" w:sz="4" w:space="0" w:color="808080"/>
              <w:right w:val="single" w:sz="8" w:space="0" w:color="auto"/>
            </w:tcBorders>
            <w:shd w:val="clear" w:color="auto" w:fill="auto"/>
            <w:noWrap/>
            <w:vAlign w:val="center"/>
            <w:hideMark/>
          </w:tcPr>
          <w:p w14:paraId="18A6DFC8"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   </w:t>
            </w:r>
          </w:p>
        </w:tc>
      </w:tr>
      <w:tr w:rsidR="00C8106F" w:rsidRPr="004E17CD" w14:paraId="2E7C2C35" w14:textId="77777777" w:rsidTr="0066028D">
        <w:trPr>
          <w:trHeight w:val="330"/>
        </w:trPr>
        <w:tc>
          <w:tcPr>
            <w:tcW w:w="856" w:type="dxa"/>
            <w:tcBorders>
              <w:top w:val="nil"/>
              <w:left w:val="single" w:sz="8" w:space="0" w:color="auto"/>
              <w:bottom w:val="nil"/>
              <w:right w:val="single" w:sz="4" w:space="0" w:color="808080"/>
            </w:tcBorders>
            <w:shd w:val="clear" w:color="auto" w:fill="auto"/>
            <w:noWrap/>
            <w:vAlign w:val="center"/>
            <w:hideMark/>
          </w:tcPr>
          <w:p w14:paraId="3D1BC486"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0</w:t>
            </w:r>
          </w:p>
        </w:tc>
        <w:tc>
          <w:tcPr>
            <w:tcW w:w="5040" w:type="dxa"/>
            <w:tcBorders>
              <w:top w:val="nil"/>
              <w:left w:val="nil"/>
              <w:bottom w:val="nil"/>
              <w:right w:val="single" w:sz="4" w:space="0" w:color="808080"/>
            </w:tcBorders>
            <w:shd w:val="clear" w:color="auto" w:fill="auto"/>
            <w:vAlign w:val="center"/>
            <w:hideMark/>
          </w:tcPr>
          <w:p w14:paraId="6D4F2AE9"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 xml:space="preserve">OTROS INGRESOS Y BENEFICIOS </w:t>
            </w:r>
          </w:p>
        </w:tc>
        <w:tc>
          <w:tcPr>
            <w:tcW w:w="1759" w:type="dxa"/>
            <w:tcBorders>
              <w:top w:val="nil"/>
              <w:left w:val="nil"/>
              <w:bottom w:val="nil"/>
              <w:right w:val="single" w:sz="8" w:space="0" w:color="auto"/>
            </w:tcBorders>
            <w:shd w:val="clear" w:color="auto" w:fill="auto"/>
            <w:noWrap/>
            <w:vAlign w:val="center"/>
            <w:hideMark/>
          </w:tcPr>
          <w:p w14:paraId="112E0B82"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   </w:t>
            </w:r>
          </w:p>
        </w:tc>
      </w:tr>
      <w:tr w:rsidR="00C8106F" w:rsidRPr="004E17CD" w14:paraId="1BB47C23" w14:textId="77777777" w:rsidTr="0066028D">
        <w:trPr>
          <w:trHeight w:val="330"/>
        </w:trPr>
        <w:tc>
          <w:tcPr>
            <w:tcW w:w="5896" w:type="dxa"/>
            <w:gridSpan w:val="2"/>
            <w:tcBorders>
              <w:top w:val="single" w:sz="8" w:space="0" w:color="auto"/>
              <w:left w:val="single" w:sz="8" w:space="0" w:color="auto"/>
              <w:bottom w:val="single" w:sz="8" w:space="0" w:color="auto"/>
              <w:right w:val="single" w:sz="4" w:space="0" w:color="808080"/>
            </w:tcBorders>
            <w:shd w:val="clear" w:color="000000" w:fill="A6A6A6"/>
            <w:noWrap/>
            <w:vAlign w:val="center"/>
            <w:hideMark/>
          </w:tcPr>
          <w:p w14:paraId="6CB8A6A6"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PRESUPUESTO DE INGRESOS MODIFICADO TOTAL</w:t>
            </w:r>
          </w:p>
        </w:tc>
        <w:tc>
          <w:tcPr>
            <w:tcW w:w="1759" w:type="dxa"/>
            <w:tcBorders>
              <w:top w:val="single" w:sz="8" w:space="0" w:color="auto"/>
              <w:left w:val="nil"/>
              <w:bottom w:val="single" w:sz="8" w:space="0" w:color="auto"/>
              <w:right w:val="single" w:sz="8" w:space="0" w:color="auto"/>
            </w:tcBorders>
            <w:shd w:val="clear" w:color="000000" w:fill="A6A6A6"/>
            <w:noWrap/>
            <w:vAlign w:val="center"/>
            <w:hideMark/>
          </w:tcPr>
          <w:p w14:paraId="02DE0D65"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$ 2,453,565,532.47 </w:t>
            </w:r>
          </w:p>
        </w:tc>
      </w:tr>
      <w:tr w:rsidR="00C8106F" w:rsidRPr="004E17CD" w14:paraId="12188A42" w14:textId="77777777" w:rsidTr="0066028D">
        <w:trPr>
          <w:trHeight w:val="60"/>
        </w:trPr>
        <w:tc>
          <w:tcPr>
            <w:tcW w:w="856" w:type="dxa"/>
            <w:tcBorders>
              <w:top w:val="nil"/>
              <w:left w:val="nil"/>
              <w:bottom w:val="nil"/>
              <w:right w:val="nil"/>
            </w:tcBorders>
            <w:shd w:val="clear" w:color="auto" w:fill="auto"/>
            <w:noWrap/>
            <w:vAlign w:val="bottom"/>
            <w:hideMark/>
          </w:tcPr>
          <w:p w14:paraId="760B1724" w14:textId="77777777" w:rsidR="00C8106F" w:rsidRPr="004E17CD" w:rsidRDefault="00C8106F" w:rsidP="0071290F">
            <w:pPr>
              <w:jc w:val="right"/>
              <w:rPr>
                <w:rFonts w:ascii="Arial" w:hAnsi="Arial" w:cs="Arial"/>
                <w:b/>
                <w:bCs/>
                <w:color w:val="000000" w:themeColor="text1"/>
                <w:sz w:val="14"/>
                <w:szCs w:val="14"/>
                <w:lang w:eastAsia="es-MX"/>
              </w:rPr>
            </w:pPr>
          </w:p>
        </w:tc>
        <w:tc>
          <w:tcPr>
            <w:tcW w:w="5040" w:type="dxa"/>
            <w:tcBorders>
              <w:top w:val="nil"/>
              <w:left w:val="nil"/>
              <w:bottom w:val="nil"/>
              <w:right w:val="nil"/>
            </w:tcBorders>
            <w:shd w:val="clear" w:color="auto" w:fill="auto"/>
            <w:noWrap/>
            <w:vAlign w:val="bottom"/>
          </w:tcPr>
          <w:p w14:paraId="2283BB6A" w14:textId="77777777" w:rsidR="00C8106F" w:rsidRPr="004E17CD" w:rsidRDefault="00C8106F" w:rsidP="0071290F">
            <w:pPr>
              <w:rPr>
                <w:rFonts w:ascii="Arial" w:hAnsi="Arial" w:cs="Arial"/>
                <w:color w:val="000000" w:themeColor="text1"/>
                <w:sz w:val="14"/>
                <w:szCs w:val="14"/>
                <w:lang w:eastAsia="es-MX"/>
              </w:rPr>
            </w:pPr>
          </w:p>
        </w:tc>
        <w:tc>
          <w:tcPr>
            <w:tcW w:w="1759" w:type="dxa"/>
            <w:tcBorders>
              <w:top w:val="nil"/>
              <w:left w:val="nil"/>
              <w:bottom w:val="nil"/>
              <w:right w:val="nil"/>
            </w:tcBorders>
            <w:shd w:val="clear" w:color="auto" w:fill="auto"/>
            <w:noWrap/>
            <w:vAlign w:val="bottom"/>
            <w:hideMark/>
          </w:tcPr>
          <w:p w14:paraId="32B98463" w14:textId="77777777" w:rsidR="00C8106F" w:rsidRPr="004E17CD" w:rsidRDefault="00C8106F" w:rsidP="0071290F">
            <w:pPr>
              <w:rPr>
                <w:rFonts w:ascii="Arial" w:hAnsi="Arial" w:cs="Arial"/>
                <w:color w:val="000000" w:themeColor="text1"/>
                <w:sz w:val="16"/>
                <w:szCs w:val="16"/>
                <w:lang w:eastAsia="es-MX"/>
              </w:rPr>
            </w:pPr>
          </w:p>
        </w:tc>
      </w:tr>
      <w:tr w:rsidR="00C8106F" w:rsidRPr="004E17CD" w14:paraId="2CDB0B0D" w14:textId="77777777" w:rsidTr="0066028D">
        <w:trPr>
          <w:trHeight w:val="80"/>
        </w:trPr>
        <w:tc>
          <w:tcPr>
            <w:tcW w:w="856" w:type="dxa"/>
            <w:tcBorders>
              <w:top w:val="nil"/>
              <w:left w:val="nil"/>
              <w:bottom w:val="nil"/>
              <w:right w:val="nil"/>
            </w:tcBorders>
            <w:shd w:val="clear" w:color="auto" w:fill="auto"/>
            <w:noWrap/>
            <w:vAlign w:val="bottom"/>
            <w:hideMark/>
          </w:tcPr>
          <w:p w14:paraId="527CB39B" w14:textId="77777777" w:rsidR="00C8106F" w:rsidRPr="004E17CD" w:rsidRDefault="00C8106F" w:rsidP="0071290F">
            <w:pPr>
              <w:rPr>
                <w:rFonts w:ascii="Arial" w:hAnsi="Arial" w:cs="Arial"/>
                <w:color w:val="000000" w:themeColor="text1"/>
                <w:sz w:val="14"/>
                <w:szCs w:val="14"/>
                <w:lang w:eastAsia="es-MX"/>
              </w:rPr>
            </w:pPr>
          </w:p>
        </w:tc>
        <w:tc>
          <w:tcPr>
            <w:tcW w:w="5040" w:type="dxa"/>
            <w:tcBorders>
              <w:top w:val="nil"/>
              <w:left w:val="nil"/>
              <w:bottom w:val="nil"/>
              <w:right w:val="nil"/>
            </w:tcBorders>
            <w:shd w:val="clear" w:color="auto" w:fill="auto"/>
            <w:noWrap/>
            <w:vAlign w:val="bottom"/>
          </w:tcPr>
          <w:p w14:paraId="75A2217F" w14:textId="77777777" w:rsidR="00C8106F" w:rsidRDefault="00C8106F" w:rsidP="0071290F">
            <w:pPr>
              <w:rPr>
                <w:rFonts w:ascii="Arial" w:hAnsi="Arial" w:cs="Arial"/>
                <w:color w:val="000000" w:themeColor="text1"/>
                <w:sz w:val="14"/>
                <w:szCs w:val="14"/>
                <w:lang w:eastAsia="es-MX"/>
              </w:rPr>
            </w:pPr>
          </w:p>
          <w:p w14:paraId="63EC13E8" w14:textId="77777777" w:rsidR="0066028D" w:rsidRDefault="0066028D" w:rsidP="0071290F">
            <w:pPr>
              <w:rPr>
                <w:rFonts w:ascii="Arial" w:hAnsi="Arial" w:cs="Arial"/>
                <w:color w:val="000000" w:themeColor="text1"/>
                <w:sz w:val="14"/>
                <w:szCs w:val="14"/>
                <w:lang w:eastAsia="es-MX"/>
              </w:rPr>
            </w:pPr>
          </w:p>
          <w:p w14:paraId="150332E7" w14:textId="72C491A1" w:rsidR="0066028D" w:rsidRPr="004E17CD" w:rsidRDefault="0066028D" w:rsidP="0071290F">
            <w:pPr>
              <w:rPr>
                <w:rFonts w:ascii="Arial" w:hAnsi="Arial" w:cs="Arial"/>
                <w:color w:val="000000" w:themeColor="text1"/>
                <w:sz w:val="14"/>
                <w:szCs w:val="14"/>
                <w:lang w:eastAsia="es-MX"/>
              </w:rPr>
            </w:pPr>
          </w:p>
        </w:tc>
        <w:tc>
          <w:tcPr>
            <w:tcW w:w="1759" w:type="dxa"/>
            <w:tcBorders>
              <w:top w:val="nil"/>
              <w:left w:val="nil"/>
              <w:bottom w:val="nil"/>
              <w:right w:val="nil"/>
            </w:tcBorders>
            <w:shd w:val="clear" w:color="auto" w:fill="auto"/>
            <w:noWrap/>
            <w:vAlign w:val="bottom"/>
            <w:hideMark/>
          </w:tcPr>
          <w:p w14:paraId="36C4897B" w14:textId="77777777" w:rsidR="00C8106F" w:rsidRPr="004E17CD" w:rsidRDefault="00C8106F" w:rsidP="0071290F">
            <w:pPr>
              <w:rPr>
                <w:rFonts w:ascii="Arial" w:hAnsi="Arial" w:cs="Arial"/>
                <w:color w:val="000000" w:themeColor="text1"/>
                <w:sz w:val="16"/>
                <w:szCs w:val="16"/>
                <w:lang w:eastAsia="es-MX"/>
              </w:rPr>
            </w:pPr>
          </w:p>
        </w:tc>
      </w:tr>
      <w:tr w:rsidR="00C8106F" w:rsidRPr="004E17CD" w14:paraId="0A9F7FEC" w14:textId="77777777" w:rsidTr="0066028D">
        <w:trPr>
          <w:trHeight w:val="509"/>
        </w:trPr>
        <w:tc>
          <w:tcPr>
            <w:tcW w:w="856" w:type="dxa"/>
            <w:vMerge w:val="restart"/>
            <w:tcBorders>
              <w:top w:val="single" w:sz="8" w:space="0" w:color="auto"/>
              <w:left w:val="single" w:sz="8" w:space="0" w:color="auto"/>
              <w:bottom w:val="single" w:sz="8" w:space="0" w:color="D9E1F2"/>
              <w:right w:val="single" w:sz="4" w:space="0" w:color="D9E1F2"/>
            </w:tcBorders>
            <w:shd w:val="clear" w:color="000000" w:fill="00736F"/>
            <w:vAlign w:val="center"/>
            <w:hideMark/>
          </w:tcPr>
          <w:p w14:paraId="6A43C39E"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CAPÍTULO</w:t>
            </w:r>
          </w:p>
        </w:tc>
        <w:tc>
          <w:tcPr>
            <w:tcW w:w="5040" w:type="dxa"/>
            <w:vMerge w:val="restart"/>
            <w:tcBorders>
              <w:top w:val="single" w:sz="8" w:space="0" w:color="auto"/>
              <w:left w:val="single" w:sz="4" w:space="0" w:color="D9E1F2"/>
              <w:bottom w:val="single" w:sz="8" w:space="0" w:color="D9E1F2"/>
              <w:right w:val="nil"/>
            </w:tcBorders>
            <w:shd w:val="clear" w:color="000000" w:fill="00736F"/>
            <w:vAlign w:val="center"/>
            <w:hideMark/>
          </w:tcPr>
          <w:p w14:paraId="44B472B1"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DESCRIPCIÓN</w:t>
            </w:r>
          </w:p>
        </w:tc>
        <w:tc>
          <w:tcPr>
            <w:tcW w:w="1759" w:type="dxa"/>
            <w:vMerge w:val="restart"/>
            <w:tcBorders>
              <w:top w:val="single" w:sz="8" w:space="0" w:color="auto"/>
              <w:left w:val="single" w:sz="4" w:space="0" w:color="D9E1F2"/>
              <w:bottom w:val="single" w:sz="8" w:space="0" w:color="D9E1F2"/>
              <w:right w:val="single" w:sz="8" w:space="0" w:color="auto"/>
            </w:tcBorders>
            <w:shd w:val="clear" w:color="000000" w:fill="00736F"/>
            <w:vAlign w:val="center"/>
            <w:hideMark/>
          </w:tcPr>
          <w:p w14:paraId="59A0D886" w14:textId="77777777" w:rsidR="00C8106F" w:rsidRPr="004E17CD" w:rsidRDefault="00C8106F" w:rsidP="0071290F">
            <w:pPr>
              <w:jc w:val="center"/>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IMPORTE</w:t>
            </w:r>
          </w:p>
        </w:tc>
      </w:tr>
      <w:tr w:rsidR="00C8106F" w:rsidRPr="004E17CD" w14:paraId="40D3B672" w14:textId="77777777" w:rsidTr="0066028D">
        <w:trPr>
          <w:trHeight w:val="509"/>
        </w:trPr>
        <w:tc>
          <w:tcPr>
            <w:tcW w:w="856" w:type="dxa"/>
            <w:vMerge/>
            <w:tcBorders>
              <w:top w:val="single" w:sz="8" w:space="0" w:color="auto"/>
              <w:left w:val="single" w:sz="8" w:space="0" w:color="auto"/>
              <w:bottom w:val="single" w:sz="8" w:space="0" w:color="D9E1F2"/>
              <w:right w:val="single" w:sz="4" w:space="0" w:color="D9E1F2"/>
            </w:tcBorders>
            <w:vAlign w:val="center"/>
            <w:hideMark/>
          </w:tcPr>
          <w:p w14:paraId="23FB4226" w14:textId="77777777" w:rsidR="00C8106F" w:rsidRPr="004E17CD" w:rsidRDefault="00C8106F" w:rsidP="0071290F">
            <w:pPr>
              <w:rPr>
                <w:rFonts w:ascii="Arial" w:hAnsi="Arial" w:cs="Arial"/>
                <w:b/>
                <w:bCs/>
                <w:color w:val="000000" w:themeColor="text1"/>
                <w:sz w:val="14"/>
                <w:szCs w:val="14"/>
                <w:lang w:eastAsia="es-MX"/>
              </w:rPr>
            </w:pPr>
          </w:p>
        </w:tc>
        <w:tc>
          <w:tcPr>
            <w:tcW w:w="5040" w:type="dxa"/>
            <w:vMerge/>
            <w:tcBorders>
              <w:top w:val="single" w:sz="8" w:space="0" w:color="auto"/>
              <w:left w:val="single" w:sz="4" w:space="0" w:color="D9E1F2"/>
              <w:bottom w:val="single" w:sz="8" w:space="0" w:color="D9E1F2"/>
              <w:right w:val="nil"/>
            </w:tcBorders>
            <w:vAlign w:val="center"/>
            <w:hideMark/>
          </w:tcPr>
          <w:p w14:paraId="7925753B" w14:textId="77777777" w:rsidR="00C8106F" w:rsidRPr="004E17CD" w:rsidRDefault="00C8106F" w:rsidP="0071290F">
            <w:pPr>
              <w:rPr>
                <w:rFonts w:ascii="Arial" w:hAnsi="Arial" w:cs="Arial"/>
                <w:b/>
                <w:bCs/>
                <w:color w:val="000000" w:themeColor="text1"/>
                <w:sz w:val="14"/>
                <w:szCs w:val="14"/>
                <w:lang w:eastAsia="es-MX"/>
              </w:rPr>
            </w:pPr>
          </w:p>
        </w:tc>
        <w:tc>
          <w:tcPr>
            <w:tcW w:w="1759" w:type="dxa"/>
            <w:vMerge/>
            <w:tcBorders>
              <w:top w:val="single" w:sz="8" w:space="0" w:color="auto"/>
              <w:left w:val="single" w:sz="4" w:space="0" w:color="D9E1F2"/>
              <w:bottom w:val="single" w:sz="8" w:space="0" w:color="D9E1F2"/>
              <w:right w:val="single" w:sz="8" w:space="0" w:color="auto"/>
            </w:tcBorders>
            <w:vAlign w:val="center"/>
            <w:hideMark/>
          </w:tcPr>
          <w:p w14:paraId="2D0F58F0" w14:textId="77777777" w:rsidR="00C8106F" w:rsidRPr="004E17CD" w:rsidRDefault="00C8106F" w:rsidP="0071290F">
            <w:pPr>
              <w:rPr>
                <w:rFonts w:ascii="Arial" w:hAnsi="Arial" w:cs="Arial"/>
                <w:b/>
                <w:bCs/>
                <w:color w:val="000000" w:themeColor="text1"/>
                <w:sz w:val="16"/>
                <w:szCs w:val="16"/>
                <w:lang w:eastAsia="es-MX"/>
              </w:rPr>
            </w:pPr>
          </w:p>
        </w:tc>
      </w:tr>
      <w:tr w:rsidR="00C8106F" w:rsidRPr="004E17CD" w14:paraId="23AC9AE7" w14:textId="77777777" w:rsidTr="0066028D">
        <w:trPr>
          <w:trHeight w:val="315"/>
        </w:trPr>
        <w:tc>
          <w:tcPr>
            <w:tcW w:w="856" w:type="dxa"/>
            <w:tcBorders>
              <w:top w:val="single" w:sz="4" w:space="0" w:color="808080"/>
              <w:left w:val="single" w:sz="8" w:space="0" w:color="auto"/>
              <w:bottom w:val="single" w:sz="4" w:space="0" w:color="808080"/>
              <w:right w:val="single" w:sz="4" w:space="0" w:color="808080"/>
            </w:tcBorders>
            <w:shd w:val="clear" w:color="auto" w:fill="auto"/>
            <w:noWrap/>
            <w:vAlign w:val="center"/>
            <w:hideMark/>
          </w:tcPr>
          <w:p w14:paraId="150B034A"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1000</w:t>
            </w:r>
          </w:p>
        </w:tc>
        <w:tc>
          <w:tcPr>
            <w:tcW w:w="5040" w:type="dxa"/>
            <w:tcBorders>
              <w:top w:val="single" w:sz="4" w:space="0" w:color="808080"/>
              <w:left w:val="nil"/>
              <w:bottom w:val="single" w:sz="4" w:space="0" w:color="808080"/>
              <w:right w:val="single" w:sz="4" w:space="0" w:color="808080"/>
            </w:tcBorders>
            <w:shd w:val="clear" w:color="auto" w:fill="auto"/>
            <w:vAlign w:val="center"/>
            <w:hideMark/>
          </w:tcPr>
          <w:p w14:paraId="6289F97C"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SERVICIOS PERSONALES</w:t>
            </w:r>
          </w:p>
        </w:tc>
        <w:tc>
          <w:tcPr>
            <w:tcW w:w="1759" w:type="dxa"/>
            <w:tcBorders>
              <w:top w:val="nil"/>
              <w:left w:val="nil"/>
              <w:bottom w:val="single" w:sz="4" w:space="0" w:color="808080"/>
              <w:right w:val="single" w:sz="8" w:space="0" w:color="auto"/>
            </w:tcBorders>
            <w:shd w:val="clear" w:color="auto" w:fill="auto"/>
            <w:noWrap/>
            <w:vAlign w:val="center"/>
            <w:hideMark/>
          </w:tcPr>
          <w:p w14:paraId="6234EE73"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$ 1,305,533,942.62 </w:t>
            </w:r>
          </w:p>
        </w:tc>
      </w:tr>
      <w:tr w:rsidR="00C8106F" w:rsidRPr="004E17CD" w14:paraId="074A7BF8"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2FBF63B0"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2000</w:t>
            </w:r>
          </w:p>
        </w:tc>
        <w:tc>
          <w:tcPr>
            <w:tcW w:w="5040" w:type="dxa"/>
            <w:tcBorders>
              <w:top w:val="nil"/>
              <w:left w:val="nil"/>
              <w:bottom w:val="single" w:sz="4" w:space="0" w:color="808080"/>
              <w:right w:val="single" w:sz="4" w:space="0" w:color="808080"/>
            </w:tcBorders>
            <w:shd w:val="clear" w:color="auto" w:fill="auto"/>
            <w:vAlign w:val="center"/>
            <w:hideMark/>
          </w:tcPr>
          <w:p w14:paraId="5C60339F"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MATERIALES Y SUMINISTROS</w:t>
            </w:r>
          </w:p>
        </w:tc>
        <w:tc>
          <w:tcPr>
            <w:tcW w:w="1759" w:type="dxa"/>
            <w:tcBorders>
              <w:top w:val="nil"/>
              <w:left w:val="nil"/>
              <w:bottom w:val="single" w:sz="4" w:space="0" w:color="808080"/>
              <w:right w:val="single" w:sz="8" w:space="0" w:color="auto"/>
            </w:tcBorders>
            <w:shd w:val="clear" w:color="auto" w:fill="auto"/>
            <w:noWrap/>
            <w:vAlign w:val="center"/>
            <w:hideMark/>
          </w:tcPr>
          <w:p w14:paraId="71A94F0C"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274,904,129.47 </w:t>
            </w:r>
          </w:p>
        </w:tc>
      </w:tr>
      <w:tr w:rsidR="00C8106F" w:rsidRPr="004E17CD" w14:paraId="0C9D51C1"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4F828F44"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3000</w:t>
            </w:r>
          </w:p>
        </w:tc>
        <w:tc>
          <w:tcPr>
            <w:tcW w:w="5040" w:type="dxa"/>
            <w:tcBorders>
              <w:top w:val="nil"/>
              <w:left w:val="nil"/>
              <w:bottom w:val="single" w:sz="4" w:space="0" w:color="808080"/>
              <w:right w:val="single" w:sz="4" w:space="0" w:color="808080"/>
            </w:tcBorders>
            <w:shd w:val="clear" w:color="auto" w:fill="auto"/>
            <w:vAlign w:val="center"/>
            <w:hideMark/>
          </w:tcPr>
          <w:p w14:paraId="5EBF0A0E"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SERVICIOS GENERALES</w:t>
            </w:r>
          </w:p>
        </w:tc>
        <w:tc>
          <w:tcPr>
            <w:tcW w:w="1759" w:type="dxa"/>
            <w:tcBorders>
              <w:top w:val="nil"/>
              <w:left w:val="nil"/>
              <w:bottom w:val="single" w:sz="4" w:space="0" w:color="808080"/>
              <w:right w:val="single" w:sz="8" w:space="0" w:color="auto"/>
            </w:tcBorders>
            <w:shd w:val="clear" w:color="auto" w:fill="auto"/>
            <w:noWrap/>
            <w:vAlign w:val="center"/>
            <w:hideMark/>
          </w:tcPr>
          <w:p w14:paraId="61F19992"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382,695,593.53 </w:t>
            </w:r>
          </w:p>
        </w:tc>
      </w:tr>
      <w:tr w:rsidR="00C8106F" w:rsidRPr="004E17CD" w14:paraId="623B149D" w14:textId="77777777" w:rsidTr="0066028D">
        <w:trPr>
          <w:trHeight w:val="630"/>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0A56192E"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4000</w:t>
            </w:r>
          </w:p>
        </w:tc>
        <w:tc>
          <w:tcPr>
            <w:tcW w:w="5040" w:type="dxa"/>
            <w:tcBorders>
              <w:top w:val="nil"/>
              <w:left w:val="nil"/>
              <w:bottom w:val="single" w:sz="4" w:space="0" w:color="808080"/>
              <w:right w:val="single" w:sz="4" w:space="0" w:color="808080"/>
            </w:tcBorders>
            <w:shd w:val="clear" w:color="auto" w:fill="auto"/>
            <w:vAlign w:val="center"/>
            <w:hideMark/>
          </w:tcPr>
          <w:p w14:paraId="2410B8CD"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TRANSFERENCIAS, ASIGNACIONES, SUBSIDIOS Y OTRAS AYUDAS</w:t>
            </w:r>
          </w:p>
        </w:tc>
        <w:tc>
          <w:tcPr>
            <w:tcW w:w="1759" w:type="dxa"/>
            <w:tcBorders>
              <w:top w:val="nil"/>
              <w:left w:val="nil"/>
              <w:bottom w:val="single" w:sz="4" w:space="0" w:color="808080"/>
              <w:right w:val="single" w:sz="8" w:space="0" w:color="auto"/>
            </w:tcBorders>
            <w:shd w:val="clear" w:color="auto" w:fill="auto"/>
            <w:noWrap/>
            <w:vAlign w:val="center"/>
            <w:hideMark/>
          </w:tcPr>
          <w:p w14:paraId="308E6811"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165,088,092.48 </w:t>
            </w:r>
          </w:p>
        </w:tc>
      </w:tr>
      <w:tr w:rsidR="00C8106F" w:rsidRPr="004E17CD" w14:paraId="7DAB49DF"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0F92ACF8"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5000</w:t>
            </w:r>
          </w:p>
        </w:tc>
        <w:tc>
          <w:tcPr>
            <w:tcW w:w="5040" w:type="dxa"/>
            <w:tcBorders>
              <w:top w:val="nil"/>
              <w:left w:val="nil"/>
              <w:bottom w:val="single" w:sz="4" w:space="0" w:color="808080"/>
              <w:right w:val="single" w:sz="4" w:space="0" w:color="808080"/>
            </w:tcBorders>
            <w:shd w:val="clear" w:color="auto" w:fill="auto"/>
            <w:vAlign w:val="center"/>
            <w:hideMark/>
          </w:tcPr>
          <w:p w14:paraId="09026915"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 xml:space="preserve">BIENES MUEBLES, INMUEBLES E INTANGIBLES </w:t>
            </w:r>
          </w:p>
        </w:tc>
        <w:tc>
          <w:tcPr>
            <w:tcW w:w="1759" w:type="dxa"/>
            <w:tcBorders>
              <w:top w:val="nil"/>
              <w:left w:val="nil"/>
              <w:bottom w:val="single" w:sz="4" w:space="0" w:color="808080"/>
              <w:right w:val="single" w:sz="8" w:space="0" w:color="auto"/>
            </w:tcBorders>
            <w:shd w:val="clear" w:color="auto" w:fill="auto"/>
            <w:noWrap/>
            <w:vAlign w:val="center"/>
            <w:hideMark/>
          </w:tcPr>
          <w:p w14:paraId="3C860CF1"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57,704,234.06 </w:t>
            </w:r>
          </w:p>
        </w:tc>
      </w:tr>
      <w:tr w:rsidR="00C8106F" w:rsidRPr="004E17CD" w14:paraId="4ABC3184" w14:textId="77777777" w:rsidTr="0066028D">
        <w:trPr>
          <w:trHeight w:val="315"/>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2F3DE56D"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6000</w:t>
            </w:r>
          </w:p>
        </w:tc>
        <w:tc>
          <w:tcPr>
            <w:tcW w:w="5040" w:type="dxa"/>
            <w:tcBorders>
              <w:top w:val="nil"/>
              <w:left w:val="nil"/>
              <w:bottom w:val="single" w:sz="4" w:space="0" w:color="808080"/>
              <w:right w:val="single" w:sz="4" w:space="0" w:color="808080"/>
            </w:tcBorders>
            <w:shd w:val="clear" w:color="auto" w:fill="auto"/>
            <w:vAlign w:val="center"/>
            <w:hideMark/>
          </w:tcPr>
          <w:p w14:paraId="74975259"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INVERSIÓN PÚBLICA</w:t>
            </w:r>
          </w:p>
        </w:tc>
        <w:tc>
          <w:tcPr>
            <w:tcW w:w="1759" w:type="dxa"/>
            <w:tcBorders>
              <w:top w:val="nil"/>
              <w:left w:val="nil"/>
              <w:bottom w:val="single" w:sz="4" w:space="0" w:color="808080"/>
              <w:right w:val="single" w:sz="8" w:space="0" w:color="auto"/>
            </w:tcBorders>
            <w:shd w:val="clear" w:color="auto" w:fill="auto"/>
            <w:noWrap/>
            <w:vAlign w:val="center"/>
            <w:hideMark/>
          </w:tcPr>
          <w:p w14:paraId="6C3F12AC"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217,003,920.00 </w:t>
            </w:r>
          </w:p>
        </w:tc>
      </w:tr>
      <w:tr w:rsidR="00C8106F" w:rsidRPr="004E17CD" w14:paraId="1477552A" w14:textId="77777777" w:rsidTr="0066028D">
        <w:trPr>
          <w:trHeight w:val="330"/>
        </w:trPr>
        <w:tc>
          <w:tcPr>
            <w:tcW w:w="856" w:type="dxa"/>
            <w:tcBorders>
              <w:top w:val="nil"/>
              <w:left w:val="single" w:sz="8" w:space="0" w:color="auto"/>
              <w:bottom w:val="single" w:sz="4" w:space="0" w:color="808080"/>
              <w:right w:val="single" w:sz="4" w:space="0" w:color="808080"/>
            </w:tcBorders>
            <w:shd w:val="clear" w:color="auto" w:fill="auto"/>
            <w:noWrap/>
            <w:vAlign w:val="center"/>
            <w:hideMark/>
          </w:tcPr>
          <w:p w14:paraId="30C4777C"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9000</w:t>
            </w:r>
          </w:p>
        </w:tc>
        <w:tc>
          <w:tcPr>
            <w:tcW w:w="5040" w:type="dxa"/>
            <w:tcBorders>
              <w:top w:val="nil"/>
              <w:left w:val="nil"/>
              <w:bottom w:val="single" w:sz="4" w:space="0" w:color="808080"/>
              <w:right w:val="single" w:sz="4" w:space="0" w:color="808080"/>
            </w:tcBorders>
            <w:shd w:val="clear" w:color="auto" w:fill="auto"/>
            <w:vAlign w:val="center"/>
            <w:hideMark/>
          </w:tcPr>
          <w:p w14:paraId="7C28A46A" w14:textId="77777777" w:rsidR="00C8106F" w:rsidRPr="004E17CD" w:rsidRDefault="00C8106F" w:rsidP="0071290F">
            <w:pP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DEUDA PÚBLICA</w:t>
            </w:r>
          </w:p>
        </w:tc>
        <w:tc>
          <w:tcPr>
            <w:tcW w:w="1759" w:type="dxa"/>
            <w:tcBorders>
              <w:top w:val="nil"/>
              <w:left w:val="nil"/>
              <w:bottom w:val="single" w:sz="4" w:space="0" w:color="808080"/>
              <w:right w:val="single" w:sz="8" w:space="0" w:color="auto"/>
            </w:tcBorders>
            <w:shd w:val="clear" w:color="auto" w:fill="auto"/>
            <w:noWrap/>
            <w:vAlign w:val="center"/>
            <w:hideMark/>
          </w:tcPr>
          <w:p w14:paraId="3E386494"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50,635,620.30 </w:t>
            </w:r>
          </w:p>
        </w:tc>
      </w:tr>
      <w:tr w:rsidR="00C8106F" w:rsidRPr="004E17CD" w14:paraId="25312C31" w14:textId="77777777" w:rsidTr="0066028D">
        <w:trPr>
          <w:trHeight w:val="330"/>
        </w:trPr>
        <w:tc>
          <w:tcPr>
            <w:tcW w:w="5896" w:type="dxa"/>
            <w:gridSpan w:val="2"/>
            <w:tcBorders>
              <w:top w:val="single" w:sz="8" w:space="0" w:color="auto"/>
              <w:left w:val="single" w:sz="8" w:space="0" w:color="auto"/>
              <w:bottom w:val="single" w:sz="8" w:space="0" w:color="auto"/>
              <w:right w:val="single" w:sz="4" w:space="0" w:color="808080"/>
            </w:tcBorders>
            <w:shd w:val="clear" w:color="000000" w:fill="A6A6A6"/>
            <w:noWrap/>
            <w:vAlign w:val="center"/>
            <w:hideMark/>
          </w:tcPr>
          <w:p w14:paraId="410AE61A" w14:textId="77777777" w:rsidR="00C8106F" w:rsidRPr="004E17CD" w:rsidRDefault="00C8106F" w:rsidP="0071290F">
            <w:pPr>
              <w:jc w:val="center"/>
              <w:rPr>
                <w:rFonts w:ascii="Arial" w:hAnsi="Arial" w:cs="Arial"/>
                <w:b/>
                <w:bCs/>
                <w:color w:val="000000" w:themeColor="text1"/>
                <w:sz w:val="14"/>
                <w:szCs w:val="14"/>
                <w:lang w:eastAsia="es-MX"/>
              </w:rPr>
            </w:pPr>
            <w:r w:rsidRPr="004E17CD">
              <w:rPr>
                <w:rFonts w:ascii="Arial" w:hAnsi="Arial" w:cs="Arial"/>
                <w:b/>
                <w:bCs/>
                <w:color w:val="000000" w:themeColor="text1"/>
                <w:sz w:val="14"/>
                <w:szCs w:val="14"/>
                <w:lang w:eastAsia="es-MX"/>
              </w:rPr>
              <w:t>PRESUPUESTO DE EGRESOS MODIFICADO TOTAL</w:t>
            </w:r>
          </w:p>
        </w:tc>
        <w:tc>
          <w:tcPr>
            <w:tcW w:w="1759" w:type="dxa"/>
            <w:tcBorders>
              <w:top w:val="single" w:sz="8" w:space="0" w:color="auto"/>
              <w:left w:val="nil"/>
              <w:bottom w:val="single" w:sz="8" w:space="0" w:color="auto"/>
              <w:right w:val="single" w:sz="8" w:space="0" w:color="auto"/>
            </w:tcBorders>
            <w:shd w:val="clear" w:color="000000" w:fill="A6A6A6"/>
            <w:noWrap/>
            <w:vAlign w:val="center"/>
            <w:hideMark/>
          </w:tcPr>
          <w:p w14:paraId="5A2A55FA" w14:textId="77777777" w:rsidR="00C8106F" w:rsidRPr="004E17CD" w:rsidRDefault="00C8106F" w:rsidP="0071290F">
            <w:pPr>
              <w:jc w:val="right"/>
              <w:rPr>
                <w:rFonts w:ascii="Arial" w:hAnsi="Arial" w:cs="Arial"/>
                <w:b/>
                <w:bCs/>
                <w:color w:val="000000" w:themeColor="text1"/>
                <w:sz w:val="16"/>
                <w:szCs w:val="16"/>
                <w:lang w:eastAsia="es-MX"/>
              </w:rPr>
            </w:pPr>
            <w:r w:rsidRPr="004E17CD">
              <w:rPr>
                <w:rFonts w:ascii="Arial" w:hAnsi="Arial" w:cs="Arial"/>
                <w:b/>
                <w:bCs/>
                <w:color w:val="000000" w:themeColor="text1"/>
                <w:sz w:val="16"/>
                <w:szCs w:val="16"/>
                <w:lang w:eastAsia="es-MX"/>
              </w:rPr>
              <w:t xml:space="preserve"> $ 2,453,565,532.47 </w:t>
            </w:r>
          </w:p>
        </w:tc>
      </w:tr>
    </w:tbl>
    <w:p w14:paraId="6A791B81" w14:textId="6F5C3F03" w:rsidR="00C8106F" w:rsidRPr="004E17CD" w:rsidRDefault="00C8106F" w:rsidP="00C8106F">
      <w:pPr>
        <w:jc w:val="both"/>
        <w:rPr>
          <w:rFonts w:ascii="Arial" w:hAnsi="Arial" w:cs="Arial"/>
          <w:color w:val="000000" w:themeColor="text1"/>
          <w:lang w:eastAsia="es-MX"/>
        </w:rPr>
      </w:pPr>
      <w:r w:rsidRPr="004E17CD">
        <w:rPr>
          <w:rFonts w:ascii="Arial" w:hAnsi="Arial" w:cs="Arial"/>
          <w:color w:val="000000" w:themeColor="text1"/>
          <w:lang w:eastAsia="es-MX"/>
        </w:rPr>
        <w:t>-----------------------------------------------------------------------------------------------------------------------</w:t>
      </w:r>
    </w:p>
    <w:p w14:paraId="43211D8C" w14:textId="436843F8" w:rsidR="00C8106F" w:rsidRPr="00C8106F" w:rsidRDefault="00C8106F" w:rsidP="00C8106F">
      <w:pPr>
        <w:pStyle w:val="Textoindependiente"/>
        <w:spacing w:line="276" w:lineRule="auto"/>
        <w:jc w:val="both"/>
        <w:rPr>
          <w:rFonts w:ascii="Arial" w:hAnsi="Arial" w:cs="Arial"/>
          <w:color w:val="000000" w:themeColor="text1"/>
          <w:sz w:val="24"/>
          <w:szCs w:val="24"/>
          <w:lang w:val="es-MX"/>
        </w:rPr>
      </w:pPr>
      <w:r w:rsidRPr="00C8106F">
        <w:rPr>
          <w:rFonts w:ascii="Arial" w:hAnsi="Arial" w:cs="Arial"/>
          <w:b/>
          <w:bCs/>
          <w:color w:val="000000" w:themeColor="text1"/>
          <w:sz w:val="24"/>
          <w:szCs w:val="24"/>
          <w:lang w:val="es-MX"/>
        </w:rPr>
        <w:t xml:space="preserve">SEGUNDO.- </w:t>
      </w:r>
      <w:r w:rsidRPr="00C8106F">
        <w:rPr>
          <w:rFonts w:ascii="Arial" w:hAnsi="Arial" w:cs="Arial"/>
          <w:color w:val="000000" w:themeColor="text1"/>
          <w:sz w:val="24"/>
          <w:szCs w:val="24"/>
          <w:lang w:val="es-MX"/>
        </w:rPr>
        <w:t>Se instruye a la Presidenta Municipal, Sindico y Tesorero Municipal, para continuar con el ejercicio el Presupuesto de  Ingresos y Egresos para el presente ejercicio fiscal  conforme a los capítulos y partidas señaladas en el punto de acuerdo anterior y con base a los anexos I,II, III y IV. Así como para suscribir de manera conjunta todo tipo de contratos y convenios que se requieran para el eficaz ejercicio presupuestal.---------</w:t>
      </w:r>
      <w:r w:rsidR="0066028D">
        <w:rPr>
          <w:rFonts w:ascii="Arial" w:hAnsi="Arial" w:cs="Arial"/>
          <w:color w:val="000000" w:themeColor="text1"/>
          <w:sz w:val="24"/>
          <w:szCs w:val="24"/>
          <w:lang w:val="es-MX"/>
        </w:rPr>
        <w:t>-------------------------------</w:t>
      </w:r>
      <w:r w:rsidRPr="00C8106F">
        <w:rPr>
          <w:rFonts w:ascii="Arial" w:hAnsi="Arial" w:cs="Arial"/>
          <w:color w:val="000000" w:themeColor="text1"/>
          <w:sz w:val="24"/>
          <w:szCs w:val="24"/>
          <w:lang w:val="es-MX"/>
        </w:rPr>
        <w:t>-----</w:t>
      </w:r>
    </w:p>
    <w:p w14:paraId="7113F64A" w14:textId="1C80B7F1" w:rsidR="00C8106F" w:rsidRPr="0066028D" w:rsidRDefault="00C8106F" w:rsidP="00C8106F">
      <w:pPr>
        <w:jc w:val="both"/>
        <w:rPr>
          <w:rFonts w:ascii="Arial" w:hAnsi="Arial" w:cs="Arial"/>
          <w:color w:val="000000" w:themeColor="text1"/>
        </w:rPr>
      </w:pPr>
      <w:r w:rsidRPr="004E17CD">
        <w:rPr>
          <w:rFonts w:ascii="Arial" w:hAnsi="Arial" w:cs="Arial"/>
          <w:b/>
          <w:color w:val="000000" w:themeColor="text1"/>
        </w:rPr>
        <w:t>TERCERO.-</w:t>
      </w:r>
      <w:r w:rsidRPr="004E17CD">
        <w:rPr>
          <w:rFonts w:ascii="Arial" w:hAnsi="Arial" w:cs="Arial"/>
          <w:color w:val="000000" w:themeColor="text1"/>
        </w:rPr>
        <w:t xml:space="preserve"> Se autoriza al Tesorero Municipal para hacer los ajustes presupuestales correspondientes y el desglose en las diversas Clasificaciones Presupuestales de acuerdo a la disponibilidad financiera del Ejercicio Fiscal 2021 y las normas emitidas por la Ley General de Contabilidad Gubernamental y el Consejo Nacional de Armonización Contable (CONAC)---------------------------------------------------------------------------------------------</w:t>
      </w:r>
      <w:r w:rsidRPr="004E17CD">
        <w:rPr>
          <w:rFonts w:ascii="Arial" w:hAnsi="Arial" w:cs="Arial"/>
          <w:b/>
          <w:color w:val="000000" w:themeColor="text1"/>
        </w:rPr>
        <w:t>CUARTO.-</w:t>
      </w:r>
      <w:r w:rsidRPr="004E17CD">
        <w:rPr>
          <w:rFonts w:ascii="Arial" w:hAnsi="Arial" w:cs="Arial"/>
          <w:color w:val="000000" w:themeColor="text1"/>
        </w:rPr>
        <w:t xml:space="preserve"> Se reiteran como vigentes, las demás disposiciones del Presupuesto de Ingresos y Egresos para el Ejercicio Fiscal del año 2021, aprobadas por el H. Ayuntamiento mediante sesión del 11 de Diciembre de 2020.-------------------------------------</w:t>
      </w:r>
      <w:r w:rsidRPr="004E17CD">
        <w:rPr>
          <w:rFonts w:ascii="Arial" w:hAnsi="Arial" w:cs="Arial"/>
          <w:b/>
          <w:bCs/>
          <w:color w:val="000000" w:themeColor="text1"/>
        </w:rPr>
        <w:t>QUINTO.-</w:t>
      </w:r>
      <w:r w:rsidRPr="004E17CD">
        <w:rPr>
          <w:rFonts w:ascii="Arial" w:hAnsi="Arial" w:cs="Arial"/>
          <w:color w:val="000000" w:themeColor="text1"/>
        </w:rPr>
        <w:t xml:space="preserve"> Se instruye al Secretario del Ayuntamiento para enviar la presente Dictamen al Congreso del Estado de Jalisco.-----------------------------------------------------------------------------------------------------------------------------------------------------------------------------------------------</w:t>
      </w:r>
    </w:p>
    <w:p w14:paraId="25DC667A" w14:textId="77777777" w:rsidR="00C8106F" w:rsidRPr="004E17CD" w:rsidRDefault="00C8106F" w:rsidP="00C8106F">
      <w:pPr>
        <w:jc w:val="center"/>
        <w:rPr>
          <w:rFonts w:ascii="Arial" w:hAnsi="Arial" w:cs="Arial"/>
          <w:b/>
          <w:color w:val="000000" w:themeColor="text1"/>
        </w:rPr>
      </w:pPr>
      <w:r w:rsidRPr="004E17CD">
        <w:rPr>
          <w:rFonts w:ascii="Arial" w:hAnsi="Arial" w:cs="Arial"/>
          <w:b/>
          <w:color w:val="000000" w:themeColor="text1"/>
        </w:rPr>
        <w:t>TRANSITORIOS</w:t>
      </w:r>
    </w:p>
    <w:p w14:paraId="1C251078" w14:textId="77777777" w:rsidR="00C8106F" w:rsidRPr="004E17CD" w:rsidRDefault="00C8106F" w:rsidP="00C8106F">
      <w:pPr>
        <w:autoSpaceDE w:val="0"/>
        <w:autoSpaceDN w:val="0"/>
        <w:adjustRightInd w:val="0"/>
        <w:jc w:val="both"/>
        <w:rPr>
          <w:rFonts w:ascii="Arial" w:hAnsi="Arial" w:cs="Arial"/>
          <w:color w:val="000000" w:themeColor="text1"/>
        </w:rPr>
      </w:pPr>
      <w:r w:rsidRPr="004E17CD">
        <w:rPr>
          <w:rFonts w:ascii="Arial" w:hAnsi="Arial" w:cs="Arial"/>
          <w:b/>
          <w:color w:val="000000" w:themeColor="text1"/>
        </w:rPr>
        <w:t>Primero.-</w:t>
      </w:r>
      <w:r w:rsidRPr="004E17CD">
        <w:rPr>
          <w:rFonts w:ascii="Arial" w:hAnsi="Arial" w:cs="Arial"/>
          <w:color w:val="000000" w:themeColor="text1"/>
        </w:rPr>
        <w:t xml:space="preserve"> Se instruye al Secretario del Ayuntamiento para que lleve a cabo su publicación en la Gaceta Municipal.</w:t>
      </w:r>
    </w:p>
    <w:p w14:paraId="54F59D7D" w14:textId="77777777" w:rsidR="00C8106F" w:rsidRPr="004E17CD" w:rsidRDefault="00C8106F" w:rsidP="00C8106F">
      <w:pPr>
        <w:autoSpaceDE w:val="0"/>
        <w:autoSpaceDN w:val="0"/>
        <w:adjustRightInd w:val="0"/>
        <w:jc w:val="both"/>
        <w:rPr>
          <w:rFonts w:ascii="Arial" w:hAnsi="Arial" w:cs="Arial"/>
          <w:color w:val="000000" w:themeColor="text1"/>
        </w:rPr>
      </w:pPr>
      <w:r w:rsidRPr="004E17CD">
        <w:rPr>
          <w:rFonts w:ascii="Arial" w:hAnsi="Arial" w:cs="Arial"/>
          <w:b/>
          <w:color w:val="000000" w:themeColor="text1"/>
        </w:rPr>
        <w:t>Segundo.-</w:t>
      </w:r>
      <w:r w:rsidRPr="004E17CD">
        <w:rPr>
          <w:rFonts w:ascii="Arial" w:hAnsi="Arial" w:cs="Arial"/>
          <w:color w:val="000000" w:themeColor="text1"/>
        </w:rPr>
        <w:t xml:space="preserve"> El presente Acuerdo entrará en vigor el día siguiente de su aprobación.</w:t>
      </w:r>
    </w:p>
    <w:p w14:paraId="6DA7B2B4" w14:textId="77777777" w:rsidR="00C8106F" w:rsidRPr="004E17CD" w:rsidRDefault="00C8106F" w:rsidP="00C8106F">
      <w:pPr>
        <w:jc w:val="center"/>
        <w:rPr>
          <w:rFonts w:ascii="Arial" w:hAnsi="Arial" w:cs="Arial"/>
          <w:b/>
          <w:color w:val="000000" w:themeColor="text1"/>
        </w:rPr>
      </w:pPr>
      <w:r w:rsidRPr="004E17CD">
        <w:rPr>
          <w:rFonts w:ascii="Arial" w:hAnsi="Arial" w:cs="Arial"/>
          <w:b/>
          <w:color w:val="000000" w:themeColor="text1"/>
        </w:rPr>
        <w:t>San Pedro Tlaquepaque, Jalisco, a 24 de septiembre del 2021.</w:t>
      </w:r>
    </w:p>
    <w:p w14:paraId="191BF95A" w14:textId="111D6402" w:rsidR="00C8106F" w:rsidRDefault="00C8106F" w:rsidP="00C8106F">
      <w:pPr>
        <w:jc w:val="center"/>
        <w:rPr>
          <w:rFonts w:ascii="Arial" w:hAnsi="Arial" w:cs="Arial"/>
          <w:b/>
          <w:color w:val="000000" w:themeColor="text1"/>
        </w:rPr>
      </w:pPr>
      <w:r w:rsidRPr="004E17CD">
        <w:rPr>
          <w:rFonts w:ascii="Arial" w:hAnsi="Arial" w:cs="Arial"/>
          <w:b/>
          <w:color w:val="000000" w:themeColor="text1"/>
        </w:rPr>
        <w:t>A T E N T A M E N T E</w:t>
      </w:r>
    </w:p>
    <w:p w14:paraId="2F9250D5" w14:textId="77777777" w:rsidR="0066028D" w:rsidRPr="004E17CD" w:rsidRDefault="0066028D" w:rsidP="00C8106F">
      <w:pPr>
        <w:jc w:val="center"/>
        <w:rPr>
          <w:rFonts w:ascii="Arial" w:hAnsi="Arial" w:cs="Arial"/>
          <w:b/>
          <w:color w:val="000000" w:themeColor="text1"/>
        </w:rPr>
      </w:pPr>
    </w:p>
    <w:p w14:paraId="6139BA13" w14:textId="77777777" w:rsidR="00C8106F" w:rsidRPr="004E17CD" w:rsidRDefault="00C8106F" w:rsidP="00C8106F">
      <w:pPr>
        <w:pStyle w:val="Sinespaciado"/>
        <w:jc w:val="center"/>
        <w:rPr>
          <w:rFonts w:ascii="Arial" w:hAnsi="Arial" w:cs="Arial"/>
          <w:b/>
          <w:color w:val="000000" w:themeColor="text1"/>
          <w:sz w:val="24"/>
          <w:szCs w:val="24"/>
        </w:rPr>
      </w:pPr>
      <w:r w:rsidRPr="004E17CD">
        <w:rPr>
          <w:rFonts w:ascii="Arial" w:hAnsi="Arial" w:cs="Arial"/>
          <w:b/>
          <w:color w:val="000000" w:themeColor="text1"/>
          <w:sz w:val="24"/>
          <w:szCs w:val="24"/>
        </w:rPr>
        <w:t>LIC. SALVADOR RUÍZ AYALA</w:t>
      </w:r>
    </w:p>
    <w:p w14:paraId="7EA45692" w14:textId="77777777" w:rsidR="00C8106F" w:rsidRPr="004E17CD" w:rsidRDefault="00C8106F" w:rsidP="00C8106F">
      <w:pPr>
        <w:jc w:val="center"/>
        <w:rPr>
          <w:rFonts w:ascii="Arial" w:hAnsi="Arial" w:cs="Arial"/>
          <w:b/>
          <w:color w:val="000000" w:themeColor="text1"/>
        </w:rPr>
      </w:pPr>
      <w:r w:rsidRPr="004E17CD">
        <w:rPr>
          <w:rFonts w:ascii="Arial" w:hAnsi="Arial" w:cs="Arial"/>
          <w:b/>
          <w:color w:val="000000" w:themeColor="text1"/>
        </w:rPr>
        <w:t>SECRETARIO DEL AYUNTAMIENTO</w:t>
      </w:r>
    </w:p>
    <w:p w14:paraId="019A1FEB" w14:textId="77777777" w:rsidR="00C8106F" w:rsidRPr="004E17CD" w:rsidRDefault="00C8106F" w:rsidP="00C8106F">
      <w:pPr>
        <w:jc w:val="both"/>
        <w:rPr>
          <w:rFonts w:ascii="Arial" w:hAnsi="Arial" w:cs="Arial"/>
          <w:b/>
        </w:rPr>
      </w:pPr>
    </w:p>
    <w:p w14:paraId="10C73E09" w14:textId="77777777" w:rsidR="00C8106F" w:rsidRPr="004E17CD" w:rsidRDefault="00C8106F" w:rsidP="00C8106F">
      <w:pPr>
        <w:jc w:val="both"/>
        <w:rPr>
          <w:rFonts w:ascii="Arial" w:hAnsi="Arial" w:cs="Arial"/>
        </w:rPr>
      </w:pPr>
      <w:r w:rsidRPr="004E17CD">
        <w:rPr>
          <w:rFonts w:ascii="Arial" w:hAnsi="Arial" w:cs="Arial"/>
          <w:b/>
        </w:rPr>
        <w:t xml:space="preserve">6.- </w:t>
      </w:r>
      <w:r w:rsidRPr="004E17CD">
        <w:rPr>
          <w:rFonts w:ascii="Arial" w:hAnsi="Arial" w:cs="Arial"/>
        </w:rPr>
        <w:t>Con fecha 22 de febrero del año 2022, se recibió oficio a la Secretaría del Ayuntamiento, signado por el Tesorero Municipal el cual nos refiere:</w:t>
      </w:r>
    </w:p>
    <w:p w14:paraId="0C612524" w14:textId="77777777" w:rsidR="00C8106F" w:rsidRPr="004E17CD" w:rsidRDefault="00C8106F" w:rsidP="00C8106F">
      <w:pPr>
        <w:ind w:left="794" w:right="794"/>
        <w:jc w:val="both"/>
        <w:rPr>
          <w:rFonts w:ascii="Arial" w:hAnsi="Arial" w:cs="Arial"/>
        </w:rPr>
      </w:pPr>
      <w:r w:rsidRPr="004E17CD">
        <w:rPr>
          <w:rFonts w:ascii="Arial" w:hAnsi="Arial" w:cs="Arial"/>
        </w:rPr>
        <w:t>Mtro. Antonio Fernando Chávez delgadillo</w:t>
      </w:r>
    </w:p>
    <w:p w14:paraId="05DA90D3" w14:textId="77777777" w:rsidR="00C8106F" w:rsidRPr="004E17CD" w:rsidRDefault="00C8106F" w:rsidP="00C8106F">
      <w:pPr>
        <w:ind w:left="794" w:right="794"/>
        <w:jc w:val="both"/>
        <w:rPr>
          <w:rFonts w:ascii="Arial" w:hAnsi="Arial" w:cs="Arial"/>
        </w:rPr>
      </w:pPr>
      <w:r w:rsidRPr="004E17CD">
        <w:rPr>
          <w:rFonts w:ascii="Arial" w:hAnsi="Arial" w:cs="Arial"/>
        </w:rPr>
        <w:t>Secretario del Ayuntamiento</w:t>
      </w:r>
    </w:p>
    <w:p w14:paraId="2CF2B1B7" w14:textId="77777777" w:rsidR="00C8106F" w:rsidRPr="004E17CD" w:rsidRDefault="00C8106F" w:rsidP="00C8106F">
      <w:pPr>
        <w:ind w:left="794" w:right="794"/>
        <w:jc w:val="both"/>
        <w:rPr>
          <w:rFonts w:ascii="Arial" w:hAnsi="Arial" w:cs="Arial"/>
        </w:rPr>
      </w:pPr>
      <w:r w:rsidRPr="004E17CD">
        <w:rPr>
          <w:rFonts w:ascii="Arial" w:hAnsi="Arial" w:cs="Arial"/>
        </w:rPr>
        <w:t>Presente:</w:t>
      </w:r>
    </w:p>
    <w:p w14:paraId="76DD3F0A" w14:textId="77777777" w:rsidR="00C8106F" w:rsidRPr="004E17CD" w:rsidRDefault="00C8106F" w:rsidP="00C8106F">
      <w:pPr>
        <w:ind w:left="794" w:right="794"/>
        <w:jc w:val="both"/>
        <w:rPr>
          <w:rFonts w:ascii="Arial" w:hAnsi="Arial" w:cs="Arial"/>
        </w:rPr>
      </w:pPr>
      <w:r w:rsidRPr="004E17CD">
        <w:rPr>
          <w:rFonts w:ascii="Arial" w:hAnsi="Arial" w:cs="Arial"/>
        </w:rPr>
        <w:t>Con fundamento en el artículo 47 y 85 del Reglamento de Presupuesto, Contabilidad y Gasto Público del Municipio de Tlaquepaque, se envía el presupuesto de cierre para el ejercicio fiscal 2021 acompañando a este oficio en medio magnético (CD) y físico lo siguiente:</w:t>
      </w:r>
    </w:p>
    <w:p w14:paraId="20C8587F" w14:textId="77777777" w:rsidR="00C8106F" w:rsidRPr="004E17CD" w:rsidRDefault="00C8106F" w:rsidP="00C8106F">
      <w:pPr>
        <w:ind w:left="794" w:right="794"/>
        <w:jc w:val="both"/>
        <w:rPr>
          <w:rFonts w:ascii="Arial" w:hAnsi="Arial" w:cs="Arial"/>
        </w:rPr>
      </w:pPr>
    </w:p>
    <w:p w14:paraId="40F7CF56" w14:textId="77777777" w:rsidR="00C8106F" w:rsidRPr="004E17CD" w:rsidRDefault="00C8106F" w:rsidP="00C8106F">
      <w:pPr>
        <w:ind w:left="794" w:right="794"/>
        <w:jc w:val="both"/>
        <w:rPr>
          <w:rFonts w:ascii="Arial" w:hAnsi="Arial" w:cs="Arial"/>
        </w:rPr>
      </w:pPr>
      <w:r w:rsidRPr="004E17CD">
        <w:rPr>
          <w:rFonts w:ascii="Arial" w:hAnsi="Arial" w:cs="Arial"/>
        </w:rPr>
        <w:t>I.- Presupuesto de Ingresos</w:t>
      </w:r>
    </w:p>
    <w:p w14:paraId="7DD9EFDA" w14:textId="77777777" w:rsidR="00C8106F" w:rsidRPr="004E17CD" w:rsidRDefault="00C8106F" w:rsidP="00C8106F">
      <w:pPr>
        <w:ind w:left="794" w:right="794"/>
        <w:jc w:val="both"/>
        <w:rPr>
          <w:rFonts w:ascii="Arial" w:hAnsi="Arial" w:cs="Arial"/>
        </w:rPr>
      </w:pPr>
      <w:r w:rsidRPr="004E17CD">
        <w:rPr>
          <w:rFonts w:ascii="Arial" w:hAnsi="Arial" w:cs="Arial"/>
        </w:rPr>
        <w:t>II.- Presupuesto de Egresos</w:t>
      </w:r>
    </w:p>
    <w:p w14:paraId="2CD387B1" w14:textId="77777777" w:rsidR="00C8106F" w:rsidRPr="004E17CD" w:rsidRDefault="00C8106F" w:rsidP="00C8106F">
      <w:pPr>
        <w:ind w:left="794" w:right="794"/>
        <w:jc w:val="both"/>
        <w:rPr>
          <w:rFonts w:ascii="Arial" w:hAnsi="Arial" w:cs="Arial"/>
        </w:rPr>
      </w:pPr>
      <w:r w:rsidRPr="004E17CD">
        <w:rPr>
          <w:rFonts w:ascii="Arial" w:hAnsi="Arial" w:cs="Arial"/>
        </w:rPr>
        <w:t>III.- Situación Hacendaria.</w:t>
      </w:r>
    </w:p>
    <w:p w14:paraId="4A0950C4" w14:textId="77777777" w:rsidR="00C8106F" w:rsidRPr="0066028D" w:rsidRDefault="00C8106F" w:rsidP="00C8106F">
      <w:pPr>
        <w:ind w:left="794" w:right="794"/>
        <w:jc w:val="both"/>
        <w:rPr>
          <w:rFonts w:ascii="Arial" w:hAnsi="Arial" w:cs="Arial"/>
          <w:sz w:val="4"/>
          <w:szCs w:val="4"/>
        </w:rPr>
      </w:pPr>
    </w:p>
    <w:p w14:paraId="626C4345" w14:textId="77777777" w:rsidR="00C8106F" w:rsidRPr="004E17CD" w:rsidRDefault="00C8106F" w:rsidP="00C8106F">
      <w:pPr>
        <w:ind w:left="794" w:right="794"/>
        <w:jc w:val="both"/>
        <w:rPr>
          <w:rFonts w:ascii="Arial" w:hAnsi="Arial" w:cs="Arial"/>
        </w:rPr>
      </w:pPr>
      <w:r w:rsidRPr="004E17CD">
        <w:rPr>
          <w:rFonts w:ascii="Arial" w:hAnsi="Arial" w:cs="Arial"/>
        </w:rPr>
        <w:t>Es importante señalar que no se envía el anexo 4 toda vez que la plantilla de personal no sufrió modificaciones.</w:t>
      </w:r>
    </w:p>
    <w:p w14:paraId="6E5DA6A0" w14:textId="77777777" w:rsidR="00C8106F" w:rsidRPr="0066028D" w:rsidRDefault="00C8106F" w:rsidP="00C8106F">
      <w:pPr>
        <w:ind w:left="794" w:right="794"/>
        <w:jc w:val="both"/>
        <w:rPr>
          <w:rFonts w:ascii="Arial" w:hAnsi="Arial" w:cs="Arial"/>
          <w:sz w:val="4"/>
          <w:szCs w:val="4"/>
        </w:rPr>
      </w:pPr>
    </w:p>
    <w:p w14:paraId="19CE2BEF" w14:textId="77777777" w:rsidR="00C8106F" w:rsidRPr="004E17CD" w:rsidRDefault="00C8106F" w:rsidP="00C8106F">
      <w:pPr>
        <w:ind w:left="794" w:right="794"/>
        <w:jc w:val="both"/>
        <w:rPr>
          <w:rFonts w:ascii="Arial" w:hAnsi="Arial" w:cs="Arial"/>
        </w:rPr>
      </w:pPr>
      <w:r w:rsidRPr="004E17CD">
        <w:rPr>
          <w:rFonts w:ascii="Arial" w:hAnsi="Arial" w:cs="Arial"/>
        </w:rPr>
        <w:t>Lo anterior, para que se le dé el curso correspondiente en el Pleno durante la próxima Sesión de Ayuntamiento y que estos documentos formen parte del Acuerdo Correspondiente.</w:t>
      </w:r>
    </w:p>
    <w:p w14:paraId="15782134" w14:textId="77777777" w:rsidR="00C8106F" w:rsidRPr="0066028D" w:rsidRDefault="00C8106F" w:rsidP="00C8106F">
      <w:pPr>
        <w:ind w:left="794" w:right="794"/>
        <w:jc w:val="both"/>
        <w:rPr>
          <w:rFonts w:ascii="Arial" w:hAnsi="Arial" w:cs="Arial"/>
          <w:sz w:val="4"/>
          <w:szCs w:val="4"/>
        </w:rPr>
      </w:pPr>
    </w:p>
    <w:p w14:paraId="3C9E9644" w14:textId="77777777" w:rsidR="00C8106F" w:rsidRPr="004E17CD" w:rsidRDefault="00C8106F" w:rsidP="00C8106F">
      <w:pPr>
        <w:ind w:left="794" w:right="794"/>
        <w:jc w:val="both"/>
        <w:rPr>
          <w:rFonts w:ascii="Arial" w:hAnsi="Arial" w:cs="Arial"/>
        </w:rPr>
      </w:pPr>
      <w:r w:rsidRPr="004E17CD">
        <w:rPr>
          <w:rFonts w:ascii="Arial" w:hAnsi="Arial" w:cs="Arial"/>
        </w:rPr>
        <w:t>Sin otro particular quedo a sus órdenes para cualquier al respecto.</w:t>
      </w:r>
    </w:p>
    <w:p w14:paraId="2AF78865" w14:textId="77777777" w:rsidR="00C8106F" w:rsidRPr="0066028D" w:rsidRDefault="00C8106F" w:rsidP="00C8106F">
      <w:pPr>
        <w:ind w:left="794" w:right="794"/>
        <w:jc w:val="both"/>
        <w:rPr>
          <w:rFonts w:ascii="Arial" w:hAnsi="Arial" w:cs="Arial"/>
          <w:sz w:val="8"/>
          <w:szCs w:val="8"/>
        </w:rPr>
      </w:pPr>
    </w:p>
    <w:p w14:paraId="75384E6C" w14:textId="77777777" w:rsidR="00C8106F" w:rsidRPr="004E17CD" w:rsidRDefault="00C8106F" w:rsidP="00C8106F">
      <w:pPr>
        <w:ind w:left="794" w:right="794"/>
        <w:jc w:val="center"/>
        <w:rPr>
          <w:rFonts w:ascii="Arial" w:hAnsi="Arial" w:cs="Arial"/>
        </w:rPr>
      </w:pPr>
      <w:r w:rsidRPr="004E17CD">
        <w:rPr>
          <w:rFonts w:ascii="Arial" w:hAnsi="Arial" w:cs="Arial"/>
        </w:rPr>
        <w:t>ATENTAMENTE:</w:t>
      </w:r>
    </w:p>
    <w:p w14:paraId="0C258D3C" w14:textId="77777777" w:rsidR="00C8106F" w:rsidRPr="0066028D" w:rsidRDefault="00C8106F" w:rsidP="00C8106F">
      <w:pPr>
        <w:ind w:left="794" w:right="794"/>
        <w:jc w:val="center"/>
        <w:rPr>
          <w:rFonts w:ascii="Arial" w:hAnsi="Arial" w:cs="Arial"/>
          <w:sz w:val="2"/>
          <w:szCs w:val="2"/>
        </w:rPr>
      </w:pPr>
    </w:p>
    <w:p w14:paraId="17A7DDFD" w14:textId="77777777" w:rsidR="00C8106F" w:rsidRPr="004E17CD" w:rsidRDefault="00C8106F" w:rsidP="00C8106F">
      <w:pPr>
        <w:ind w:left="794" w:right="794"/>
        <w:jc w:val="center"/>
        <w:rPr>
          <w:rFonts w:ascii="Arial" w:hAnsi="Arial" w:cs="Arial"/>
        </w:rPr>
      </w:pPr>
      <w:r w:rsidRPr="004E17CD">
        <w:rPr>
          <w:rFonts w:ascii="Arial" w:hAnsi="Arial" w:cs="Arial"/>
        </w:rPr>
        <w:t>L.C.P. JOSÉ ALEJANDRO RAMOS ROSAS</w:t>
      </w:r>
    </w:p>
    <w:p w14:paraId="1DFBE650" w14:textId="77777777" w:rsidR="00C8106F" w:rsidRPr="004E17CD" w:rsidRDefault="00C8106F" w:rsidP="00C8106F">
      <w:pPr>
        <w:ind w:left="794" w:right="794"/>
        <w:jc w:val="center"/>
        <w:rPr>
          <w:rFonts w:ascii="Arial" w:hAnsi="Arial" w:cs="Arial"/>
        </w:rPr>
      </w:pPr>
      <w:r w:rsidRPr="004E17CD">
        <w:rPr>
          <w:rFonts w:ascii="Arial" w:hAnsi="Arial" w:cs="Arial"/>
        </w:rPr>
        <w:t>TESORERO MUNICIPAL</w:t>
      </w:r>
    </w:p>
    <w:p w14:paraId="63BF55C4" w14:textId="77777777" w:rsidR="00C8106F" w:rsidRPr="004E17CD" w:rsidRDefault="00C8106F" w:rsidP="00C8106F">
      <w:pPr>
        <w:ind w:left="794" w:right="794"/>
        <w:jc w:val="center"/>
        <w:rPr>
          <w:rFonts w:ascii="Arial" w:hAnsi="Arial" w:cs="Arial"/>
        </w:rPr>
      </w:pPr>
    </w:p>
    <w:p w14:paraId="3E4A1DB7" w14:textId="77777777" w:rsidR="00C8106F" w:rsidRPr="004E17CD" w:rsidRDefault="00C8106F" w:rsidP="00C8106F">
      <w:pPr>
        <w:ind w:left="794" w:right="794"/>
        <w:rPr>
          <w:rFonts w:ascii="Arial" w:hAnsi="Arial" w:cs="Arial"/>
          <w:sz w:val="16"/>
          <w:szCs w:val="16"/>
        </w:rPr>
      </w:pPr>
      <w:r w:rsidRPr="004E17CD">
        <w:rPr>
          <w:rFonts w:ascii="Arial" w:hAnsi="Arial" w:cs="Arial"/>
          <w:sz w:val="16"/>
          <w:szCs w:val="16"/>
        </w:rPr>
        <w:t>C.C.P. L.C.P. DAVID MENDOZA PÉREZ.- DIRECTOR DE EGRESOS</w:t>
      </w:r>
    </w:p>
    <w:p w14:paraId="3C62C355" w14:textId="77777777" w:rsidR="00C8106F" w:rsidRPr="004E17CD" w:rsidRDefault="00C8106F" w:rsidP="00C8106F">
      <w:pPr>
        <w:ind w:left="794" w:right="794"/>
        <w:rPr>
          <w:rFonts w:ascii="Arial" w:hAnsi="Arial" w:cs="Arial"/>
          <w:sz w:val="16"/>
          <w:szCs w:val="16"/>
        </w:rPr>
      </w:pPr>
      <w:r w:rsidRPr="004E17CD">
        <w:rPr>
          <w:rFonts w:ascii="Arial" w:hAnsi="Arial" w:cs="Arial"/>
          <w:sz w:val="16"/>
          <w:szCs w:val="16"/>
        </w:rPr>
        <w:t>C.C.P. ARCHIVO</w:t>
      </w:r>
    </w:p>
    <w:p w14:paraId="33EC6327" w14:textId="77777777" w:rsidR="00C8106F" w:rsidRPr="0066028D" w:rsidRDefault="00C8106F" w:rsidP="00C8106F">
      <w:pPr>
        <w:jc w:val="both"/>
        <w:rPr>
          <w:rFonts w:ascii="Arial" w:hAnsi="Arial" w:cs="Arial"/>
          <w:sz w:val="8"/>
          <w:szCs w:val="8"/>
        </w:rPr>
      </w:pPr>
    </w:p>
    <w:p w14:paraId="0EA4AFC1" w14:textId="77777777" w:rsidR="00C8106F" w:rsidRPr="00C8106F" w:rsidRDefault="00C8106F" w:rsidP="00C8106F">
      <w:pPr>
        <w:pStyle w:val="Textoindependiente"/>
        <w:jc w:val="both"/>
        <w:rPr>
          <w:rFonts w:ascii="Arial" w:hAnsi="Arial" w:cs="Arial"/>
          <w:sz w:val="24"/>
          <w:szCs w:val="24"/>
          <w:lang w:val="es-MX"/>
        </w:rPr>
      </w:pPr>
      <w:r w:rsidRPr="00C8106F">
        <w:rPr>
          <w:rFonts w:ascii="Arial" w:hAnsi="Arial" w:cs="Arial"/>
          <w:b/>
          <w:sz w:val="22"/>
          <w:szCs w:val="22"/>
          <w:lang w:val="es-MX"/>
        </w:rPr>
        <w:t>7.-</w:t>
      </w:r>
      <w:r w:rsidRPr="00C8106F">
        <w:rPr>
          <w:rFonts w:ascii="Arial" w:hAnsi="Arial" w:cs="Arial"/>
          <w:sz w:val="22"/>
          <w:szCs w:val="22"/>
          <w:lang w:val="es-MX"/>
        </w:rPr>
        <w:t xml:space="preserve">  </w:t>
      </w:r>
      <w:r w:rsidRPr="00C8106F">
        <w:rPr>
          <w:rFonts w:ascii="Arial" w:hAnsi="Arial" w:cs="Arial"/>
          <w:sz w:val="24"/>
          <w:szCs w:val="24"/>
          <w:lang w:val="es-MX"/>
        </w:rPr>
        <w:t>De acuerdo al  Reglamento de Presupuesto, Contabilidad, y Gasto Público del municipio de Tlaquepaque, Jalisco, en específico en su artículo  47 y 85, que textualmente nos señalan lo siguiente:</w:t>
      </w:r>
    </w:p>
    <w:p w14:paraId="5EF737C2" w14:textId="77777777" w:rsidR="00C8106F" w:rsidRPr="0066028D" w:rsidRDefault="00C8106F" w:rsidP="00C8106F">
      <w:pPr>
        <w:jc w:val="both"/>
        <w:rPr>
          <w:rFonts w:ascii="Arial" w:hAnsi="Arial" w:cs="Arial"/>
          <w:b/>
          <w:sz w:val="14"/>
          <w:szCs w:val="14"/>
        </w:rPr>
      </w:pPr>
    </w:p>
    <w:p w14:paraId="4D22F39A" w14:textId="77777777" w:rsidR="00C8106F" w:rsidRPr="004E17CD" w:rsidRDefault="00C8106F" w:rsidP="00C8106F">
      <w:pPr>
        <w:ind w:left="907" w:right="907"/>
        <w:jc w:val="both"/>
        <w:rPr>
          <w:rFonts w:ascii="Arial" w:hAnsi="Arial" w:cs="Arial"/>
        </w:rPr>
      </w:pPr>
      <w:r w:rsidRPr="004E17CD">
        <w:rPr>
          <w:rFonts w:ascii="Arial" w:hAnsi="Arial" w:cs="Arial"/>
          <w:b/>
        </w:rPr>
        <w:t xml:space="preserve">Artículo 47.- </w:t>
      </w:r>
      <w:r w:rsidRPr="004E17CD">
        <w:rPr>
          <w:rFonts w:ascii="Arial" w:hAnsi="Arial" w:cs="Arial"/>
        </w:rPr>
        <w:t xml:space="preserve">Cuando las asignaciones fijadas en el Presupuesto de Egresos resulten insuficientes para el cumplimiento de las funciones de las Unidades Presupuestales, se solicitará al Encargado de </w:t>
      </w:r>
      <w:smartTag w:uri="urn:schemas-microsoft-com:office:smarttags" w:element="PersonName">
        <w:smartTagPr>
          <w:attr w:name="ProductID" w:val="la Hacienda Municipal"/>
        </w:smartTagPr>
        <w:r w:rsidRPr="004E17CD">
          <w:rPr>
            <w:rFonts w:ascii="Arial" w:hAnsi="Arial" w:cs="Arial"/>
          </w:rPr>
          <w:t>la Hacienda Municipal</w:t>
        </w:r>
      </w:smartTag>
      <w:r w:rsidRPr="004E17CD">
        <w:rPr>
          <w:rFonts w:ascii="Arial" w:hAnsi="Arial" w:cs="Arial"/>
        </w:rPr>
        <w:t xml:space="preserve"> que se analice la factibilidad de proponer al Ayuntamiento la formulación de iniciativas de reformas al presupuesto, observando lo dispuesto en los dos preceptos anteriores.</w:t>
      </w:r>
    </w:p>
    <w:p w14:paraId="50E84AE3" w14:textId="77777777" w:rsidR="00C8106F" w:rsidRPr="0066028D" w:rsidRDefault="00C8106F" w:rsidP="00C8106F">
      <w:pPr>
        <w:ind w:left="907" w:right="907"/>
        <w:jc w:val="both"/>
        <w:rPr>
          <w:rFonts w:ascii="Arial" w:hAnsi="Arial" w:cs="Arial"/>
          <w:sz w:val="2"/>
          <w:szCs w:val="2"/>
        </w:rPr>
      </w:pPr>
    </w:p>
    <w:p w14:paraId="7A8DCE89" w14:textId="77777777" w:rsidR="00C8106F" w:rsidRPr="004E17CD" w:rsidRDefault="00C8106F" w:rsidP="00C8106F">
      <w:pPr>
        <w:ind w:left="907" w:right="907"/>
        <w:jc w:val="both"/>
        <w:rPr>
          <w:rFonts w:ascii="Arial" w:hAnsi="Arial" w:cs="Arial"/>
        </w:rPr>
      </w:pPr>
      <w:r w:rsidRPr="004E17CD">
        <w:rPr>
          <w:rFonts w:ascii="Arial" w:hAnsi="Arial" w:cs="Arial"/>
          <w:b/>
        </w:rPr>
        <w:t xml:space="preserve">Artículo 85.- </w:t>
      </w:r>
      <w:r w:rsidRPr="004E17CD">
        <w:rPr>
          <w:rFonts w:ascii="Arial" w:hAnsi="Arial" w:cs="Arial"/>
        </w:rPr>
        <w:t xml:space="preserve">El Encargado de </w:t>
      </w:r>
      <w:smartTag w:uri="urn:schemas-microsoft-com:office:smarttags" w:element="PersonName">
        <w:smartTagPr>
          <w:attr w:name="ProductID" w:val="la Hacienda Municipal"/>
        </w:smartTagPr>
        <w:r w:rsidRPr="004E17CD">
          <w:rPr>
            <w:rFonts w:ascii="Arial" w:hAnsi="Arial" w:cs="Arial"/>
          </w:rPr>
          <w:t>la Hacienda Municipal</w:t>
        </w:r>
      </w:smartTag>
      <w:r w:rsidRPr="004E17CD">
        <w:rPr>
          <w:rFonts w:ascii="Arial" w:hAnsi="Arial" w:cs="Arial"/>
        </w:rPr>
        <w:t xml:space="preserve"> deberá efectuar el cierre de </w:t>
      </w:r>
      <w:smartTag w:uri="urn:schemas-microsoft-com:office:smarttags" w:element="PersonName">
        <w:smartTagPr>
          <w:attr w:name="ProductID" w:val="LA CONTABILIDAD"/>
        </w:smartTagPr>
        <w:r w:rsidRPr="004E17CD">
          <w:rPr>
            <w:rFonts w:ascii="Arial" w:hAnsi="Arial" w:cs="Arial"/>
          </w:rPr>
          <w:t>la Contabilidad</w:t>
        </w:r>
      </w:smartTag>
      <w:r w:rsidRPr="004E17CD">
        <w:rPr>
          <w:rFonts w:ascii="Arial" w:hAnsi="Arial" w:cs="Arial"/>
        </w:rPr>
        <w:t xml:space="preserve"> por año calendario.</w:t>
      </w:r>
    </w:p>
    <w:p w14:paraId="141C73A7" w14:textId="77777777" w:rsidR="00C8106F" w:rsidRPr="004E17CD" w:rsidRDefault="00C8106F" w:rsidP="00C8106F">
      <w:pPr>
        <w:jc w:val="both"/>
        <w:rPr>
          <w:rFonts w:ascii="Arial" w:hAnsi="Arial" w:cs="Arial"/>
          <w:b/>
          <w:sz w:val="24"/>
          <w:szCs w:val="24"/>
        </w:rPr>
      </w:pPr>
      <w:r w:rsidRPr="004E17CD">
        <w:rPr>
          <w:rFonts w:ascii="Arial" w:hAnsi="Arial" w:cs="Arial"/>
          <w:b/>
          <w:sz w:val="24"/>
          <w:szCs w:val="24"/>
        </w:rPr>
        <w:t>8</w:t>
      </w:r>
      <w:r w:rsidRPr="004E17CD">
        <w:rPr>
          <w:rFonts w:ascii="Arial" w:hAnsi="Arial" w:cs="Arial"/>
          <w:sz w:val="24"/>
          <w:szCs w:val="24"/>
        </w:rPr>
        <w:t>.-  En razón de los artículos anteriores y dado que el ejercicio del presupuesto de egresos del año fiscal 2021 ya se cerró el pasado 31 de diciembre del año 2021 es que se presenta la iniciativa a efecto de proceder a su aprobación con el objetivo de dar trámite y notificar a la Auditoria Superior del Estado de Jalisco para los efectos correspondientes,  como así lo estable la normatividad en materia de auditoria y rendición de cuentas.</w:t>
      </w:r>
    </w:p>
    <w:p w14:paraId="2AB9ED71" w14:textId="77777777" w:rsidR="00C8106F" w:rsidRPr="004E17CD" w:rsidRDefault="00C8106F" w:rsidP="00C8106F">
      <w:pPr>
        <w:jc w:val="both"/>
        <w:rPr>
          <w:rFonts w:ascii="Arial" w:hAnsi="Arial" w:cs="Arial"/>
          <w:sz w:val="24"/>
          <w:szCs w:val="24"/>
        </w:rPr>
      </w:pPr>
      <w:r w:rsidRPr="004E17CD">
        <w:rPr>
          <w:rFonts w:ascii="Arial" w:hAnsi="Arial" w:cs="Arial"/>
          <w:b/>
          <w:sz w:val="24"/>
          <w:szCs w:val="24"/>
        </w:rPr>
        <w:t>9.-</w:t>
      </w:r>
      <w:r w:rsidRPr="004E17CD">
        <w:rPr>
          <w:rFonts w:ascii="Arial" w:hAnsi="Arial" w:cs="Arial"/>
          <w:sz w:val="24"/>
          <w:szCs w:val="24"/>
        </w:rPr>
        <w:t xml:space="preserve">Por lo antes señalado </w:t>
      </w:r>
      <w:bookmarkStart w:id="12" w:name="_Hlk95913328"/>
      <w:r w:rsidRPr="004E17CD">
        <w:rPr>
          <w:rFonts w:ascii="Arial" w:hAnsi="Arial" w:cs="Arial"/>
          <w:sz w:val="24"/>
          <w:szCs w:val="24"/>
        </w:rPr>
        <w:t xml:space="preserve">resulta viable se apruebe y autorice el </w:t>
      </w:r>
      <w:r w:rsidRPr="004E17CD">
        <w:rPr>
          <w:rFonts w:ascii="Arial" w:hAnsi="Arial" w:cs="Arial"/>
          <w:b/>
          <w:sz w:val="24"/>
          <w:szCs w:val="24"/>
        </w:rPr>
        <w:t>cierre fiscal del año 2021,</w:t>
      </w:r>
      <w:r w:rsidRPr="004E17CD">
        <w:rPr>
          <w:rFonts w:ascii="Arial" w:hAnsi="Arial" w:cs="Arial"/>
          <w:sz w:val="24"/>
          <w:szCs w:val="24"/>
        </w:rPr>
        <w:t xml:space="preserve"> por los motivos antes señalados.</w:t>
      </w:r>
    </w:p>
    <w:bookmarkEnd w:id="12"/>
    <w:p w14:paraId="008B5D33" w14:textId="77777777" w:rsidR="00C8106F" w:rsidRPr="004E17CD" w:rsidRDefault="00C8106F" w:rsidP="00C8106F">
      <w:pPr>
        <w:pStyle w:val="Textoindependiente"/>
        <w:spacing w:line="276" w:lineRule="auto"/>
        <w:jc w:val="center"/>
        <w:rPr>
          <w:rFonts w:ascii="Arial" w:hAnsi="Arial" w:cs="Arial"/>
          <w:b/>
          <w:bCs/>
          <w:sz w:val="24"/>
          <w:szCs w:val="24"/>
          <w:lang w:val="es-ES"/>
        </w:rPr>
      </w:pPr>
      <w:r w:rsidRPr="004E17CD">
        <w:rPr>
          <w:rFonts w:ascii="Arial" w:hAnsi="Arial" w:cs="Arial"/>
          <w:b/>
          <w:bCs/>
          <w:sz w:val="24"/>
          <w:szCs w:val="24"/>
          <w:lang w:val="es-ES"/>
        </w:rPr>
        <w:t>ACUERDO:</w:t>
      </w:r>
    </w:p>
    <w:p w14:paraId="7D831310" w14:textId="77777777" w:rsidR="00C8106F" w:rsidRPr="00C8106F" w:rsidRDefault="00C8106F" w:rsidP="00C8106F">
      <w:pPr>
        <w:pStyle w:val="Textoindependiente"/>
        <w:spacing w:line="276" w:lineRule="auto"/>
        <w:rPr>
          <w:rFonts w:ascii="Arial" w:hAnsi="Arial" w:cs="Arial"/>
          <w:bCs/>
          <w:sz w:val="24"/>
          <w:szCs w:val="24"/>
          <w:lang w:val="es-MX"/>
        </w:rPr>
      </w:pPr>
    </w:p>
    <w:p w14:paraId="287F4D18" w14:textId="77777777" w:rsidR="00C8106F" w:rsidRPr="00C8106F" w:rsidRDefault="00C8106F" w:rsidP="00C8106F">
      <w:pPr>
        <w:pStyle w:val="Textoindependiente"/>
        <w:spacing w:line="360" w:lineRule="auto"/>
        <w:ind w:left="0"/>
        <w:jc w:val="both"/>
        <w:rPr>
          <w:rFonts w:ascii="Arial" w:hAnsi="Arial" w:cs="Arial"/>
          <w:sz w:val="24"/>
          <w:szCs w:val="24"/>
          <w:lang w:val="es-MX"/>
        </w:rPr>
      </w:pPr>
      <w:r w:rsidRPr="00C8106F">
        <w:rPr>
          <w:rFonts w:ascii="Arial" w:hAnsi="Arial" w:cs="Arial"/>
          <w:b/>
          <w:sz w:val="24"/>
          <w:szCs w:val="24"/>
          <w:lang w:val="es-MX"/>
        </w:rPr>
        <w:t>ÚNICO.-</w:t>
      </w:r>
      <w:r w:rsidRPr="004E17CD">
        <w:rPr>
          <w:rFonts w:ascii="Arial" w:hAnsi="Arial" w:cs="Arial"/>
          <w:sz w:val="24"/>
          <w:szCs w:val="24"/>
          <w:lang w:val="es-ES"/>
        </w:rPr>
        <w:t xml:space="preserve"> El Pleno del Ayuntamiento Constitucional del Municipio de San Pedro Tlaquepaque, aprueba y autoriza </w:t>
      </w:r>
      <w:r w:rsidRPr="00C8106F">
        <w:rPr>
          <w:rFonts w:ascii="Arial" w:hAnsi="Arial" w:cs="Arial"/>
          <w:b/>
          <w:sz w:val="24"/>
          <w:szCs w:val="24"/>
          <w:lang w:val="es-MX"/>
        </w:rPr>
        <w:t>el cierre del ejercicio fiscal 2021,</w:t>
      </w:r>
      <w:r w:rsidRPr="00C8106F">
        <w:rPr>
          <w:rFonts w:ascii="Arial" w:hAnsi="Arial" w:cs="Arial"/>
          <w:b/>
          <w:bCs/>
          <w:sz w:val="24"/>
          <w:szCs w:val="24"/>
          <w:lang w:val="es-MX"/>
        </w:rPr>
        <w:t xml:space="preserve"> </w:t>
      </w:r>
      <w:r w:rsidRPr="00C8106F">
        <w:rPr>
          <w:rFonts w:ascii="Arial" w:hAnsi="Arial" w:cs="Arial"/>
          <w:sz w:val="24"/>
          <w:szCs w:val="24"/>
          <w:lang w:val="es-MX"/>
        </w:rPr>
        <w:t>para quedar como se muestra en los Anexos I, II y III los cuales forman parte integrante de la presente iniciativa.</w:t>
      </w:r>
    </w:p>
    <w:p w14:paraId="36BD4F89" w14:textId="77777777" w:rsidR="00C8106F" w:rsidRPr="00C8106F" w:rsidRDefault="00C8106F" w:rsidP="00C8106F">
      <w:pPr>
        <w:pStyle w:val="Textoindependiente"/>
        <w:tabs>
          <w:tab w:val="left" w:pos="709"/>
        </w:tabs>
        <w:spacing w:line="276" w:lineRule="auto"/>
        <w:jc w:val="both"/>
        <w:rPr>
          <w:rFonts w:ascii="Arial" w:eastAsia="MS Mincho" w:hAnsi="Arial" w:cs="Arial"/>
          <w:sz w:val="24"/>
          <w:szCs w:val="24"/>
          <w:lang w:val="es-MX"/>
        </w:rPr>
      </w:pPr>
    </w:p>
    <w:p w14:paraId="17A10EFE" w14:textId="77777777" w:rsidR="00C8106F" w:rsidRPr="004E17CD" w:rsidRDefault="00C8106F" w:rsidP="00C8106F">
      <w:pPr>
        <w:jc w:val="both"/>
        <w:rPr>
          <w:rFonts w:ascii="Arial" w:hAnsi="Arial" w:cs="Arial"/>
          <w:i/>
          <w:sz w:val="24"/>
          <w:szCs w:val="24"/>
        </w:rPr>
      </w:pPr>
      <w:r w:rsidRPr="004E17CD">
        <w:rPr>
          <w:rFonts w:ascii="Arial" w:hAnsi="Arial" w:cs="Arial"/>
          <w:b/>
          <w:i/>
        </w:rPr>
        <w:t>Notifíquese.-</w:t>
      </w:r>
      <w:r w:rsidRPr="004E17CD">
        <w:rPr>
          <w:rFonts w:ascii="Arial" w:hAnsi="Arial" w:cs="Arial"/>
          <w:i/>
        </w:rPr>
        <w:t xml:space="preserve"> Mediante el presente acuerdo a la Presidenta Municipal, Síndico Municipal, Tesorero Municipal, Contralor Municipal, Dirección de Egresos, a la Auditoria Superior del Estado de Jalisco y regístrese en acta de sesión correspondiente</w:t>
      </w:r>
      <w:r w:rsidRPr="004E17CD">
        <w:rPr>
          <w:rFonts w:ascii="Arial" w:hAnsi="Arial" w:cs="Arial"/>
          <w:i/>
          <w:sz w:val="24"/>
          <w:szCs w:val="24"/>
        </w:rPr>
        <w:t xml:space="preserve">. </w:t>
      </w:r>
    </w:p>
    <w:p w14:paraId="6D47E18E" w14:textId="77777777" w:rsidR="00C8106F" w:rsidRPr="004E17CD" w:rsidRDefault="00C8106F" w:rsidP="00C8106F">
      <w:pPr>
        <w:pStyle w:val="Textoindependiente2"/>
        <w:spacing w:after="0" w:line="276" w:lineRule="auto"/>
        <w:jc w:val="center"/>
        <w:rPr>
          <w:rFonts w:ascii="Arial" w:hAnsi="Arial" w:cs="Arial"/>
          <w:b/>
          <w:bCs/>
          <w:sz w:val="24"/>
          <w:szCs w:val="24"/>
          <w:lang w:val="de-DE"/>
        </w:rPr>
      </w:pPr>
    </w:p>
    <w:p w14:paraId="79A50370" w14:textId="77777777" w:rsidR="00C8106F" w:rsidRPr="004E17CD" w:rsidRDefault="00C8106F" w:rsidP="00C8106F">
      <w:pPr>
        <w:pStyle w:val="Textoindependiente2"/>
        <w:spacing w:after="0" w:line="276" w:lineRule="auto"/>
        <w:jc w:val="center"/>
        <w:rPr>
          <w:rFonts w:ascii="Arial" w:hAnsi="Arial" w:cs="Arial"/>
          <w:b/>
          <w:bCs/>
          <w:sz w:val="24"/>
          <w:szCs w:val="24"/>
          <w:lang w:val="de-DE"/>
        </w:rPr>
      </w:pPr>
      <w:r w:rsidRPr="004E17CD">
        <w:rPr>
          <w:rFonts w:ascii="Arial" w:hAnsi="Arial" w:cs="Arial"/>
          <w:b/>
          <w:bCs/>
          <w:sz w:val="24"/>
          <w:szCs w:val="24"/>
          <w:lang w:val="de-DE"/>
        </w:rPr>
        <w:t>A T E N T A M E N T E</w:t>
      </w:r>
    </w:p>
    <w:p w14:paraId="4A81CD75" w14:textId="77777777" w:rsidR="00C8106F" w:rsidRPr="004E17CD" w:rsidRDefault="00C8106F" w:rsidP="00C8106F">
      <w:pPr>
        <w:pStyle w:val="Sinespaciado"/>
        <w:spacing w:line="276" w:lineRule="auto"/>
        <w:jc w:val="center"/>
        <w:rPr>
          <w:rFonts w:ascii="Arial" w:hAnsi="Arial" w:cs="Arial"/>
          <w:sz w:val="24"/>
          <w:szCs w:val="24"/>
        </w:rPr>
      </w:pPr>
      <w:r w:rsidRPr="004E17CD">
        <w:rPr>
          <w:rFonts w:ascii="Arial" w:hAnsi="Arial" w:cs="Arial"/>
          <w:sz w:val="24"/>
          <w:szCs w:val="24"/>
        </w:rPr>
        <w:t>San Pedro Tlaquepaque, Jalisco.</w:t>
      </w:r>
    </w:p>
    <w:p w14:paraId="70B3DF63" w14:textId="77777777" w:rsidR="00C8106F" w:rsidRPr="004E17CD" w:rsidRDefault="00C8106F" w:rsidP="00C8106F">
      <w:pPr>
        <w:pStyle w:val="Sinespaciado"/>
        <w:spacing w:line="276" w:lineRule="auto"/>
        <w:jc w:val="center"/>
        <w:rPr>
          <w:rFonts w:ascii="Arial" w:hAnsi="Arial" w:cs="Arial"/>
          <w:sz w:val="24"/>
          <w:szCs w:val="24"/>
        </w:rPr>
      </w:pPr>
      <w:r w:rsidRPr="004E17CD">
        <w:rPr>
          <w:rFonts w:ascii="Arial" w:hAnsi="Arial" w:cs="Arial"/>
          <w:sz w:val="24"/>
          <w:szCs w:val="24"/>
        </w:rPr>
        <w:t xml:space="preserve"> a la fecha de su presentación</w:t>
      </w:r>
    </w:p>
    <w:p w14:paraId="3F8DC9A8" w14:textId="77777777" w:rsidR="00C8106F" w:rsidRPr="004E17CD" w:rsidRDefault="00C8106F" w:rsidP="00C8106F">
      <w:pPr>
        <w:pStyle w:val="Textoindependiente2"/>
        <w:spacing w:after="0" w:line="276" w:lineRule="auto"/>
        <w:jc w:val="center"/>
        <w:rPr>
          <w:rFonts w:ascii="Arial" w:hAnsi="Arial" w:cs="Arial"/>
          <w:bCs/>
          <w:sz w:val="24"/>
          <w:szCs w:val="24"/>
          <w:lang w:val="de-DE"/>
        </w:rPr>
      </w:pPr>
    </w:p>
    <w:p w14:paraId="3D7E1310" w14:textId="77777777" w:rsidR="00C8106F" w:rsidRPr="004E17CD" w:rsidRDefault="00C8106F" w:rsidP="00C8106F">
      <w:pPr>
        <w:pStyle w:val="Textoindependiente2"/>
        <w:spacing w:after="0" w:line="276" w:lineRule="auto"/>
        <w:jc w:val="center"/>
        <w:rPr>
          <w:rFonts w:ascii="Arial" w:hAnsi="Arial" w:cs="Arial"/>
          <w:bCs/>
          <w:sz w:val="24"/>
          <w:szCs w:val="24"/>
          <w:lang w:val="de-DE"/>
        </w:rPr>
      </w:pPr>
    </w:p>
    <w:p w14:paraId="7C54C26B" w14:textId="77777777" w:rsidR="00C8106F" w:rsidRPr="004E17CD" w:rsidRDefault="00C8106F" w:rsidP="00C8106F">
      <w:pPr>
        <w:pStyle w:val="Textoindependiente2"/>
        <w:spacing w:after="0" w:line="276" w:lineRule="auto"/>
        <w:jc w:val="center"/>
        <w:rPr>
          <w:rFonts w:ascii="Arial" w:hAnsi="Arial" w:cs="Arial"/>
          <w:b/>
          <w:bCs/>
          <w:sz w:val="24"/>
          <w:szCs w:val="24"/>
        </w:rPr>
      </w:pPr>
      <w:r w:rsidRPr="004E17CD">
        <w:rPr>
          <w:rFonts w:ascii="Arial" w:hAnsi="Arial" w:cs="Arial"/>
          <w:b/>
          <w:bCs/>
          <w:sz w:val="24"/>
          <w:szCs w:val="24"/>
        </w:rPr>
        <w:t>Mirna Citlalli Amaya de Luna</w:t>
      </w:r>
    </w:p>
    <w:p w14:paraId="5AB37C2E" w14:textId="77777777" w:rsidR="00C8106F" w:rsidRPr="004E17CD" w:rsidRDefault="00C8106F" w:rsidP="00C8106F">
      <w:pPr>
        <w:pStyle w:val="Textoindependiente2"/>
        <w:spacing w:after="0" w:line="276" w:lineRule="auto"/>
        <w:jc w:val="center"/>
        <w:rPr>
          <w:rFonts w:ascii="Arial" w:hAnsi="Arial" w:cs="Arial"/>
          <w:bCs/>
          <w:sz w:val="24"/>
          <w:szCs w:val="24"/>
        </w:rPr>
      </w:pPr>
      <w:r w:rsidRPr="004E17CD">
        <w:rPr>
          <w:rFonts w:ascii="Arial" w:hAnsi="Arial" w:cs="Arial"/>
          <w:b/>
          <w:bCs/>
          <w:sz w:val="24"/>
          <w:szCs w:val="24"/>
        </w:rPr>
        <w:t>Presidenta Municipal</w:t>
      </w:r>
      <w:r w:rsidRPr="004E17CD">
        <w:rPr>
          <w:rFonts w:ascii="Arial" w:hAnsi="Arial" w:cs="Arial"/>
          <w:bCs/>
          <w:sz w:val="24"/>
          <w:szCs w:val="24"/>
        </w:rPr>
        <w:t xml:space="preserve">. </w:t>
      </w:r>
    </w:p>
    <w:p w14:paraId="32AFCD8C" w14:textId="77777777" w:rsidR="00C8106F" w:rsidRPr="004E17CD" w:rsidRDefault="00C8106F" w:rsidP="00C8106F">
      <w:pPr>
        <w:pStyle w:val="Textoindependiente2"/>
        <w:spacing w:after="0" w:line="276" w:lineRule="auto"/>
        <w:jc w:val="right"/>
        <w:rPr>
          <w:rFonts w:ascii="Arial" w:hAnsi="Arial" w:cs="Arial"/>
          <w:bCs/>
          <w:sz w:val="16"/>
          <w:szCs w:val="16"/>
        </w:rPr>
      </w:pPr>
    </w:p>
    <w:p w14:paraId="1D6D4FB9" w14:textId="77777777" w:rsidR="00C8106F" w:rsidRPr="004E17CD" w:rsidRDefault="00C8106F" w:rsidP="00C8106F">
      <w:pPr>
        <w:pStyle w:val="Textoindependiente2"/>
        <w:spacing w:after="0" w:line="276" w:lineRule="auto"/>
        <w:jc w:val="right"/>
        <w:rPr>
          <w:rFonts w:ascii="Arial" w:hAnsi="Arial" w:cs="Arial"/>
          <w:bCs/>
          <w:sz w:val="16"/>
          <w:szCs w:val="16"/>
        </w:rPr>
      </w:pPr>
      <w:r w:rsidRPr="004E17CD">
        <w:rPr>
          <w:rFonts w:ascii="Arial" w:hAnsi="Arial" w:cs="Arial"/>
          <w:bCs/>
          <w:sz w:val="16"/>
          <w:szCs w:val="16"/>
        </w:rPr>
        <w:t>AFCHD/JLGR/KPA/DMP</w:t>
      </w:r>
    </w:p>
    <w:p w14:paraId="05983A36" w14:textId="77777777" w:rsidR="00C8106F" w:rsidRPr="004E17CD" w:rsidRDefault="00C8106F" w:rsidP="00C8106F">
      <w:pPr>
        <w:pStyle w:val="Textoindependiente2"/>
        <w:spacing w:after="0" w:line="276" w:lineRule="auto"/>
        <w:jc w:val="right"/>
        <w:rPr>
          <w:rFonts w:ascii="Arial" w:hAnsi="Arial" w:cs="Arial"/>
          <w:bCs/>
          <w:sz w:val="6"/>
          <w:szCs w:val="6"/>
        </w:rPr>
      </w:pPr>
      <w:r w:rsidRPr="004E17CD">
        <w:rPr>
          <w:rFonts w:ascii="Arial" w:hAnsi="Arial" w:cs="Arial"/>
          <w:bCs/>
          <w:sz w:val="6"/>
          <w:szCs w:val="6"/>
        </w:rPr>
        <w:t>DIRECCIÓN DE EGRESOS</w:t>
      </w:r>
    </w:p>
    <w:p w14:paraId="15990D93" w14:textId="77777777" w:rsidR="00254E6E" w:rsidRDefault="006906B9" w:rsidP="00254E6E">
      <w:pPr>
        <w:spacing w:line="240" w:lineRule="auto"/>
        <w:jc w:val="both"/>
        <w:rPr>
          <w:rFonts w:ascii="Arial" w:hAnsi="Arial" w:cs="Arial"/>
          <w:sz w:val="24"/>
          <w:szCs w:val="24"/>
        </w:rPr>
      </w:pPr>
      <w:r>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w:t>
      </w:r>
      <w:r>
        <w:rPr>
          <w:rFonts w:ascii="Arial" w:hAnsi="Arial" w:cs="Arial"/>
          <w:sz w:val="24"/>
          <w:szCs w:val="24"/>
        </w:rPr>
        <w:t>Gracias, s</w:t>
      </w:r>
      <w:r w:rsidR="00254E6E" w:rsidRPr="0011545D">
        <w:rPr>
          <w:rFonts w:ascii="Arial" w:hAnsi="Arial" w:cs="Arial"/>
          <w:sz w:val="24"/>
          <w:szCs w:val="24"/>
        </w:rPr>
        <w:t xml:space="preserve">e abre el </w:t>
      </w:r>
      <w:r w:rsidR="00254E6E">
        <w:rPr>
          <w:rFonts w:ascii="Arial" w:hAnsi="Arial" w:cs="Arial"/>
          <w:sz w:val="24"/>
          <w:szCs w:val="24"/>
        </w:rPr>
        <w:t>registr</w:t>
      </w:r>
      <w:r>
        <w:rPr>
          <w:rFonts w:ascii="Arial" w:hAnsi="Arial" w:cs="Arial"/>
          <w:sz w:val="24"/>
          <w:szCs w:val="24"/>
        </w:rPr>
        <w:t>o de oradores</w:t>
      </w:r>
      <w:r w:rsidR="00254E6E">
        <w:rPr>
          <w:rFonts w:ascii="Arial" w:hAnsi="Arial" w:cs="Arial"/>
          <w:sz w:val="24"/>
          <w:szCs w:val="24"/>
        </w:rPr>
        <w:t xml:space="preserve">. No habiendo </w:t>
      </w:r>
      <w:r w:rsidR="00254E6E" w:rsidRPr="00733E72">
        <w:rPr>
          <w:rFonts w:ascii="Arial" w:hAnsi="Arial" w:cs="Arial"/>
          <w:sz w:val="24"/>
          <w:szCs w:val="24"/>
        </w:rPr>
        <w:t xml:space="preserve">oradores registrados, en votación </w:t>
      </w:r>
      <w:r>
        <w:rPr>
          <w:rFonts w:ascii="Arial" w:hAnsi="Arial" w:cs="Arial"/>
          <w:sz w:val="24"/>
          <w:szCs w:val="24"/>
        </w:rPr>
        <w:t>económica les pregunto</w:t>
      </w:r>
      <w:r w:rsidR="00254E6E" w:rsidRPr="0011545D">
        <w:rPr>
          <w:rFonts w:ascii="Arial" w:hAnsi="Arial" w:cs="Arial"/>
          <w:sz w:val="24"/>
          <w:szCs w:val="24"/>
        </w:rPr>
        <w:t xml:space="preserve"> quienes estén por la afirmativa, favor de manifestarlo,</w:t>
      </w:r>
      <w:r>
        <w:rPr>
          <w:rFonts w:ascii="Arial" w:hAnsi="Arial" w:cs="Arial"/>
          <w:sz w:val="24"/>
          <w:szCs w:val="24"/>
        </w:rPr>
        <w:t xml:space="preserve"> ¿en contra?, gracias regidores es aprobado por mayoría. </w:t>
      </w:r>
      <w:r>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16 (dieciséis) votos a favor y 03 (tres) en contra,</w:t>
      </w:r>
      <w:r w:rsidR="004068B7" w:rsidRPr="004068B7">
        <w:rPr>
          <w:rFonts w:ascii="Arial" w:hAnsi="Arial" w:cs="Arial"/>
          <w:bCs/>
          <w:sz w:val="24"/>
          <w:szCs w:val="24"/>
        </w:rPr>
        <w:t xml:space="preserve"> </w:t>
      </w:r>
      <w:r w:rsidR="004068B7" w:rsidRPr="004068B7">
        <w:rPr>
          <w:rFonts w:ascii="Arial" w:hAnsi="Arial" w:cs="Arial"/>
          <w:b/>
          <w:sz w:val="24"/>
          <w:szCs w:val="24"/>
        </w:rPr>
        <w:t>por lo que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 xml:space="preserve">la iniciativa de aprobación directa presentada por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sz w:val="24"/>
          <w:szCs w:val="24"/>
        </w:rPr>
        <w:t>-----------------------------------------------------------------------</w:t>
      </w:r>
      <w:r>
        <w:rPr>
          <w:rFonts w:ascii="Arial" w:hAnsi="Arial" w:cs="Arial"/>
          <w:sz w:val="24"/>
          <w:szCs w:val="24"/>
        </w:rPr>
        <w:t>---------------------------</w:t>
      </w:r>
      <w:r w:rsidR="004068B7" w:rsidRPr="004068B7">
        <w:rPr>
          <w:rFonts w:ascii="Arial" w:hAnsi="Arial" w:cs="Arial"/>
          <w:sz w:val="24"/>
          <w:szCs w:val="24"/>
        </w:rPr>
        <w:t>-----------------------------------------------------------------------</w:t>
      </w:r>
      <w:r w:rsidR="004068B7" w:rsidRPr="004068B7">
        <w:rPr>
          <w:rFonts w:ascii="Arial" w:hAnsi="Arial" w:cs="Arial"/>
          <w:b/>
          <w:sz w:val="24"/>
          <w:szCs w:val="24"/>
        </w:rPr>
        <w:t>ACUERDO NÚMERO 0065/2022</w:t>
      </w:r>
      <w:r w:rsidR="004068B7" w:rsidRPr="004068B7">
        <w:rPr>
          <w:rFonts w:ascii="Arial" w:hAnsi="Arial" w:cs="Arial"/>
          <w:sz w:val="24"/>
          <w:szCs w:val="24"/>
        </w:rPr>
        <w:t>----------------------------------------------------------------------------------------------------------------------------------------------</w:t>
      </w:r>
      <w:r w:rsidR="004068B7" w:rsidRPr="004068B7">
        <w:rPr>
          <w:rFonts w:ascii="Arial" w:hAnsi="Arial" w:cs="Arial"/>
          <w:b/>
          <w:sz w:val="24"/>
          <w:szCs w:val="24"/>
        </w:rPr>
        <w:t>ÚNICO.-</w:t>
      </w:r>
      <w:r w:rsidR="004068B7" w:rsidRPr="004068B7">
        <w:rPr>
          <w:rFonts w:ascii="Arial" w:hAnsi="Arial" w:cs="Arial"/>
          <w:sz w:val="24"/>
          <w:szCs w:val="24"/>
          <w:lang w:val="es-ES"/>
        </w:rPr>
        <w:t xml:space="preserve"> El Pleno del Ayuntamiento Constitucional del Municipio de San Pedro Tlaquepaque, aprueba y autoriza </w:t>
      </w:r>
      <w:r w:rsidR="004068B7" w:rsidRPr="004068B7">
        <w:rPr>
          <w:rFonts w:ascii="Arial" w:hAnsi="Arial" w:cs="Arial"/>
          <w:b/>
          <w:sz w:val="24"/>
          <w:szCs w:val="24"/>
        </w:rPr>
        <w:t>el cierre del ejercicio fiscal 2021,</w:t>
      </w:r>
      <w:r w:rsidR="004068B7" w:rsidRPr="004068B7">
        <w:rPr>
          <w:rFonts w:ascii="Arial" w:hAnsi="Arial" w:cs="Arial"/>
          <w:b/>
          <w:bCs/>
          <w:sz w:val="24"/>
          <w:szCs w:val="24"/>
        </w:rPr>
        <w:t xml:space="preserve"> </w:t>
      </w:r>
      <w:r w:rsidR="004068B7" w:rsidRPr="004068B7">
        <w:rPr>
          <w:rFonts w:ascii="Arial" w:hAnsi="Arial" w:cs="Arial"/>
          <w:sz w:val="24"/>
          <w:szCs w:val="24"/>
        </w:rPr>
        <w:t>para quedar como se muestra en los Anexos I, II y III los cuales forman parte integrante de la iniciativa.-------------------------------------------------------------------------------------------------------------------------------------------------------------------------------------------------------------</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2B5B12" w:rsidRPr="002B5B12">
        <w:rPr>
          <w:rFonts w:ascii="Arial" w:hAnsi="Arial" w:cs="Arial"/>
          <w:sz w:val="24"/>
          <w:szCs w:val="24"/>
        </w:rPr>
        <w:t>.-------------------------------------------------------------------------------------------------------------------------------------------------------------------------------------------------------</w:t>
      </w:r>
      <w:r w:rsidR="00254E6E" w:rsidRPr="005A2D79">
        <w:rPr>
          <w:rFonts w:ascii="Arial" w:hAnsi="Arial" w:cs="Arial"/>
          <w:b/>
          <w:sz w:val="24"/>
          <w:szCs w:val="24"/>
        </w:rPr>
        <w:t>NOTIFÍQUESE.-</w:t>
      </w:r>
      <w:r w:rsidR="00254E6E" w:rsidRPr="005A2D79">
        <w:rPr>
          <w:rFonts w:ascii="Arial" w:hAnsi="Arial" w:cs="Arial"/>
          <w:sz w:val="24"/>
          <w:szCs w:val="24"/>
        </w:rPr>
        <w:t xml:space="preserve"> </w:t>
      </w:r>
      <w:r w:rsidR="006E24E2" w:rsidRPr="005A2D79">
        <w:rPr>
          <w:rFonts w:ascii="Arial" w:hAnsi="Arial" w:cs="Arial"/>
          <w:sz w:val="24"/>
          <w:szCs w:val="24"/>
        </w:rPr>
        <w:t xml:space="preserve">Presidenta Municipal de San Pedro Tlaquepaque, </w:t>
      </w:r>
      <w:r w:rsidR="00254E6E" w:rsidRPr="005A2D79">
        <w:rPr>
          <w:rFonts w:ascii="Arial" w:hAnsi="Arial" w:cs="Arial"/>
          <w:sz w:val="24"/>
          <w:szCs w:val="24"/>
        </w:rPr>
        <w:t xml:space="preserve">Síndico Municipal, Tesorero Municipal, Contralor Ciudadano, </w:t>
      </w:r>
      <w:r w:rsidR="005A2D79" w:rsidRPr="005A2D79">
        <w:rPr>
          <w:rFonts w:ascii="Arial" w:hAnsi="Arial" w:cs="Arial"/>
          <w:sz w:val="24"/>
          <w:szCs w:val="24"/>
        </w:rPr>
        <w:t>Director de Egresos,</w:t>
      </w:r>
      <w:r w:rsidR="005A2D79" w:rsidRPr="005A2D79">
        <w:rPr>
          <w:rFonts w:ascii="Arial" w:hAnsi="Arial" w:cs="Arial"/>
          <w:sz w:val="24"/>
          <w:szCs w:val="24"/>
          <w:shd w:val="clear" w:color="auto" w:fill="FFFFFF"/>
        </w:rPr>
        <w:t xml:space="preserve"> </w:t>
      </w:r>
      <w:r w:rsidR="006E24E2" w:rsidRPr="005A2D79">
        <w:rPr>
          <w:rFonts w:ascii="Arial" w:hAnsi="Arial" w:cs="Arial"/>
          <w:sz w:val="24"/>
          <w:szCs w:val="24"/>
          <w:shd w:val="clear" w:color="auto" w:fill="FFFFFF"/>
        </w:rPr>
        <w:t xml:space="preserve">Auditor Superior del Estado de Jalisco, </w:t>
      </w:r>
      <w:r w:rsidR="006E24E2" w:rsidRPr="005A2D79">
        <w:rPr>
          <w:rFonts w:ascii="Arial" w:hAnsi="Arial" w:cs="Arial"/>
          <w:sz w:val="24"/>
          <w:szCs w:val="24"/>
        </w:rPr>
        <w:t xml:space="preserve">Director de la Unidad de Transparencia, Coordinadora General de Administración e Innovación Gubernamental, </w:t>
      </w:r>
      <w:r w:rsidR="006E24E2" w:rsidRPr="005A2D79">
        <w:rPr>
          <w:rFonts w:ascii="Arial" w:hAnsi="Arial" w:cs="Arial"/>
          <w:bCs/>
          <w:color w:val="000000" w:themeColor="text1"/>
          <w:sz w:val="24"/>
          <w:szCs w:val="24"/>
        </w:rPr>
        <w:t>H. Congreso del Estado de Jalisco,</w:t>
      </w:r>
      <w:r w:rsidR="006E24E2" w:rsidRPr="005A2D79">
        <w:rPr>
          <w:rFonts w:ascii="Arial" w:hAnsi="Arial" w:cs="Arial"/>
          <w:b/>
          <w:color w:val="000000" w:themeColor="text1"/>
          <w:sz w:val="24"/>
          <w:szCs w:val="24"/>
        </w:rPr>
        <w:t xml:space="preserve"> </w:t>
      </w:r>
      <w:r w:rsidR="00254E6E" w:rsidRPr="005A2D79">
        <w:rPr>
          <w:rFonts w:ascii="Arial" w:hAnsi="Arial" w:cs="Arial"/>
          <w:sz w:val="24"/>
          <w:szCs w:val="24"/>
        </w:rPr>
        <w:t>para su conocimiento y efectos legales a que haya lugar.----------------------------------------------------------------------------------</w:t>
      </w:r>
      <w:r w:rsidR="006E24E2" w:rsidRPr="005A2D79">
        <w:rPr>
          <w:rFonts w:ascii="Arial" w:hAnsi="Arial" w:cs="Arial"/>
          <w:sz w:val="24"/>
          <w:szCs w:val="24"/>
        </w:rPr>
        <w:t>-------------</w:t>
      </w:r>
      <w:r w:rsidR="00254E6E" w:rsidRPr="005A2D79">
        <w:rPr>
          <w:rFonts w:ascii="Arial" w:hAnsi="Arial" w:cs="Arial"/>
          <w:sz w:val="24"/>
          <w:szCs w:val="24"/>
        </w:rPr>
        <w:t>--------------------------------------------</w:t>
      </w:r>
      <w:r w:rsidR="005A2D79">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sidR="00403DA9">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403DA9">
        <w:rPr>
          <w:rFonts w:ascii="Arial" w:hAnsi="Arial" w:cs="Arial"/>
          <w:sz w:val="24"/>
          <w:szCs w:val="24"/>
        </w:rPr>
        <w:t xml:space="preserve"> Con su permiso Presidenta, regidores,</w:t>
      </w:r>
      <w:r w:rsidR="00254E6E">
        <w:rPr>
          <w:rFonts w:ascii="Arial" w:hAnsi="Arial" w:cs="Arial"/>
          <w:sz w:val="24"/>
          <w:szCs w:val="24"/>
        </w:rPr>
        <w:t xml:space="preserve"> </w:t>
      </w:r>
      <w:r w:rsidR="00254E6E">
        <w:rPr>
          <w:rFonts w:ascii="Arial" w:hAnsi="Arial" w:cs="Arial"/>
          <w:b/>
          <w:sz w:val="24"/>
          <w:szCs w:val="24"/>
        </w:rPr>
        <w:t xml:space="preserve">VII.- </w:t>
      </w:r>
      <w:r w:rsidR="00254E6E" w:rsidRPr="00D00288">
        <w:rPr>
          <w:rFonts w:ascii="Arial" w:hAnsi="Arial" w:cs="Arial"/>
          <w:b/>
          <w:sz w:val="24"/>
          <w:szCs w:val="24"/>
        </w:rPr>
        <w:t xml:space="preserve">C) </w:t>
      </w:r>
      <w:r w:rsidR="00254E6E" w:rsidRPr="00D00288">
        <w:rPr>
          <w:rFonts w:ascii="Arial" w:hAnsi="Arial" w:cs="Arial"/>
          <w:sz w:val="24"/>
          <w:szCs w:val="24"/>
        </w:rPr>
        <w:t xml:space="preserve">Iniciativa suscrita por la </w:t>
      </w:r>
      <w:r w:rsidR="00254E6E" w:rsidRPr="00D00288">
        <w:rPr>
          <w:rFonts w:ascii="Arial" w:hAnsi="Arial" w:cs="Arial"/>
          <w:b/>
          <w:sz w:val="24"/>
          <w:szCs w:val="24"/>
        </w:rPr>
        <w:t xml:space="preserve">Lic. Mirna Citlalli Amaya de Luna, Presidenta Municipal, </w:t>
      </w:r>
      <w:r w:rsidR="00403DA9">
        <w:rPr>
          <w:rFonts w:ascii="Arial" w:hAnsi="Arial" w:cs="Arial"/>
          <w:sz w:val="24"/>
          <w:szCs w:val="24"/>
        </w:rPr>
        <w:t>mediante el</w:t>
      </w:r>
      <w:r w:rsidR="00254E6E" w:rsidRPr="00D00288">
        <w:rPr>
          <w:rFonts w:ascii="Arial" w:hAnsi="Arial" w:cs="Arial"/>
          <w:sz w:val="24"/>
          <w:szCs w:val="24"/>
        </w:rPr>
        <w:t xml:space="preserve"> cual propone se apruebe y autorice </w:t>
      </w:r>
      <w:r w:rsidR="00254E6E" w:rsidRPr="00D00288">
        <w:rPr>
          <w:rFonts w:ascii="Arial" w:hAnsi="Arial" w:cs="Arial"/>
          <w:b/>
          <w:sz w:val="24"/>
          <w:szCs w:val="24"/>
        </w:rPr>
        <w:t>el reconocimiento de</w:t>
      </w:r>
      <w:r w:rsidR="00254E6E" w:rsidRPr="00D00288">
        <w:rPr>
          <w:rFonts w:ascii="Arial" w:hAnsi="Arial" w:cs="Arial"/>
          <w:sz w:val="24"/>
          <w:szCs w:val="24"/>
        </w:rPr>
        <w:t xml:space="preserve"> </w:t>
      </w:r>
      <w:r w:rsidR="00254E6E" w:rsidRPr="00D00288">
        <w:rPr>
          <w:rFonts w:ascii="Arial" w:hAnsi="Arial" w:cs="Arial"/>
          <w:b/>
          <w:sz w:val="24"/>
          <w:szCs w:val="24"/>
          <w:u w:val="single"/>
        </w:rPr>
        <w:t>doce organizaciones vecinales</w:t>
      </w:r>
      <w:r w:rsidR="00254E6E" w:rsidRPr="00D00288">
        <w:rPr>
          <w:rFonts w:ascii="Arial" w:hAnsi="Arial" w:cs="Arial"/>
          <w:b/>
          <w:sz w:val="24"/>
          <w:szCs w:val="24"/>
        </w:rPr>
        <w:t xml:space="preserve">, </w:t>
      </w:r>
      <w:r w:rsidR="00254E6E">
        <w:rPr>
          <w:rFonts w:ascii="Arial" w:hAnsi="Arial" w:cs="Arial"/>
          <w:sz w:val="24"/>
          <w:szCs w:val="24"/>
        </w:rPr>
        <w:t>es cuanto</w:t>
      </w:r>
      <w:r w:rsidR="00403DA9">
        <w:rPr>
          <w:rFonts w:ascii="Arial" w:hAnsi="Arial" w:cs="Arial"/>
          <w:sz w:val="24"/>
          <w:szCs w:val="24"/>
        </w:rPr>
        <w:t xml:space="preserve"> </w:t>
      </w:r>
      <w:r w:rsidR="00254E6E">
        <w:rPr>
          <w:rFonts w:ascii="Arial" w:hAnsi="Arial" w:cs="Arial"/>
          <w:sz w:val="24"/>
          <w:szCs w:val="24"/>
        </w:rPr>
        <w:t>Presidenta</w:t>
      </w:r>
      <w:r w:rsidR="00254E6E" w:rsidRPr="006A1C51">
        <w:rPr>
          <w:rFonts w:ascii="Arial" w:hAnsi="Arial" w:cs="Arial"/>
          <w:sz w:val="24"/>
          <w:szCs w:val="24"/>
        </w:rPr>
        <w:t>.</w:t>
      </w:r>
      <w:r w:rsidR="00254E6E">
        <w:rPr>
          <w:rFonts w:ascii="Arial" w:hAnsi="Arial" w:cs="Arial"/>
          <w:sz w:val="24"/>
          <w:szCs w:val="24"/>
        </w:rPr>
        <w:t>--------------------------------------------------------------</w:t>
      </w:r>
      <w:r w:rsidR="00403DA9">
        <w:rPr>
          <w:rFonts w:ascii="Arial" w:hAnsi="Arial" w:cs="Arial"/>
          <w:sz w:val="24"/>
          <w:szCs w:val="24"/>
        </w:rPr>
        <w:t>-------------</w:t>
      </w:r>
      <w:r w:rsidR="00254E6E">
        <w:rPr>
          <w:rFonts w:ascii="Arial" w:hAnsi="Arial" w:cs="Arial"/>
          <w:sz w:val="24"/>
          <w:szCs w:val="24"/>
        </w:rPr>
        <w:t xml:space="preserve">-------------------------------------------------------------------------------------------------- </w:t>
      </w:r>
    </w:p>
    <w:p w14:paraId="2BAA79CD" w14:textId="77777777" w:rsidR="00C8106F" w:rsidRPr="003C35A3" w:rsidRDefault="00C8106F" w:rsidP="00C8106F">
      <w:pPr>
        <w:pStyle w:val="Sinespaciado"/>
        <w:jc w:val="both"/>
        <w:rPr>
          <w:rFonts w:ascii="Arial" w:hAnsi="Arial" w:cs="Arial"/>
          <w:b/>
          <w:sz w:val="24"/>
          <w:szCs w:val="24"/>
        </w:rPr>
      </w:pPr>
      <w:r w:rsidRPr="003C35A3">
        <w:rPr>
          <w:rFonts w:ascii="Arial" w:hAnsi="Arial" w:cs="Arial"/>
          <w:b/>
          <w:sz w:val="24"/>
          <w:szCs w:val="24"/>
        </w:rPr>
        <w:t>AL PLENO DEL AYUNTAMIENTO CONSTITUCIONAL DE SAN PEDRO TLAQUEPAQUE, JALISCO.</w:t>
      </w:r>
    </w:p>
    <w:p w14:paraId="460F6631" w14:textId="77777777" w:rsidR="00C8106F" w:rsidRPr="003C35A3" w:rsidRDefault="00C8106F" w:rsidP="00C8106F">
      <w:pPr>
        <w:jc w:val="both"/>
        <w:rPr>
          <w:rFonts w:ascii="Arial" w:hAnsi="Arial" w:cs="Arial"/>
          <w:b/>
        </w:rPr>
      </w:pPr>
      <w:r w:rsidRPr="003C35A3">
        <w:rPr>
          <w:rFonts w:ascii="Arial" w:hAnsi="Arial" w:cs="Arial"/>
          <w:b/>
        </w:rPr>
        <w:t>P R E S E N T E.</w:t>
      </w:r>
    </w:p>
    <w:p w14:paraId="57D052E5" w14:textId="77777777" w:rsidR="00C8106F" w:rsidRPr="0066028D" w:rsidRDefault="00C8106F" w:rsidP="00C8106F">
      <w:pPr>
        <w:jc w:val="both"/>
        <w:rPr>
          <w:rFonts w:ascii="Arial" w:hAnsi="Arial" w:cs="Arial"/>
          <w:sz w:val="8"/>
          <w:szCs w:val="8"/>
        </w:rPr>
      </w:pPr>
    </w:p>
    <w:p w14:paraId="32BF1E11" w14:textId="77777777" w:rsidR="00C8106F" w:rsidRPr="003C35A3" w:rsidRDefault="00C8106F" w:rsidP="00C8106F">
      <w:pPr>
        <w:jc w:val="both"/>
        <w:rPr>
          <w:rFonts w:ascii="Arial" w:hAnsi="Arial" w:cs="Arial"/>
        </w:rPr>
      </w:pPr>
      <w:r w:rsidRPr="003C35A3">
        <w:rPr>
          <w:rFonts w:ascii="Arial" w:hAnsi="Arial" w:cs="Arial"/>
        </w:rPr>
        <w:t xml:space="preserve">La que suscribe </w:t>
      </w:r>
      <w:r>
        <w:rPr>
          <w:rFonts w:ascii="Arial" w:hAnsi="Arial" w:cs="Arial"/>
          <w:b/>
          <w:bCs/>
        </w:rPr>
        <w:t>MIRNA CITLALLI AMAYA DE LUNA</w:t>
      </w:r>
      <w:r w:rsidRPr="003C35A3">
        <w:rPr>
          <w:rFonts w:ascii="Arial" w:hAnsi="Arial" w:cs="Arial"/>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14:paraId="52F39A09" w14:textId="77777777" w:rsidR="00C8106F" w:rsidRPr="003C35A3" w:rsidRDefault="00C8106F" w:rsidP="00C8106F">
      <w:pPr>
        <w:pStyle w:val="Sinespaciado"/>
        <w:jc w:val="center"/>
        <w:rPr>
          <w:rFonts w:ascii="Arial" w:hAnsi="Arial" w:cs="Arial"/>
          <w:b/>
          <w:sz w:val="24"/>
          <w:szCs w:val="24"/>
        </w:rPr>
      </w:pPr>
      <w:r w:rsidRPr="003C35A3">
        <w:rPr>
          <w:rFonts w:ascii="Arial" w:hAnsi="Arial" w:cs="Arial"/>
          <w:b/>
          <w:sz w:val="24"/>
          <w:szCs w:val="24"/>
        </w:rPr>
        <w:t>INICIATIVA DE APROBACIÓN DIRECTA</w:t>
      </w:r>
    </w:p>
    <w:p w14:paraId="666939C9" w14:textId="77777777" w:rsidR="00C8106F" w:rsidRDefault="00C8106F" w:rsidP="00C8106F">
      <w:pPr>
        <w:pStyle w:val="Sinespaciado"/>
        <w:jc w:val="center"/>
        <w:rPr>
          <w:rFonts w:ascii="Arial" w:hAnsi="Arial" w:cs="Arial"/>
          <w:b/>
          <w:color w:val="FF0000"/>
          <w:sz w:val="24"/>
          <w:szCs w:val="24"/>
        </w:rPr>
      </w:pPr>
    </w:p>
    <w:p w14:paraId="7E9685AE" w14:textId="77777777" w:rsidR="00C8106F" w:rsidRPr="006579FB" w:rsidRDefault="00C8106F" w:rsidP="00C8106F">
      <w:pPr>
        <w:pStyle w:val="Sinespaciado"/>
        <w:jc w:val="both"/>
        <w:rPr>
          <w:rFonts w:ascii="Arial" w:hAnsi="Arial" w:cs="Arial"/>
          <w:sz w:val="24"/>
          <w:szCs w:val="24"/>
        </w:rPr>
      </w:pPr>
      <w:r w:rsidRPr="006579FB">
        <w:rPr>
          <w:rFonts w:ascii="Arial" w:hAnsi="Arial" w:cs="Arial"/>
          <w:sz w:val="24"/>
          <w:szCs w:val="24"/>
        </w:rPr>
        <w:t xml:space="preserve">Que tiene por objeto someter al Pleno del Ayuntamiento Constitucional de San Pedro Tlaquepaque, Jalisco, apruebe el reconocimiento </w:t>
      </w:r>
      <w:r w:rsidRPr="006579FB">
        <w:rPr>
          <w:rFonts w:ascii="Arial" w:hAnsi="Arial" w:cs="Arial"/>
          <w:b/>
          <w:sz w:val="24"/>
          <w:szCs w:val="24"/>
          <w:u w:val="single"/>
        </w:rPr>
        <w:t xml:space="preserve">de </w:t>
      </w:r>
      <w:r>
        <w:rPr>
          <w:rFonts w:ascii="Arial" w:hAnsi="Arial" w:cs="Arial"/>
          <w:b/>
          <w:sz w:val="24"/>
          <w:szCs w:val="24"/>
          <w:u w:val="single"/>
        </w:rPr>
        <w:t>doce</w:t>
      </w:r>
      <w:r w:rsidRPr="006579FB">
        <w:rPr>
          <w:rFonts w:ascii="Arial" w:hAnsi="Arial" w:cs="Arial"/>
          <w:b/>
          <w:sz w:val="24"/>
          <w:szCs w:val="24"/>
          <w:u w:val="single"/>
        </w:rPr>
        <w:t xml:space="preserve"> organizacion</w:t>
      </w:r>
      <w:r>
        <w:rPr>
          <w:rFonts w:ascii="Arial" w:hAnsi="Arial" w:cs="Arial"/>
          <w:b/>
          <w:sz w:val="24"/>
          <w:szCs w:val="24"/>
          <w:u w:val="single"/>
        </w:rPr>
        <w:t>es</w:t>
      </w:r>
      <w:r w:rsidRPr="006579FB">
        <w:rPr>
          <w:rFonts w:ascii="Arial" w:hAnsi="Arial" w:cs="Arial"/>
          <w:b/>
          <w:sz w:val="24"/>
          <w:szCs w:val="24"/>
          <w:u w:val="single"/>
        </w:rPr>
        <w:t xml:space="preserve"> vecinal</w:t>
      </w:r>
      <w:r>
        <w:rPr>
          <w:rFonts w:ascii="Arial" w:hAnsi="Arial" w:cs="Arial"/>
          <w:b/>
          <w:sz w:val="24"/>
          <w:szCs w:val="24"/>
          <w:u w:val="single"/>
        </w:rPr>
        <w:t>es</w:t>
      </w:r>
      <w:r w:rsidRPr="006579FB">
        <w:rPr>
          <w:rFonts w:ascii="Arial" w:hAnsi="Arial" w:cs="Arial"/>
          <w:b/>
          <w:sz w:val="24"/>
          <w:szCs w:val="24"/>
        </w:rPr>
        <w:t xml:space="preserve">; </w:t>
      </w:r>
      <w:r w:rsidRPr="006579FB">
        <w:rPr>
          <w:rFonts w:ascii="Arial" w:hAnsi="Arial" w:cs="Arial"/>
          <w:sz w:val="24"/>
          <w:szCs w:val="24"/>
        </w:rPr>
        <w:t xml:space="preserve"> conforme al artículo 418 fracci</w:t>
      </w:r>
      <w:r>
        <w:rPr>
          <w:rFonts w:ascii="Arial" w:hAnsi="Arial" w:cs="Arial"/>
          <w:sz w:val="24"/>
          <w:szCs w:val="24"/>
        </w:rPr>
        <w:t>o</w:t>
      </w:r>
      <w:r w:rsidRPr="006579FB">
        <w:rPr>
          <w:rFonts w:ascii="Arial" w:hAnsi="Arial" w:cs="Arial"/>
          <w:sz w:val="24"/>
          <w:szCs w:val="24"/>
        </w:rPr>
        <w:t>n</w:t>
      </w:r>
      <w:r>
        <w:rPr>
          <w:rFonts w:ascii="Arial" w:hAnsi="Arial" w:cs="Arial"/>
          <w:sz w:val="24"/>
          <w:szCs w:val="24"/>
        </w:rPr>
        <w:t>es</w:t>
      </w:r>
      <w:r w:rsidRPr="006579FB">
        <w:rPr>
          <w:rFonts w:ascii="Arial" w:hAnsi="Arial" w:cs="Arial"/>
          <w:sz w:val="24"/>
          <w:szCs w:val="24"/>
        </w:rPr>
        <w:t xml:space="preserve"> I, </w:t>
      </w:r>
      <w:r>
        <w:rPr>
          <w:rFonts w:ascii="Arial" w:hAnsi="Arial" w:cs="Arial"/>
          <w:sz w:val="24"/>
          <w:szCs w:val="24"/>
        </w:rPr>
        <w:t xml:space="preserve">II y  VII, </w:t>
      </w:r>
      <w:r w:rsidRPr="006579FB">
        <w:rPr>
          <w:rFonts w:ascii="Arial" w:hAnsi="Arial" w:cs="Arial"/>
          <w:sz w:val="24"/>
          <w:szCs w:val="24"/>
        </w:rPr>
        <w:t>del Reglamento de Participación Ciudadana para la Gobernanza del Municipio de San Pedro Tlaquepaque</w:t>
      </w:r>
      <w:r w:rsidRPr="006579FB">
        <w:rPr>
          <w:rFonts w:ascii="Arial" w:hAnsi="Arial" w:cs="Arial"/>
          <w:b/>
          <w:sz w:val="24"/>
          <w:szCs w:val="24"/>
        </w:rPr>
        <w:t xml:space="preserve">, </w:t>
      </w:r>
      <w:r w:rsidRPr="006579FB">
        <w:rPr>
          <w:rFonts w:ascii="Arial" w:hAnsi="Arial" w:cs="Arial"/>
          <w:sz w:val="24"/>
          <w:szCs w:val="24"/>
        </w:rPr>
        <w:t>lo anterior se</w:t>
      </w:r>
      <w:r w:rsidRPr="006579FB">
        <w:rPr>
          <w:rFonts w:ascii="Arial" w:hAnsi="Arial" w:cs="Arial"/>
          <w:b/>
          <w:sz w:val="24"/>
          <w:szCs w:val="24"/>
        </w:rPr>
        <w:t xml:space="preserve"> </w:t>
      </w:r>
      <w:r w:rsidRPr="006579FB">
        <w:rPr>
          <w:rFonts w:ascii="Arial" w:hAnsi="Arial" w:cs="Arial"/>
          <w:sz w:val="24"/>
          <w:szCs w:val="24"/>
        </w:rPr>
        <w:t>sustenta con base en la siguiente:</w:t>
      </w:r>
    </w:p>
    <w:p w14:paraId="6F934D2F" w14:textId="77777777" w:rsidR="00C8106F" w:rsidRDefault="00C8106F" w:rsidP="00C8106F">
      <w:pPr>
        <w:pStyle w:val="Sinespaciado"/>
        <w:ind w:left="708"/>
        <w:jc w:val="center"/>
        <w:rPr>
          <w:rFonts w:ascii="Arial" w:hAnsi="Arial" w:cs="Arial"/>
          <w:b/>
          <w:sz w:val="24"/>
          <w:szCs w:val="24"/>
        </w:rPr>
      </w:pPr>
    </w:p>
    <w:p w14:paraId="0104F05A" w14:textId="77777777" w:rsidR="00C8106F" w:rsidRPr="00126A0E" w:rsidRDefault="00C8106F" w:rsidP="00C8106F">
      <w:pPr>
        <w:pStyle w:val="Sinespaciado"/>
        <w:ind w:left="708"/>
        <w:jc w:val="center"/>
        <w:rPr>
          <w:rFonts w:ascii="Arial" w:hAnsi="Arial" w:cs="Arial"/>
          <w:b/>
          <w:sz w:val="24"/>
          <w:szCs w:val="24"/>
        </w:rPr>
      </w:pPr>
    </w:p>
    <w:p w14:paraId="35854BF1" w14:textId="77777777" w:rsidR="00C8106F" w:rsidRPr="00126A0E" w:rsidRDefault="00C8106F" w:rsidP="00C8106F">
      <w:pPr>
        <w:pStyle w:val="Sinespaciado"/>
        <w:jc w:val="center"/>
        <w:rPr>
          <w:rFonts w:ascii="Arial" w:hAnsi="Arial" w:cs="Arial"/>
          <w:b/>
          <w:sz w:val="24"/>
          <w:szCs w:val="24"/>
        </w:rPr>
      </w:pPr>
      <w:r w:rsidRPr="00126A0E">
        <w:rPr>
          <w:rFonts w:ascii="Arial" w:hAnsi="Arial" w:cs="Arial"/>
          <w:b/>
          <w:sz w:val="24"/>
          <w:szCs w:val="24"/>
        </w:rPr>
        <w:t>EXPOSICIÓN DE MOTIVOS</w:t>
      </w:r>
    </w:p>
    <w:p w14:paraId="221DE868" w14:textId="77777777" w:rsidR="00C8106F" w:rsidRPr="003C35A3" w:rsidRDefault="00C8106F" w:rsidP="00C8106F">
      <w:pPr>
        <w:jc w:val="both"/>
        <w:rPr>
          <w:rFonts w:ascii="Arial" w:hAnsi="Arial" w:cs="Arial"/>
          <w:color w:val="FF0000"/>
        </w:rPr>
      </w:pPr>
    </w:p>
    <w:p w14:paraId="7069B1EC" w14:textId="77777777" w:rsidR="00C8106F" w:rsidRPr="00126A0E" w:rsidRDefault="00C8106F" w:rsidP="00C8106F">
      <w:pPr>
        <w:tabs>
          <w:tab w:val="left" w:pos="6379"/>
        </w:tabs>
        <w:jc w:val="both"/>
        <w:rPr>
          <w:rFonts w:ascii="Arial" w:hAnsi="Arial" w:cs="Arial"/>
        </w:rPr>
      </w:pPr>
      <w:r w:rsidRPr="00126A0E">
        <w:rPr>
          <w:rFonts w:ascii="Arial" w:hAnsi="Arial" w:cs="Arial"/>
          <w:b/>
        </w:rPr>
        <w:t>I</w:t>
      </w:r>
      <w:r w:rsidRPr="00126A0E">
        <w:rPr>
          <w:rFonts w:ascii="Arial" w:hAnsi="Arial" w:cs="Arial"/>
        </w:rPr>
        <w:t>.-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21DBAA44" w14:textId="77777777" w:rsidR="00C8106F" w:rsidRPr="0066028D" w:rsidRDefault="00C8106F" w:rsidP="00C8106F">
      <w:pPr>
        <w:ind w:firstLine="720"/>
        <w:jc w:val="both"/>
        <w:rPr>
          <w:rFonts w:ascii="Arial" w:hAnsi="Arial" w:cs="Arial"/>
          <w:color w:val="FF0000"/>
          <w:sz w:val="2"/>
          <w:szCs w:val="2"/>
        </w:rPr>
      </w:pPr>
    </w:p>
    <w:p w14:paraId="7FB1143E" w14:textId="77777777" w:rsidR="00C8106F" w:rsidRPr="00126A0E" w:rsidRDefault="00C8106F" w:rsidP="00C8106F">
      <w:pPr>
        <w:pStyle w:val="Sinespaciado"/>
        <w:jc w:val="both"/>
        <w:rPr>
          <w:rFonts w:ascii="Arial" w:hAnsi="Arial" w:cs="Arial"/>
          <w:sz w:val="24"/>
          <w:szCs w:val="24"/>
        </w:rPr>
      </w:pPr>
      <w:r w:rsidRPr="00126A0E">
        <w:rPr>
          <w:rFonts w:ascii="Arial" w:hAnsi="Arial" w:cs="Arial"/>
          <w:b/>
          <w:sz w:val="24"/>
          <w:szCs w:val="24"/>
        </w:rPr>
        <w:t xml:space="preserve">II.- </w:t>
      </w:r>
      <w:r w:rsidRPr="00126A0E">
        <w:rPr>
          <w:rFonts w:ascii="Arial" w:hAnsi="Arial" w:cs="Arial"/>
          <w:sz w:val="24"/>
          <w:szCs w:val="24"/>
        </w:rPr>
        <w:t xml:space="preserve">Mediante sesión de Ayuntamiento de fecha 26 de febrero del año 2016, se aprobó el </w:t>
      </w:r>
      <w:r w:rsidRPr="00126A0E">
        <w:rPr>
          <w:rFonts w:ascii="Arial" w:hAnsi="Arial" w:cs="Arial"/>
          <w:b/>
          <w:sz w:val="24"/>
          <w:szCs w:val="24"/>
        </w:rPr>
        <w:t xml:space="preserve">Reglamento de Participación Ciudadana para la Gobernanza del Municipio de San Pedro Tlaquepaque, Jalisco, </w:t>
      </w:r>
      <w:r w:rsidRPr="00126A0E">
        <w:rPr>
          <w:rFonts w:ascii="Arial" w:hAnsi="Arial" w:cs="Arial"/>
          <w:sz w:val="24"/>
          <w:szCs w:val="24"/>
        </w:rPr>
        <w:t>publicado el 29 de febrero de 2016 en la Gaceta Municipal. Mismo que tuvo la siguiente reforma, bajo el acuerdo:</w:t>
      </w:r>
    </w:p>
    <w:p w14:paraId="476291B9" w14:textId="77777777" w:rsidR="00C8106F" w:rsidRPr="003C35A3" w:rsidRDefault="00C8106F" w:rsidP="00C8106F">
      <w:pPr>
        <w:pStyle w:val="Sinespaciado"/>
        <w:jc w:val="both"/>
        <w:rPr>
          <w:rFonts w:ascii="Arial" w:hAnsi="Arial" w:cs="Arial"/>
          <w:color w:val="FF0000"/>
          <w:sz w:val="24"/>
          <w:szCs w:val="24"/>
        </w:rPr>
      </w:pPr>
    </w:p>
    <w:p w14:paraId="2B7D4225" w14:textId="77777777" w:rsidR="00C8106F" w:rsidRPr="00126A0E" w:rsidRDefault="00C8106F" w:rsidP="00C8106F">
      <w:pPr>
        <w:pStyle w:val="Sinespaciado"/>
        <w:ind w:left="851" w:right="851"/>
        <w:jc w:val="both"/>
        <w:rPr>
          <w:rFonts w:ascii="Arial" w:hAnsi="Arial" w:cs="Arial"/>
          <w:sz w:val="24"/>
          <w:szCs w:val="24"/>
        </w:rPr>
      </w:pPr>
      <w:r w:rsidRPr="00126A0E">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7F5F5A68" w14:textId="77777777" w:rsidR="00C8106F" w:rsidRPr="00126A0E" w:rsidRDefault="00C8106F" w:rsidP="00C8106F">
      <w:pPr>
        <w:pStyle w:val="Sinespaciado"/>
        <w:ind w:left="851" w:right="851"/>
        <w:jc w:val="both"/>
        <w:rPr>
          <w:rFonts w:ascii="Arial" w:hAnsi="Arial" w:cs="Arial"/>
          <w:sz w:val="24"/>
          <w:szCs w:val="24"/>
        </w:rPr>
      </w:pPr>
      <w:r w:rsidRPr="00126A0E">
        <w:rPr>
          <w:rFonts w:ascii="Arial" w:hAnsi="Arial" w:cs="Arial"/>
          <w:sz w:val="24"/>
          <w:szCs w:val="24"/>
        </w:rPr>
        <w:t>Modificación que fue publicada en la Gaceta Municipal Año 2018, Tomo XLIII fecha de publicación 21 de mayo de 2018.</w:t>
      </w:r>
    </w:p>
    <w:p w14:paraId="081C473D" w14:textId="77777777" w:rsidR="00C8106F" w:rsidRDefault="00C8106F" w:rsidP="00C8106F">
      <w:pPr>
        <w:pStyle w:val="Sinespaciado"/>
        <w:ind w:left="851" w:right="851"/>
        <w:jc w:val="both"/>
        <w:rPr>
          <w:rFonts w:ascii="Arial" w:hAnsi="Arial" w:cs="Arial"/>
          <w:color w:val="FF0000"/>
          <w:sz w:val="24"/>
          <w:szCs w:val="24"/>
        </w:rPr>
      </w:pPr>
    </w:p>
    <w:p w14:paraId="3FE5A196" w14:textId="77777777" w:rsidR="00C8106F" w:rsidRPr="0066028D" w:rsidRDefault="00C8106F" w:rsidP="00C8106F">
      <w:pPr>
        <w:pStyle w:val="Sinespaciado"/>
        <w:ind w:left="851" w:right="851"/>
        <w:jc w:val="both"/>
        <w:rPr>
          <w:rFonts w:ascii="Arial" w:hAnsi="Arial" w:cs="Arial"/>
          <w:color w:val="FF0000"/>
          <w:sz w:val="8"/>
          <w:szCs w:val="8"/>
        </w:rPr>
      </w:pPr>
    </w:p>
    <w:p w14:paraId="6774DAB2" w14:textId="77777777" w:rsidR="00C8106F" w:rsidRPr="00126A0E" w:rsidRDefault="00C8106F" w:rsidP="00C8106F">
      <w:pPr>
        <w:pStyle w:val="Sinespaciado"/>
        <w:jc w:val="both"/>
        <w:rPr>
          <w:rFonts w:ascii="Arial" w:hAnsi="Arial" w:cs="Arial"/>
          <w:spacing w:val="-3"/>
          <w:sz w:val="24"/>
          <w:szCs w:val="24"/>
        </w:rPr>
      </w:pPr>
      <w:r w:rsidRPr="00126A0E">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08F6CB64" w14:textId="77777777" w:rsidR="00C8106F" w:rsidRDefault="00C8106F" w:rsidP="00C8106F">
      <w:pPr>
        <w:pStyle w:val="Sinespaciado"/>
        <w:jc w:val="both"/>
        <w:rPr>
          <w:rFonts w:ascii="Arial" w:hAnsi="Arial" w:cs="Arial"/>
          <w:b/>
          <w:sz w:val="24"/>
          <w:szCs w:val="24"/>
        </w:rPr>
      </w:pPr>
    </w:p>
    <w:p w14:paraId="7EE55DF1" w14:textId="77777777" w:rsidR="00C8106F" w:rsidRPr="0066028D" w:rsidRDefault="00C8106F" w:rsidP="00C8106F">
      <w:pPr>
        <w:pStyle w:val="Sinespaciado"/>
        <w:jc w:val="both"/>
        <w:rPr>
          <w:rFonts w:ascii="Arial" w:hAnsi="Arial" w:cs="Arial"/>
          <w:b/>
          <w:sz w:val="6"/>
          <w:szCs w:val="6"/>
        </w:rPr>
      </w:pPr>
    </w:p>
    <w:p w14:paraId="4051E39B" w14:textId="77777777" w:rsidR="00C8106F" w:rsidRPr="00105D7F" w:rsidRDefault="00C8106F" w:rsidP="00C8106F">
      <w:pPr>
        <w:pStyle w:val="Sinespaciado"/>
        <w:jc w:val="both"/>
        <w:rPr>
          <w:rFonts w:ascii="Arial" w:hAnsi="Arial" w:cs="Arial"/>
          <w:sz w:val="24"/>
          <w:szCs w:val="24"/>
        </w:rPr>
      </w:pPr>
      <w:r w:rsidRPr="00105D7F">
        <w:rPr>
          <w:rFonts w:ascii="Arial" w:hAnsi="Arial" w:cs="Arial"/>
          <w:b/>
          <w:sz w:val="24"/>
          <w:szCs w:val="24"/>
        </w:rPr>
        <w:t xml:space="preserve">III.- </w:t>
      </w:r>
      <w:r w:rsidRPr="00105D7F">
        <w:rPr>
          <w:rFonts w:ascii="Arial" w:hAnsi="Arial" w:cs="Arial"/>
          <w:sz w:val="24"/>
          <w:szCs w:val="24"/>
        </w:rPr>
        <w:t>Los requisitos del reconocimiento de una organización vecinal, tienen su fundamento en el artículo 420 del citado reglamento que a la letra dice:</w:t>
      </w:r>
    </w:p>
    <w:p w14:paraId="2095914B" w14:textId="77777777" w:rsidR="00C8106F" w:rsidRPr="00105D7F" w:rsidRDefault="00C8106F" w:rsidP="00C8106F">
      <w:pPr>
        <w:pStyle w:val="Sinespaciado"/>
        <w:jc w:val="both"/>
        <w:rPr>
          <w:rFonts w:ascii="Arial" w:hAnsi="Arial" w:cs="Arial"/>
          <w:sz w:val="25"/>
          <w:szCs w:val="25"/>
        </w:rPr>
      </w:pPr>
    </w:p>
    <w:p w14:paraId="24F3B7E0" w14:textId="77777777" w:rsidR="00C8106F" w:rsidRPr="00105D7F" w:rsidRDefault="00C8106F" w:rsidP="00C8106F">
      <w:pPr>
        <w:ind w:left="964" w:right="964"/>
        <w:jc w:val="both"/>
        <w:rPr>
          <w:rFonts w:ascii="Arial" w:hAnsi="Arial" w:cs="Arial"/>
          <w:i/>
        </w:rPr>
      </w:pPr>
      <w:r w:rsidRPr="00105D7F">
        <w:rPr>
          <w:rFonts w:ascii="Arial" w:hAnsi="Arial" w:cs="Arial"/>
          <w:i/>
        </w:rPr>
        <w:t>Para el reconocimiento de una organización vecinal ante el Ayuntamiento se deberá cumplir con los requisitos siguientes:</w:t>
      </w:r>
    </w:p>
    <w:p w14:paraId="549253F8" w14:textId="77777777" w:rsidR="00C8106F" w:rsidRPr="00105D7F" w:rsidRDefault="00C8106F" w:rsidP="00C8106F">
      <w:pPr>
        <w:ind w:left="964" w:right="964"/>
        <w:jc w:val="both"/>
        <w:rPr>
          <w:rFonts w:ascii="Arial" w:hAnsi="Arial" w:cs="Arial"/>
          <w:i/>
        </w:rPr>
      </w:pPr>
      <w:r w:rsidRPr="00105D7F">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14:paraId="44931D83" w14:textId="77777777" w:rsidR="00C8106F" w:rsidRPr="00105D7F" w:rsidRDefault="00C8106F" w:rsidP="00C8106F">
      <w:pPr>
        <w:ind w:left="964" w:right="964"/>
        <w:jc w:val="both"/>
        <w:rPr>
          <w:rFonts w:ascii="Arial" w:hAnsi="Arial" w:cs="Arial"/>
          <w:i/>
        </w:rPr>
      </w:pPr>
      <w:r w:rsidRPr="00105D7F">
        <w:rPr>
          <w:rFonts w:ascii="Arial" w:hAnsi="Arial" w:cs="Arial"/>
          <w:i/>
        </w:rPr>
        <w:t>II.- Identificación oficial de los solicitantes;</w:t>
      </w:r>
    </w:p>
    <w:p w14:paraId="602AB537" w14:textId="77777777" w:rsidR="00C8106F" w:rsidRPr="00105D7F" w:rsidRDefault="00C8106F" w:rsidP="00C8106F">
      <w:pPr>
        <w:ind w:left="964" w:right="964"/>
        <w:jc w:val="both"/>
        <w:rPr>
          <w:rFonts w:ascii="Arial" w:hAnsi="Arial" w:cs="Arial"/>
          <w:i/>
        </w:rPr>
      </w:pPr>
      <w:r w:rsidRPr="00105D7F">
        <w:rPr>
          <w:rFonts w:ascii="Arial" w:hAnsi="Arial" w:cs="Arial"/>
          <w:i/>
        </w:rPr>
        <w:t>III.- Las actas siguientes:</w:t>
      </w:r>
    </w:p>
    <w:p w14:paraId="6176F2BE" w14:textId="77777777" w:rsidR="00C8106F" w:rsidRPr="00105D7F" w:rsidRDefault="00C8106F" w:rsidP="00C8106F">
      <w:pPr>
        <w:ind w:left="964" w:right="964"/>
        <w:jc w:val="both"/>
        <w:rPr>
          <w:rFonts w:ascii="Arial" w:hAnsi="Arial" w:cs="Arial"/>
          <w:i/>
        </w:rPr>
      </w:pPr>
      <w:r w:rsidRPr="00105D7F">
        <w:rPr>
          <w:rFonts w:ascii="Arial" w:hAnsi="Arial" w:cs="Arial"/>
          <w:i/>
        </w:rPr>
        <w:t>a) Constitutiva que contenga sus estatutos sociales; y</w:t>
      </w:r>
    </w:p>
    <w:p w14:paraId="2B4B5537" w14:textId="77777777" w:rsidR="00C8106F" w:rsidRPr="00105D7F" w:rsidRDefault="00C8106F" w:rsidP="00C8106F">
      <w:pPr>
        <w:ind w:left="964" w:right="964"/>
        <w:jc w:val="both"/>
        <w:rPr>
          <w:rFonts w:ascii="Arial" w:hAnsi="Arial" w:cs="Arial"/>
          <w:i/>
        </w:rPr>
      </w:pPr>
      <w:r w:rsidRPr="00105D7F">
        <w:rPr>
          <w:rFonts w:ascii="Arial" w:hAnsi="Arial" w:cs="Arial"/>
          <w:i/>
        </w:rPr>
        <w:t>b) En su caso, asamblea general donde se elija o designe al órgano de dirección; y</w:t>
      </w:r>
    </w:p>
    <w:p w14:paraId="191DEDDD" w14:textId="77777777" w:rsidR="00C8106F" w:rsidRPr="00105D7F" w:rsidRDefault="00C8106F" w:rsidP="00C8106F">
      <w:pPr>
        <w:ind w:left="964" w:right="964"/>
        <w:jc w:val="both"/>
        <w:rPr>
          <w:rFonts w:ascii="Arial" w:hAnsi="Arial" w:cs="Arial"/>
          <w:i/>
        </w:rPr>
      </w:pPr>
      <w:r w:rsidRPr="00105D7F">
        <w:rPr>
          <w:rFonts w:ascii="Arial" w:hAnsi="Arial" w:cs="Arial"/>
          <w:i/>
        </w:rPr>
        <w:t xml:space="preserve">IV.- El dictamen de delimitación territorial expedido por la </w:t>
      </w:r>
    </w:p>
    <w:p w14:paraId="2C3AE5D1" w14:textId="77777777" w:rsidR="00C8106F" w:rsidRPr="00105D7F" w:rsidRDefault="00C8106F" w:rsidP="00C8106F">
      <w:pPr>
        <w:ind w:left="964" w:right="964"/>
        <w:jc w:val="both"/>
        <w:rPr>
          <w:rFonts w:ascii="Arial" w:hAnsi="Arial" w:cs="Arial"/>
          <w:i/>
        </w:rPr>
      </w:pPr>
      <w:r w:rsidRPr="00105D7F">
        <w:rPr>
          <w:rFonts w:ascii="Arial" w:hAnsi="Arial" w:cs="Arial"/>
          <w:i/>
        </w:rPr>
        <w:t>Dirección;</w:t>
      </w:r>
    </w:p>
    <w:p w14:paraId="17BE8A33" w14:textId="77777777" w:rsidR="00C8106F" w:rsidRPr="0066028D" w:rsidRDefault="00C8106F" w:rsidP="00C8106F">
      <w:pPr>
        <w:ind w:left="964" w:right="964"/>
        <w:jc w:val="both"/>
        <w:rPr>
          <w:rFonts w:ascii="Arial" w:hAnsi="Arial" w:cs="Arial"/>
          <w:i/>
          <w:sz w:val="8"/>
          <w:szCs w:val="8"/>
        </w:rPr>
      </w:pPr>
    </w:p>
    <w:p w14:paraId="03C87C08" w14:textId="77777777" w:rsidR="00C8106F" w:rsidRPr="00105D7F" w:rsidRDefault="00C8106F" w:rsidP="00C8106F">
      <w:pPr>
        <w:jc w:val="both"/>
        <w:rPr>
          <w:rFonts w:ascii="Arial" w:hAnsi="Arial" w:cs="Arial"/>
          <w:sz w:val="26"/>
          <w:szCs w:val="26"/>
        </w:rPr>
      </w:pPr>
      <w:r w:rsidRPr="00105D7F">
        <w:rPr>
          <w:rFonts w:ascii="Arial" w:hAnsi="Arial" w:cs="Arial"/>
          <w:b/>
          <w:sz w:val="26"/>
          <w:szCs w:val="26"/>
        </w:rPr>
        <w:t>IV.-</w:t>
      </w:r>
      <w:r w:rsidRPr="00105D7F">
        <w:rPr>
          <w:rFonts w:ascii="Arial" w:hAnsi="Arial" w:cs="Arial"/>
          <w:sz w:val="26"/>
          <w:szCs w:val="26"/>
        </w:rPr>
        <w:t xml:space="preserve"> En ese tenor, el artículo 421 del multireferido reglamento, señala:</w:t>
      </w:r>
    </w:p>
    <w:p w14:paraId="7D7B3FB4" w14:textId="77777777" w:rsidR="00C8106F" w:rsidRPr="00105D7F" w:rsidRDefault="00C8106F" w:rsidP="00C8106F">
      <w:pPr>
        <w:ind w:left="964" w:right="964"/>
        <w:jc w:val="both"/>
        <w:rPr>
          <w:rFonts w:ascii="Arial" w:hAnsi="Arial" w:cs="Arial"/>
          <w:i/>
        </w:rPr>
      </w:pPr>
      <w:r w:rsidRPr="00105D7F">
        <w:rPr>
          <w:rFonts w:ascii="Arial" w:hAnsi="Arial" w:cs="Arial"/>
          <w:i/>
        </w:rPr>
        <w:t>Para el reconocimiento de las organizaciones vecinales se seguirá el siguiente procedimiento:</w:t>
      </w:r>
    </w:p>
    <w:p w14:paraId="6BAD078D" w14:textId="77777777" w:rsidR="00C8106F" w:rsidRPr="00105D7F" w:rsidRDefault="00C8106F" w:rsidP="00C8106F">
      <w:pPr>
        <w:ind w:left="964" w:right="964"/>
        <w:jc w:val="both"/>
        <w:rPr>
          <w:rFonts w:ascii="Arial" w:hAnsi="Arial" w:cs="Arial"/>
          <w:i/>
        </w:rPr>
      </w:pPr>
      <w:r w:rsidRPr="00105D7F">
        <w:rPr>
          <w:rFonts w:ascii="Arial" w:hAnsi="Arial" w:cs="Arial"/>
          <w:i/>
        </w:rPr>
        <w:t>I.- La solicitud de reconocimiento junto con los documentos a que se refiere el artículo anterior deberán presentarse ante la Dirección;</w:t>
      </w:r>
    </w:p>
    <w:p w14:paraId="68079259" w14:textId="77777777" w:rsidR="00C8106F" w:rsidRPr="00105D7F" w:rsidRDefault="00C8106F" w:rsidP="00C8106F">
      <w:pPr>
        <w:ind w:left="964" w:right="964"/>
        <w:jc w:val="both"/>
        <w:rPr>
          <w:rFonts w:ascii="Arial" w:hAnsi="Arial" w:cs="Arial"/>
          <w:i/>
        </w:rPr>
      </w:pPr>
      <w:r w:rsidRPr="00105D7F">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0586505B" w14:textId="77777777" w:rsidR="00C8106F" w:rsidRPr="00105D7F" w:rsidRDefault="00C8106F" w:rsidP="00C8106F">
      <w:pPr>
        <w:ind w:left="964" w:right="964"/>
        <w:jc w:val="both"/>
        <w:rPr>
          <w:rFonts w:ascii="Arial" w:hAnsi="Arial" w:cs="Arial"/>
          <w:i/>
        </w:rPr>
      </w:pPr>
      <w:r w:rsidRPr="00105D7F">
        <w:rPr>
          <w:rFonts w:ascii="Arial" w:hAnsi="Arial" w:cs="Arial"/>
          <w:i/>
        </w:rPr>
        <w:t>III.- Integrado el expediente, la Dirección lo remitirá a la Secretaría del Ayuntamiento a efecto de que siga el procedimiento edilicio ordinario;</w:t>
      </w:r>
    </w:p>
    <w:p w14:paraId="0CC55561" w14:textId="77777777" w:rsidR="00C8106F" w:rsidRPr="00105D7F" w:rsidRDefault="00C8106F" w:rsidP="00C8106F">
      <w:pPr>
        <w:ind w:left="964" w:right="964"/>
        <w:jc w:val="both"/>
        <w:rPr>
          <w:rFonts w:ascii="Arial" w:hAnsi="Arial" w:cs="Arial"/>
          <w:i/>
        </w:rPr>
      </w:pPr>
      <w:r w:rsidRPr="00105D7F">
        <w:rPr>
          <w:rFonts w:ascii="Arial" w:hAnsi="Arial" w:cs="Arial"/>
          <w:i/>
        </w:rPr>
        <w:t>IV.- Se analizará la documentación presentada y a falta del cumplimiento de algún requisito se requerirá a la Dirección para que subsane las omisiones que se encuentren; y</w:t>
      </w:r>
    </w:p>
    <w:p w14:paraId="09692510" w14:textId="77777777" w:rsidR="00C8106F" w:rsidRPr="00105D7F" w:rsidRDefault="00C8106F" w:rsidP="00C8106F">
      <w:pPr>
        <w:ind w:left="964" w:right="964"/>
        <w:jc w:val="both"/>
        <w:rPr>
          <w:rFonts w:ascii="Arial" w:hAnsi="Arial" w:cs="Arial"/>
          <w:i/>
          <w:sz w:val="26"/>
          <w:szCs w:val="26"/>
        </w:rPr>
      </w:pPr>
      <w:r w:rsidRPr="00105D7F">
        <w:rPr>
          <w:rFonts w:ascii="Arial" w:hAnsi="Arial" w:cs="Arial"/>
          <w:i/>
        </w:rPr>
        <w:t>V.- Hecho el reconocimiento de la organización vecinal por el Ayuntamiento, se inscribirá en el registro municipal y se hará del conocimiento del organismo social correspondiente</w:t>
      </w:r>
      <w:r w:rsidRPr="00105D7F">
        <w:rPr>
          <w:rFonts w:ascii="Arial" w:hAnsi="Arial" w:cs="Arial"/>
          <w:i/>
          <w:sz w:val="26"/>
          <w:szCs w:val="26"/>
        </w:rPr>
        <w:t>.</w:t>
      </w:r>
    </w:p>
    <w:p w14:paraId="49CA85D8" w14:textId="77777777" w:rsidR="00C8106F" w:rsidRPr="0066028D" w:rsidRDefault="00C8106F" w:rsidP="00C8106F">
      <w:pPr>
        <w:ind w:left="964" w:right="964"/>
        <w:jc w:val="both"/>
        <w:rPr>
          <w:rFonts w:ascii="Arial" w:hAnsi="Arial" w:cs="Arial"/>
          <w:i/>
          <w:sz w:val="4"/>
          <w:szCs w:val="4"/>
        </w:rPr>
      </w:pPr>
    </w:p>
    <w:p w14:paraId="797D7C0B" w14:textId="77777777" w:rsidR="00C8106F" w:rsidRDefault="00C8106F" w:rsidP="00C8106F">
      <w:pPr>
        <w:pStyle w:val="Sinespaciado"/>
        <w:jc w:val="both"/>
        <w:rPr>
          <w:rFonts w:ascii="Arial" w:hAnsi="Arial" w:cs="Arial"/>
          <w:sz w:val="24"/>
          <w:szCs w:val="24"/>
        </w:rPr>
      </w:pPr>
      <w:r w:rsidRPr="007A7EFF">
        <w:rPr>
          <w:rFonts w:ascii="Arial" w:hAnsi="Arial" w:cs="Arial"/>
          <w:b/>
          <w:sz w:val="24"/>
          <w:szCs w:val="24"/>
        </w:rPr>
        <w:t xml:space="preserve">V.- </w:t>
      </w:r>
      <w:r w:rsidRPr="007A7EFF">
        <w:rPr>
          <w:rFonts w:ascii="Arial" w:hAnsi="Arial" w:cs="Arial"/>
          <w:sz w:val="24"/>
          <w:szCs w:val="24"/>
        </w:rPr>
        <w:t>En cumplimiento a lo que estipula el artículo 418 fracci</w:t>
      </w:r>
      <w:r>
        <w:rPr>
          <w:rFonts w:ascii="Arial" w:hAnsi="Arial" w:cs="Arial"/>
          <w:sz w:val="24"/>
          <w:szCs w:val="24"/>
        </w:rPr>
        <w:t>o</w:t>
      </w:r>
      <w:r w:rsidRPr="007A7EFF">
        <w:rPr>
          <w:rFonts w:ascii="Arial" w:hAnsi="Arial" w:cs="Arial"/>
          <w:sz w:val="24"/>
          <w:szCs w:val="24"/>
        </w:rPr>
        <w:t>n</w:t>
      </w:r>
      <w:r>
        <w:rPr>
          <w:rFonts w:ascii="Arial" w:hAnsi="Arial" w:cs="Arial"/>
          <w:sz w:val="24"/>
          <w:szCs w:val="24"/>
        </w:rPr>
        <w:t>es</w:t>
      </w:r>
      <w:r w:rsidRPr="007A7EFF">
        <w:rPr>
          <w:rFonts w:ascii="Arial" w:hAnsi="Arial" w:cs="Arial"/>
          <w:sz w:val="24"/>
          <w:szCs w:val="24"/>
        </w:rPr>
        <w:t xml:space="preserve"> I</w:t>
      </w:r>
      <w:r>
        <w:rPr>
          <w:rFonts w:ascii="Arial" w:hAnsi="Arial" w:cs="Arial"/>
          <w:sz w:val="24"/>
          <w:szCs w:val="24"/>
        </w:rPr>
        <w:t>,II y VII</w:t>
      </w:r>
      <w:r w:rsidRPr="007A7EFF">
        <w:rPr>
          <w:rFonts w:ascii="Arial" w:hAnsi="Arial" w:cs="Arial"/>
          <w:sz w:val="24"/>
          <w:szCs w:val="24"/>
        </w:rPr>
        <w:t xml:space="preserve"> del Reglamento de Participación Ciudadana para la Gobernanza del Municipio de San Pedro </w:t>
      </w:r>
      <w:r>
        <w:rPr>
          <w:rFonts w:ascii="Arial" w:hAnsi="Arial" w:cs="Arial"/>
          <w:sz w:val="24"/>
          <w:szCs w:val="24"/>
        </w:rPr>
        <w:t>Tlaquepaque, Jalisco y mediante los</w:t>
      </w:r>
      <w:r w:rsidRPr="007A7EFF">
        <w:rPr>
          <w:rFonts w:ascii="Arial" w:hAnsi="Arial" w:cs="Arial"/>
          <w:sz w:val="24"/>
          <w:szCs w:val="24"/>
        </w:rPr>
        <w:t xml:space="preserve"> oficio</w:t>
      </w:r>
      <w:r>
        <w:rPr>
          <w:rFonts w:ascii="Arial" w:hAnsi="Arial" w:cs="Arial"/>
          <w:sz w:val="24"/>
          <w:szCs w:val="24"/>
        </w:rPr>
        <w:t>s</w:t>
      </w:r>
      <w:r w:rsidRPr="007A7EFF">
        <w:rPr>
          <w:rFonts w:ascii="Arial" w:hAnsi="Arial" w:cs="Arial"/>
          <w:sz w:val="24"/>
          <w:szCs w:val="24"/>
        </w:rPr>
        <w:t xml:space="preserve"> PC-</w:t>
      </w:r>
      <w:r>
        <w:rPr>
          <w:rFonts w:ascii="Arial" w:hAnsi="Arial" w:cs="Arial"/>
          <w:sz w:val="24"/>
          <w:szCs w:val="24"/>
        </w:rPr>
        <w:t>063</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064</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065</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066</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067</w:t>
      </w:r>
      <w:r w:rsidRPr="007A7EFF">
        <w:rPr>
          <w:rFonts w:ascii="Arial" w:hAnsi="Arial" w:cs="Arial"/>
          <w:sz w:val="24"/>
          <w:szCs w:val="24"/>
        </w:rPr>
        <w:t>/202</w:t>
      </w:r>
      <w:r>
        <w:rPr>
          <w:rFonts w:ascii="Arial" w:hAnsi="Arial" w:cs="Arial"/>
          <w:sz w:val="24"/>
          <w:szCs w:val="24"/>
        </w:rPr>
        <w:t xml:space="preserve">2, </w:t>
      </w:r>
      <w:r w:rsidRPr="007A7EFF">
        <w:rPr>
          <w:rFonts w:ascii="Arial" w:hAnsi="Arial" w:cs="Arial"/>
          <w:sz w:val="24"/>
          <w:szCs w:val="24"/>
        </w:rPr>
        <w:t>PC-</w:t>
      </w:r>
      <w:r>
        <w:rPr>
          <w:rFonts w:ascii="Arial" w:hAnsi="Arial" w:cs="Arial"/>
          <w:sz w:val="24"/>
          <w:szCs w:val="24"/>
        </w:rPr>
        <w:t>068</w:t>
      </w:r>
      <w:r w:rsidRPr="007A7EFF">
        <w:rPr>
          <w:rFonts w:ascii="Arial" w:hAnsi="Arial" w:cs="Arial"/>
          <w:sz w:val="24"/>
          <w:szCs w:val="24"/>
        </w:rPr>
        <w:t>/202</w:t>
      </w:r>
      <w:r>
        <w:rPr>
          <w:rFonts w:ascii="Arial" w:hAnsi="Arial" w:cs="Arial"/>
          <w:sz w:val="24"/>
          <w:szCs w:val="24"/>
        </w:rPr>
        <w:t>2,</w:t>
      </w:r>
      <w:r w:rsidRPr="00910449">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082</w:t>
      </w:r>
      <w:r w:rsidRPr="007A7EFF">
        <w:rPr>
          <w:rFonts w:ascii="Arial" w:hAnsi="Arial" w:cs="Arial"/>
          <w:sz w:val="24"/>
          <w:szCs w:val="24"/>
        </w:rPr>
        <w:t>/202</w:t>
      </w:r>
      <w:r>
        <w:rPr>
          <w:rFonts w:ascii="Arial" w:hAnsi="Arial" w:cs="Arial"/>
          <w:sz w:val="24"/>
          <w:szCs w:val="24"/>
        </w:rPr>
        <w:t>2,</w:t>
      </w:r>
      <w:r w:rsidRPr="007A7EFF">
        <w:rPr>
          <w:rFonts w:ascii="Arial" w:hAnsi="Arial" w:cs="Arial"/>
          <w:sz w:val="24"/>
          <w:szCs w:val="24"/>
        </w:rPr>
        <w:t xml:space="preserve"> PC-</w:t>
      </w:r>
      <w:r>
        <w:rPr>
          <w:rFonts w:ascii="Arial" w:hAnsi="Arial" w:cs="Arial"/>
          <w:sz w:val="24"/>
          <w:szCs w:val="24"/>
        </w:rPr>
        <w:t>083</w:t>
      </w:r>
      <w:r w:rsidRPr="007A7EFF">
        <w:rPr>
          <w:rFonts w:ascii="Arial" w:hAnsi="Arial" w:cs="Arial"/>
          <w:sz w:val="24"/>
          <w:szCs w:val="24"/>
        </w:rPr>
        <w:t>/202</w:t>
      </w:r>
      <w:r>
        <w:rPr>
          <w:rFonts w:ascii="Arial" w:hAnsi="Arial" w:cs="Arial"/>
          <w:sz w:val="24"/>
          <w:szCs w:val="24"/>
        </w:rPr>
        <w:t>2,</w:t>
      </w:r>
      <w:r w:rsidRPr="00A1387C">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084</w:t>
      </w:r>
      <w:r w:rsidRPr="007A7EFF">
        <w:rPr>
          <w:rFonts w:ascii="Arial" w:hAnsi="Arial" w:cs="Arial"/>
          <w:sz w:val="24"/>
          <w:szCs w:val="24"/>
        </w:rPr>
        <w:t>/202</w:t>
      </w:r>
      <w:r>
        <w:rPr>
          <w:rFonts w:ascii="Arial" w:hAnsi="Arial" w:cs="Arial"/>
          <w:sz w:val="24"/>
          <w:szCs w:val="24"/>
        </w:rPr>
        <w:t>2,</w:t>
      </w:r>
      <w:r w:rsidRPr="00A1387C">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085</w:t>
      </w:r>
      <w:r w:rsidRPr="007A7EFF">
        <w:rPr>
          <w:rFonts w:ascii="Arial" w:hAnsi="Arial" w:cs="Arial"/>
          <w:sz w:val="24"/>
          <w:szCs w:val="24"/>
        </w:rPr>
        <w:t>/202</w:t>
      </w:r>
      <w:r>
        <w:rPr>
          <w:rFonts w:ascii="Arial" w:hAnsi="Arial" w:cs="Arial"/>
          <w:sz w:val="24"/>
          <w:szCs w:val="24"/>
        </w:rPr>
        <w:t>2,</w:t>
      </w:r>
      <w:r w:rsidRPr="00A1387C">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086</w:t>
      </w:r>
      <w:r w:rsidRPr="007A7EFF">
        <w:rPr>
          <w:rFonts w:ascii="Arial" w:hAnsi="Arial" w:cs="Arial"/>
          <w:sz w:val="24"/>
          <w:szCs w:val="24"/>
        </w:rPr>
        <w:t>/202</w:t>
      </w:r>
      <w:r>
        <w:rPr>
          <w:rFonts w:ascii="Arial" w:hAnsi="Arial" w:cs="Arial"/>
          <w:sz w:val="24"/>
          <w:szCs w:val="24"/>
        </w:rPr>
        <w:t>2 y</w:t>
      </w:r>
      <w:r w:rsidRPr="00A1387C">
        <w:rPr>
          <w:rFonts w:ascii="Arial" w:hAnsi="Arial" w:cs="Arial"/>
          <w:sz w:val="24"/>
          <w:szCs w:val="24"/>
        </w:rPr>
        <w:t xml:space="preserve"> </w:t>
      </w:r>
      <w:r w:rsidRPr="007A7EFF">
        <w:rPr>
          <w:rFonts w:ascii="Arial" w:hAnsi="Arial" w:cs="Arial"/>
          <w:sz w:val="24"/>
          <w:szCs w:val="24"/>
        </w:rPr>
        <w:t>PC-</w:t>
      </w:r>
      <w:r>
        <w:rPr>
          <w:rFonts w:ascii="Arial" w:hAnsi="Arial" w:cs="Arial"/>
          <w:sz w:val="24"/>
          <w:szCs w:val="24"/>
        </w:rPr>
        <w:t>087</w:t>
      </w:r>
      <w:r w:rsidRPr="007A7EFF">
        <w:rPr>
          <w:rFonts w:ascii="Arial" w:hAnsi="Arial" w:cs="Arial"/>
          <w:sz w:val="24"/>
          <w:szCs w:val="24"/>
        </w:rPr>
        <w:t>/202</w:t>
      </w:r>
      <w:r>
        <w:rPr>
          <w:rFonts w:ascii="Arial" w:hAnsi="Arial" w:cs="Arial"/>
          <w:sz w:val="24"/>
          <w:szCs w:val="24"/>
        </w:rPr>
        <w:t>2</w:t>
      </w:r>
      <w:r w:rsidRPr="00A1387C">
        <w:rPr>
          <w:rFonts w:ascii="Arial" w:hAnsi="Arial" w:cs="Arial"/>
          <w:sz w:val="24"/>
          <w:szCs w:val="24"/>
        </w:rPr>
        <w:t xml:space="preserve"> </w:t>
      </w:r>
      <w:r w:rsidRPr="007A7EFF">
        <w:rPr>
          <w:rFonts w:ascii="Arial" w:hAnsi="Arial" w:cs="Arial"/>
          <w:sz w:val="24"/>
          <w:szCs w:val="24"/>
        </w:rPr>
        <w:t xml:space="preserve"> </w:t>
      </w:r>
      <w:r>
        <w:rPr>
          <w:rFonts w:ascii="Arial" w:hAnsi="Arial" w:cs="Arial"/>
          <w:sz w:val="24"/>
          <w:szCs w:val="24"/>
        </w:rPr>
        <w:t>los</w:t>
      </w:r>
      <w:r w:rsidRPr="007A7EFF">
        <w:rPr>
          <w:rFonts w:ascii="Arial" w:hAnsi="Arial" w:cs="Arial"/>
          <w:sz w:val="24"/>
          <w:szCs w:val="24"/>
        </w:rPr>
        <w:t xml:space="preserve"> cual</w:t>
      </w:r>
      <w:r>
        <w:rPr>
          <w:rFonts w:ascii="Arial" w:hAnsi="Arial" w:cs="Arial"/>
          <w:sz w:val="24"/>
          <w:szCs w:val="24"/>
        </w:rPr>
        <w:t>es</w:t>
      </w:r>
      <w:r w:rsidRPr="007A7EFF">
        <w:rPr>
          <w:rFonts w:ascii="Arial" w:hAnsi="Arial" w:cs="Arial"/>
          <w:sz w:val="24"/>
          <w:szCs w:val="24"/>
        </w:rPr>
        <w:t xml:space="preserve"> fue</w:t>
      </w:r>
      <w:r>
        <w:rPr>
          <w:rFonts w:ascii="Arial" w:hAnsi="Arial" w:cs="Arial"/>
          <w:sz w:val="24"/>
          <w:szCs w:val="24"/>
        </w:rPr>
        <w:t>ron</w:t>
      </w:r>
      <w:r w:rsidRPr="007A7EFF">
        <w:rPr>
          <w:rFonts w:ascii="Arial" w:hAnsi="Arial" w:cs="Arial"/>
          <w:sz w:val="24"/>
          <w:szCs w:val="24"/>
        </w:rPr>
        <w:t xml:space="preserve"> recibido</w:t>
      </w:r>
      <w:r>
        <w:rPr>
          <w:rFonts w:ascii="Arial" w:hAnsi="Arial" w:cs="Arial"/>
          <w:sz w:val="24"/>
          <w:szCs w:val="24"/>
        </w:rPr>
        <w:t>s</w:t>
      </w:r>
      <w:r w:rsidRPr="007A7EFF">
        <w:rPr>
          <w:rFonts w:ascii="Arial" w:hAnsi="Arial" w:cs="Arial"/>
          <w:sz w:val="24"/>
          <w:szCs w:val="24"/>
        </w:rPr>
        <w:t xml:space="preserve"> en la Secretaría del Ayuntamiento, enviado por </w:t>
      </w:r>
      <w:r>
        <w:rPr>
          <w:rFonts w:ascii="Arial" w:hAnsi="Arial" w:cs="Arial"/>
          <w:sz w:val="24"/>
          <w:szCs w:val="24"/>
        </w:rPr>
        <w:t>el</w:t>
      </w:r>
      <w:r w:rsidRPr="007A7EFF">
        <w:rPr>
          <w:rFonts w:ascii="Arial" w:hAnsi="Arial" w:cs="Arial"/>
          <w:sz w:val="24"/>
          <w:szCs w:val="24"/>
        </w:rPr>
        <w:t xml:space="preserve"> Lic. </w:t>
      </w:r>
      <w:r>
        <w:rPr>
          <w:rFonts w:ascii="Arial" w:hAnsi="Arial" w:cs="Arial"/>
          <w:sz w:val="24"/>
          <w:szCs w:val="24"/>
        </w:rPr>
        <w:t xml:space="preserve">Heriberto Murguía Ángel </w:t>
      </w:r>
      <w:r w:rsidRPr="007A7EFF">
        <w:rPr>
          <w:rFonts w:ascii="Arial" w:hAnsi="Arial" w:cs="Arial"/>
          <w:sz w:val="24"/>
          <w:szCs w:val="24"/>
        </w:rPr>
        <w:t xml:space="preserve">quien funge como Director de Participación Ciudadana, es que fue remitida la documentación </w:t>
      </w:r>
      <w:r w:rsidRPr="007A7EFF">
        <w:rPr>
          <w:rFonts w:ascii="Arial" w:hAnsi="Arial" w:cs="Arial"/>
          <w:b/>
          <w:sz w:val="24"/>
          <w:szCs w:val="24"/>
          <w:u w:val="single"/>
        </w:rPr>
        <w:t xml:space="preserve">de </w:t>
      </w:r>
      <w:r>
        <w:rPr>
          <w:rFonts w:ascii="Arial" w:hAnsi="Arial" w:cs="Arial"/>
          <w:b/>
          <w:sz w:val="24"/>
          <w:szCs w:val="24"/>
          <w:u w:val="single"/>
        </w:rPr>
        <w:t>doce</w:t>
      </w:r>
      <w:r w:rsidRPr="007A7EFF">
        <w:rPr>
          <w:rFonts w:ascii="Arial" w:hAnsi="Arial" w:cs="Arial"/>
          <w:b/>
          <w:sz w:val="24"/>
          <w:szCs w:val="24"/>
          <w:u w:val="single"/>
        </w:rPr>
        <w:t xml:space="preserve"> organizacion</w:t>
      </w:r>
      <w:r>
        <w:rPr>
          <w:rFonts w:ascii="Arial" w:hAnsi="Arial" w:cs="Arial"/>
          <w:b/>
          <w:sz w:val="24"/>
          <w:szCs w:val="24"/>
          <w:u w:val="single"/>
        </w:rPr>
        <w:t>es</w:t>
      </w:r>
      <w:r w:rsidRPr="007A7EFF">
        <w:rPr>
          <w:rFonts w:ascii="Arial" w:hAnsi="Arial" w:cs="Arial"/>
          <w:b/>
          <w:sz w:val="24"/>
          <w:szCs w:val="24"/>
          <w:u w:val="single"/>
        </w:rPr>
        <w:t xml:space="preserve"> vecinal</w:t>
      </w:r>
      <w:r>
        <w:rPr>
          <w:rFonts w:ascii="Arial" w:hAnsi="Arial" w:cs="Arial"/>
          <w:b/>
          <w:sz w:val="24"/>
          <w:szCs w:val="24"/>
          <w:u w:val="single"/>
        </w:rPr>
        <w:t>es</w:t>
      </w:r>
      <w:r w:rsidRPr="007A7EFF">
        <w:rPr>
          <w:rFonts w:ascii="Arial" w:hAnsi="Arial" w:cs="Arial"/>
          <w:sz w:val="24"/>
          <w:szCs w:val="24"/>
        </w:rPr>
        <w:t xml:space="preserve">: </w:t>
      </w:r>
      <w:r>
        <w:rPr>
          <w:rFonts w:ascii="Arial" w:hAnsi="Arial" w:cs="Arial"/>
          <w:sz w:val="24"/>
          <w:szCs w:val="24"/>
        </w:rPr>
        <w:t xml:space="preserve"> </w:t>
      </w:r>
      <w:r>
        <w:rPr>
          <w:rFonts w:ascii="Arial" w:hAnsi="Arial" w:cs="Arial"/>
          <w:b/>
          <w:sz w:val="24"/>
          <w:szCs w:val="24"/>
        </w:rPr>
        <w:t xml:space="preserve">1.- </w:t>
      </w:r>
      <w:r>
        <w:rPr>
          <w:rFonts w:ascii="Arial" w:hAnsi="Arial" w:cs="Arial"/>
          <w:sz w:val="24"/>
          <w:szCs w:val="24"/>
        </w:rPr>
        <w:t xml:space="preserve">Mesa directiva de la Colonia el Morito, </w:t>
      </w:r>
      <w:r>
        <w:rPr>
          <w:rFonts w:ascii="Arial" w:hAnsi="Arial" w:cs="Arial"/>
          <w:b/>
          <w:sz w:val="24"/>
          <w:szCs w:val="24"/>
        </w:rPr>
        <w:t xml:space="preserve">2.- </w:t>
      </w:r>
      <w:r>
        <w:rPr>
          <w:rFonts w:ascii="Arial" w:hAnsi="Arial" w:cs="Arial"/>
          <w:sz w:val="24"/>
          <w:szCs w:val="24"/>
        </w:rPr>
        <w:t xml:space="preserve">Mesa directiva del cuadro en Miravalle,  </w:t>
      </w:r>
      <w:r>
        <w:rPr>
          <w:rFonts w:ascii="Arial" w:hAnsi="Arial" w:cs="Arial"/>
          <w:b/>
          <w:sz w:val="24"/>
          <w:szCs w:val="24"/>
        </w:rPr>
        <w:t xml:space="preserve">3.- </w:t>
      </w:r>
      <w:r>
        <w:rPr>
          <w:rFonts w:ascii="Arial" w:hAnsi="Arial" w:cs="Arial"/>
          <w:sz w:val="24"/>
          <w:szCs w:val="24"/>
        </w:rPr>
        <w:t xml:space="preserve">Mesa directiva del Barrio de Santo Santiago, </w:t>
      </w:r>
      <w:r>
        <w:rPr>
          <w:rFonts w:ascii="Arial" w:hAnsi="Arial" w:cs="Arial"/>
          <w:b/>
          <w:sz w:val="24"/>
          <w:szCs w:val="24"/>
        </w:rPr>
        <w:t xml:space="preserve">4.- </w:t>
      </w:r>
      <w:r>
        <w:rPr>
          <w:rFonts w:ascii="Arial" w:hAnsi="Arial" w:cs="Arial"/>
          <w:sz w:val="24"/>
          <w:szCs w:val="24"/>
        </w:rPr>
        <w:t xml:space="preserve">Comité por Causa del Polígono denominado EL VERDE, de la colonia San Martín de las Flores,  </w:t>
      </w:r>
      <w:r>
        <w:rPr>
          <w:rFonts w:ascii="Arial" w:hAnsi="Arial" w:cs="Arial"/>
          <w:b/>
          <w:sz w:val="24"/>
          <w:szCs w:val="24"/>
        </w:rPr>
        <w:t>5.-</w:t>
      </w:r>
      <w:r>
        <w:rPr>
          <w:rFonts w:ascii="Arial" w:hAnsi="Arial" w:cs="Arial"/>
          <w:sz w:val="24"/>
          <w:szCs w:val="24"/>
        </w:rPr>
        <w:t xml:space="preserve">Comité por causa del Polígono denominado  “NARCISO MENDOZA” de la Colonia San Martín de las Flores,  </w:t>
      </w:r>
      <w:r>
        <w:rPr>
          <w:rFonts w:ascii="Arial" w:hAnsi="Arial" w:cs="Arial"/>
          <w:b/>
          <w:sz w:val="24"/>
          <w:szCs w:val="24"/>
        </w:rPr>
        <w:t xml:space="preserve">6.- </w:t>
      </w:r>
      <w:r>
        <w:rPr>
          <w:rFonts w:ascii="Arial" w:hAnsi="Arial" w:cs="Arial"/>
          <w:sz w:val="24"/>
          <w:szCs w:val="24"/>
        </w:rPr>
        <w:t xml:space="preserve">Comité Vecinal del Condominio “PASEOS DEL ROSARIO” de la Colonia Balcones de Santa María, </w:t>
      </w:r>
      <w:r>
        <w:rPr>
          <w:rFonts w:ascii="Arial" w:hAnsi="Arial" w:cs="Arial"/>
          <w:b/>
          <w:sz w:val="24"/>
          <w:szCs w:val="24"/>
        </w:rPr>
        <w:t xml:space="preserve">7.- </w:t>
      </w:r>
      <w:r>
        <w:rPr>
          <w:rFonts w:ascii="Arial" w:hAnsi="Arial" w:cs="Arial"/>
          <w:sz w:val="24"/>
          <w:szCs w:val="24"/>
        </w:rPr>
        <w:t xml:space="preserve">Comité por Causa de Regularización de  predios del polígono denominado “EL PINO”, </w:t>
      </w:r>
      <w:r>
        <w:rPr>
          <w:rFonts w:ascii="Arial" w:hAnsi="Arial" w:cs="Arial"/>
          <w:b/>
          <w:sz w:val="24"/>
          <w:szCs w:val="24"/>
        </w:rPr>
        <w:t xml:space="preserve"> 8.- </w:t>
      </w:r>
      <w:r>
        <w:rPr>
          <w:rFonts w:ascii="Arial" w:hAnsi="Arial" w:cs="Arial"/>
          <w:sz w:val="24"/>
          <w:szCs w:val="24"/>
        </w:rPr>
        <w:t xml:space="preserve">Mesa directiva del Fraccionamiento Residencial Arrayanes, </w:t>
      </w:r>
      <w:r>
        <w:rPr>
          <w:rFonts w:ascii="Arial" w:hAnsi="Arial" w:cs="Arial"/>
          <w:b/>
          <w:sz w:val="24"/>
          <w:szCs w:val="24"/>
        </w:rPr>
        <w:t xml:space="preserve">9.- </w:t>
      </w:r>
      <w:r>
        <w:rPr>
          <w:rFonts w:ascii="Arial" w:hAnsi="Arial" w:cs="Arial"/>
          <w:sz w:val="24"/>
          <w:szCs w:val="24"/>
        </w:rPr>
        <w:t xml:space="preserve">Comité por Causa del Polígono denominado “ EL MANANTIAL DE LAS LIEBRES” de la colonia las Liebres, </w:t>
      </w:r>
      <w:r>
        <w:rPr>
          <w:rFonts w:ascii="Arial" w:hAnsi="Arial" w:cs="Arial"/>
          <w:b/>
          <w:sz w:val="24"/>
          <w:szCs w:val="24"/>
        </w:rPr>
        <w:t>10.-</w:t>
      </w:r>
      <w:r>
        <w:rPr>
          <w:rFonts w:ascii="Arial" w:hAnsi="Arial" w:cs="Arial"/>
          <w:sz w:val="24"/>
          <w:szCs w:val="24"/>
        </w:rPr>
        <w:t xml:space="preserve">Comité por causa del Polígono denominado “RANCHO NUEVO VI” de la Colonia las Huertas, </w:t>
      </w:r>
      <w:r>
        <w:rPr>
          <w:rFonts w:ascii="Arial" w:hAnsi="Arial" w:cs="Arial"/>
          <w:b/>
          <w:sz w:val="24"/>
          <w:szCs w:val="24"/>
        </w:rPr>
        <w:t>11.-</w:t>
      </w:r>
      <w:r>
        <w:rPr>
          <w:rFonts w:ascii="Arial" w:hAnsi="Arial" w:cs="Arial"/>
          <w:sz w:val="24"/>
          <w:szCs w:val="24"/>
        </w:rPr>
        <w:t xml:space="preserve"> Mesa directiva de la Colonia “JARDINES DE SANTA MARIA”,  </w:t>
      </w:r>
      <w:r>
        <w:rPr>
          <w:rFonts w:ascii="Arial" w:hAnsi="Arial" w:cs="Arial"/>
          <w:b/>
          <w:sz w:val="24"/>
          <w:szCs w:val="24"/>
        </w:rPr>
        <w:t xml:space="preserve">12.- </w:t>
      </w:r>
      <w:r>
        <w:rPr>
          <w:rFonts w:ascii="Arial" w:hAnsi="Arial" w:cs="Arial"/>
          <w:sz w:val="24"/>
          <w:szCs w:val="24"/>
        </w:rPr>
        <w:t xml:space="preserve">Mesa directiva de la Colonia “ALFREDO BARBA” </w:t>
      </w:r>
      <w:r w:rsidRPr="007A7EFF">
        <w:rPr>
          <w:rFonts w:ascii="Arial" w:hAnsi="Arial" w:cs="Arial"/>
          <w:sz w:val="24"/>
          <w:szCs w:val="24"/>
        </w:rPr>
        <w:t>a efecto de cumplimentar el procedimiento edilicio ordinario para el reconocimiento por parte del Pleno del Ayuntamiento de San Pedro Tlaquepaque.</w:t>
      </w:r>
    </w:p>
    <w:p w14:paraId="5E0CA443" w14:textId="77777777" w:rsidR="00C8106F" w:rsidRDefault="00C8106F" w:rsidP="00C8106F">
      <w:pPr>
        <w:pStyle w:val="Sinespaciado"/>
        <w:jc w:val="both"/>
        <w:rPr>
          <w:rFonts w:ascii="Arial" w:hAnsi="Arial" w:cs="Arial"/>
          <w:sz w:val="24"/>
          <w:szCs w:val="24"/>
        </w:rPr>
      </w:pPr>
    </w:p>
    <w:p w14:paraId="26067855" w14:textId="77777777" w:rsidR="00C8106F" w:rsidRPr="0066028D" w:rsidRDefault="00C8106F" w:rsidP="00C8106F">
      <w:pPr>
        <w:pStyle w:val="Sinespaciado"/>
        <w:jc w:val="both"/>
        <w:rPr>
          <w:rFonts w:ascii="Arial" w:hAnsi="Arial" w:cs="Arial"/>
          <w:sz w:val="8"/>
          <w:szCs w:val="8"/>
        </w:rPr>
      </w:pPr>
    </w:p>
    <w:p w14:paraId="61430E1F" w14:textId="77777777" w:rsidR="00C8106F" w:rsidRDefault="00C8106F" w:rsidP="00C8106F">
      <w:pPr>
        <w:pStyle w:val="Sinespaciado"/>
        <w:jc w:val="both"/>
        <w:rPr>
          <w:rFonts w:ascii="Arial" w:hAnsi="Arial" w:cs="Arial"/>
          <w:sz w:val="24"/>
          <w:szCs w:val="24"/>
        </w:rPr>
      </w:pPr>
      <w:r>
        <w:rPr>
          <w:rFonts w:ascii="Arial" w:hAnsi="Arial" w:cs="Arial"/>
          <w:sz w:val="24"/>
          <w:szCs w:val="24"/>
        </w:rPr>
        <w:t>Se recibió diversa documentación para la integración de los expedientes para el reconocimiento de</w:t>
      </w:r>
      <w:r w:rsidRPr="00197DB2">
        <w:rPr>
          <w:rFonts w:ascii="Arial" w:hAnsi="Arial" w:cs="Arial"/>
          <w:sz w:val="24"/>
          <w:szCs w:val="24"/>
        </w:rPr>
        <w:t xml:space="preserve"> </w:t>
      </w:r>
      <w:r>
        <w:rPr>
          <w:rFonts w:ascii="Arial" w:hAnsi="Arial" w:cs="Arial"/>
          <w:sz w:val="24"/>
          <w:szCs w:val="24"/>
        </w:rPr>
        <w:t>las</w:t>
      </w:r>
      <w:r w:rsidRPr="00197DB2">
        <w:rPr>
          <w:rFonts w:ascii="Arial" w:hAnsi="Arial" w:cs="Arial"/>
          <w:sz w:val="24"/>
          <w:szCs w:val="24"/>
        </w:rPr>
        <w:t xml:space="preserve"> organizaci</w:t>
      </w:r>
      <w:r>
        <w:rPr>
          <w:rFonts w:ascii="Arial" w:hAnsi="Arial" w:cs="Arial"/>
          <w:sz w:val="24"/>
          <w:szCs w:val="24"/>
        </w:rPr>
        <w:t>o</w:t>
      </w:r>
      <w:r w:rsidRPr="00197DB2">
        <w:rPr>
          <w:rFonts w:ascii="Arial" w:hAnsi="Arial" w:cs="Arial"/>
          <w:sz w:val="24"/>
          <w:szCs w:val="24"/>
        </w:rPr>
        <w:t>n</w:t>
      </w:r>
      <w:r>
        <w:rPr>
          <w:rFonts w:ascii="Arial" w:hAnsi="Arial" w:cs="Arial"/>
          <w:sz w:val="24"/>
          <w:szCs w:val="24"/>
        </w:rPr>
        <w:t>es</w:t>
      </w:r>
      <w:r w:rsidRPr="00197DB2">
        <w:rPr>
          <w:rFonts w:ascii="Arial" w:hAnsi="Arial" w:cs="Arial"/>
          <w:sz w:val="24"/>
          <w:szCs w:val="24"/>
        </w:rPr>
        <w:t xml:space="preserve"> vecinal</w:t>
      </w:r>
      <w:r>
        <w:rPr>
          <w:rFonts w:ascii="Arial" w:hAnsi="Arial" w:cs="Arial"/>
          <w:sz w:val="24"/>
          <w:szCs w:val="24"/>
        </w:rPr>
        <w:t>es</w:t>
      </w:r>
      <w:r>
        <w:rPr>
          <w:rFonts w:ascii="Arial" w:hAnsi="Arial" w:cs="Arial"/>
          <w:b/>
          <w:sz w:val="24"/>
          <w:szCs w:val="24"/>
        </w:rPr>
        <w:t xml:space="preserve">, </w:t>
      </w:r>
      <w:r>
        <w:rPr>
          <w:rFonts w:ascii="Arial" w:hAnsi="Arial" w:cs="Arial"/>
          <w:sz w:val="24"/>
          <w:szCs w:val="24"/>
        </w:rPr>
        <w:t>entre los cuales podemos describir los siguientes:</w:t>
      </w:r>
    </w:p>
    <w:p w14:paraId="6481B2C5" w14:textId="77777777" w:rsidR="00C8106F" w:rsidRDefault="00C8106F" w:rsidP="00C8106F">
      <w:pPr>
        <w:pStyle w:val="Sinespaciado"/>
        <w:jc w:val="both"/>
        <w:rPr>
          <w:rFonts w:ascii="Arial" w:hAnsi="Arial" w:cs="Arial"/>
          <w:sz w:val="24"/>
          <w:szCs w:val="24"/>
        </w:rPr>
      </w:pPr>
    </w:p>
    <w:p w14:paraId="5EB424E7" w14:textId="77777777" w:rsidR="00C8106F" w:rsidRPr="0066028D" w:rsidRDefault="00C8106F" w:rsidP="00C8106F">
      <w:pPr>
        <w:pStyle w:val="Sinespaciado"/>
        <w:jc w:val="both"/>
        <w:rPr>
          <w:rFonts w:ascii="Arial" w:hAnsi="Arial" w:cs="Arial"/>
          <w:sz w:val="10"/>
          <w:szCs w:val="10"/>
        </w:rPr>
      </w:pPr>
    </w:p>
    <w:p w14:paraId="3FF89CFE" w14:textId="77777777" w:rsidR="00C8106F" w:rsidRPr="0035330C" w:rsidRDefault="00C8106F" w:rsidP="00C8106F">
      <w:pPr>
        <w:pStyle w:val="Sinespaciado"/>
        <w:jc w:val="both"/>
        <w:rPr>
          <w:rFonts w:ascii="Arial" w:hAnsi="Arial" w:cs="Arial"/>
          <w:b/>
          <w:sz w:val="24"/>
          <w:szCs w:val="24"/>
        </w:rPr>
      </w:pPr>
      <w:r>
        <w:rPr>
          <w:rFonts w:ascii="Arial" w:hAnsi="Arial" w:cs="Arial"/>
          <w:b/>
          <w:sz w:val="24"/>
          <w:szCs w:val="24"/>
        </w:rPr>
        <w:t xml:space="preserve">VI.- </w:t>
      </w:r>
      <w:r w:rsidRPr="0035330C">
        <w:rPr>
          <w:rFonts w:ascii="Arial" w:hAnsi="Arial" w:cs="Arial"/>
          <w:b/>
          <w:sz w:val="24"/>
          <w:szCs w:val="24"/>
        </w:rPr>
        <w:t>COLONIA EL MORITO:</w:t>
      </w:r>
    </w:p>
    <w:p w14:paraId="3FAB8567" w14:textId="77777777" w:rsidR="00C8106F" w:rsidRDefault="00C8106F" w:rsidP="00C8106F">
      <w:pPr>
        <w:pStyle w:val="Sinespaciado"/>
        <w:jc w:val="both"/>
        <w:rPr>
          <w:rFonts w:ascii="Arial" w:hAnsi="Arial" w:cs="Arial"/>
          <w:b/>
          <w:sz w:val="24"/>
          <w:szCs w:val="24"/>
          <w:u w:val="single"/>
        </w:rPr>
      </w:pPr>
    </w:p>
    <w:p w14:paraId="3229A50C"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PC-063/2022, emitido por el director de Participación Ciudadana Lic. Heriberto Murguía Ángel, de fecha 10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02AD9508" w14:textId="77777777" w:rsidR="00C8106F" w:rsidRPr="00AC44F2" w:rsidRDefault="00C8106F" w:rsidP="00C8106F">
      <w:pPr>
        <w:pStyle w:val="Sinespaciado"/>
        <w:ind w:left="964" w:right="964"/>
        <w:jc w:val="both"/>
        <w:rPr>
          <w:rFonts w:ascii="Arial" w:hAnsi="Arial" w:cs="Arial"/>
          <w:b/>
          <w:sz w:val="20"/>
          <w:szCs w:val="20"/>
          <w:u w:val="single"/>
        </w:rPr>
      </w:pPr>
    </w:p>
    <w:p w14:paraId="583AF4F3"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 de la Colonia el MORITO, emitida por la Dirección de Participación Ciudadana, en donde nos refieren los cargos de presidente, secretario, Tesorero/a, comisionado/a de seguridad y Comisionado/a de lo social.</w:t>
      </w:r>
    </w:p>
    <w:p w14:paraId="68D3EC16" w14:textId="77777777" w:rsidR="00C8106F" w:rsidRDefault="00C8106F" w:rsidP="00C8106F">
      <w:pPr>
        <w:pStyle w:val="Prrafodelista"/>
        <w:rPr>
          <w:rFonts w:ascii="Arial" w:hAnsi="Arial" w:cs="Arial"/>
          <w:sz w:val="20"/>
          <w:szCs w:val="20"/>
        </w:rPr>
      </w:pPr>
    </w:p>
    <w:p w14:paraId="251508B9"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Estatutos de la colonia EL MORITO</w:t>
      </w:r>
      <w:r>
        <w:rPr>
          <w:rFonts w:ascii="Arial" w:hAnsi="Arial" w:cs="Arial"/>
          <w:sz w:val="20"/>
          <w:szCs w:val="20"/>
        </w:rPr>
        <w:t>.</w:t>
      </w:r>
    </w:p>
    <w:p w14:paraId="32FC56EF"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Croquis de la Colonia el Morito.</w:t>
      </w:r>
    </w:p>
    <w:p w14:paraId="159FCB5F"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2E49A5FF" w14:textId="77777777" w:rsidR="00C8106F" w:rsidRDefault="00C8106F" w:rsidP="00C8106F">
      <w:pPr>
        <w:pStyle w:val="Sinespaciado"/>
        <w:ind w:right="964"/>
        <w:jc w:val="both"/>
        <w:rPr>
          <w:rFonts w:ascii="Arial" w:hAnsi="Arial" w:cs="Arial"/>
          <w:sz w:val="20"/>
          <w:szCs w:val="20"/>
        </w:rPr>
      </w:pPr>
    </w:p>
    <w:p w14:paraId="5A72011A" w14:textId="77777777" w:rsidR="00C8106F" w:rsidRDefault="00C8106F" w:rsidP="00C8106F">
      <w:pPr>
        <w:pStyle w:val="Sinespaciado"/>
        <w:jc w:val="both"/>
        <w:rPr>
          <w:rFonts w:ascii="Arial" w:hAnsi="Arial" w:cs="Arial"/>
          <w:sz w:val="24"/>
          <w:szCs w:val="24"/>
        </w:rPr>
      </w:pPr>
      <w:r>
        <w:rPr>
          <w:rFonts w:ascii="Arial" w:hAnsi="Arial" w:cs="Arial"/>
          <w:b/>
          <w:sz w:val="24"/>
          <w:szCs w:val="24"/>
        </w:rPr>
        <w:t>VII.- EL CUADRO EN MIRAVALLE:</w:t>
      </w:r>
    </w:p>
    <w:p w14:paraId="62A117A3" w14:textId="77777777" w:rsidR="00C8106F" w:rsidRDefault="00C8106F" w:rsidP="00C8106F">
      <w:pPr>
        <w:pStyle w:val="Sinespaciado"/>
        <w:jc w:val="both"/>
        <w:rPr>
          <w:rFonts w:ascii="Arial" w:hAnsi="Arial" w:cs="Arial"/>
          <w:b/>
          <w:sz w:val="24"/>
          <w:szCs w:val="24"/>
          <w:u w:val="single"/>
        </w:rPr>
      </w:pPr>
    </w:p>
    <w:p w14:paraId="5914B635" w14:textId="77777777" w:rsidR="00C8106F" w:rsidRDefault="00C8106F" w:rsidP="00C8106F">
      <w:pPr>
        <w:pStyle w:val="Sinespaciado"/>
        <w:jc w:val="both"/>
        <w:rPr>
          <w:rFonts w:ascii="Arial" w:hAnsi="Arial" w:cs="Arial"/>
          <w:b/>
          <w:sz w:val="24"/>
          <w:szCs w:val="24"/>
          <w:u w:val="single"/>
        </w:rPr>
      </w:pPr>
    </w:p>
    <w:p w14:paraId="0A9F01F9"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PC-064/2022, emitido por el director de Participación Ciudadana Lic. Heriberto Murguía Ángel, de fecha 10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111B6475" w14:textId="77777777" w:rsidR="00C8106F" w:rsidRPr="00AC44F2" w:rsidRDefault="00C8106F" w:rsidP="00C8106F">
      <w:pPr>
        <w:pStyle w:val="Sinespaciado"/>
        <w:ind w:left="964" w:right="964"/>
        <w:jc w:val="both"/>
        <w:rPr>
          <w:rFonts w:ascii="Arial" w:hAnsi="Arial" w:cs="Arial"/>
          <w:b/>
          <w:sz w:val="20"/>
          <w:szCs w:val="20"/>
          <w:u w:val="single"/>
        </w:rPr>
      </w:pPr>
    </w:p>
    <w:p w14:paraId="62E99C6A"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 DEL CUADRO EN MIRAVALLE, emitida por la Dirección de Participación Ciudadana, en donde nos refieren los cargos de presidente, secretario, Tesorero/a, comisionado/a de seguridad y Comisionado/a de lo social.</w:t>
      </w:r>
    </w:p>
    <w:p w14:paraId="37228C63" w14:textId="77777777" w:rsidR="00C8106F" w:rsidRDefault="00C8106F" w:rsidP="00C8106F">
      <w:pPr>
        <w:pStyle w:val="Prrafodelista"/>
        <w:rPr>
          <w:rFonts w:ascii="Arial" w:hAnsi="Arial" w:cs="Arial"/>
          <w:sz w:val="20"/>
          <w:szCs w:val="20"/>
        </w:rPr>
      </w:pPr>
    </w:p>
    <w:p w14:paraId="437091CC"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Pr>
          <w:rFonts w:ascii="Arial" w:hAnsi="Arial" w:cs="Arial"/>
          <w:sz w:val="20"/>
          <w:szCs w:val="20"/>
        </w:rPr>
        <w:t>DEL CUADRO EN MIRAVALLE.</w:t>
      </w:r>
    </w:p>
    <w:p w14:paraId="50962529"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Croquis de la Colonia DEL CUADRO EN MIRAVALLE.</w:t>
      </w:r>
    </w:p>
    <w:p w14:paraId="2B1C7EDF"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7F3BF6D7" w14:textId="77777777" w:rsidR="00C8106F" w:rsidRPr="00AC44F2" w:rsidRDefault="00C8106F" w:rsidP="00C8106F">
      <w:pPr>
        <w:pStyle w:val="Sinespaciado"/>
        <w:ind w:left="964" w:right="964"/>
        <w:jc w:val="both"/>
        <w:rPr>
          <w:rFonts w:ascii="Arial" w:hAnsi="Arial" w:cs="Arial"/>
          <w:sz w:val="20"/>
          <w:szCs w:val="20"/>
        </w:rPr>
      </w:pPr>
    </w:p>
    <w:p w14:paraId="3A79A166" w14:textId="77777777" w:rsidR="00C8106F" w:rsidRDefault="00C8106F" w:rsidP="00C8106F">
      <w:pPr>
        <w:pStyle w:val="Sinespaciado"/>
        <w:jc w:val="both"/>
        <w:rPr>
          <w:rFonts w:ascii="Arial" w:hAnsi="Arial" w:cs="Arial"/>
          <w:b/>
          <w:bCs/>
          <w:sz w:val="24"/>
          <w:szCs w:val="24"/>
        </w:rPr>
      </w:pPr>
      <w:r>
        <w:rPr>
          <w:rFonts w:ascii="Arial" w:hAnsi="Arial" w:cs="Arial"/>
          <w:b/>
          <w:sz w:val="24"/>
          <w:szCs w:val="24"/>
        </w:rPr>
        <w:t xml:space="preserve">VIII.- </w:t>
      </w:r>
      <w:r w:rsidRPr="00145BD4">
        <w:rPr>
          <w:rFonts w:ascii="Arial" w:hAnsi="Arial" w:cs="Arial"/>
          <w:b/>
          <w:sz w:val="24"/>
          <w:szCs w:val="24"/>
        </w:rPr>
        <w:t>BARRIO</w:t>
      </w:r>
      <w:r w:rsidRPr="00145BD4">
        <w:rPr>
          <w:rFonts w:ascii="Arial" w:hAnsi="Arial" w:cs="Arial"/>
          <w:b/>
          <w:bCs/>
          <w:sz w:val="24"/>
          <w:szCs w:val="24"/>
        </w:rPr>
        <w:t xml:space="preserve"> </w:t>
      </w:r>
      <w:r>
        <w:rPr>
          <w:rFonts w:ascii="Arial" w:hAnsi="Arial" w:cs="Arial"/>
          <w:b/>
          <w:bCs/>
          <w:sz w:val="24"/>
          <w:szCs w:val="24"/>
        </w:rPr>
        <w:t xml:space="preserve">DE </w:t>
      </w:r>
      <w:r w:rsidRPr="00145BD4">
        <w:rPr>
          <w:rFonts w:ascii="Arial" w:hAnsi="Arial" w:cs="Arial"/>
          <w:b/>
          <w:bCs/>
          <w:sz w:val="24"/>
          <w:szCs w:val="24"/>
        </w:rPr>
        <w:t>SANTO SANTIAGO</w:t>
      </w:r>
    </w:p>
    <w:p w14:paraId="6731934E" w14:textId="77777777" w:rsidR="00C8106F" w:rsidRDefault="00C8106F" w:rsidP="00C8106F">
      <w:pPr>
        <w:pStyle w:val="Sinespaciado"/>
        <w:jc w:val="both"/>
        <w:rPr>
          <w:rFonts w:ascii="Arial" w:hAnsi="Arial" w:cs="Arial"/>
          <w:b/>
          <w:sz w:val="24"/>
          <w:szCs w:val="24"/>
          <w:u w:val="single"/>
        </w:rPr>
      </w:pPr>
    </w:p>
    <w:p w14:paraId="73ECFB96" w14:textId="77777777" w:rsidR="00C8106F" w:rsidRDefault="00C8106F" w:rsidP="00C8106F">
      <w:pPr>
        <w:pStyle w:val="Sinespaciado"/>
        <w:jc w:val="both"/>
        <w:rPr>
          <w:rFonts w:ascii="Arial" w:hAnsi="Arial" w:cs="Arial"/>
          <w:b/>
          <w:sz w:val="24"/>
          <w:szCs w:val="24"/>
          <w:u w:val="single"/>
        </w:rPr>
      </w:pPr>
    </w:p>
    <w:p w14:paraId="657CAB0B"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PC-065/2022, emitido por el director de Participación Ciudadana Lic. Heriberto Murguía Ángel, de fecha 10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7ABAA114" w14:textId="77777777" w:rsidR="00C8106F" w:rsidRPr="00AC44F2" w:rsidRDefault="00C8106F" w:rsidP="00C8106F">
      <w:pPr>
        <w:pStyle w:val="Sinespaciado"/>
        <w:ind w:left="964" w:right="964"/>
        <w:jc w:val="both"/>
        <w:rPr>
          <w:rFonts w:ascii="Arial" w:hAnsi="Arial" w:cs="Arial"/>
          <w:b/>
          <w:sz w:val="20"/>
          <w:szCs w:val="20"/>
          <w:u w:val="single"/>
        </w:rPr>
      </w:pPr>
    </w:p>
    <w:p w14:paraId="64C28588"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w:t>
      </w:r>
      <w:r w:rsidRPr="00634BAC">
        <w:rPr>
          <w:rFonts w:ascii="Arial" w:hAnsi="Arial" w:cs="Arial"/>
          <w:sz w:val="20"/>
          <w:szCs w:val="20"/>
        </w:rPr>
        <w:t xml:space="preserve"> </w:t>
      </w:r>
      <w:r w:rsidRPr="00634BAC">
        <w:rPr>
          <w:rFonts w:ascii="Arial" w:hAnsi="Arial" w:cs="Arial"/>
          <w:b/>
          <w:bCs/>
          <w:sz w:val="20"/>
          <w:szCs w:val="20"/>
        </w:rPr>
        <w:t>BARRIO SANTO SANTIAGO</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1589A99F" w14:textId="77777777" w:rsidR="00C8106F" w:rsidRDefault="00C8106F" w:rsidP="00C8106F">
      <w:pPr>
        <w:pStyle w:val="Prrafodelista"/>
        <w:rPr>
          <w:rFonts w:ascii="Arial" w:hAnsi="Arial" w:cs="Arial"/>
          <w:sz w:val="20"/>
          <w:szCs w:val="20"/>
        </w:rPr>
      </w:pPr>
    </w:p>
    <w:p w14:paraId="5D3CEBDD"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634BAC">
        <w:rPr>
          <w:rFonts w:ascii="Arial" w:hAnsi="Arial" w:cs="Arial"/>
          <w:b/>
          <w:bCs/>
          <w:sz w:val="20"/>
          <w:szCs w:val="20"/>
        </w:rPr>
        <w:t xml:space="preserve">BARRIO </w:t>
      </w:r>
      <w:r>
        <w:rPr>
          <w:rFonts w:ascii="Arial" w:hAnsi="Arial" w:cs="Arial"/>
          <w:b/>
          <w:bCs/>
          <w:sz w:val="20"/>
          <w:szCs w:val="20"/>
        </w:rPr>
        <w:t xml:space="preserve">DE </w:t>
      </w:r>
      <w:r w:rsidRPr="00634BAC">
        <w:rPr>
          <w:rFonts w:ascii="Arial" w:hAnsi="Arial" w:cs="Arial"/>
          <w:b/>
          <w:bCs/>
          <w:sz w:val="20"/>
          <w:szCs w:val="20"/>
        </w:rPr>
        <w:t>SANTO SANTIAGO</w:t>
      </w:r>
      <w:r>
        <w:rPr>
          <w:rFonts w:ascii="Arial" w:hAnsi="Arial" w:cs="Arial"/>
          <w:sz w:val="20"/>
          <w:szCs w:val="20"/>
        </w:rPr>
        <w:t>.</w:t>
      </w:r>
    </w:p>
    <w:p w14:paraId="0531527C"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la Colonia </w:t>
      </w:r>
      <w:r w:rsidRPr="00634BAC">
        <w:rPr>
          <w:rFonts w:ascii="Arial" w:hAnsi="Arial" w:cs="Arial"/>
          <w:b/>
          <w:bCs/>
          <w:sz w:val="20"/>
          <w:szCs w:val="20"/>
        </w:rPr>
        <w:t>BARRIO</w:t>
      </w:r>
      <w:r>
        <w:rPr>
          <w:rFonts w:ascii="Arial" w:hAnsi="Arial" w:cs="Arial"/>
          <w:b/>
          <w:bCs/>
          <w:sz w:val="20"/>
          <w:szCs w:val="20"/>
        </w:rPr>
        <w:t xml:space="preserve"> DE </w:t>
      </w:r>
      <w:r w:rsidRPr="00634BAC">
        <w:rPr>
          <w:rFonts w:ascii="Arial" w:hAnsi="Arial" w:cs="Arial"/>
          <w:b/>
          <w:bCs/>
          <w:sz w:val="20"/>
          <w:szCs w:val="20"/>
        </w:rPr>
        <w:t>SANTO SANTIAGO</w:t>
      </w:r>
      <w:r>
        <w:rPr>
          <w:rFonts w:ascii="Arial" w:hAnsi="Arial" w:cs="Arial"/>
          <w:sz w:val="20"/>
          <w:szCs w:val="20"/>
        </w:rPr>
        <w:t>.</w:t>
      </w:r>
    </w:p>
    <w:p w14:paraId="50360050"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42B6EFC7" w14:textId="77777777" w:rsidR="00C8106F" w:rsidRDefault="00C8106F" w:rsidP="00500DE0">
      <w:pPr>
        <w:pStyle w:val="Sinespaciado"/>
        <w:numPr>
          <w:ilvl w:val="0"/>
          <w:numId w:val="3"/>
        </w:numPr>
        <w:ind w:left="964" w:right="964"/>
        <w:jc w:val="both"/>
        <w:rPr>
          <w:rFonts w:ascii="Arial" w:hAnsi="Arial" w:cs="Arial"/>
          <w:sz w:val="20"/>
          <w:szCs w:val="20"/>
        </w:rPr>
      </w:pPr>
    </w:p>
    <w:p w14:paraId="7F1982A6" w14:textId="77777777" w:rsidR="00C8106F" w:rsidRPr="00AC44F2" w:rsidRDefault="00C8106F" w:rsidP="00C8106F">
      <w:pPr>
        <w:pStyle w:val="Sinespaciado"/>
        <w:ind w:left="964" w:right="964"/>
        <w:jc w:val="both"/>
        <w:rPr>
          <w:rFonts w:ascii="Arial" w:hAnsi="Arial" w:cs="Arial"/>
          <w:sz w:val="20"/>
          <w:szCs w:val="20"/>
        </w:rPr>
      </w:pPr>
    </w:p>
    <w:p w14:paraId="10B626F3" w14:textId="77777777" w:rsidR="00C8106F" w:rsidRPr="00783AE7" w:rsidRDefault="00C8106F" w:rsidP="00C8106F">
      <w:pPr>
        <w:pStyle w:val="Sinespaciado"/>
        <w:jc w:val="both"/>
        <w:rPr>
          <w:rFonts w:ascii="Arial" w:hAnsi="Arial" w:cs="Arial"/>
          <w:b/>
          <w:sz w:val="24"/>
          <w:szCs w:val="24"/>
        </w:rPr>
      </w:pPr>
      <w:r>
        <w:rPr>
          <w:rFonts w:ascii="Arial" w:hAnsi="Arial" w:cs="Arial"/>
          <w:b/>
          <w:sz w:val="24"/>
          <w:szCs w:val="24"/>
        </w:rPr>
        <w:t xml:space="preserve">IX.- </w:t>
      </w:r>
      <w:r w:rsidRPr="00783AE7">
        <w:rPr>
          <w:rFonts w:ascii="Arial" w:hAnsi="Arial" w:cs="Arial"/>
          <w:b/>
          <w:sz w:val="24"/>
          <w:szCs w:val="24"/>
        </w:rPr>
        <w:t>COMITÉ POR CAUSA DEL POLIGONO DENOMINADO “EL VERDE” DE LA COLONIA SAN MARTIN DE LAS FLORES:</w:t>
      </w:r>
    </w:p>
    <w:p w14:paraId="3700E982" w14:textId="77777777" w:rsidR="00C8106F" w:rsidRDefault="00C8106F" w:rsidP="00C8106F">
      <w:pPr>
        <w:pStyle w:val="Sinespaciado"/>
        <w:jc w:val="both"/>
        <w:rPr>
          <w:rFonts w:ascii="Arial" w:hAnsi="Arial" w:cs="Arial"/>
          <w:b/>
          <w:sz w:val="24"/>
          <w:szCs w:val="24"/>
          <w:u w:val="single"/>
        </w:rPr>
      </w:pPr>
    </w:p>
    <w:p w14:paraId="390AE0AA"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PC-066/2022, emitido por el director de Participación Ciudadana Lic. Heriberto Murguía Ángel, de fecha 10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7159BBB0" w14:textId="77777777" w:rsidR="00C8106F" w:rsidRPr="00AC44F2" w:rsidRDefault="00C8106F" w:rsidP="00C8106F">
      <w:pPr>
        <w:pStyle w:val="Sinespaciado"/>
        <w:ind w:left="964" w:right="964"/>
        <w:jc w:val="both"/>
        <w:rPr>
          <w:rFonts w:ascii="Arial" w:hAnsi="Arial" w:cs="Arial"/>
          <w:b/>
          <w:sz w:val="20"/>
          <w:szCs w:val="20"/>
          <w:u w:val="single"/>
        </w:rPr>
      </w:pPr>
    </w:p>
    <w:p w14:paraId="1A82384A"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w:t>
      </w:r>
      <w:r w:rsidRPr="00634BAC">
        <w:rPr>
          <w:rFonts w:ascii="Arial" w:hAnsi="Arial" w:cs="Arial"/>
          <w:sz w:val="20"/>
          <w:szCs w:val="20"/>
        </w:rPr>
        <w:t xml:space="preserve"> </w:t>
      </w:r>
      <w:r w:rsidRPr="00BF7FE2">
        <w:rPr>
          <w:rFonts w:ascii="Arial" w:hAnsi="Arial" w:cs="Arial"/>
          <w:sz w:val="20"/>
          <w:szCs w:val="20"/>
        </w:rPr>
        <w:t>COMITÉ POR CAUSA DEL POLIGONO DENOMINADO “EL VERDE” DE LA COLONIA SAN MARTIN DE LAS FLORES</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10B63159" w14:textId="77777777" w:rsidR="00C8106F" w:rsidRPr="0066028D" w:rsidRDefault="00C8106F" w:rsidP="00C8106F">
      <w:pPr>
        <w:pStyle w:val="Prrafodelista"/>
        <w:rPr>
          <w:rFonts w:ascii="Arial" w:hAnsi="Arial" w:cs="Arial"/>
          <w:sz w:val="6"/>
          <w:szCs w:val="6"/>
        </w:rPr>
      </w:pPr>
    </w:p>
    <w:p w14:paraId="388FDB3B"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BF7FE2">
        <w:rPr>
          <w:rFonts w:ascii="Arial" w:hAnsi="Arial" w:cs="Arial"/>
          <w:sz w:val="20"/>
          <w:szCs w:val="20"/>
        </w:rPr>
        <w:t>COMITÉ POR CAUSA DEL POLIGONO DENOMINADO “EL VERDE” DE LA COLONIA SAN MARTIN DE LAS FLORES</w:t>
      </w:r>
      <w:r>
        <w:rPr>
          <w:rFonts w:ascii="Arial" w:hAnsi="Arial" w:cs="Arial"/>
          <w:sz w:val="20"/>
          <w:szCs w:val="20"/>
        </w:rPr>
        <w:t>.</w:t>
      </w:r>
    </w:p>
    <w:p w14:paraId="01DA2D3F" w14:textId="77777777" w:rsidR="00C8106F" w:rsidRDefault="00C8106F" w:rsidP="00500DE0">
      <w:pPr>
        <w:pStyle w:val="Sinespaciado"/>
        <w:numPr>
          <w:ilvl w:val="0"/>
          <w:numId w:val="3"/>
        </w:numPr>
        <w:ind w:left="964" w:right="964"/>
        <w:jc w:val="both"/>
        <w:rPr>
          <w:rFonts w:ascii="Arial" w:hAnsi="Arial" w:cs="Arial"/>
          <w:sz w:val="20"/>
          <w:szCs w:val="20"/>
        </w:rPr>
      </w:pPr>
      <w:r w:rsidRPr="00B945CA">
        <w:rPr>
          <w:rFonts w:ascii="Arial" w:hAnsi="Arial" w:cs="Arial"/>
          <w:sz w:val="20"/>
          <w:szCs w:val="20"/>
        </w:rPr>
        <w:t xml:space="preserve">Croquis de la Colonia </w:t>
      </w:r>
      <w:r>
        <w:rPr>
          <w:rFonts w:ascii="Arial" w:hAnsi="Arial" w:cs="Arial"/>
          <w:sz w:val="20"/>
          <w:szCs w:val="20"/>
        </w:rPr>
        <w:t xml:space="preserve"> </w:t>
      </w:r>
      <w:r w:rsidRPr="00BF7FE2">
        <w:rPr>
          <w:rFonts w:ascii="Arial" w:hAnsi="Arial" w:cs="Arial"/>
          <w:sz w:val="20"/>
          <w:szCs w:val="20"/>
        </w:rPr>
        <w:t>COMITÉ POR CAUSA DEL POLIGONO DENOMINADO “EL VERDE” DE LA COLONIA SAN MARTIN DE LAS FLORES</w:t>
      </w:r>
    </w:p>
    <w:p w14:paraId="2A066FF4" w14:textId="77777777" w:rsidR="00C8106F" w:rsidRPr="00B945CA"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w:t>
      </w:r>
      <w:r w:rsidRPr="00B945CA">
        <w:rPr>
          <w:rFonts w:ascii="Arial" w:hAnsi="Arial" w:cs="Arial"/>
          <w:sz w:val="20"/>
          <w:szCs w:val="20"/>
        </w:rPr>
        <w:t>0</w:t>
      </w:r>
      <w:r>
        <w:rPr>
          <w:rFonts w:ascii="Arial" w:hAnsi="Arial" w:cs="Arial"/>
          <w:sz w:val="20"/>
          <w:szCs w:val="20"/>
        </w:rPr>
        <w:t>4</w:t>
      </w:r>
      <w:r w:rsidRPr="00B945CA">
        <w:rPr>
          <w:rFonts w:ascii="Arial" w:hAnsi="Arial" w:cs="Arial"/>
          <w:sz w:val="20"/>
          <w:szCs w:val="20"/>
        </w:rPr>
        <w:t xml:space="preserve"> fotocopias con credenciales para votar de: Presidente, Secretari</w:t>
      </w:r>
      <w:r>
        <w:rPr>
          <w:rFonts w:ascii="Arial" w:hAnsi="Arial" w:cs="Arial"/>
          <w:sz w:val="20"/>
          <w:szCs w:val="20"/>
        </w:rPr>
        <w:t>o</w:t>
      </w:r>
      <w:r w:rsidRPr="00B945CA">
        <w:rPr>
          <w:rFonts w:ascii="Arial" w:hAnsi="Arial" w:cs="Arial"/>
          <w:sz w:val="20"/>
          <w:szCs w:val="20"/>
        </w:rPr>
        <w:t xml:space="preserve">, </w:t>
      </w:r>
      <w:r>
        <w:rPr>
          <w:rFonts w:ascii="Arial" w:hAnsi="Arial" w:cs="Arial"/>
          <w:sz w:val="20"/>
          <w:szCs w:val="20"/>
        </w:rPr>
        <w:t>Tesorero y</w:t>
      </w:r>
      <w:r w:rsidRPr="00B945CA">
        <w:rPr>
          <w:rFonts w:ascii="Arial" w:hAnsi="Arial" w:cs="Arial"/>
          <w:sz w:val="20"/>
          <w:szCs w:val="20"/>
        </w:rPr>
        <w:t xml:space="preserve"> comisionado.</w:t>
      </w:r>
    </w:p>
    <w:p w14:paraId="5401A19C" w14:textId="77777777" w:rsidR="00C8106F" w:rsidRDefault="00C8106F" w:rsidP="00C8106F">
      <w:pPr>
        <w:pStyle w:val="Sinespaciado"/>
        <w:ind w:left="964" w:right="964"/>
        <w:jc w:val="both"/>
        <w:rPr>
          <w:rFonts w:ascii="Arial" w:hAnsi="Arial" w:cs="Arial"/>
          <w:sz w:val="20"/>
          <w:szCs w:val="20"/>
        </w:rPr>
      </w:pPr>
    </w:p>
    <w:p w14:paraId="5DA1B077" w14:textId="77777777" w:rsidR="00C8106F" w:rsidRPr="00AC44F2" w:rsidRDefault="00C8106F" w:rsidP="00C8106F">
      <w:pPr>
        <w:pStyle w:val="Sinespaciado"/>
        <w:ind w:left="964" w:right="964"/>
        <w:jc w:val="both"/>
        <w:rPr>
          <w:rFonts w:ascii="Arial" w:hAnsi="Arial" w:cs="Arial"/>
          <w:sz w:val="20"/>
          <w:szCs w:val="20"/>
        </w:rPr>
      </w:pPr>
    </w:p>
    <w:p w14:paraId="1EFBBA6C" w14:textId="77777777" w:rsidR="00C8106F" w:rsidRDefault="00C8106F" w:rsidP="00C8106F">
      <w:pPr>
        <w:pStyle w:val="Sinespaciado"/>
        <w:jc w:val="both"/>
        <w:rPr>
          <w:rFonts w:ascii="Arial" w:hAnsi="Arial" w:cs="Arial"/>
          <w:sz w:val="24"/>
          <w:szCs w:val="24"/>
        </w:rPr>
      </w:pPr>
      <w:r>
        <w:rPr>
          <w:rFonts w:ascii="Arial" w:hAnsi="Arial" w:cs="Arial"/>
          <w:b/>
          <w:sz w:val="24"/>
          <w:szCs w:val="24"/>
        </w:rPr>
        <w:t xml:space="preserve">X.- </w:t>
      </w:r>
      <w:r w:rsidRPr="005A401C">
        <w:rPr>
          <w:rFonts w:ascii="Arial" w:hAnsi="Arial" w:cs="Arial"/>
          <w:b/>
          <w:sz w:val="24"/>
          <w:szCs w:val="24"/>
        </w:rPr>
        <w:t>COMITÉ POR CAUSA DEL POLIGONO DENOMINADO “</w:t>
      </w:r>
      <w:r>
        <w:rPr>
          <w:rFonts w:ascii="Arial" w:hAnsi="Arial" w:cs="Arial"/>
          <w:b/>
          <w:sz w:val="24"/>
          <w:szCs w:val="24"/>
        </w:rPr>
        <w:t>NARCISO MENDOZA</w:t>
      </w:r>
      <w:r w:rsidRPr="005A401C">
        <w:rPr>
          <w:rFonts w:ascii="Arial" w:hAnsi="Arial" w:cs="Arial"/>
          <w:b/>
          <w:sz w:val="24"/>
          <w:szCs w:val="24"/>
        </w:rPr>
        <w:t>” DE LA COLONIA SAN MARTIN DE LAS FLORES</w:t>
      </w:r>
      <w:r>
        <w:rPr>
          <w:rFonts w:ascii="Arial" w:hAnsi="Arial" w:cs="Arial"/>
          <w:sz w:val="24"/>
          <w:szCs w:val="24"/>
        </w:rPr>
        <w:t xml:space="preserve"> </w:t>
      </w:r>
    </w:p>
    <w:p w14:paraId="3A2B7802" w14:textId="77777777" w:rsidR="00C8106F" w:rsidRDefault="00C8106F" w:rsidP="00C8106F">
      <w:pPr>
        <w:pStyle w:val="Sinespaciado"/>
        <w:jc w:val="both"/>
        <w:rPr>
          <w:rFonts w:ascii="Arial" w:hAnsi="Arial" w:cs="Arial"/>
          <w:b/>
          <w:sz w:val="24"/>
          <w:szCs w:val="24"/>
          <w:u w:val="single"/>
        </w:rPr>
      </w:pPr>
    </w:p>
    <w:p w14:paraId="30A7B61A"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PC-067/2022, emitido por el director de Participación Ciudadana Lic. Heriberto Murguía Ángel, de fecha 10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2D01C0F7" w14:textId="77777777" w:rsidR="00C8106F" w:rsidRPr="00AC44F2" w:rsidRDefault="00C8106F" w:rsidP="00C8106F">
      <w:pPr>
        <w:pStyle w:val="Sinespaciado"/>
        <w:ind w:left="964" w:right="964"/>
        <w:jc w:val="both"/>
        <w:rPr>
          <w:rFonts w:ascii="Arial" w:hAnsi="Arial" w:cs="Arial"/>
          <w:b/>
          <w:sz w:val="20"/>
          <w:szCs w:val="20"/>
          <w:u w:val="single"/>
        </w:rPr>
      </w:pPr>
    </w:p>
    <w:p w14:paraId="37547C14"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 la mesa directiva</w:t>
      </w:r>
      <w:r w:rsidRPr="00580419">
        <w:rPr>
          <w:rFonts w:ascii="Arial" w:hAnsi="Arial" w:cs="Arial"/>
          <w:b/>
          <w:sz w:val="24"/>
          <w:szCs w:val="24"/>
        </w:rPr>
        <w:t xml:space="preserve"> </w:t>
      </w:r>
      <w:r w:rsidRPr="00AE63EB">
        <w:rPr>
          <w:rFonts w:ascii="Arial" w:hAnsi="Arial" w:cs="Arial"/>
          <w:b/>
          <w:sz w:val="20"/>
          <w:szCs w:val="20"/>
        </w:rPr>
        <w:t>COMITÉ POR CAUSA DEL POLIGONO DENOMINADO “NARCISO MENDOZA” DE LA COLONIA SAN MARTIN DE LAS FLORES</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3F28D585" w14:textId="77777777" w:rsidR="00C8106F" w:rsidRPr="0066028D" w:rsidRDefault="00C8106F" w:rsidP="00C8106F">
      <w:pPr>
        <w:pStyle w:val="Prrafodelista"/>
        <w:rPr>
          <w:rFonts w:ascii="Arial" w:hAnsi="Arial" w:cs="Arial"/>
          <w:sz w:val="6"/>
          <w:szCs w:val="6"/>
        </w:rPr>
      </w:pPr>
    </w:p>
    <w:p w14:paraId="1C942962" w14:textId="77777777" w:rsidR="00C8106F" w:rsidRPr="00111801"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111801">
        <w:rPr>
          <w:rFonts w:ascii="Arial" w:hAnsi="Arial" w:cs="Arial"/>
          <w:b/>
          <w:sz w:val="20"/>
          <w:szCs w:val="20"/>
        </w:rPr>
        <w:t>COMITÉ POR CAUSA DEL POLIGONO DENOMINADO “NARCISO MENDOZA” DE LA COLONIA SAN MARTIN DE LAS FLORES</w:t>
      </w:r>
    </w:p>
    <w:p w14:paraId="7B0454D0" w14:textId="77777777" w:rsidR="00C8106F" w:rsidRDefault="00C8106F" w:rsidP="00500DE0">
      <w:pPr>
        <w:pStyle w:val="Sinespaciado"/>
        <w:numPr>
          <w:ilvl w:val="0"/>
          <w:numId w:val="3"/>
        </w:numPr>
        <w:ind w:left="964" w:right="964"/>
        <w:jc w:val="both"/>
        <w:rPr>
          <w:rFonts w:ascii="Arial" w:hAnsi="Arial" w:cs="Arial"/>
          <w:sz w:val="20"/>
          <w:szCs w:val="20"/>
        </w:rPr>
      </w:pPr>
      <w:r w:rsidRPr="00B945CA">
        <w:rPr>
          <w:rFonts w:ascii="Arial" w:hAnsi="Arial" w:cs="Arial"/>
          <w:sz w:val="20"/>
          <w:szCs w:val="20"/>
        </w:rPr>
        <w:t xml:space="preserve">Croquis de la Colonia </w:t>
      </w:r>
      <w:r>
        <w:rPr>
          <w:rFonts w:ascii="Arial" w:hAnsi="Arial" w:cs="Arial"/>
          <w:sz w:val="20"/>
          <w:szCs w:val="20"/>
        </w:rPr>
        <w:t xml:space="preserve"> </w:t>
      </w:r>
      <w:r w:rsidRPr="00321739">
        <w:rPr>
          <w:rFonts w:ascii="Arial" w:hAnsi="Arial" w:cs="Arial"/>
          <w:b/>
          <w:sz w:val="20"/>
          <w:szCs w:val="20"/>
        </w:rPr>
        <w:t>COMITÉ POR CAUSA DEL POLIGONO DENOMINADO “NARCISO MENDOZA” DE LA COLONIA SAN MARTIN DE LAS FLORES</w:t>
      </w:r>
    </w:p>
    <w:p w14:paraId="7036A2F3" w14:textId="77777777" w:rsidR="00C8106F" w:rsidRPr="00B945CA"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w:t>
      </w:r>
      <w:r w:rsidRPr="00B945CA">
        <w:rPr>
          <w:rFonts w:ascii="Arial" w:hAnsi="Arial" w:cs="Arial"/>
          <w:sz w:val="20"/>
          <w:szCs w:val="20"/>
        </w:rPr>
        <w:t>0</w:t>
      </w:r>
      <w:r>
        <w:rPr>
          <w:rFonts w:ascii="Arial" w:hAnsi="Arial" w:cs="Arial"/>
          <w:sz w:val="20"/>
          <w:szCs w:val="20"/>
        </w:rPr>
        <w:t>4</w:t>
      </w:r>
      <w:r w:rsidRPr="00B945CA">
        <w:rPr>
          <w:rFonts w:ascii="Arial" w:hAnsi="Arial" w:cs="Arial"/>
          <w:sz w:val="20"/>
          <w:szCs w:val="20"/>
        </w:rPr>
        <w:t xml:space="preserve"> fotocopias con credenciales para votar de: Presidente, Secretari</w:t>
      </w:r>
      <w:r>
        <w:rPr>
          <w:rFonts w:ascii="Arial" w:hAnsi="Arial" w:cs="Arial"/>
          <w:sz w:val="20"/>
          <w:szCs w:val="20"/>
        </w:rPr>
        <w:t>o</w:t>
      </w:r>
      <w:r w:rsidRPr="00B945CA">
        <w:rPr>
          <w:rFonts w:ascii="Arial" w:hAnsi="Arial" w:cs="Arial"/>
          <w:sz w:val="20"/>
          <w:szCs w:val="20"/>
        </w:rPr>
        <w:t xml:space="preserve">, </w:t>
      </w:r>
      <w:r>
        <w:rPr>
          <w:rFonts w:ascii="Arial" w:hAnsi="Arial" w:cs="Arial"/>
          <w:sz w:val="20"/>
          <w:szCs w:val="20"/>
        </w:rPr>
        <w:t>Tesorero y</w:t>
      </w:r>
      <w:r w:rsidRPr="00B945CA">
        <w:rPr>
          <w:rFonts w:ascii="Arial" w:hAnsi="Arial" w:cs="Arial"/>
          <w:sz w:val="20"/>
          <w:szCs w:val="20"/>
        </w:rPr>
        <w:t xml:space="preserve"> comisionado.</w:t>
      </w:r>
    </w:p>
    <w:p w14:paraId="7B1639FD" w14:textId="77777777" w:rsidR="00C8106F" w:rsidRDefault="00C8106F" w:rsidP="00C8106F">
      <w:pPr>
        <w:pStyle w:val="Sinespaciado"/>
        <w:ind w:left="964" w:right="964"/>
        <w:jc w:val="both"/>
        <w:rPr>
          <w:rFonts w:ascii="Arial" w:hAnsi="Arial" w:cs="Arial"/>
          <w:sz w:val="20"/>
          <w:szCs w:val="20"/>
        </w:rPr>
      </w:pPr>
    </w:p>
    <w:p w14:paraId="1EBB868A" w14:textId="77777777" w:rsidR="00C8106F" w:rsidRPr="00AC44F2" w:rsidRDefault="00C8106F" w:rsidP="00C8106F">
      <w:pPr>
        <w:pStyle w:val="Sinespaciado"/>
        <w:ind w:left="964" w:right="964"/>
        <w:jc w:val="both"/>
        <w:rPr>
          <w:rFonts w:ascii="Arial" w:hAnsi="Arial" w:cs="Arial"/>
          <w:sz w:val="20"/>
          <w:szCs w:val="20"/>
        </w:rPr>
      </w:pPr>
    </w:p>
    <w:p w14:paraId="1B2517B4" w14:textId="77777777" w:rsidR="00C8106F" w:rsidRDefault="00C8106F" w:rsidP="00C8106F">
      <w:pPr>
        <w:pStyle w:val="Sinespaciado"/>
        <w:jc w:val="both"/>
        <w:rPr>
          <w:rFonts w:ascii="Arial" w:hAnsi="Arial" w:cs="Arial"/>
          <w:sz w:val="24"/>
          <w:szCs w:val="24"/>
        </w:rPr>
      </w:pPr>
      <w:r>
        <w:rPr>
          <w:rFonts w:ascii="Arial" w:hAnsi="Arial" w:cs="Arial"/>
          <w:b/>
          <w:sz w:val="24"/>
          <w:szCs w:val="24"/>
        </w:rPr>
        <w:t xml:space="preserve">XI.- COMITÉ VECINAL DEL CONDOMINIO “PASEOS DEL ROSARIO” DE LA COLONIA BALCONES DE SANTA MARÍA </w:t>
      </w:r>
      <w:r>
        <w:rPr>
          <w:rFonts w:ascii="Arial" w:hAnsi="Arial" w:cs="Arial"/>
          <w:sz w:val="24"/>
          <w:szCs w:val="24"/>
        </w:rPr>
        <w:t>entre los cuales podemos describir los siguientes:</w:t>
      </w:r>
    </w:p>
    <w:p w14:paraId="790B1760" w14:textId="77777777" w:rsidR="00C8106F" w:rsidRDefault="00C8106F" w:rsidP="00C8106F">
      <w:pPr>
        <w:pStyle w:val="Sinespaciado"/>
        <w:jc w:val="both"/>
        <w:rPr>
          <w:rFonts w:ascii="Arial" w:hAnsi="Arial" w:cs="Arial"/>
          <w:b/>
          <w:sz w:val="24"/>
          <w:szCs w:val="24"/>
          <w:u w:val="single"/>
        </w:rPr>
      </w:pPr>
    </w:p>
    <w:p w14:paraId="398CA68D"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PC-068/2022, emitido por el director de Participación Ciudadana Lic. Heriberto Murguía Ángel, de fecha 10 de febrero del año 2022, el cual fue presentado al Mtro. Antonio Fernando Chávez Delgadillo para el reconocimiento ante el pleno de conformidad al artículo 418 fracción II del Reglamento de Participación Ciudadana para la Gobernanza del Municipio de San Pedro Tlaquepaque.</w:t>
      </w:r>
    </w:p>
    <w:p w14:paraId="63DE3F9E" w14:textId="77777777" w:rsidR="00C8106F" w:rsidRPr="00AC44F2" w:rsidRDefault="00C8106F" w:rsidP="00C8106F">
      <w:pPr>
        <w:pStyle w:val="Sinespaciado"/>
        <w:ind w:left="964" w:right="964"/>
        <w:jc w:val="both"/>
        <w:rPr>
          <w:rFonts w:ascii="Arial" w:hAnsi="Arial" w:cs="Arial"/>
          <w:b/>
          <w:sz w:val="20"/>
          <w:szCs w:val="20"/>
          <w:u w:val="single"/>
        </w:rPr>
      </w:pPr>
    </w:p>
    <w:p w14:paraId="603B8CC7"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 del </w:t>
      </w:r>
      <w:r w:rsidRPr="007910BF">
        <w:rPr>
          <w:rFonts w:ascii="Arial" w:hAnsi="Arial" w:cs="Arial"/>
          <w:b/>
          <w:sz w:val="20"/>
          <w:szCs w:val="20"/>
        </w:rPr>
        <w:t>COMITÉ VECINAL DEL CONDOMINIO “PASEOS DEL ROSARIO” DE LA COLONIA BALCONES DE SANTA MARÍA</w:t>
      </w:r>
      <w:r>
        <w:rPr>
          <w:rFonts w:ascii="Arial" w:hAnsi="Arial" w:cs="Arial"/>
          <w:sz w:val="20"/>
          <w:szCs w:val="20"/>
        </w:rPr>
        <w:t>, emitida por la Dirección de Participación Ciudadana, en donde nos refieren los cargos de presidente, secretario, comisionado/a de seguridad y Comisionado/a de lo social.</w:t>
      </w:r>
    </w:p>
    <w:p w14:paraId="67949C36" w14:textId="77777777" w:rsidR="00C8106F" w:rsidRDefault="00C8106F" w:rsidP="00C8106F">
      <w:pPr>
        <w:pStyle w:val="Prrafodelista"/>
        <w:rPr>
          <w:rFonts w:ascii="Arial" w:hAnsi="Arial" w:cs="Arial"/>
          <w:sz w:val="20"/>
          <w:szCs w:val="20"/>
        </w:rPr>
      </w:pPr>
    </w:p>
    <w:p w14:paraId="4B39AF5D"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Estatutos de</w:t>
      </w:r>
      <w:r>
        <w:rPr>
          <w:rFonts w:ascii="Arial" w:hAnsi="Arial" w:cs="Arial"/>
          <w:sz w:val="20"/>
          <w:szCs w:val="20"/>
        </w:rPr>
        <w:t>l COMITÉ</w:t>
      </w:r>
      <w:r w:rsidRPr="00CE525B">
        <w:rPr>
          <w:rFonts w:ascii="Arial" w:hAnsi="Arial" w:cs="Arial"/>
          <w:b/>
          <w:sz w:val="20"/>
          <w:szCs w:val="20"/>
        </w:rPr>
        <w:t xml:space="preserve"> VECINAL DEL CONDOMINIO “PASEOS DEL ROSARIO” DE LA COLONIA BALCONES DE SANTA MARÍA</w:t>
      </w:r>
      <w:r>
        <w:rPr>
          <w:rFonts w:ascii="Arial" w:hAnsi="Arial" w:cs="Arial"/>
          <w:sz w:val="20"/>
          <w:szCs w:val="20"/>
        </w:rPr>
        <w:t>.</w:t>
      </w:r>
    </w:p>
    <w:p w14:paraId="7F096443"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ubicación </w:t>
      </w:r>
      <w:r w:rsidRPr="00E25FD4">
        <w:rPr>
          <w:rFonts w:ascii="Arial" w:hAnsi="Arial" w:cs="Arial"/>
          <w:b/>
          <w:sz w:val="20"/>
          <w:szCs w:val="20"/>
        </w:rPr>
        <w:t>COMITÉ VECINAL DEL CONDOMINIO “PASEOS DEL ROSARIO” DE LA COLONIA BALCONES DE SANTA MARÍA</w:t>
      </w:r>
      <w:r>
        <w:rPr>
          <w:rFonts w:ascii="Arial" w:hAnsi="Arial" w:cs="Arial"/>
          <w:sz w:val="20"/>
          <w:szCs w:val="20"/>
        </w:rPr>
        <w:t>.</w:t>
      </w:r>
    </w:p>
    <w:p w14:paraId="26586A9C" w14:textId="77777777" w:rsidR="00C8106F" w:rsidRDefault="00C8106F" w:rsidP="00500DE0">
      <w:pPr>
        <w:pStyle w:val="Sinespaciado"/>
        <w:numPr>
          <w:ilvl w:val="0"/>
          <w:numId w:val="3"/>
        </w:numPr>
        <w:ind w:left="964" w:right="964"/>
        <w:jc w:val="both"/>
        <w:rPr>
          <w:rFonts w:ascii="Arial" w:hAnsi="Arial" w:cs="Arial"/>
          <w:sz w:val="20"/>
          <w:szCs w:val="20"/>
        </w:rPr>
      </w:pPr>
      <w:r w:rsidRPr="00973D3D">
        <w:rPr>
          <w:rFonts w:ascii="Arial" w:hAnsi="Arial" w:cs="Arial"/>
          <w:sz w:val="20"/>
          <w:szCs w:val="20"/>
        </w:rPr>
        <w:t xml:space="preserve"> 04 fotocopias con credenciales para votar de: Presidente, Secretaria, Comisionado de lo Social, </w:t>
      </w:r>
      <w:r>
        <w:rPr>
          <w:rFonts w:ascii="Arial" w:hAnsi="Arial" w:cs="Arial"/>
          <w:sz w:val="20"/>
          <w:szCs w:val="20"/>
        </w:rPr>
        <w:t>Comisionado de Seguridad.</w:t>
      </w:r>
    </w:p>
    <w:p w14:paraId="28FE9759" w14:textId="77777777" w:rsidR="00C8106F" w:rsidRPr="00973D3D"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Solicitud de la mesa directiva del condominio ubicado en la calle Paseo de los Patios número exterior 3921, de la Colonia Valle Balcones de Santa María, conocido como condominio “Paseos del Rosario”, donde solicitan se realice una convocatoria al interior del condominio antes señalado para la conformación de una mesa directiva, se anexan dos hojas con solicitud y firmas de los solicitantes.</w:t>
      </w:r>
    </w:p>
    <w:p w14:paraId="4A00FF68" w14:textId="77777777" w:rsidR="00C8106F" w:rsidRDefault="00C8106F" w:rsidP="00C8106F">
      <w:pPr>
        <w:pStyle w:val="Sinespaciado"/>
        <w:jc w:val="both"/>
        <w:rPr>
          <w:rFonts w:ascii="Arial" w:hAnsi="Arial" w:cs="Arial"/>
          <w:sz w:val="24"/>
          <w:szCs w:val="24"/>
        </w:rPr>
      </w:pPr>
    </w:p>
    <w:p w14:paraId="23531CF6" w14:textId="77777777" w:rsidR="00C8106F" w:rsidRPr="00AC44F2" w:rsidRDefault="00C8106F" w:rsidP="00C8106F">
      <w:pPr>
        <w:pStyle w:val="Sinespaciado"/>
        <w:ind w:left="964" w:right="964"/>
        <w:jc w:val="both"/>
        <w:rPr>
          <w:rFonts w:ascii="Arial" w:hAnsi="Arial" w:cs="Arial"/>
          <w:sz w:val="20"/>
          <w:szCs w:val="20"/>
        </w:rPr>
      </w:pPr>
    </w:p>
    <w:p w14:paraId="468ADD96" w14:textId="77777777" w:rsidR="00C8106F" w:rsidRDefault="00C8106F" w:rsidP="00C8106F">
      <w:pPr>
        <w:pStyle w:val="Sinespaciado"/>
        <w:jc w:val="both"/>
        <w:rPr>
          <w:rFonts w:ascii="Arial" w:hAnsi="Arial" w:cs="Arial"/>
          <w:sz w:val="24"/>
          <w:szCs w:val="24"/>
        </w:rPr>
      </w:pPr>
      <w:r>
        <w:rPr>
          <w:rFonts w:ascii="Arial" w:hAnsi="Arial" w:cs="Arial"/>
          <w:b/>
          <w:sz w:val="24"/>
          <w:szCs w:val="24"/>
        </w:rPr>
        <w:t xml:space="preserve">XII.- COMITÉ POR CAUSA DE REGULARIZACIÓN DE PREDIOS DEL POLIGONO DENOMINADO “EL PINO” </w:t>
      </w:r>
      <w:r>
        <w:rPr>
          <w:rFonts w:ascii="Arial" w:hAnsi="Arial" w:cs="Arial"/>
          <w:sz w:val="24"/>
          <w:szCs w:val="24"/>
        </w:rPr>
        <w:t>entre los cuales podemos describir los siguientes:</w:t>
      </w:r>
    </w:p>
    <w:p w14:paraId="5863A3A0" w14:textId="77777777" w:rsidR="00C8106F" w:rsidRDefault="00C8106F" w:rsidP="00C8106F">
      <w:pPr>
        <w:pStyle w:val="Sinespaciado"/>
        <w:jc w:val="both"/>
        <w:rPr>
          <w:rFonts w:ascii="Arial" w:hAnsi="Arial" w:cs="Arial"/>
          <w:b/>
          <w:sz w:val="24"/>
          <w:szCs w:val="24"/>
          <w:u w:val="single"/>
        </w:rPr>
      </w:pPr>
    </w:p>
    <w:p w14:paraId="01890CB1"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PC-082/2022, emitido por el director de Participación Ciudadana Lic. Heriberto Murguía Ángel, de fecha 18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01B8946F" w14:textId="77777777" w:rsidR="00C8106F" w:rsidRPr="00AC44F2" w:rsidRDefault="00C8106F" w:rsidP="00C8106F">
      <w:pPr>
        <w:pStyle w:val="Sinespaciado"/>
        <w:ind w:left="964" w:right="964"/>
        <w:jc w:val="both"/>
        <w:rPr>
          <w:rFonts w:ascii="Arial" w:hAnsi="Arial" w:cs="Arial"/>
          <w:b/>
          <w:sz w:val="20"/>
          <w:szCs w:val="20"/>
          <w:u w:val="single"/>
        </w:rPr>
      </w:pPr>
    </w:p>
    <w:p w14:paraId="2123074C"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Acta constitutiva</w:t>
      </w:r>
      <w:r w:rsidRPr="00772094">
        <w:rPr>
          <w:rFonts w:ascii="Arial" w:hAnsi="Arial" w:cs="Arial"/>
          <w:b/>
          <w:sz w:val="24"/>
          <w:szCs w:val="24"/>
        </w:rPr>
        <w:t xml:space="preserve"> </w:t>
      </w:r>
      <w:r w:rsidRPr="00BE6E5C">
        <w:rPr>
          <w:rFonts w:ascii="Arial" w:hAnsi="Arial" w:cs="Arial"/>
          <w:b/>
          <w:sz w:val="20"/>
          <w:szCs w:val="20"/>
        </w:rPr>
        <w:t>COMITÉ POR CAUSA DE REGULARIZACIÓN DE PREDIOS DEL POLIGONO DENOMINADO “EL PINO”</w:t>
      </w:r>
      <w:r w:rsidRPr="00BE6E5C">
        <w:rPr>
          <w:rFonts w:ascii="Arial" w:hAnsi="Arial" w:cs="Arial"/>
          <w:sz w:val="20"/>
          <w:szCs w:val="20"/>
        </w:rPr>
        <w:t>,</w:t>
      </w:r>
      <w:r>
        <w:rPr>
          <w:rFonts w:ascii="Arial" w:hAnsi="Arial" w:cs="Arial"/>
          <w:sz w:val="20"/>
          <w:szCs w:val="20"/>
        </w:rPr>
        <w:t xml:space="preserve"> emitida por la Dirección de Participación Ciudadana, en donde nos refieren los cargos de presidente, secretario, tesorero y Comisionado/a.</w:t>
      </w:r>
    </w:p>
    <w:p w14:paraId="57DBAA96" w14:textId="77777777" w:rsidR="00C8106F" w:rsidRDefault="00C8106F" w:rsidP="00C8106F">
      <w:pPr>
        <w:pStyle w:val="Prrafodelista"/>
        <w:rPr>
          <w:rFonts w:ascii="Arial" w:hAnsi="Arial" w:cs="Arial"/>
          <w:sz w:val="20"/>
          <w:szCs w:val="20"/>
        </w:rPr>
      </w:pPr>
    </w:p>
    <w:p w14:paraId="212C21FC" w14:textId="77777777" w:rsidR="00C8106F" w:rsidRDefault="00C8106F" w:rsidP="00500DE0">
      <w:pPr>
        <w:pStyle w:val="Sinespaciado"/>
        <w:numPr>
          <w:ilvl w:val="0"/>
          <w:numId w:val="3"/>
        </w:numPr>
        <w:ind w:left="964" w:right="964"/>
        <w:jc w:val="both"/>
        <w:rPr>
          <w:rFonts w:ascii="Arial" w:hAnsi="Arial" w:cs="Arial"/>
          <w:sz w:val="20"/>
          <w:szCs w:val="20"/>
        </w:rPr>
      </w:pPr>
      <w:r w:rsidRPr="00F33B44">
        <w:rPr>
          <w:rFonts w:ascii="Arial" w:hAnsi="Arial" w:cs="Arial"/>
          <w:sz w:val="20"/>
          <w:szCs w:val="20"/>
        </w:rPr>
        <w:t>Estatutos del</w:t>
      </w:r>
      <w:r w:rsidRPr="00F33B44">
        <w:rPr>
          <w:rFonts w:ascii="Arial" w:hAnsi="Arial" w:cs="Arial"/>
          <w:b/>
          <w:sz w:val="20"/>
          <w:szCs w:val="20"/>
        </w:rPr>
        <w:t xml:space="preserve"> COMITÉ POR CAUSA DE REGULARIZACIÓN DE PREDIOS DEL POLIGONO DENOMINADO “EL PINO”</w:t>
      </w:r>
      <w:r w:rsidRPr="00F33B44">
        <w:rPr>
          <w:rFonts w:ascii="Arial" w:hAnsi="Arial" w:cs="Arial"/>
          <w:sz w:val="20"/>
          <w:szCs w:val="20"/>
        </w:rPr>
        <w:t>,</w:t>
      </w:r>
    </w:p>
    <w:p w14:paraId="3520887B" w14:textId="77777777" w:rsidR="00C8106F" w:rsidRDefault="00C8106F" w:rsidP="00C8106F">
      <w:pPr>
        <w:pStyle w:val="Prrafodelista"/>
        <w:rPr>
          <w:rFonts w:ascii="Arial" w:hAnsi="Arial" w:cs="Arial"/>
          <w:sz w:val="20"/>
          <w:szCs w:val="20"/>
        </w:rPr>
      </w:pPr>
    </w:p>
    <w:p w14:paraId="3C20988C" w14:textId="77777777" w:rsidR="00C8106F" w:rsidRDefault="00C8106F" w:rsidP="00500DE0">
      <w:pPr>
        <w:pStyle w:val="Sinespaciado"/>
        <w:numPr>
          <w:ilvl w:val="0"/>
          <w:numId w:val="3"/>
        </w:numPr>
        <w:ind w:left="964" w:right="964"/>
        <w:jc w:val="both"/>
        <w:rPr>
          <w:rFonts w:ascii="Arial" w:hAnsi="Arial" w:cs="Arial"/>
          <w:sz w:val="20"/>
          <w:szCs w:val="20"/>
        </w:rPr>
      </w:pPr>
      <w:r w:rsidRPr="00F33B44">
        <w:rPr>
          <w:rFonts w:ascii="Arial" w:hAnsi="Arial" w:cs="Arial"/>
          <w:sz w:val="20"/>
          <w:szCs w:val="20"/>
        </w:rPr>
        <w:t xml:space="preserve">Croquis de ubicación </w:t>
      </w:r>
      <w:r w:rsidRPr="00BE6E5C">
        <w:rPr>
          <w:rFonts w:ascii="Arial" w:hAnsi="Arial" w:cs="Arial"/>
          <w:b/>
          <w:sz w:val="20"/>
          <w:szCs w:val="20"/>
        </w:rPr>
        <w:t>COMITÉ POR CAUSA DE REGULARIZACIÓN DE PREDIOS DEL POLIGONO DENOMINADO “EL PINO”</w:t>
      </w:r>
      <w:r w:rsidRPr="00BE6E5C">
        <w:rPr>
          <w:rFonts w:ascii="Arial" w:hAnsi="Arial" w:cs="Arial"/>
          <w:sz w:val="20"/>
          <w:szCs w:val="20"/>
        </w:rPr>
        <w:t>,</w:t>
      </w:r>
    </w:p>
    <w:p w14:paraId="4988FFBC" w14:textId="77777777" w:rsidR="00C8106F" w:rsidRDefault="00C8106F" w:rsidP="00C8106F">
      <w:pPr>
        <w:pStyle w:val="Prrafodelista"/>
        <w:rPr>
          <w:rFonts w:ascii="Arial" w:hAnsi="Arial" w:cs="Arial"/>
          <w:sz w:val="20"/>
          <w:szCs w:val="20"/>
        </w:rPr>
      </w:pPr>
    </w:p>
    <w:p w14:paraId="27C7B713" w14:textId="77777777" w:rsidR="00C8106F" w:rsidRDefault="00C8106F" w:rsidP="00500DE0">
      <w:pPr>
        <w:pStyle w:val="Sinespaciado"/>
        <w:numPr>
          <w:ilvl w:val="0"/>
          <w:numId w:val="3"/>
        </w:numPr>
        <w:ind w:left="964" w:right="964"/>
        <w:jc w:val="both"/>
        <w:rPr>
          <w:rFonts w:ascii="Arial" w:hAnsi="Arial" w:cs="Arial"/>
          <w:sz w:val="20"/>
          <w:szCs w:val="20"/>
        </w:rPr>
      </w:pPr>
      <w:r w:rsidRPr="00973D3D">
        <w:rPr>
          <w:rFonts w:ascii="Arial" w:hAnsi="Arial" w:cs="Arial"/>
          <w:sz w:val="20"/>
          <w:szCs w:val="20"/>
        </w:rPr>
        <w:t xml:space="preserve"> 04 fotocopias con credenciales para votar de: Presidente, Secretari</w:t>
      </w:r>
      <w:r>
        <w:rPr>
          <w:rFonts w:ascii="Arial" w:hAnsi="Arial" w:cs="Arial"/>
          <w:sz w:val="20"/>
          <w:szCs w:val="20"/>
        </w:rPr>
        <w:t>o</w:t>
      </w:r>
      <w:r w:rsidRPr="00973D3D">
        <w:rPr>
          <w:rFonts w:ascii="Arial" w:hAnsi="Arial" w:cs="Arial"/>
          <w:sz w:val="20"/>
          <w:szCs w:val="20"/>
        </w:rPr>
        <w:t xml:space="preserve">, </w:t>
      </w:r>
      <w:r>
        <w:rPr>
          <w:rFonts w:ascii="Arial" w:hAnsi="Arial" w:cs="Arial"/>
          <w:sz w:val="20"/>
          <w:szCs w:val="20"/>
        </w:rPr>
        <w:t>tesorero</w:t>
      </w:r>
      <w:r w:rsidRPr="00973D3D">
        <w:rPr>
          <w:rFonts w:ascii="Arial" w:hAnsi="Arial" w:cs="Arial"/>
          <w:sz w:val="20"/>
          <w:szCs w:val="20"/>
        </w:rPr>
        <w:t>,</w:t>
      </w:r>
      <w:r>
        <w:rPr>
          <w:rFonts w:ascii="Arial" w:hAnsi="Arial" w:cs="Arial"/>
          <w:sz w:val="20"/>
          <w:szCs w:val="20"/>
        </w:rPr>
        <w:t xml:space="preserve"> y</w:t>
      </w:r>
      <w:r w:rsidRPr="00973D3D">
        <w:rPr>
          <w:rFonts w:ascii="Arial" w:hAnsi="Arial" w:cs="Arial"/>
          <w:sz w:val="20"/>
          <w:szCs w:val="20"/>
        </w:rPr>
        <w:t xml:space="preserve"> </w:t>
      </w:r>
      <w:r>
        <w:rPr>
          <w:rFonts w:ascii="Arial" w:hAnsi="Arial" w:cs="Arial"/>
          <w:sz w:val="20"/>
          <w:szCs w:val="20"/>
        </w:rPr>
        <w:t>Comisionado.</w:t>
      </w:r>
    </w:p>
    <w:p w14:paraId="33C71D55" w14:textId="77777777" w:rsidR="00C8106F" w:rsidRDefault="00C8106F" w:rsidP="00C8106F">
      <w:pPr>
        <w:pStyle w:val="Prrafodelista"/>
        <w:rPr>
          <w:rFonts w:ascii="Arial" w:hAnsi="Arial" w:cs="Arial"/>
          <w:sz w:val="20"/>
          <w:szCs w:val="20"/>
        </w:rPr>
      </w:pPr>
    </w:p>
    <w:p w14:paraId="78BD2004" w14:textId="77777777" w:rsidR="00C8106F" w:rsidRDefault="00C8106F" w:rsidP="00500DE0">
      <w:pPr>
        <w:pStyle w:val="Sinespaciado"/>
        <w:numPr>
          <w:ilvl w:val="0"/>
          <w:numId w:val="3"/>
        </w:numPr>
        <w:ind w:left="964" w:right="964"/>
        <w:jc w:val="both"/>
        <w:rPr>
          <w:rFonts w:ascii="Arial" w:hAnsi="Arial" w:cs="Arial"/>
          <w:sz w:val="20"/>
          <w:szCs w:val="20"/>
        </w:rPr>
      </w:pPr>
    </w:p>
    <w:p w14:paraId="0A822700" w14:textId="77777777" w:rsidR="00C8106F" w:rsidRDefault="00C8106F" w:rsidP="00C8106F">
      <w:pPr>
        <w:pStyle w:val="Sinespaciado"/>
        <w:jc w:val="both"/>
        <w:rPr>
          <w:rFonts w:ascii="Arial" w:hAnsi="Arial" w:cs="Arial"/>
          <w:b/>
          <w:bCs/>
          <w:sz w:val="24"/>
          <w:szCs w:val="24"/>
        </w:rPr>
      </w:pPr>
      <w:r>
        <w:rPr>
          <w:rFonts w:ascii="Arial" w:hAnsi="Arial" w:cs="Arial"/>
          <w:b/>
          <w:sz w:val="24"/>
          <w:szCs w:val="24"/>
        </w:rPr>
        <w:t>XIII.- MESA DIRECTIVA DEL FRACCIONAMIENTO RESIDENCIAL ARRAYANES</w:t>
      </w:r>
    </w:p>
    <w:p w14:paraId="3E1EF40E" w14:textId="77777777" w:rsidR="00C8106F" w:rsidRDefault="00C8106F" w:rsidP="00C8106F">
      <w:pPr>
        <w:pStyle w:val="Sinespaciado"/>
        <w:jc w:val="both"/>
        <w:rPr>
          <w:rFonts w:ascii="Arial" w:hAnsi="Arial" w:cs="Arial"/>
          <w:b/>
          <w:sz w:val="24"/>
          <w:szCs w:val="24"/>
          <w:u w:val="single"/>
        </w:rPr>
      </w:pPr>
    </w:p>
    <w:p w14:paraId="44859ABF" w14:textId="77777777" w:rsidR="00C8106F" w:rsidRDefault="00C8106F" w:rsidP="00C8106F">
      <w:pPr>
        <w:pStyle w:val="Sinespaciado"/>
        <w:jc w:val="both"/>
        <w:rPr>
          <w:rFonts w:ascii="Arial" w:hAnsi="Arial" w:cs="Arial"/>
          <w:b/>
          <w:sz w:val="24"/>
          <w:szCs w:val="24"/>
          <w:u w:val="single"/>
        </w:rPr>
      </w:pPr>
    </w:p>
    <w:p w14:paraId="548E6D2C"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PC-083/2022, emitido por el director de Participación Ciudadana Lic. Heriberto Murguía Ángel, de fecha 18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76FF1E60" w14:textId="77777777" w:rsidR="00C8106F" w:rsidRPr="00AC44F2" w:rsidRDefault="00C8106F" w:rsidP="00C8106F">
      <w:pPr>
        <w:pStyle w:val="Sinespaciado"/>
        <w:ind w:left="964" w:right="964"/>
        <w:jc w:val="both"/>
        <w:rPr>
          <w:rFonts w:ascii="Arial" w:hAnsi="Arial" w:cs="Arial"/>
          <w:b/>
          <w:sz w:val="20"/>
          <w:szCs w:val="20"/>
          <w:u w:val="single"/>
        </w:rPr>
      </w:pPr>
    </w:p>
    <w:p w14:paraId="343D5092" w14:textId="77777777" w:rsidR="00C8106F" w:rsidRDefault="00C8106F" w:rsidP="00500DE0">
      <w:pPr>
        <w:pStyle w:val="Sinespaciado"/>
        <w:numPr>
          <w:ilvl w:val="0"/>
          <w:numId w:val="37"/>
        </w:numPr>
        <w:jc w:val="both"/>
        <w:rPr>
          <w:rFonts w:ascii="Arial" w:hAnsi="Arial" w:cs="Arial"/>
          <w:sz w:val="20"/>
          <w:szCs w:val="20"/>
        </w:rPr>
      </w:pPr>
      <w:r>
        <w:rPr>
          <w:rFonts w:ascii="Arial" w:hAnsi="Arial" w:cs="Arial"/>
          <w:sz w:val="20"/>
          <w:szCs w:val="20"/>
        </w:rPr>
        <w:t>Acta co</w:t>
      </w:r>
      <w:r w:rsidRPr="00BA6426">
        <w:rPr>
          <w:rFonts w:ascii="Arial" w:hAnsi="Arial" w:cs="Arial"/>
          <w:sz w:val="20"/>
          <w:szCs w:val="20"/>
        </w:rPr>
        <w:t xml:space="preserve">nstitutiva de la mesa directiva </w:t>
      </w:r>
      <w:r w:rsidRPr="00BA6426">
        <w:rPr>
          <w:rFonts w:ascii="Arial" w:hAnsi="Arial" w:cs="Arial"/>
          <w:b/>
          <w:sz w:val="20"/>
          <w:szCs w:val="20"/>
        </w:rPr>
        <w:t>MESA DIRECTIVA DEL FRACCIONAMIENTO RESIDENCIAL ARRAYANES</w:t>
      </w:r>
      <w:r>
        <w:rPr>
          <w:rFonts w:ascii="Arial" w:hAnsi="Arial" w:cs="Arial"/>
          <w:sz w:val="20"/>
          <w:szCs w:val="20"/>
        </w:rPr>
        <w:t>, emitida por la Dirección de Participación Ciudadana, en donde nos refieren los cargos de presidente, secretario, Tesorero/a, comisionado/a de seguridad y Comisionado/a de lo social.</w:t>
      </w:r>
    </w:p>
    <w:p w14:paraId="2F48C915" w14:textId="77777777" w:rsidR="00C8106F" w:rsidRDefault="00C8106F" w:rsidP="00C8106F">
      <w:pPr>
        <w:pStyle w:val="Prrafodelista"/>
        <w:rPr>
          <w:rFonts w:ascii="Arial" w:hAnsi="Arial" w:cs="Arial"/>
          <w:sz w:val="20"/>
          <w:szCs w:val="20"/>
        </w:rPr>
      </w:pPr>
    </w:p>
    <w:p w14:paraId="1656EE84"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BA6426">
        <w:rPr>
          <w:rFonts w:ascii="Arial" w:hAnsi="Arial" w:cs="Arial"/>
          <w:b/>
          <w:sz w:val="20"/>
          <w:szCs w:val="20"/>
        </w:rPr>
        <w:t>MESA DIRECTIVA DEL FRACCIONAMIENTO RESIDENCIAL ARRAYANES</w:t>
      </w:r>
      <w:r>
        <w:rPr>
          <w:rFonts w:ascii="Arial" w:hAnsi="Arial" w:cs="Arial"/>
          <w:sz w:val="20"/>
          <w:szCs w:val="20"/>
        </w:rPr>
        <w:t>.</w:t>
      </w:r>
    </w:p>
    <w:p w14:paraId="20090729"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la Colonia </w:t>
      </w:r>
      <w:r w:rsidRPr="00BA6426">
        <w:rPr>
          <w:rFonts w:ascii="Arial" w:hAnsi="Arial" w:cs="Arial"/>
          <w:b/>
          <w:sz w:val="20"/>
          <w:szCs w:val="20"/>
        </w:rPr>
        <w:t>MESA DIRECTIVA DEL FRACCIONAMIENTO RESIDENCIAL ARRAYANES</w:t>
      </w:r>
      <w:r>
        <w:rPr>
          <w:rFonts w:ascii="Arial" w:hAnsi="Arial" w:cs="Arial"/>
          <w:sz w:val="20"/>
          <w:szCs w:val="20"/>
        </w:rPr>
        <w:t>.</w:t>
      </w:r>
    </w:p>
    <w:p w14:paraId="15647522"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49EE4688" w14:textId="77777777" w:rsidR="00C8106F" w:rsidRDefault="00C8106F" w:rsidP="00C8106F">
      <w:pPr>
        <w:pStyle w:val="Sinespaciado"/>
        <w:jc w:val="both"/>
        <w:rPr>
          <w:rFonts w:ascii="Arial" w:hAnsi="Arial" w:cs="Arial"/>
          <w:b/>
          <w:sz w:val="24"/>
          <w:szCs w:val="24"/>
        </w:rPr>
      </w:pPr>
    </w:p>
    <w:p w14:paraId="5514BD8D" w14:textId="77777777" w:rsidR="00C8106F" w:rsidRDefault="00C8106F" w:rsidP="00C8106F">
      <w:pPr>
        <w:pStyle w:val="Sinespaciado"/>
        <w:jc w:val="both"/>
        <w:rPr>
          <w:rFonts w:ascii="Arial" w:hAnsi="Arial" w:cs="Arial"/>
          <w:sz w:val="24"/>
          <w:szCs w:val="24"/>
        </w:rPr>
      </w:pPr>
      <w:r>
        <w:rPr>
          <w:rFonts w:ascii="Arial" w:hAnsi="Arial" w:cs="Arial"/>
          <w:b/>
          <w:sz w:val="24"/>
          <w:szCs w:val="24"/>
        </w:rPr>
        <w:t xml:space="preserve">XIV.- </w:t>
      </w:r>
      <w:r w:rsidRPr="005A401C">
        <w:rPr>
          <w:rFonts w:ascii="Arial" w:hAnsi="Arial" w:cs="Arial"/>
          <w:b/>
          <w:sz w:val="24"/>
          <w:szCs w:val="24"/>
        </w:rPr>
        <w:t>COMITÉ POR CAUSA DEL POLIGONO DENOMINADO “</w:t>
      </w:r>
      <w:r>
        <w:rPr>
          <w:rFonts w:ascii="Arial" w:hAnsi="Arial" w:cs="Arial"/>
          <w:b/>
          <w:sz w:val="24"/>
          <w:szCs w:val="24"/>
        </w:rPr>
        <w:t xml:space="preserve">EL MANANTIAL DE LAS LIEBRES” </w:t>
      </w:r>
      <w:r w:rsidRPr="005A401C">
        <w:rPr>
          <w:rFonts w:ascii="Arial" w:hAnsi="Arial" w:cs="Arial"/>
          <w:b/>
          <w:sz w:val="24"/>
          <w:szCs w:val="24"/>
        </w:rPr>
        <w:t xml:space="preserve">DE LA COLONIA </w:t>
      </w:r>
      <w:r>
        <w:rPr>
          <w:rFonts w:ascii="Arial" w:hAnsi="Arial" w:cs="Arial"/>
          <w:b/>
          <w:sz w:val="24"/>
          <w:szCs w:val="24"/>
        </w:rPr>
        <w:t>LAS LIEBRES.</w:t>
      </w:r>
      <w:r>
        <w:rPr>
          <w:rFonts w:ascii="Arial" w:hAnsi="Arial" w:cs="Arial"/>
          <w:sz w:val="24"/>
          <w:szCs w:val="24"/>
        </w:rPr>
        <w:t xml:space="preserve"> </w:t>
      </w:r>
    </w:p>
    <w:p w14:paraId="17B8A484" w14:textId="77777777" w:rsidR="00C8106F" w:rsidRDefault="00C8106F" w:rsidP="00C8106F">
      <w:pPr>
        <w:pStyle w:val="Sinespaciado"/>
        <w:jc w:val="both"/>
        <w:rPr>
          <w:rFonts w:ascii="Arial" w:hAnsi="Arial" w:cs="Arial"/>
          <w:b/>
          <w:sz w:val="24"/>
          <w:szCs w:val="24"/>
          <w:u w:val="single"/>
        </w:rPr>
      </w:pPr>
    </w:p>
    <w:p w14:paraId="218C0AB6"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PC-084/2022, emitido por el director de Participación Ciudadana Lic. Heriberto Murguía Ángel, de fecha 18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1483A8C9" w14:textId="77777777" w:rsidR="00C8106F" w:rsidRPr="00AC44F2" w:rsidRDefault="00C8106F" w:rsidP="00C8106F">
      <w:pPr>
        <w:pStyle w:val="Sinespaciado"/>
        <w:ind w:left="964" w:right="964"/>
        <w:jc w:val="both"/>
        <w:rPr>
          <w:rFonts w:ascii="Arial" w:hAnsi="Arial" w:cs="Arial"/>
          <w:b/>
          <w:sz w:val="20"/>
          <w:szCs w:val="20"/>
          <w:u w:val="single"/>
        </w:rPr>
      </w:pPr>
    </w:p>
    <w:p w14:paraId="19EED122" w14:textId="77777777" w:rsidR="00C8106F" w:rsidRPr="00523905"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 Acta constitutiva de la mesa directiva,</w:t>
      </w:r>
      <w:r w:rsidRPr="00523905">
        <w:rPr>
          <w:rFonts w:ascii="Arial" w:hAnsi="Arial" w:cs="Arial"/>
          <w:b/>
          <w:sz w:val="24"/>
          <w:szCs w:val="24"/>
        </w:rPr>
        <w:t xml:space="preserve"> </w:t>
      </w:r>
      <w:r w:rsidRPr="00523905">
        <w:rPr>
          <w:rFonts w:ascii="Arial" w:hAnsi="Arial" w:cs="Arial"/>
          <w:b/>
          <w:sz w:val="20"/>
          <w:szCs w:val="20"/>
        </w:rPr>
        <w:t>COMITÉ POR CAUSA DEL POLIGONO DENOMINADO “EL MANANTIAL DE LAS LIEBRES” DE LA COLONIA LAS LIEBRES</w:t>
      </w:r>
      <w:r w:rsidRPr="00523905">
        <w:rPr>
          <w:rFonts w:ascii="Arial" w:hAnsi="Arial" w:cs="Arial"/>
          <w:sz w:val="20"/>
          <w:szCs w:val="20"/>
        </w:rPr>
        <w:t xml:space="preserve"> emitida por la Dirección de Participación Ciudadana, en donde nos refieren los cargos de presidente, secr</w:t>
      </w:r>
      <w:r>
        <w:rPr>
          <w:rFonts w:ascii="Arial" w:hAnsi="Arial" w:cs="Arial"/>
          <w:sz w:val="20"/>
          <w:szCs w:val="20"/>
        </w:rPr>
        <w:t>etario, Tesorero/a, comisionado</w:t>
      </w:r>
      <w:r w:rsidRPr="00523905">
        <w:rPr>
          <w:rFonts w:ascii="Arial" w:hAnsi="Arial" w:cs="Arial"/>
          <w:sz w:val="20"/>
          <w:szCs w:val="20"/>
        </w:rPr>
        <w:t>.</w:t>
      </w:r>
    </w:p>
    <w:p w14:paraId="79D9BBF9" w14:textId="77777777" w:rsidR="00C8106F" w:rsidRDefault="00C8106F" w:rsidP="00C8106F">
      <w:pPr>
        <w:pStyle w:val="Prrafodelista"/>
        <w:rPr>
          <w:rFonts w:ascii="Arial" w:hAnsi="Arial" w:cs="Arial"/>
          <w:sz w:val="20"/>
          <w:szCs w:val="20"/>
        </w:rPr>
      </w:pPr>
    </w:p>
    <w:p w14:paraId="310D2942" w14:textId="77777777" w:rsidR="00C8106F"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Estatutos de la colonia </w:t>
      </w:r>
      <w:r w:rsidRPr="00523905">
        <w:rPr>
          <w:rFonts w:ascii="Arial" w:hAnsi="Arial" w:cs="Arial"/>
          <w:b/>
          <w:sz w:val="20"/>
          <w:szCs w:val="20"/>
        </w:rPr>
        <w:t>COMITÉ POR CAUSA DEL POLIGONO DENOMINADO “EL MANANTIAL DE LAS LIEBRES” DE LA COLONIA LAS LIEBRES</w:t>
      </w:r>
      <w:r w:rsidRPr="00523905">
        <w:rPr>
          <w:rFonts w:ascii="Arial" w:hAnsi="Arial" w:cs="Arial"/>
          <w:sz w:val="20"/>
          <w:szCs w:val="20"/>
        </w:rPr>
        <w:t xml:space="preserve"> </w:t>
      </w:r>
    </w:p>
    <w:p w14:paraId="60F48EBC" w14:textId="77777777" w:rsidR="00C8106F" w:rsidRDefault="00C8106F" w:rsidP="00C8106F">
      <w:pPr>
        <w:pStyle w:val="Prrafodelista"/>
        <w:rPr>
          <w:rFonts w:ascii="Arial" w:hAnsi="Arial" w:cs="Arial"/>
          <w:sz w:val="20"/>
          <w:szCs w:val="20"/>
        </w:rPr>
      </w:pPr>
    </w:p>
    <w:p w14:paraId="2114A042" w14:textId="77777777" w:rsidR="00C8106F" w:rsidRPr="000603C6"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Croquis de la Colonia  </w:t>
      </w:r>
      <w:r w:rsidRPr="00523905">
        <w:rPr>
          <w:rFonts w:ascii="Arial" w:hAnsi="Arial" w:cs="Arial"/>
          <w:b/>
          <w:sz w:val="20"/>
          <w:szCs w:val="20"/>
        </w:rPr>
        <w:t>COMITÉ POR CAUSA DEL POLIGONO DENOMINADO “EL MANANTIAL DE LAS LIEBRES” DE LA COLONIA LAS LIEBRES</w:t>
      </w:r>
    </w:p>
    <w:p w14:paraId="2F54D546" w14:textId="77777777" w:rsidR="00C8106F" w:rsidRDefault="00C8106F" w:rsidP="00C8106F">
      <w:pPr>
        <w:pStyle w:val="Prrafodelista"/>
        <w:rPr>
          <w:rFonts w:ascii="Arial" w:hAnsi="Arial" w:cs="Arial"/>
          <w:sz w:val="20"/>
          <w:szCs w:val="20"/>
        </w:rPr>
      </w:pPr>
    </w:p>
    <w:p w14:paraId="6486BB57" w14:textId="77777777" w:rsidR="00C8106F" w:rsidRPr="00523905" w:rsidRDefault="00C8106F" w:rsidP="00500DE0">
      <w:pPr>
        <w:pStyle w:val="Sinespaciado"/>
        <w:numPr>
          <w:ilvl w:val="0"/>
          <w:numId w:val="3"/>
        </w:numPr>
        <w:ind w:left="964" w:right="964"/>
        <w:jc w:val="both"/>
        <w:rPr>
          <w:rFonts w:ascii="Arial" w:hAnsi="Arial" w:cs="Arial"/>
          <w:sz w:val="20"/>
          <w:szCs w:val="20"/>
        </w:rPr>
      </w:pPr>
    </w:p>
    <w:p w14:paraId="1FCDDB70" w14:textId="77777777" w:rsidR="00C8106F" w:rsidRPr="00B945CA"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w:t>
      </w:r>
      <w:r w:rsidRPr="00B945CA">
        <w:rPr>
          <w:rFonts w:ascii="Arial" w:hAnsi="Arial" w:cs="Arial"/>
          <w:sz w:val="20"/>
          <w:szCs w:val="20"/>
        </w:rPr>
        <w:t>0</w:t>
      </w:r>
      <w:r>
        <w:rPr>
          <w:rFonts w:ascii="Arial" w:hAnsi="Arial" w:cs="Arial"/>
          <w:sz w:val="20"/>
          <w:szCs w:val="20"/>
        </w:rPr>
        <w:t>4</w:t>
      </w:r>
      <w:r w:rsidRPr="00B945CA">
        <w:rPr>
          <w:rFonts w:ascii="Arial" w:hAnsi="Arial" w:cs="Arial"/>
          <w:sz w:val="20"/>
          <w:szCs w:val="20"/>
        </w:rPr>
        <w:t xml:space="preserve"> fotocopias con credenciales para votar de: Presidente, Secretari</w:t>
      </w:r>
      <w:r>
        <w:rPr>
          <w:rFonts w:ascii="Arial" w:hAnsi="Arial" w:cs="Arial"/>
          <w:sz w:val="20"/>
          <w:szCs w:val="20"/>
        </w:rPr>
        <w:t>o</w:t>
      </w:r>
      <w:r w:rsidRPr="00B945CA">
        <w:rPr>
          <w:rFonts w:ascii="Arial" w:hAnsi="Arial" w:cs="Arial"/>
          <w:sz w:val="20"/>
          <w:szCs w:val="20"/>
        </w:rPr>
        <w:t xml:space="preserve">, </w:t>
      </w:r>
      <w:r>
        <w:rPr>
          <w:rFonts w:ascii="Arial" w:hAnsi="Arial" w:cs="Arial"/>
          <w:sz w:val="20"/>
          <w:szCs w:val="20"/>
        </w:rPr>
        <w:t>Tesorero y</w:t>
      </w:r>
      <w:r w:rsidRPr="00B945CA">
        <w:rPr>
          <w:rFonts w:ascii="Arial" w:hAnsi="Arial" w:cs="Arial"/>
          <w:sz w:val="20"/>
          <w:szCs w:val="20"/>
        </w:rPr>
        <w:t xml:space="preserve"> comisionado.</w:t>
      </w:r>
    </w:p>
    <w:p w14:paraId="37682191" w14:textId="77777777" w:rsidR="00C8106F" w:rsidRDefault="00C8106F" w:rsidP="00C8106F">
      <w:pPr>
        <w:pStyle w:val="Sinespaciado"/>
        <w:ind w:left="964" w:right="964"/>
        <w:jc w:val="both"/>
        <w:rPr>
          <w:rFonts w:ascii="Arial" w:hAnsi="Arial" w:cs="Arial"/>
          <w:sz w:val="20"/>
          <w:szCs w:val="20"/>
        </w:rPr>
      </w:pPr>
    </w:p>
    <w:p w14:paraId="30DC9543" w14:textId="77777777" w:rsidR="00C8106F" w:rsidRDefault="00C8106F" w:rsidP="00C8106F">
      <w:pPr>
        <w:pStyle w:val="Sinespaciado"/>
        <w:ind w:right="964"/>
        <w:jc w:val="both"/>
        <w:rPr>
          <w:rFonts w:ascii="Arial" w:hAnsi="Arial" w:cs="Arial"/>
          <w:sz w:val="20"/>
          <w:szCs w:val="20"/>
        </w:rPr>
      </w:pPr>
    </w:p>
    <w:p w14:paraId="19570029" w14:textId="77777777" w:rsidR="00C8106F" w:rsidRDefault="00C8106F" w:rsidP="00C8106F">
      <w:pPr>
        <w:pStyle w:val="Sinespaciado"/>
        <w:jc w:val="both"/>
        <w:rPr>
          <w:rFonts w:ascii="Arial" w:hAnsi="Arial" w:cs="Arial"/>
          <w:sz w:val="24"/>
          <w:szCs w:val="24"/>
        </w:rPr>
      </w:pPr>
      <w:r>
        <w:rPr>
          <w:rFonts w:ascii="Arial" w:hAnsi="Arial" w:cs="Arial"/>
          <w:b/>
          <w:sz w:val="24"/>
          <w:szCs w:val="24"/>
        </w:rPr>
        <w:t xml:space="preserve">XV.- </w:t>
      </w:r>
      <w:r w:rsidRPr="005A401C">
        <w:rPr>
          <w:rFonts w:ascii="Arial" w:hAnsi="Arial" w:cs="Arial"/>
          <w:b/>
          <w:sz w:val="24"/>
          <w:szCs w:val="24"/>
        </w:rPr>
        <w:t>COMITÉ POR CAUSA DEL POLIGONO DENOMINADO “</w:t>
      </w:r>
      <w:r>
        <w:rPr>
          <w:rFonts w:ascii="Arial" w:hAnsi="Arial" w:cs="Arial"/>
          <w:b/>
          <w:sz w:val="24"/>
          <w:szCs w:val="24"/>
        </w:rPr>
        <w:t xml:space="preserve">RANCHO NUEVO VI” </w:t>
      </w:r>
      <w:r w:rsidRPr="005A401C">
        <w:rPr>
          <w:rFonts w:ascii="Arial" w:hAnsi="Arial" w:cs="Arial"/>
          <w:b/>
          <w:sz w:val="24"/>
          <w:szCs w:val="24"/>
        </w:rPr>
        <w:t xml:space="preserve">DE LA COLONIA </w:t>
      </w:r>
      <w:r>
        <w:rPr>
          <w:rFonts w:ascii="Arial" w:hAnsi="Arial" w:cs="Arial"/>
          <w:b/>
          <w:sz w:val="24"/>
          <w:szCs w:val="24"/>
        </w:rPr>
        <w:t>LAS HUERTAS.</w:t>
      </w:r>
      <w:r>
        <w:rPr>
          <w:rFonts w:ascii="Arial" w:hAnsi="Arial" w:cs="Arial"/>
          <w:sz w:val="24"/>
          <w:szCs w:val="24"/>
        </w:rPr>
        <w:t xml:space="preserve"> </w:t>
      </w:r>
    </w:p>
    <w:p w14:paraId="39ADF00C" w14:textId="77777777" w:rsidR="00C8106F" w:rsidRDefault="00C8106F" w:rsidP="00C8106F">
      <w:pPr>
        <w:pStyle w:val="Sinespaciado"/>
        <w:jc w:val="both"/>
        <w:rPr>
          <w:rFonts w:ascii="Arial" w:hAnsi="Arial" w:cs="Arial"/>
          <w:b/>
          <w:sz w:val="24"/>
          <w:szCs w:val="24"/>
          <w:u w:val="single"/>
        </w:rPr>
      </w:pPr>
    </w:p>
    <w:p w14:paraId="60DEDD51"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PC-085/2022, emitido por el director de Participación Ciudadana Lic. Heriberto Murguía Ángel, de fecha 18 de febrero del año 2022, el cual fue presentado al Mtro. Antonio Fernando Chávez Delgadillo para el reconocimiento ante el pleno de conformidad al artículo 418 fracción VII del Reglamento de Participación Ciudadana para la Gobernanza del Municipio de San Pedro Tlaquepaque.</w:t>
      </w:r>
    </w:p>
    <w:p w14:paraId="60DD47E9" w14:textId="77777777" w:rsidR="00C8106F" w:rsidRPr="00AC44F2" w:rsidRDefault="00C8106F" w:rsidP="00C8106F">
      <w:pPr>
        <w:pStyle w:val="Sinespaciado"/>
        <w:ind w:left="964" w:right="964"/>
        <w:jc w:val="both"/>
        <w:rPr>
          <w:rFonts w:ascii="Arial" w:hAnsi="Arial" w:cs="Arial"/>
          <w:b/>
          <w:sz w:val="20"/>
          <w:szCs w:val="20"/>
          <w:u w:val="single"/>
        </w:rPr>
      </w:pPr>
    </w:p>
    <w:p w14:paraId="241CAD88" w14:textId="77777777" w:rsidR="00C8106F" w:rsidRPr="00876EB7" w:rsidRDefault="00C8106F" w:rsidP="00500DE0">
      <w:pPr>
        <w:pStyle w:val="Sinespaciado"/>
        <w:numPr>
          <w:ilvl w:val="0"/>
          <w:numId w:val="3"/>
        </w:numPr>
        <w:ind w:left="964" w:right="964"/>
        <w:jc w:val="both"/>
        <w:rPr>
          <w:rFonts w:ascii="Arial" w:hAnsi="Arial" w:cs="Arial"/>
          <w:sz w:val="20"/>
          <w:szCs w:val="20"/>
        </w:rPr>
      </w:pPr>
      <w:r w:rsidRPr="00876EB7">
        <w:rPr>
          <w:rFonts w:ascii="Arial" w:hAnsi="Arial" w:cs="Arial"/>
          <w:sz w:val="20"/>
          <w:szCs w:val="20"/>
        </w:rPr>
        <w:t xml:space="preserve"> Acta constitutiva de la mesa directiva,</w:t>
      </w:r>
      <w:r w:rsidRPr="00876EB7">
        <w:rPr>
          <w:rFonts w:ascii="Arial" w:hAnsi="Arial" w:cs="Arial"/>
          <w:b/>
          <w:sz w:val="24"/>
          <w:szCs w:val="24"/>
        </w:rPr>
        <w:t xml:space="preserve"> </w:t>
      </w:r>
      <w:r w:rsidRPr="00876EB7">
        <w:rPr>
          <w:rFonts w:ascii="Arial" w:hAnsi="Arial" w:cs="Arial"/>
          <w:b/>
          <w:sz w:val="20"/>
          <w:szCs w:val="20"/>
        </w:rPr>
        <w:t xml:space="preserve">COMITÉ POR CAUSA DEL POLIGONO DENOMINADO “RANCHO NUEVO VI” DE LA COLONIA LAS HUERTAS </w:t>
      </w:r>
      <w:r w:rsidRPr="00876EB7">
        <w:rPr>
          <w:rFonts w:ascii="Arial" w:hAnsi="Arial" w:cs="Arial"/>
          <w:sz w:val="20"/>
          <w:szCs w:val="20"/>
        </w:rPr>
        <w:t>emitida por la Dirección de Participación Ciudadana, en donde nos refieren los cargos de presidente, secretario, Tesorero/a, comisionado.</w:t>
      </w:r>
    </w:p>
    <w:p w14:paraId="7B3A05DB" w14:textId="77777777" w:rsidR="00C8106F" w:rsidRDefault="00C8106F" w:rsidP="00C8106F">
      <w:pPr>
        <w:pStyle w:val="Prrafodelista"/>
        <w:rPr>
          <w:rFonts w:ascii="Arial" w:hAnsi="Arial" w:cs="Arial"/>
          <w:sz w:val="20"/>
          <w:szCs w:val="20"/>
        </w:rPr>
      </w:pPr>
    </w:p>
    <w:p w14:paraId="7BFF9F63" w14:textId="77777777" w:rsidR="00C8106F" w:rsidRPr="00886A04"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Estatutos de la colonia </w:t>
      </w:r>
      <w:r w:rsidRPr="00886A04">
        <w:rPr>
          <w:rFonts w:ascii="Arial" w:hAnsi="Arial" w:cs="Arial"/>
          <w:b/>
          <w:sz w:val="20"/>
          <w:szCs w:val="20"/>
        </w:rPr>
        <w:t>COMITÉ POR CAUSA DEL POLIGONO DENOMINADO “RANCHO NUEVO VI” DE LA COLONIA LAS HUERTAS</w:t>
      </w:r>
    </w:p>
    <w:p w14:paraId="18928A7C" w14:textId="77777777" w:rsidR="00C8106F" w:rsidRDefault="00C8106F" w:rsidP="00C8106F">
      <w:pPr>
        <w:pStyle w:val="Prrafodelista"/>
        <w:rPr>
          <w:rFonts w:ascii="Arial" w:hAnsi="Arial" w:cs="Arial"/>
          <w:sz w:val="20"/>
          <w:szCs w:val="20"/>
        </w:rPr>
      </w:pPr>
    </w:p>
    <w:p w14:paraId="48D771B7" w14:textId="77777777" w:rsidR="00C8106F" w:rsidRPr="00886A04" w:rsidRDefault="00C8106F" w:rsidP="00500DE0">
      <w:pPr>
        <w:pStyle w:val="Sinespaciado"/>
        <w:numPr>
          <w:ilvl w:val="0"/>
          <w:numId w:val="3"/>
        </w:numPr>
        <w:ind w:left="964" w:right="964"/>
        <w:jc w:val="both"/>
        <w:rPr>
          <w:rFonts w:ascii="Arial" w:hAnsi="Arial" w:cs="Arial"/>
          <w:sz w:val="20"/>
          <w:szCs w:val="20"/>
        </w:rPr>
      </w:pPr>
      <w:r w:rsidRPr="00523905">
        <w:rPr>
          <w:rFonts w:ascii="Arial" w:hAnsi="Arial" w:cs="Arial"/>
          <w:sz w:val="20"/>
          <w:szCs w:val="20"/>
        </w:rPr>
        <w:t xml:space="preserve">Croquis de la Colonia  </w:t>
      </w:r>
      <w:r w:rsidRPr="00886A04">
        <w:rPr>
          <w:rFonts w:ascii="Arial" w:hAnsi="Arial" w:cs="Arial"/>
          <w:b/>
          <w:sz w:val="20"/>
          <w:szCs w:val="20"/>
        </w:rPr>
        <w:t>COMITÉ POR CAUSA DEL POLIGONO DENOMINADO “RANCHO NUEVO VI” DE LA COLONIA LAS HUERTAS</w:t>
      </w:r>
    </w:p>
    <w:p w14:paraId="0C325BF1" w14:textId="77777777" w:rsidR="00C8106F" w:rsidRPr="000603C6" w:rsidRDefault="00C8106F" w:rsidP="00500DE0">
      <w:pPr>
        <w:pStyle w:val="Sinespaciado"/>
        <w:numPr>
          <w:ilvl w:val="0"/>
          <w:numId w:val="3"/>
        </w:numPr>
        <w:ind w:left="964" w:right="964"/>
        <w:jc w:val="both"/>
        <w:rPr>
          <w:rFonts w:ascii="Arial" w:hAnsi="Arial" w:cs="Arial"/>
          <w:sz w:val="20"/>
          <w:szCs w:val="20"/>
        </w:rPr>
      </w:pPr>
    </w:p>
    <w:p w14:paraId="02FDD398" w14:textId="77777777" w:rsidR="00C8106F" w:rsidRPr="00B945CA"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w:t>
      </w:r>
      <w:r w:rsidRPr="00B945CA">
        <w:rPr>
          <w:rFonts w:ascii="Arial" w:hAnsi="Arial" w:cs="Arial"/>
          <w:sz w:val="20"/>
          <w:szCs w:val="20"/>
        </w:rPr>
        <w:t>0</w:t>
      </w:r>
      <w:r>
        <w:rPr>
          <w:rFonts w:ascii="Arial" w:hAnsi="Arial" w:cs="Arial"/>
          <w:sz w:val="20"/>
          <w:szCs w:val="20"/>
        </w:rPr>
        <w:t>4</w:t>
      </w:r>
      <w:r w:rsidRPr="00B945CA">
        <w:rPr>
          <w:rFonts w:ascii="Arial" w:hAnsi="Arial" w:cs="Arial"/>
          <w:sz w:val="20"/>
          <w:szCs w:val="20"/>
        </w:rPr>
        <w:t xml:space="preserve"> fotocopias con credenciales para votar de: Presidente, Secretari</w:t>
      </w:r>
      <w:r>
        <w:rPr>
          <w:rFonts w:ascii="Arial" w:hAnsi="Arial" w:cs="Arial"/>
          <w:sz w:val="20"/>
          <w:szCs w:val="20"/>
        </w:rPr>
        <w:t>o</w:t>
      </w:r>
      <w:r w:rsidRPr="00B945CA">
        <w:rPr>
          <w:rFonts w:ascii="Arial" w:hAnsi="Arial" w:cs="Arial"/>
          <w:sz w:val="20"/>
          <w:szCs w:val="20"/>
        </w:rPr>
        <w:t xml:space="preserve">, </w:t>
      </w:r>
      <w:r>
        <w:rPr>
          <w:rFonts w:ascii="Arial" w:hAnsi="Arial" w:cs="Arial"/>
          <w:sz w:val="20"/>
          <w:szCs w:val="20"/>
        </w:rPr>
        <w:t>Tesorero y</w:t>
      </w:r>
      <w:r w:rsidRPr="00B945CA">
        <w:rPr>
          <w:rFonts w:ascii="Arial" w:hAnsi="Arial" w:cs="Arial"/>
          <w:sz w:val="20"/>
          <w:szCs w:val="20"/>
        </w:rPr>
        <w:t xml:space="preserve"> comisionado.</w:t>
      </w:r>
    </w:p>
    <w:p w14:paraId="5EAB13AE" w14:textId="77777777" w:rsidR="00C8106F" w:rsidRDefault="00C8106F" w:rsidP="00C8106F">
      <w:pPr>
        <w:pStyle w:val="Sinespaciado"/>
        <w:ind w:left="964" w:right="964"/>
        <w:jc w:val="both"/>
        <w:rPr>
          <w:rFonts w:ascii="Arial" w:hAnsi="Arial" w:cs="Arial"/>
          <w:sz w:val="20"/>
          <w:szCs w:val="20"/>
        </w:rPr>
      </w:pPr>
    </w:p>
    <w:p w14:paraId="641EF385" w14:textId="77777777" w:rsidR="00C8106F" w:rsidRDefault="00C8106F" w:rsidP="00C8106F">
      <w:pPr>
        <w:pStyle w:val="Sinespaciado"/>
        <w:jc w:val="both"/>
        <w:rPr>
          <w:rFonts w:ascii="Arial" w:hAnsi="Arial" w:cs="Arial"/>
          <w:b/>
          <w:bCs/>
          <w:sz w:val="24"/>
          <w:szCs w:val="24"/>
        </w:rPr>
      </w:pPr>
      <w:r>
        <w:rPr>
          <w:rFonts w:ascii="Arial" w:hAnsi="Arial" w:cs="Arial"/>
          <w:b/>
          <w:sz w:val="24"/>
          <w:szCs w:val="24"/>
        </w:rPr>
        <w:t>XVI.- MESA DIRECTIVA DE LA COLONIA “JARDINES DE SANTA MARIA”</w:t>
      </w:r>
    </w:p>
    <w:p w14:paraId="12712915" w14:textId="77777777" w:rsidR="00C8106F" w:rsidRDefault="00C8106F" w:rsidP="00C8106F">
      <w:pPr>
        <w:pStyle w:val="Sinespaciado"/>
        <w:jc w:val="both"/>
        <w:rPr>
          <w:rFonts w:ascii="Arial" w:hAnsi="Arial" w:cs="Arial"/>
          <w:b/>
          <w:sz w:val="24"/>
          <w:szCs w:val="24"/>
          <w:u w:val="single"/>
        </w:rPr>
      </w:pPr>
    </w:p>
    <w:p w14:paraId="1A41D675" w14:textId="77777777" w:rsidR="00C8106F" w:rsidRDefault="00C8106F" w:rsidP="00C8106F">
      <w:pPr>
        <w:pStyle w:val="Sinespaciado"/>
        <w:jc w:val="both"/>
        <w:rPr>
          <w:rFonts w:ascii="Arial" w:hAnsi="Arial" w:cs="Arial"/>
          <w:b/>
          <w:sz w:val="24"/>
          <w:szCs w:val="24"/>
          <w:u w:val="single"/>
        </w:rPr>
      </w:pPr>
    </w:p>
    <w:p w14:paraId="6ACD1972"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PC-086/2022, emitido por el director de Participación Ciudadana Lic. Heriberto Murguía Ángel, de fecha 18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59562D8A" w14:textId="77777777" w:rsidR="00C8106F" w:rsidRPr="00AC44F2" w:rsidRDefault="00C8106F" w:rsidP="00C8106F">
      <w:pPr>
        <w:pStyle w:val="Sinespaciado"/>
        <w:ind w:left="964" w:right="964"/>
        <w:jc w:val="both"/>
        <w:rPr>
          <w:rFonts w:ascii="Arial" w:hAnsi="Arial" w:cs="Arial"/>
          <w:b/>
          <w:sz w:val="20"/>
          <w:szCs w:val="20"/>
          <w:u w:val="single"/>
        </w:rPr>
      </w:pPr>
    </w:p>
    <w:p w14:paraId="5A1DDC2D" w14:textId="77777777" w:rsidR="00C8106F" w:rsidRPr="00861738" w:rsidRDefault="00C8106F" w:rsidP="00500DE0">
      <w:pPr>
        <w:pStyle w:val="Sinespaciado"/>
        <w:numPr>
          <w:ilvl w:val="0"/>
          <w:numId w:val="3"/>
        </w:numPr>
        <w:ind w:left="964" w:right="964"/>
        <w:jc w:val="both"/>
        <w:rPr>
          <w:rFonts w:ascii="Arial" w:hAnsi="Arial" w:cs="Arial"/>
          <w:sz w:val="20"/>
          <w:szCs w:val="20"/>
        </w:rPr>
      </w:pPr>
      <w:r w:rsidRPr="00861738">
        <w:rPr>
          <w:rFonts w:ascii="Arial" w:hAnsi="Arial" w:cs="Arial"/>
          <w:sz w:val="20"/>
          <w:szCs w:val="20"/>
        </w:rPr>
        <w:t xml:space="preserve"> Acta constitutiva de la mesa directiva</w:t>
      </w:r>
      <w:r w:rsidRPr="00861738">
        <w:rPr>
          <w:rFonts w:ascii="Arial" w:hAnsi="Arial" w:cs="Arial"/>
          <w:b/>
          <w:sz w:val="20"/>
          <w:szCs w:val="20"/>
        </w:rPr>
        <w:t>.- MESA DIRECTIVA DE LA COLONIA “JARDINES DE SANTA MARIA”</w:t>
      </w:r>
      <w:r w:rsidRPr="00861738">
        <w:rPr>
          <w:rFonts w:ascii="Arial" w:hAnsi="Arial" w:cs="Arial"/>
          <w:sz w:val="20"/>
          <w:szCs w:val="20"/>
        </w:rPr>
        <w:t>, emitida por la Dirección de Participación Ciudadana, en donde nos refieren los cargos de presidente, secretario, Tesorero/a, comisionado/a de seguridad y Comisionado/a de lo social.</w:t>
      </w:r>
    </w:p>
    <w:p w14:paraId="46948A68" w14:textId="77777777" w:rsidR="00C8106F" w:rsidRDefault="00C8106F" w:rsidP="00C8106F">
      <w:pPr>
        <w:pStyle w:val="Prrafodelista"/>
        <w:rPr>
          <w:rFonts w:ascii="Arial" w:hAnsi="Arial" w:cs="Arial"/>
          <w:sz w:val="20"/>
          <w:szCs w:val="20"/>
        </w:rPr>
      </w:pPr>
    </w:p>
    <w:p w14:paraId="4B8E8C60"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sidRPr="00861738">
        <w:rPr>
          <w:rFonts w:ascii="Arial" w:hAnsi="Arial" w:cs="Arial"/>
          <w:b/>
          <w:sz w:val="20"/>
          <w:szCs w:val="20"/>
        </w:rPr>
        <w:t>MESA DIRECTIVA DE LA COLONIA “JARDINES DE SANTA MARIA”</w:t>
      </w:r>
      <w:r w:rsidRPr="00861738">
        <w:rPr>
          <w:rFonts w:ascii="Arial" w:hAnsi="Arial" w:cs="Arial"/>
          <w:sz w:val="20"/>
          <w:szCs w:val="20"/>
        </w:rPr>
        <w:t>,</w:t>
      </w:r>
      <w:r>
        <w:rPr>
          <w:rFonts w:ascii="Arial" w:hAnsi="Arial" w:cs="Arial"/>
          <w:sz w:val="20"/>
          <w:szCs w:val="20"/>
        </w:rPr>
        <w:t>.</w:t>
      </w:r>
    </w:p>
    <w:p w14:paraId="36AC1B7D"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la Colonia </w:t>
      </w:r>
      <w:r w:rsidRPr="00861738">
        <w:rPr>
          <w:rFonts w:ascii="Arial" w:hAnsi="Arial" w:cs="Arial"/>
          <w:b/>
          <w:sz w:val="20"/>
          <w:szCs w:val="20"/>
        </w:rPr>
        <w:t>MESA DIRECTIVA DE LA COLONIA “JARDINES DE SANTA MARIA”</w:t>
      </w:r>
      <w:r w:rsidRPr="00861738">
        <w:rPr>
          <w:rFonts w:ascii="Arial" w:hAnsi="Arial" w:cs="Arial"/>
          <w:sz w:val="20"/>
          <w:szCs w:val="20"/>
        </w:rPr>
        <w:t>,</w:t>
      </w:r>
      <w:r>
        <w:rPr>
          <w:rFonts w:ascii="Arial" w:hAnsi="Arial" w:cs="Arial"/>
          <w:sz w:val="20"/>
          <w:szCs w:val="20"/>
        </w:rPr>
        <w:t>.</w:t>
      </w:r>
    </w:p>
    <w:p w14:paraId="03A7515F"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44E95D83" w14:textId="77777777" w:rsidR="00C8106F" w:rsidRDefault="00C8106F" w:rsidP="00500DE0">
      <w:pPr>
        <w:pStyle w:val="Sinespaciado"/>
        <w:numPr>
          <w:ilvl w:val="0"/>
          <w:numId w:val="3"/>
        </w:numPr>
        <w:ind w:left="964" w:right="964"/>
        <w:jc w:val="both"/>
        <w:rPr>
          <w:rFonts w:ascii="Arial" w:hAnsi="Arial" w:cs="Arial"/>
          <w:sz w:val="20"/>
          <w:szCs w:val="20"/>
        </w:rPr>
      </w:pPr>
    </w:p>
    <w:p w14:paraId="47B546AD" w14:textId="77777777" w:rsidR="00C8106F" w:rsidRPr="00AC44F2" w:rsidRDefault="00C8106F" w:rsidP="00C8106F">
      <w:pPr>
        <w:pStyle w:val="Sinespaciado"/>
        <w:ind w:left="964" w:right="964"/>
        <w:jc w:val="both"/>
        <w:rPr>
          <w:rFonts w:ascii="Arial" w:hAnsi="Arial" w:cs="Arial"/>
          <w:sz w:val="20"/>
          <w:szCs w:val="20"/>
        </w:rPr>
      </w:pPr>
    </w:p>
    <w:p w14:paraId="10653DC2" w14:textId="77777777" w:rsidR="00C8106F" w:rsidRDefault="00C8106F" w:rsidP="00C8106F">
      <w:pPr>
        <w:pStyle w:val="Sinespaciado"/>
        <w:ind w:right="964"/>
        <w:jc w:val="both"/>
        <w:rPr>
          <w:rFonts w:ascii="Arial" w:hAnsi="Arial" w:cs="Arial"/>
          <w:sz w:val="20"/>
          <w:szCs w:val="20"/>
        </w:rPr>
      </w:pPr>
    </w:p>
    <w:p w14:paraId="16FEE5F7" w14:textId="77777777" w:rsidR="00C8106F" w:rsidRDefault="00C8106F" w:rsidP="00C8106F">
      <w:pPr>
        <w:pStyle w:val="Sinespaciado"/>
        <w:jc w:val="both"/>
        <w:rPr>
          <w:rFonts w:ascii="Arial" w:hAnsi="Arial" w:cs="Arial"/>
          <w:b/>
          <w:bCs/>
          <w:sz w:val="24"/>
          <w:szCs w:val="24"/>
        </w:rPr>
      </w:pPr>
      <w:r>
        <w:rPr>
          <w:rFonts w:ascii="Arial" w:hAnsi="Arial" w:cs="Arial"/>
          <w:b/>
          <w:sz w:val="24"/>
          <w:szCs w:val="24"/>
        </w:rPr>
        <w:t>XVII.- MESA DIRECTIVA DE LA COLONIA “ALFREDO BARBA”</w:t>
      </w:r>
    </w:p>
    <w:p w14:paraId="4BC8E7D5" w14:textId="77777777" w:rsidR="00C8106F" w:rsidRDefault="00C8106F" w:rsidP="00C8106F">
      <w:pPr>
        <w:pStyle w:val="Sinespaciado"/>
        <w:jc w:val="both"/>
        <w:rPr>
          <w:rFonts w:ascii="Arial" w:hAnsi="Arial" w:cs="Arial"/>
          <w:b/>
          <w:sz w:val="24"/>
          <w:szCs w:val="24"/>
          <w:u w:val="single"/>
        </w:rPr>
      </w:pPr>
    </w:p>
    <w:p w14:paraId="7572AB92" w14:textId="77777777" w:rsidR="00C8106F" w:rsidRDefault="00C8106F" w:rsidP="00C8106F">
      <w:pPr>
        <w:pStyle w:val="Sinespaciado"/>
        <w:jc w:val="both"/>
        <w:rPr>
          <w:rFonts w:ascii="Arial" w:hAnsi="Arial" w:cs="Arial"/>
          <w:b/>
          <w:sz w:val="24"/>
          <w:szCs w:val="24"/>
          <w:u w:val="single"/>
        </w:rPr>
      </w:pPr>
    </w:p>
    <w:p w14:paraId="4B2CEE09" w14:textId="77777777" w:rsidR="00C8106F" w:rsidRPr="00AC44F2" w:rsidRDefault="00C8106F" w:rsidP="00500DE0">
      <w:pPr>
        <w:pStyle w:val="Sinespaciado"/>
        <w:numPr>
          <w:ilvl w:val="0"/>
          <w:numId w:val="3"/>
        </w:numPr>
        <w:ind w:left="964" w:right="964"/>
        <w:jc w:val="both"/>
        <w:rPr>
          <w:rFonts w:ascii="Arial" w:hAnsi="Arial" w:cs="Arial"/>
          <w:b/>
          <w:sz w:val="20"/>
          <w:szCs w:val="20"/>
          <w:u w:val="single"/>
        </w:rPr>
      </w:pPr>
      <w:r>
        <w:rPr>
          <w:rFonts w:ascii="Arial" w:hAnsi="Arial" w:cs="Arial"/>
          <w:sz w:val="20"/>
          <w:szCs w:val="20"/>
        </w:rPr>
        <w:t>Oficio PC-087/2022, emitido por el director de Participación Ciudadana Lic. Heriberto Murguía Ángel, de fecha 18 de febrero del año 2022, el cual fue presentado al Mtro. Antonio Fernando Chávez Delgadillo para el reconocimiento ante el pleno de conformidad al artículo 418 fracción I del Reglamento de Participación Ciudadana para la Gobernanza del Municipio de San Pedro Tlaquepaque.</w:t>
      </w:r>
    </w:p>
    <w:p w14:paraId="4CC3001F" w14:textId="77777777" w:rsidR="00C8106F" w:rsidRPr="00107320" w:rsidRDefault="00C8106F" w:rsidP="00500DE0">
      <w:pPr>
        <w:pStyle w:val="Sinespaciado"/>
        <w:numPr>
          <w:ilvl w:val="0"/>
          <w:numId w:val="3"/>
        </w:numPr>
        <w:ind w:left="964" w:right="964"/>
        <w:jc w:val="both"/>
        <w:rPr>
          <w:rFonts w:ascii="Arial" w:hAnsi="Arial" w:cs="Arial"/>
          <w:sz w:val="20"/>
          <w:szCs w:val="20"/>
        </w:rPr>
      </w:pPr>
      <w:r w:rsidRPr="00107320">
        <w:rPr>
          <w:rFonts w:ascii="Arial" w:hAnsi="Arial" w:cs="Arial"/>
          <w:sz w:val="20"/>
          <w:szCs w:val="20"/>
        </w:rPr>
        <w:t xml:space="preserve"> Acta constitutiva de la mesa directiva</w:t>
      </w:r>
      <w:r w:rsidRPr="00107320">
        <w:rPr>
          <w:rFonts w:ascii="Arial" w:hAnsi="Arial" w:cs="Arial"/>
          <w:b/>
          <w:sz w:val="20"/>
          <w:szCs w:val="20"/>
        </w:rPr>
        <w:t xml:space="preserve">.- </w:t>
      </w:r>
      <w:r>
        <w:rPr>
          <w:rFonts w:ascii="Arial" w:hAnsi="Arial" w:cs="Arial"/>
          <w:b/>
          <w:sz w:val="20"/>
          <w:szCs w:val="20"/>
        </w:rPr>
        <w:t>MESA DIRECTIVA DE LA COLONIA “ALFREDO BARBA”</w:t>
      </w:r>
      <w:r w:rsidRPr="00107320">
        <w:rPr>
          <w:rFonts w:ascii="Arial" w:hAnsi="Arial" w:cs="Arial"/>
          <w:sz w:val="20"/>
          <w:szCs w:val="20"/>
        </w:rPr>
        <w:t>, emitida por la Dirección de Participación Ciudadana, en donde nos refieren los cargos de presidente, secretario, Tesorero/a, comisionado/a de seguridad y Comisionado/a de lo social.</w:t>
      </w:r>
    </w:p>
    <w:p w14:paraId="6FE88B89" w14:textId="77777777" w:rsidR="00C8106F" w:rsidRDefault="00C8106F" w:rsidP="00C8106F">
      <w:pPr>
        <w:pStyle w:val="Prrafodelista"/>
        <w:rPr>
          <w:rFonts w:ascii="Arial" w:hAnsi="Arial" w:cs="Arial"/>
          <w:sz w:val="20"/>
          <w:szCs w:val="20"/>
        </w:rPr>
      </w:pPr>
    </w:p>
    <w:p w14:paraId="473E04A6" w14:textId="77777777" w:rsidR="00C8106F" w:rsidRPr="0013700E" w:rsidRDefault="00C8106F" w:rsidP="00500DE0">
      <w:pPr>
        <w:pStyle w:val="Sinespaciado"/>
        <w:numPr>
          <w:ilvl w:val="0"/>
          <w:numId w:val="3"/>
        </w:numPr>
        <w:ind w:left="964" w:right="964"/>
        <w:jc w:val="both"/>
        <w:rPr>
          <w:rFonts w:ascii="Arial" w:hAnsi="Arial" w:cs="Arial"/>
          <w:sz w:val="20"/>
          <w:szCs w:val="20"/>
        </w:rPr>
      </w:pPr>
      <w:r w:rsidRPr="0013700E">
        <w:rPr>
          <w:rFonts w:ascii="Arial" w:hAnsi="Arial" w:cs="Arial"/>
          <w:sz w:val="20"/>
          <w:szCs w:val="20"/>
        </w:rPr>
        <w:t xml:space="preserve">Estatutos de la colonia </w:t>
      </w:r>
      <w:r>
        <w:rPr>
          <w:rFonts w:ascii="Arial" w:hAnsi="Arial" w:cs="Arial"/>
          <w:b/>
          <w:sz w:val="20"/>
          <w:szCs w:val="20"/>
        </w:rPr>
        <w:t>MESA DIRECTIVA DE LA COLONIA “ALFREDO BARBA”</w:t>
      </w:r>
    </w:p>
    <w:p w14:paraId="31453424"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Croquis de la Colonia </w:t>
      </w:r>
      <w:r>
        <w:rPr>
          <w:rFonts w:ascii="Arial" w:hAnsi="Arial" w:cs="Arial"/>
          <w:b/>
          <w:sz w:val="20"/>
          <w:szCs w:val="20"/>
        </w:rPr>
        <w:t>MESA DIRECTIVA DE LA COLONIA “ALFREDO BARBA”</w:t>
      </w:r>
    </w:p>
    <w:p w14:paraId="46EE08C4" w14:textId="77777777" w:rsidR="00C8106F" w:rsidRDefault="00C8106F" w:rsidP="00500DE0">
      <w:pPr>
        <w:pStyle w:val="Sinespaciado"/>
        <w:numPr>
          <w:ilvl w:val="0"/>
          <w:numId w:val="3"/>
        </w:numPr>
        <w:ind w:left="964" w:right="964"/>
        <w:jc w:val="both"/>
        <w:rPr>
          <w:rFonts w:ascii="Arial" w:hAnsi="Arial" w:cs="Arial"/>
          <w:sz w:val="20"/>
          <w:szCs w:val="20"/>
        </w:rPr>
      </w:pPr>
      <w:r>
        <w:rPr>
          <w:rFonts w:ascii="Arial" w:hAnsi="Arial" w:cs="Arial"/>
          <w:sz w:val="20"/>
          <w:szCs w:val="20"/>
        </w:rPr>
        <w:t xml:space="preserve"> 10 fotocopias con credenciales para votar de: Presidente, Secretaria, Comisionado de lo Social, Comisionado de Seguridad, Suplente de Presidente, Suplente de Tesorero, Suplente Comisionado Social, Suplente comisionado de seguridad.</w:t>
      </w:r>
    </w:p>
    <w:p w14:paraId="34D3302E" w14:textId="77777777" w:rsidR="00C8106F" w:rsidRDefault="00C8106F" w:rsidP="00500DE0">
      <w:pPr>
        <w:pStyle w:val="Sinespaciado"/>
        <w:numPr>
          <w:ilvl w:val="0"/>
          <w:numId w:val="3"/>
        </w:numPr>
        <w:ind w:left="964" w:right="964"/>
        <w:jc w:val="both"/>
        <w:rPr>
          <w:rFonts w:ascii="Arial" w:hAnsi="Arial" w:cs="Arial"/>
          <w:sz w:val="20"/>
          <w:szCs w:val="20"/>
        </w:rPr>
      </w:pPr>
    </w:p>
    <w:p w14:paraId="24EC1A8C" w14:textId="77777777" w:rsidR="00C8106F" w:rsidRDefault="00C8106F" w:rsidP="00C8106F">
      <w:pPr>
        <w:pStyle w:val="Sinespaciado"/>
        <w:jc w:val="both"/>
        <w:rPr>
          <w:rFonts w:ascii="Arial" w:hAnsi="Arial" w:cs="Arial"/>
          <w:sz w:val="24"/>
          <w:szCs w:val="24"/>
        </w:rPr>
      </w:pPr>
    </w:p>
    <w:p w14:paraId="10C32B6D" w14:textId="77777777" w:rsidR="00C8106F" w:rsidRPr="00DB68A1" w:rsidRDefault="00C8106F" w:rsidP="00C8106F">
      <w:pPr>
        <w:pStyle w:val="Sinespaciado"/>
        <w:jc w:val="both"/>
        <w:rPr>
          <w:rFonts w:ascii="Arial" w:hAnsi="Arial" w:cs="Arial"/>
          <w:sz w:val="24"/>
          <w:szCs w:val="24"/>
        </w:rPr>
      </w:pPr>
      <w:r>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las organizaciones</w:t>
      </w:r>
      <w:r w:rsidRPr="00DB68A1">
        <w:rPr>
          <w:rFonts w:ascii="Arial" w:hAnsi="Arial" w:cs="Arial"/>
          <w:sz w:val="24"/>
          <w:szCs w:val="24"/>
        </w:rPr>
        <w:t xml:space="preserve"> vecinal</w:t>
      </w:r>
      <w:r>
        <w:rPr>
          <w:rFonts w:ascii="Arial" w:hAnsi="Arial" w:cs="Arial"/>
          <w:sz w:val="24"/>
          <w:szCs w:val="24"/>
        </w:rPr>
        <w:t>es antes descritas, por lo que se propone el siguiente:</w:t>
      </w:r>
    </w:p>
    <w:p w14:paraId="2A65C1C7" w14:textId="77777777" w:rsidR="00C8106F" w:rsidRPr="00F33916" w:rsidRDefault="00C8106F" w:rsidP="00C8106F">
      <w:pPr>
        <w:pStyle w:val="Sinespaciado"/>
        <w:ind w:left="720"/>
        <w:jc w:val="both"/>
        <w:rPr>
          <w:rFonts w:ascii="Arial" w:hAnsi="Arial" w:cs="Arial"/>
          <w:b/>
          <w:sz w:val="24"/>
          <w:szCs w:val="24"/>
          <w:u w:val="single"/>
        </w:rPr>
      </w:pPr>
    </w:p>
    <w:p w14:paraId="1CC7A638" w14:textId="77777777" w:rsidR="00C8106F" w:rsidRPr="0066028D" w:rsidRDefault="00C8106F" w:rsidP="00C8106F">
      <w:pPr>
        <w:pStyle w:val="Sinespaciado"/>
        <w:jc w:val="center"/>
        <w:rPr>
          <w:rFonts w:ascii="Arial" w:hAnsi="Arial" w:cs="Arial"/>
          <w:b/>
          <w:sz w:val="2"/>
          <w:szCs w:val="2"/>
        </w:rPr>
      </w:pPr>
    </w:p>
    <w:p w14:paraId="32406B4A" w14:textId="77777777" w:rsidR="00C8106F" w:rsidRPr="007A7EFF" w:rsidRDefault="00C8106F" w:rsidP="00C8106F">
      <w:pPr>
        <w:pStyle w:val="Sinespaciado"/>
        <w:jc w:val="center"/>
        <w:rPr>
          <w:rFonts w:ascii="Arial" w:hAnsi="Arial" w:cs="Arial"/>
          <w:b/>
          <w:sz w:val="24"/>
          <w:szCs w:val="24"/>
        </w:rPr>
      </w:pPr>
    </w:p>
    <w:p w14:paraId="6C60D185" w14:textId="77777777" w:rsidR="00C8106F" w:rsidRPr="007A7EFF" w:rsidRDefault="00C8106F" w:rsidP="00C8106F">
      <w:pPr>
        <w:pStyle w:val="Sinespaciado"/>
        <w:jc w:val="center"/>
        <w:rPr>
          <w:rFonts w:ascii="Arial" w:hAnsi="Arial" w:cs="Arial"/>
          <w:b/>
          <w:sz w:val="24"/>
          <w:szCs w:val="24"/>
        </w:rPr>
      </w:pPr>
      <w:r w:rsidRPr="007A7EFF">
        <w:rPr>
          <w:rFonts w:ascii="Arial" w:hAnsi="Arial" w:cs="Arial"/>
          <w:b/>
          <w:sz w:val="24"/>
          <w:szCs w:val="24"/>
        </w:rPr>
        <w:t>ACUERDO</w:t>
      </w:r>
    </w:p>
    <w:p w14:paraId="5952BAC6" w14:textId="77777777" w:rsidR="00C8106F" w:rsidRDefault="00C8106F" w:rsidP="00C8106F">
      <w:pPr>
        <w:pStyle w:val="Sinespaciado"/>
        <w:jc w:val="center"/>
        <w:rPr>
          <w:rFonts w:ascii="Arial" w:hAnsi="Arial" w:cs="Arial"/>
          <w:b/>
          <w:sz w:val="24"/>
          <w:szCs w:val="24"/>
        </w:rPr>
      </w:pPr>
    </w:p>
    <w:p w14:paraId="55D427A7" w14:textId="77777777" w:rsidR="00C8106F" w:rsidRPr="0066028D" w:rsidRDefault="00C8106F" w:rsidP="00C8106F">
      <w:pPr>
        <w:pStyle w:val="Sinespaciado"/>
        <w:jc w:val="center"/>
        <w:rPr>
          <w:rFonts w:ascii="Arial" w:hAnsi="Arial" w:cs="Arial"/>
          <w:b/>
          <w:sz w:val="12"/>
          <w:szCs w:val="12"/>
        </w:rPr>
      </w:pPr>
    </w:p>
    <w:p w14:paraId="470216D2" w14:textId="77777777" w:rsidR="00C8106F" w:rsidRDefault="00C8106F" w:rsidP="00C8106F">
      <w:pPr>
        <w:pStyle w:val="Sinespaciado"/>
        <w:jc w:val="both"/>
        <w:rPr>
          <w:rFonts w:ascii="Arial" w:hAnsi="Arial" w:cs="Arial"/>
          <w:b/>
          <w:bCs/>
          <w:sz w:val="24"/>
          <w:szCs w:val="24"/>
        </w:rPr>
      </w:pPr>
      <w:r w:rsidRPr="00E118CA">
        <w:rPr>
          <w:rFonts w:ascii="Arial" w:hAnsi="Arial" w:cs="Arial"/>
          <w:b/>
          <w:sz w:val="24"/>
          <w:szCs w:val="24"/>
        </w:rPr>
        <w:t>ÚNICO. -</w:t>
      </w:r>
      <w:r w:rsidRPr="00E118CA">
        <w:rPr>
          <w:rFonts w:ascii="Arial" w:hAnsi="Arial" w:cs="Arial"/>
          <w:sz w:val="24"/>
          <w:szCs w:val="24"/>
        </w:rPr>
        <w:t xml:space="preserve"> El Pleno del Ayuntamiento Constitucional de San Pedro Tlaquepaque, Jalisco, aprueba y autoriza, conforme al artículo 418 fracción I</w:t>
      </w:r>
      <w:r>
        <w:rPr>
          <w:rFonts w:ascii="Arial" w:hAnsi="Arial" w:cs="Arial"/>
          <w:sz w:val="24"/>
          <w:szCs w:val="24"/>
        </w:rPr>
        <w:t>, II  y VII</w:t>
      </w:r>
      <w:r w:rsidRPr="00E118CA">
        <w:rPr>
          <w:rFonts w:ascii="Arial" w:hAnsi="Arial" w:cs="Arial"/>
          <w:sz w:val="24"/>
          <w:szCs w:val="24"/>
        </w:rPr>
        <w:t xml:space="preserve"> del Reglamento de Participación Ciudadana para la Gobernanza del Municipio de San Pedro Tlaquepaque, el   reconocimiento </w:t>
      </w:r>
      <w:r w:rsidRPr="00E118CA">
        <w:rPr>
          <w:rFonts w:ascii="Arial" w:hAnsi="Arial" w:cs="Arial"/>
          <w:b/>
          <w:sz w:val="24"/>
          <w:szCs w:val="24"/>
          <w:u w:val="single"/>
        </w:rPr>
        <w:t>de</w:t>
      </w:r>
      <w:r>
        <w:rPr>
          <w:rFonts w:ascii="Arial" w:hAnsi="Arial" w:cs="Arial"/>
          <w:b/>
          <w:sz w:val="24"/>
          <w:szCs w:val="24"/>
          <w:u w:val="single"/>
        </w:rPr>
        <w:t xml:space="preserve"> doce</w:t>
      </w:r>
      <w:r w:rsidRPr="00E118CA">
        <w:rPr>
          <w:rFonts w:ascii="Arial" w:hAnsi="Arial" w:cs="Arial"/>
          <w:b/>
          <w:sz w:val="24"/>
          <w:szCs w:val="24"/>
          <w:u w:val="single"/>
        </w:rPr>
        <w:t xml:space="preserve"> organizacion</w:t>
      </w:r>
      <w:r>
        <w:rPr>
          <w:rFonts w:ascii="Arial" w:hAnsi="Arial" w:cs="Arial"/>
          <w:b/>
          <w:sz w:val="24"/>
          <w:szCs w:val="24"/>
          <w:u w:val="single"/>
        </w:rPr>
        <w:t>es</w:t>
      </w:r>
      <w:r w:rsidRPr="00E118CA">
        <w:rPr>
          <w:rFonts w:ascii="Arial" w:hAnsi="Arial" w:cs="Arial"/>
          <w:b/>
          <w:sz w:val="24"/>
          <w:szCs w:val="24"/>
          <w:u w:val="single"/>
        </w:rPr>
        <w:t xml:space="preserve"> vecinal</w:t>
      </w:r>
      <w:r>
        <w:rPr>
          <w:rFonts w:ascii="Arial" w:hAnsi="Arial" w:cs="Arial"/>
          <w:b/>
          <w:sz w:val="24"/>
          <w:szCs w:val="24"/>
          <w:u w:val="single"/>
        </w:rPr>
        <w:t>es</w:t>
      </w:r>
      <w:r w:rsidRPr="00E118CA">
        <w:rPr>
          <w:rFonts w:ascii="Arial" w:hAnsi="Arial" w:cs="Arial"/>
          <w:b/>
          <w:sz w:val="24"/>
          <w:szCs w:val="24"/>
        </w:rPr>
        <w:t xml:space="preserve">; </w:t>
      </w:r>
      <w:r w:rsidRPr="00E118CA">
        <w:rPr>
          <w:rFonts w:ascii="Arial" w:hAnsi="Arial" w:cs="Arial"/>
          <w:b/>
          <w:bCs/>
          <w:sz w:val="24"/>
          <w:szCs w:val="24"/>
        </w:rPr>
        <w:t>de</w:t>
      </w:r>
      <w:r>
        <w:rPr>
          <w:rFonts w:ascii="Arial" w:hAnsi="Arial" w:cs="Arial"/>
          <w:b/>
          <w:bCs/>
          <w:sz w:val="24"/>
          <w:szCs w:val="24"/>
        </w:rPr>
        <w:t>nominadas:</w:t>
      </w:r>
    </w:p>
    <w:p w14:paraId="3632585F" w14:textId="77777777" w:rsidR="00C8106F" w:rsidRDefault="00C8106F" w:rsidP="00C8106F">
      <w:pPr>
        <w:pStyle w:val="Sinespaciado"/>
        <w:jc w:val="both"/>
        <w:rPr>
          <w:rFonts w:ascii="Arial" w:hAnsi="Arial" w:cs="Arial"/>
          <w:b/>
          <w:bCs/>
          <w:sz w:val="24"/>
          <w:szCs w:val="24"/>
        </w:rPr>
      </w:pPr>
      <w:r w:rsidRPr="00E118CA">
        <w:rPr>
          <w:rFonts w:ascii="Arial" w:hAnsi="Arial" w:cs="Arial"/>
          <w:b/>
          <w:bCs/>
          <w:sz w:val="24"/>
          <w:szCs w:val="24"/>
        </w:rPr>
        <w:t xml:space="preserve"> </w:t>
      </w:r>
    </w:p>
    <w:p w14:paraId="4475056F" w14:textId="77777777" w:rsidR="00C8106F" w:rsidRDefault="00C8106F" w:rsidP="00C8106F">
      <w:pPr>
        <w:pStyle w:val="Sinespaciado"/>
        <w:jc w:val="both"/>
        <w:rPr>
          <w:rFonts w:ascii="Arial" w:hAnsi="Arial" w:cs="Arial"/>
          <w:b/>
          <w:bCs/>
          <w:sz w:val="24"/>
          <w:szCs w:val="24"/>
        </w:rPr>
      </w:pPr>
    </w:p>
    <w:tbl>
      <w:tblPr>
        <w:tblStyle w:val="Tablaconcuadrcula"/>
        <w:tblW w:w="0" w:type="auto"/>
        <w:tblInd w:w="392" w:type="dxa"/>
        <w:tblLook w:val="04A0" w:firstRow="1" w:lastRow="0" w:firstColumn="1" w:lastColumn="0" w:noHBand="0" w:noVBand="1"/>
      </w:tblPr>
      <w:tblGrid>
        <w:gridCol w:w="4423"/>
        <w:gridCol w:w="3657"/>
      </w:tblGrid>
      <w:tr w:rsidR="00C8106F" w14:paraId="23618B3B" w14:textId="77777777" w:rsidTr="000841E5">
        <w:tc>
          <w:tcPr>
            <w:tcW w:w="4423" w:type="dxa"/>
            <w:shd w:val="clear" w:color="auto" w:fill="808080" w:themeFill="background1" w:themeFillShade="80"/>
          </w:tcPr>
          <w:p w14:paraId="585E53C1" w14:textId="77777777" w:rsidR="00C8106F" w:rsidRDefault="00C8106F" w:rsidP="0071290F">
            <w:pPr>
              <w:pStyle w:val="Sinespaciado"/>
              <w:jc w:val="center"/>
              <w:rPr>
                <w:rFonts w:ascii="Arial" w:hAnsi="Arial" w:cs="Arial"/>
                <w:b/>
                <w:bCs/>
                <w:sz w:val="24"/>
                <w:szCs w:val="24"/>
              </w:rPr>
            </w:pPr>
            <w:r>
              <w:rPr>
                <w:rFonts w:ascii="Arial" w:hAnsi="Arial" w:cs="Arial"/>
                <w:b/>
                <w:bCs/>
                <w:sz w:val="24"/>
                <w:szCs w:val="24"/>
              </w:rPr>
              <w:t>Nombre de la Organización Vecinal</w:t>
            </w:r>
          </w:p>
        </w:tc>
        <w:tc>
          <w:tcPr>
            <w:tcW w:w="3657" w:type="dxa"/>
            <w:shd w:val="clear" w:color="auto" w:fill="808080" w:themeFill="background1" w:themeFillShade="80"/>
          </w:tcPr>
          <w:p w14:paraId="35C00A8D" w14:textId="77777777" w:rsidR="00C8106F" w:rsidRDefault="00C8106F" w:rsidP="0071290F">
            <w:pPr>
              <w:pStyle w:val="Sinespaciado"/>
              <w:jc w:val="center"/>
              <w:rPr>
                <w:rFonts w:ascii="Arial" w:hAnsi="Arial" w:cs="Arial"/>
                <w:b/>
                <w:bCs/>
                <w:sz w:val="24"/>
                <w:szCs w:val="24"/>
              </w:rPr>
            </w:pPr>
            <w:r>
              <w:rPr>
                <w:rFonts w:ascii="Arial" w:hAnsi="Arial" w:cs="Arial"/>
                <w:b/>
                <w:bCs/>
                <w:sz w:val="24"/>
                <w:szCs w:val="24"/>
              </w:rPr>
              <w:t>Conforme al artículo 418 fracción:</w:t>
            </w:r>
          </w:p>
        </w:tc>
      </w:tr>
      <w:tr w:rsidR="00C8106F" w:rsidRPr="009F46CB" w14:paraId="3E265320" w14:textId="77777777" w:rsidTr="000841E5">
        <w:tc>
          <w:tcPr>
            <w:tcW w:w="4423" w:type="dxa"/>
          </w:tcPr>
          <w:p w14:paraId="70271F43" w14:textId="77777777" w:rsidR="00C8106F" w:rsidRDefault="00C8106F" w:rsidP="0071290F">
            <w:pPr>
              <w:pStyle w:val="Sinespaciado"/>
              <w:jc w:val="both"/>
              <w:rPr>
                <w:rFonts w:ascii="Arial" w:hAnsi="Arial" w:cs="Arial"/>
                <w:b/>
                <w:bCs/>
                <w:sz w:val="24"/>
                <w:szCs w:val="24"/>
              </w:rPr>
            </w:pPr>
          </w:p>
          <w:p w14:paraId="27E73C76"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1.-</w:t>
            </w:r>
            <w:r w:rsidRPr="009F46CB">
              <w:rPr>
                <w:rFonts w:ascii="Arial" w:hAnsi="Arial" w:cs="Arial"/>
                <w:bCs/>
                <w:sz w:val="24"/>
                <w:szCs w:val="24"/>
              </w:rPr>
              <w:t>MESA DIRECTIVA DE LA COLONIA EL MORITO</w:t>
            </w:r>
          </w:p>
          <w:p w14:paraId="6D073CBA" w14:textId="77777777" w:rsidR="00C8106F" w:rsidRPr="009F46CB" w:rsidRDefault="00C8106F" w:rsidP="0071290F">
            <w:pPr>
              <w:pStyle w:val="Sinespaciado"/>
              <w:jc w:val="both"/>
              <w:rPr>
                <w:rFonts w:ascii="Arial" w:hAnsi="Arial" w:cs="Arial"/>
                <w:bCs/>
                <w:sz w:val="24"/>
                <w:szCs w:val="24"/>
              </w:rPr>
            </w:pPr>
          </w:p>
        </w:tc>
        <w:tc>
          <w:tcPr>
            <w:tcW w:w="3657" w:type="dxa"/>
          </w:tcPr>
          <w:p w14:paraId="49B19ECF"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236259AD" w14:textId="77777777" w:rsidTr="000841E5">
        <w:tc>
          <w:tcPr>
            <w:tcW w:w="4423" w:type="dxa"/>
          </w:tcPr>
          <w:p w14:paraId="5F4FC9FD" w14:textId="77777777" w:rsidR="00C8106F" w:rsidRDefault="00C8106F" w:rsidP="0071290F">
            <w:pPr>
              <w:pStyle w:val="Sinespaciado"/>
              <w:jc w:val="both"/>
              <w:rPr>
                <w:rFonts w:ascii="Arial" w:hAnsi="Arial" w:cs="Arial"/>
                <w:b/>
                <w:bCs/>
                <w:sz w:val="24"/>
                <w:szCs w:val="24"/>
              </w:rPr>
            </w:pPr>
          </w:p>
          <w:p w14:paraId="1304E72C"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2.- </w:t>
            </w:r>
            <w:r>
              <w:rPr>
                <w:rFonts w:ascii="Arial" w:hAnsi="Arial" w:cs="Arial"/>
                <w:bCs/>
                <w:sz w:val="24"/>
                <w:szCs w:val="24"/>
              </w:rPr>
              <w:t>MESA DIRECTIVA DEL CUADRO EN MIRAVALLE</w:t>
            </w:r>
          </w:p>
          <w:p w14:paraId="3E254AEA" w14:textId="77777777" w:rsidR="00C8106F" w:rsidRPr="009F46CB" w:rsidRDefault="00C8106F" w:rsidP="0071290F">
            <w:pPr>
              <w:pStyle w:val="Sinespaciado"/>
              <w:jc w:val="both"/>
              <w:rPr>
                <w:rFonts w:ascii="Arial" w:hAnsi="Arial" w:cs="Arial"/>
                <w:bCs/>
                <w:sz w:val="24"/>
                <w:szCs w:val="24"/>
              </w:rPr>
            </w:pPr>
          </w:p>
        </w:tc>
        <w:tc>
          <w:tcPr>
            <w:tcW w:w="3657" w:type="dxa"/>
          </w:tcPr>
          <w:p w14:paraId="37B7DB3C"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1B83828F" w14:textId="77777777" w:rsidTr="000841E5">
        <w:tc>
          <w:tcPr>
            <w:tcW w:w="4423" w:type="dxa"/>
          </w:tcPr>
          <w:p w14:paraId="0F170343" w14:textId="77777777" w:rsidR="00C8106F" w:rsidRDefault="00C8106F" w:rsidP="0071290F">
            <w:pPr>
              <w:pStyle w:val="Sinespaciado"/>
              <w:jc w:val="both"/>
              <w:rPr>
                <w:rFonts w:ascii="Arial" w:hAnsi="Arial" w:cs="Arial"/>
                <w:b/>
                <w:bCs/>
                <w:sz w:val="24"/>
                <w:szCs w:val="24"/>
              </w:rPr>
            </w:pPr>
          </w:p>
          <w:p w14:paraId="00E4EAC6"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3.- </w:t>
            </w:r>
            <w:r>
              <w:rPr>
                <w:rFonts w:ascii="Arial" w:hAnsi="Arial" w:cs="Arial"/>
                <w:bCs/>
                <w:sz w:val="24"/>
                <w:szCs w:val="24"/>
              </w:rPr>
              <w:t>MESA DIRECTIVA DEL BARRIO DE SANTO SANTIAGO</w:t>
            </w:r>
          </w:p>
          <w:p w14:paraId="690F61B4" w14:textId="77777777" w:rsidR="00C8106F" w:rsidRPr="009F46CB" w:rsidRDefault="00C8106F" w:rsidP="0071290F">
            <w:pPr>
              <w:pStyle w:val="Sinespaciado"/>
              <w:jc w:val="both"/>
              <w:rPr>
                <w:rFonts w:ascii="Arial" w:hAnsi="Arial" w:cs="Arial"/>
                <w:bCs/>
                <w:sz w:val="24"/>
                <w:szCs w:val="24"/>
              </w:rPr>
            </w:pPr>
          </w:p>
        </w:tc>
        <w:tc>
          <w:tcPr>
            <w:tcW w:w="3657" w:type="dxa"/>
          </w:tcPr>
          <w:p w14:paraId="0E2423F1"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049EF352" w14:textId="77777777" w:rsidTr="000841E5">
        <w:tc>
          <w:tcPr>
            <w:tcW w:w="4423" w:type="dxa"/>
          </w:tcPr>
          <w:p w14:paraId="1F346FA8" w14:textId="77777777" w:rsidR="00C8106F" w:rsidRDefault="00C8106F" w:rsidP="0071290F">
            <w:pPr>
              <w:pStyle w:val="Sinespaciado"/>
              <w:jc w:val="both"/>
              <w:rPr>
                <w:rFonts w:ascii="Arial" w:hAnsi="Arial" w:cs="Arial"/>
                <w:b/>
                <w:bCs/>
                <w:sz w:val="24"/>
                <w:szCs w:val="24"/>
              </w:rPr>
            </w:pPr>
          </w:p>
          <w:p w14:paraId="39AC535A"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4.- </w:t>
            </w:r>
            <w:r>
              <w:rPr>
                <w:rFonts w:ascii="Arial" w:hAnsi="Arial" w:cs="Arial"/>
                <w:bCs/>
                <w:sz w:val="24"/>
                <w:szCs w:val="24"/>
              </w:rPr>
              <w:t>COMITÉ POR CAUSA DEL POLIGONO DENOMINADO EL VERDE DE LA COLONIA SAN MARTÍN DE LAS FLORES</w:t>
            </w:r>
          </w:p>
          <w:p w14:paraId="23067CF0" w14:textId="77777777" w:rsidR="00C8106F" w:rsidRPr="009F46CB" w:rsidRDefault="00C8106F" w:rsidP="0071290F">
            <w:pPr>
              <w:pStyle w:val="Sinespaciado"/>
              <w:jc w:val="both"/>
              <w:rPr>
                <w:rFonts w:ascii="Arial" w:hAnsi="Arial" w:cs="Arial"/>
                <w:bCs/>
                <w:sz w:val="24"/>
                <w:szCs w:val="24"/>
              </w:rPr>
            </w:pPr>
          </w:p>
        </w:tc>
        <w:tc>
          <w:tcPr>
            <w:tcW w:w="3657" w:type="dxa"/>
          </w:tcPr>
          <w:p w14:paraId="4AF3C37A"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173E1901" w14:textId="77777777" w:rsidTr="000841E5">
        <w:tc>
          <w:tcPr>
            <w:tcW w:w="4423" w:type="dxa"/>
          </w:tcPr>
          <w:p w14:paraId="60E935A7" w14:textId="77777777" w:rsidR="00C8106F" w:rsidRPr="000841E5" w:rsidRDefault="00C8106F" w:rsidP="0071290F">
            <w:pPr>
              <w:pStyle w:val="Sinespaciado"/>
              <w:jc w:val="both"/>
              <w:rPr>
                <w:rFonts w:ascii="Arial" w:hAnsi="Arial" w:cs="Arial"/>
                <w:b/>
                <w:bCs/>
                <w:sz w:val="10"/>
                <w:szCs w:val="10"/>
              </w:rPr>
            </w:pPr>
          </w:p>
          <w:p w14:paraId="677AB195" w14:textId="315F2940" w:rsidR="00C8106F" w:rsidRPr="009F46CB" w:rsidRDefault="00C8106F" w:rsidP="000841E5">
            <w:pPr>
              <w:pStyle w:val="Sinespaciado"/>
              <w:jc w:val="both"/>
              <w:rPr>
                <w:rFonts w:ascii="Arial" w:hAnsi="Arial" w:cs="Arial"/>
                <w:bCs/>
                <w:sz w:val="24"/>
                <w:szCs w:val="24"/>
              </w:rPr>
            </w:pPr>
            <w:r>
              <w:rPr>
                <w:rFonts w:ascii="Arial" w:hAnsi="Arial" w:cs="Arial"/>
                <w:b/>
                <w:bCs/>
                <w:sz w:val="24"/>
                <w:szCs w:val="24"/>
              </w:rPr>
              <w:t xml:space="preserve">5.- </w:t>
            </w:r>
            <w:r>
              <w:rPr>
                <w:rFonts w:ascii="Arial" w:hAnsi="Arial" w:cs="Arial"/>
                <w:bCs/>
                <w:sz w:val="24"/>
                <w:szCs w:val="24"/>
              </w:rPr>
              <w:t>COMITÉ POR CAUSA DEL POLIGONO DENOMINADO NARCISO MENDOZA DE LA COLONIA SAN MARTIN DE LAS FLORES</w:t>
            </w:r>
          </w:p>
        </w:tc>
        <w:tc>
          <w:tcPr>
            <w:tcW w:w="3657" w:type="dxa"/>
          </w:tcPr>
          <w:p w14:paraId="68FB9989"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6C35C97B" w14:textId="77777777" w:rsidTr="000841E5">
        <w:tc>
          <w:tcPr>
            <w:tcW w:w="4423" w:type="dxa"/>
          </w:tcPr>
          <w:p w14:paraId="4451F4FC" w14:textId="77777777" w:rsidR="00C8106F" w:rsidRDefault="00C8106F" w:rsidP="0071290F">
            <w:pPr>
              <w:pStyle w:val="Sinespaciado"/>
              <w:jc w:val="both"/>
              <w:rPr>
                <w:rFonts w:ascii="Arial" w:hAnsi="Arial" w:cs="Arial"/>
                <w:b/>
                <w:bCs/>
                <w:sz w:val="24"/>
                <w:szCs w:val="24"/>
              </w:rPr>
            </w:pPr>
          </w:p>
          <w:p w14:paraId="1730352D"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6.- </w:t>
            </w:r>
            <w:r>
              <w:rPr>
                <w:rFonts w:ascii="Arial" w:hAnsi="Arial" w:cs="Arial"/>
                <w:bCs/>
                <w:sz w:val="24"/>
                <w:szCs w:val="24"/>
              </w:rPr>
              <w:t xml:space="preserve">COMITÉ VECINAL DEL CONDOMINIO PASEOS DEL ROSARIO DE LA COLONIA BALCONES DE SANTA MARIA </w:t>
            </w:r>
          </w:p>
          <w:p w14:paraId="2F74B9B8" w14:textId="77777777" w:rsidR="00C8106F" w:rsidRPr="009F46CB" w:rsidRDefault="00C8106F" w:rsidP="0071290F">
            <w:pPr>
              <w:pStyle w:val="Sinespaciado"/>
              <w:jc w:val="both"/>
              <w:rPr>
                <w:rFonts w:ascii="Arial" w:hAnsi="Arial" w:cs="Arial"/>
                <w:bCs/>
                <w:sz w:val="24"/>
                <w:szCs w:val="24"/>
              </w:rPr>
            </w:pPr>
          </w:p>
        </w:tc>
        <w:tc>
          <w:tcPr>
            <w:tcW w:w="3657" w:type="dxa"/>
          </w:tcPr>
          <w:p w14:paraId="2C058E6E"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r>
              <w:rPr>
                <w:rFonts w:ascii="Arial" w:hAnsi="Arial" w:cs="Arial"/>
                <w:bCs/>
                <w:sz w:val="24"/>
                <w:szCs w:val="24"/>
              </w:rPr>
              <w:t>I</w:t>
            </w:r>
            <w:r w:rsidRPr="009F46CB">
              <w:rPr>
                <w:rFonts w:ascii="Arial" w:hAnsi="Arial" w:cs="Arial"/>
                <w:bCs/>
                <w:sz w:val="24"/>
                <w:szCs w:val="24"/>
              </w:rPr>
              <w:t>.</w:t>
            </w:r>
          </w:p>
        </w:tc>
      </w:tr>
      <w:tr w:rsidR="00C8106F" w:rsidRPr="009F46CB" w14:paraId="6FD41AA3" w14:textId="77777777" w:rsidTr="000841E5">
        <w:tc>
          <w:tcPr>
            <w:tcW w:w="4423" w:type="dxa"/>
          </w:tcPr>
          <w:p w14:paraId="667F6460" w14:textId="77777777" w:rsidR="00C8106F" w:rsidRDefault="00C8106F" w:rsidP="0071290F">
            <w:pPr>
              <w:pStyle w:val="Sinespaciado"/>
              <w:jc w:val="both"/>
              <w:rPr>
                <w:rFonts w:ascii="Arial" w:hAnsi="Arial" w:cs="Arial"/>
                <w:b/>
                <w:bCs/>
                <w:sz w:val="24"/>
                <w:szCs w:val="24"/>
              </w:rPr>
            </w:pPr>
          </w:p>
          <w:p w14:paraId="403A97E8"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7.-</w:t>
            </w:r>
            <w:r>
              <w:rPr>
                <w:rFonts w:ascii="Arial" w:hAnsi="Arial" w:cs="Arial"/>
                <w:bCs/>
                <w:sz w:val="24"/>
                <w:szCs w:val="24"/>
              </w:rPr>
              <w:t>COMITÉ POR CAUSA DE REGULARIZACIÓN DE PREDIOS DEL POLIGONO DENOMINADO “ EL PINO”</w:t>
            </w:r>
          </w:p>
          <w:p w14:paraId="22E281BD" w14:textId="77777777" w:rsidR="00C8106F" w:rsidRPr="00DC4477" w:rsidRDefault="00C8106F" w:rsidP="0071290F">
            <w:pPr>
              <w:pStyle w:val="Sinespaciado"/>
              <w:jc w:val="both"/>
              <w:rPr>
                <w:rFonts w:ascii="Arial" w:hAnsi="Arial" w:cs="Arial"/>
                <w:bCs/>
                <w:sz w:val="24"/>
                <w:szCs w:val="24"/>
              </w:rPr>
            </w:pPr>
          </w:p>
        </w:tc>
        <w:tc>
          <w:tcPr>
            <w:tcW w:w="3657" w:type="dxa"/>
          </w:tcPr>
          <w:p w14:paraId="6697FD0F"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5BBBAC4F" w14:textId="77777777" w:rsidTr="000841E5">
        <w:tc>
          <w:tcPr>
            <w:tcW w:w="4423" w:type="dxa"/>
          </w:tcPr>
          <w:p w14:paraId="370ED886" w14:textId="77777777" w:rsidR="00C8106F" w:rsidRDefault="00C8106F" w:rsidP="0071290F">
            <w:pPr>
              <w:pStyle w:val="Sinespaciado"/>
              <w:jc w:val="both"/>
              <w:rPr>
                <w:rFonts w:ascii="Arial" w:hAnsi="Arial" w:cs="Arial"/>
                <w:b/>
                <w:bCs/>
                <w:sz w:val="24"/>
                <w:szCs w:val="24"/>
              </w:rPr>
            </w:pPr>
          </w:p>
          <w:p w14:paraId="4F956984"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8.- </w:t>
            </w:r>
            <w:r>
              <w:rPr>
                <w:rFonts w:ascii="Arial" w:hAnsi="Arial" w:cs="Arial"/>
                <w:bCs/>
                <w:sz w:val="24"/>
                <w:szCs w:val="24"/>
              </w:rPr>
              <w:t xml:space="preserve"> MESA DIRECTIVA DEL FRACCIONAMIENTO RESIDENCIAL ARRAYANES</w:t>
            </w:r>
          </w:p>
          <w:p w14:paraId="31FDC8D1" w14:textId="77777777" w:rsidR="00C8106F" w:rsidRPr="003605D7" w:rsidRDefault="00C8106F" w:rsidP="0071290F">
            <w:pPr>
              <w:pStyle w:val="Sinespaciado"/>
              <w:jc w:val="both"/>
              <w:rPr>
                <w:rFonts w:ascii="Arial" w:hAnsi="Arial" w:cs="Arial"/>
                <w:bCs/>
                <w:sz w:val="24"/>
                <w:szCs w:val="24"/>
              </w:rPr>
            </w:pPr>
          </w:p>
        </w:tc>
        <w:tc>
          <w:tcPr>
            <w:tcW w:w="3657" w:type="dxa"/>
          </w:tcPr>
          <w:p w14:paraId="700DC7EC"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17415DFC" w14:textId="77777777" w:rsidTr="000841E5">
        <w:tc>
          <w:tcPr>
            <w:tcW w:w="4423" w:type="dxa"/>
          </w:tcPr>
          <w:p w14:paraId="49CE2B0A" w14:textId="77777777" w:rsidR="00C8106F" w:rsidRDefault="00C8106F" w:rsidP="0071290F">
            <w:pPr>
              <w:pStyle w:val="Sinespaciado"/>
              <w:jc w:val="both"/>
              <w:rPr>
                <w:rFonts w:ascii="Arial" w:hAnsi="Arial" w:cs="Arial"/>
                <w:b/>
                <w:bCs/>
                <w:sz w:val="24"/>
                <w:szCs w:val="24"/>
              </w:rPr>
            </w:pPr>
          </w:p>
          <w:p w14:paraId="0555FE65"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9.- </w:t>
            </w:r>
            <w:r>
              <w:rPr>
                <w:rFonts w:ascii="Arial" w:hAnsi="Arial" w:cs="Arial"/>
                <w:bCs/>
                <w:sz w:val="24"/>
                <w:szCs w:val="24"/>
              </w:rPr>
              <w:t xml:space="preserve"> COMITÉ POR CAUSA DEL POLIGONO DENOMINADO “ EL MANANTIAL DE LAS LIEBRES” DE LA COLONIA LAS LIEBRES</w:t>
            </w:r>
          </w:p>
          <w:p w14:paraId="4F0D2169" w14:textId="77777777" w:rsidR="00C8106F" w:rsidRPr="00CB50BA" w:rsidRDefault="00C8106F" w:rsidP="0071290F">
            <w:pPr>
              <w:pStyle w:val="Sinespaciado"/>
              <w:jc w:val="both"/>
              <w:rPr>
                <w:rFonts w:ascii="Arial" w:hAnsi="Arial" w:cs="Arial"/>
                <w:bCs/>
                <w:sz w:val="24"/>
                <w:szCs w:val="24"/>
              </w:rPr>
            </w:pPr>
          </w:p>
        </w:tc>
        <w:tc>
          <w:tcPr>
            <w:tcW w:w="3657" w:type="dxa"/>
          </w:tcPr>
          <w:p w14:paraId="45C7A63D"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607E0A8C" w14:textId="77777777" w:rsidTr="000841E5">
        <w:tc>
          <w:tcPr>
            <w:tcW w:w="4423" w:type="dxa"/>
          </w:tcPr>
          <w:p w14:paraId="41BF4EA2" w14:textId="77777777" w:rsidR="00C8106F" w:rsidRDefault="00C8106F" w:rsidP="0071290F">
            <w:pPr>
              <w:pStyle w:val="Sinespaciado"/>
              <w:jc w:val="both"/>
              <w:rPr>
                <w:rFonts w:ascii="Arial" w:hAnsi="Arial" w:cs="Arial"/>
                <w:b/>
                <w:bCs/>
                <w:sz w:val="24"/>
                <w:szCs w:val="24"/>
              </w:rPr>
            </w:pPr>
          </w:p>
          <w:p w14:paraId="63387EA2"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10.- </w:t>
            </w:r>
            <w:r>
              <w:rPr>
                <w:rFonts w:ascii="Arial" w:hAnsi="Arial" w:cs="Arial"/>
                <w:bCs/>
                <w:sz w:val="24"/>
                <w:szCs w:val="24"/>
              </w:rPr>
              <w:t xml:space="preserve"> COMITÉ POR CAUSA DEL POLIGONO DENOMINADO “RANCHO NUEVO VI” DE LA COLONIA LAS HUERTAS</w:t>
            </w:r>
          </w:p>
          <w:p w14:paraId="095EE845" w14:textId="77777777" w:rsidR="00C8106F" w:rsidRPr="00966619" w:rsidRDefault="00C8106F" w:rsidP="0071290F">
            <w:pPr>
              <w:pStyle w:val="Sinespaciado"/>
              <w:jc w:val="both"/>
              <w:rPr>
                <w:rFonts w:ascii="Arial" w:hAnsi="Arial" w:cs="Arial"/>
                <w:bCs/>
                <w:sz w:val="24"/>
                <w:szCs w:val="24"/>
              </w:rPr>
            </w:pPr>
          </w:p>
        </w:tc>
        <w:tc>
          <w:tcPr>
            <w:tcW w:w="3657" w:type="dxa"/>
          </w:tcPr>
          <w:p w14:paraId="19014342"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VI</w:t>
            </w:r>
            <w:r w:rsidRPr="009F46CB">
              <w:rPr>
                <w:rFonts w:ascii="Arial" w:hAnsi="Arial" w:cs="Arial"/>
                <w:bCs/>
                <w:sz w:val="24"/>
                <w:szCs w:val="24"/>
              </w:rPr>
              <w:t>I</w:t>
            </w:r>
          </w:p>
        </w:tc>
      </w:tr>
      <w:tr w:rsidR="00C8106F" w:rsidRPr="009F46CB" w14:paraId="41B2E850" w14:textId="77777777" w:rsidTr="000841E5">
        <w:tc>
          <w:tcPr>
            <w:tcW w:w="4423" w:type="dxa"/>
          </w:tcPr>
          <w:p w14:paraId="5E679950" w14:textId="77777777" w:rsidR="00C8106F" w:rsidRDefault="00C8106F" w:rsidP="0071290F">
            <w:pPr>
              <w:pStyle w:val="Sinespaciado"/>
              <w:jc w:val="both"/>
              <w:rPr>
                <w:rFonts w:ascii="Arial" w:hAnsi="Arial" w:cs="Arial"/>
                <w:b/>
                <w:bCs/>
                <w:sz w:val="24"/>
                <w:szCs w:val="24"/>
              </w:rPr>
            </w:pPr>
          </w:p>
          <w:p w14:paraId="477186F3"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11.- </w:t>
            </w:r>
            <w:r>
              <w:rPr>
                <w:rFonts w:ascii="Arial" w:hAnsi="Arial" w:cs="Arial"/>
                <w:bCs/>
                <w:sz w:val="24"/>
                <w:szCs w:val="24"/>
              </w:rPr>
              <w:t xml:space="preserve"> MESA DIRECTIVA DE LA COLONIA “JARDINES DE SANTA MARÍA”</w:t>
            </w:r>
          </w:p>
          <w:p w14:paraId="6952FFE7" w14:textId="77777777" w:rsidR="00C8106F" w:rsidRPr="00980607" w:rsidRDefault="00C8106F" w:rsidP="0071290F">
            <w:pPr>
              <w:pStyle w:val="Sinespaciado"/>
              <w:jc w:val="both"/>
              <w:rPr>
                <w:rFonts w:ascii="Arial" w:hAnsi="Arial" w:cs="Arial"/>
                <w:bCs/>
                <w:sz w:val="24"/>
                <w:szCs w:val="24"/>
              </w:rPr>
            </w:pPr>
          </w:p>
        </w:tc>
        <w:tc>
          <w:tcPr>
            <w:tcW w:w="3657" w:type="dxa"/>
          </w:tcPr>
          <w:p w14:paraId="303022C7"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r w:rsidR="00C8106F" w:rsidRPr="009F46CB" w14:paraId="66B995B8" w14:textId="77777777" w:rsidTr="000841E5">
        <w:tc>
          <w:tcPr>
            <w:tcW w:w="4423" w:type="dxa"/>
          </w:tcPr>
          <w:p w14:paraId="07870B80" w14:textId="77777777" w:rsidR="00C8106F" w:rsidRDefault="00C8106F" w:rsidP="0071290F">
            <w:pPr>
              <w:pStyle w:val="Sinespaciado"/>
              <w:jc w:val="both"/>
              <w:rPr>
                <w:rFonts w:ascii="Arial" w:hAnsi="Arial" w:cs="Arial"/>
                <w:b/>
                <w:bCs/>
                <w:sz w:val="24"/>
                <w:szCs w:val="24"/>
              </w:rPr>
            </w:pPr>
          </w:p>
          <w:p w14:paraId="62D0D715" w14:textId="77777777" w:rsidR="00C8106F" w:rsidRDefault="00C8106F" w:rsidP="0071290F">
            <w:pPr>
              <w:pStyle w:val="Sinespaciado"/>
              <w:jc w:val="both"/>
              <w:rPr>
                <w:rFonts w:ascii="Arial" w:hAnsi="Arial" w:cs="Arial"/>
                <w:bCs/>
                <w:sz w:val="24"/>
                <w:szCs w:val="24"/>
              </w:rPr>
            </w:pPr>
            <w:r>
              <w:rPr>
                <w:rFonts w:ascii="Arial" w:hAnsi="Arial" w:cs="Arial"/>
                <w:b/>
                <w:bCs/>
                <w:sz w:val="24"/>
                <w:szCs w:val="24"/>
              </w:rPr>
              <w:t xml:space="preserve">12.-  </w:t>
            </w:r>
            <w:r>
              <w:rPr>
                <w:rFonts w:ascii="Arial" w:hAnsi="Arial" w:cs="Arial"/>
                <w:bCs/>
                <w:sz w:val="24"/>
                <w:szCs w:val="24"/>
              </w:rPr>
              <w:t xml:space="preserve"> MESA DIRECTIVA DE LA COLONIA “ALFREDO BARBA”</w:t>
            </w:r>
          </w:p>
          <w:p w14:paraId="00D83991" w14:textId="77777777" w:rsidR="00C8106F" w:rsidRPr="008D3976" w:rsidRDefault="00C8106F" w:rsidP="0071290F">
            <w:pPr>
              <w:pStyle w:val="Sinespaciado"/>
              <w:jc w:val="both"/>
              <w:rPr>
                <w:rFonts w:ascii="Arial" w:hAnsi="Arial" w:cs="Arial"/>
                <w:bCs/>
                <w:sz w:val="24"/>
                <w:szCs w:val="24"/>
              </w:rPr>
            </w:pPr>
          </w:p>
        </w:tc>
        <w:tc>
          <w:tcPr>
            <w:tcW w:w="3657" w:type="dxa"/>
          </w:tcPr>
          <w:p w14:paraId="02252999" w14:textId="77777777" w:rsidR="00C8106F" w:rsidRPr="009F46CB" w:rsidRDefault="00C8106F" w:rsidP="0071290F">
            <w:pPr>
              <w:pStyle w:val="Sinespaciado"/>
              <w:jc w:val="both"/>
              <w:rPr>
                <w:rFonts w:ascii="Arial" w:hAnsi="Arial" w:cs="Arial"/>
                <w:bCs/>
                <w:sz w:val="24"/>
                <w:szCs w:val="24"/>
              </w:rPr>
            </w:pPr>
            <w:r w:rsidRPr="009F46CB">
              <w:rPr>
                <w:rFonts w:ascii="Arial" w:hAnsi="Arial" w:cs="Arial"/>
                <w:bCs/>
                <w:sz w:val="24"/>
                <w:szCs w:val="24"/>
              </w:rPr>
              <w:t>418 FRACCIÓN I.</w:t>
            </w:r>
          </w:p>
        </w:tc>
      </w:tr>
    </w:tbl>
    <w:p w14:paraId="78B18F97" w14:textId="77777777" w:rsidR="00C8106F" w:rsidRPr="00E118CA" w:rsidRDefault="00C8106F" w:rsidP="00C8106F">
      <w:pPr>
        <w:pStyle w:val="Sinespaciado"/>
        <w:ind w:left="851" w:right="794"/>
        <w:jc w:val="both"/>
        <w:rPr>
          <w:rFonts w:ascii="Arial" w:hAnsi="Arial" w:cs="Arial"/>
          <w:b/>
          <w:bCs/>
          <w:sz w:val="24"/>
          <w:szCs w:val="24"/>
          <w:u w:val="single"/>
        </w:rPr>
      </w:pPr>
    </w:p>
    <w:p w14:paraId="4EDE79FB" w14:textId="77777777" w:rsidR="00C8106F" w:rsidRPr="007A7EFF" w:rsidRDefault="00C8106F" w:rsidP="00C8106F">
      <w:pPr>
        <w:jc w:val="both"/>
        <w:rPr>
          <w:rFonts w:ascii="Arial" w:hAnsi="Arial" w:cs="Arial"/>
        </w:rPr>
      </w:pPr>
      <w:r w:rsidRPr="007A7EFF">
        <w:rPr>
          <w:rFonts w:ascii="Arial" w:hAnsi="Arial" w:cs="Arial"/>
          <w:b/>
          <w:sz w:val="20"/>
          <w:szCs w:val="20"/>
        </w:rPr>
        <w:t>Notifíquese</w:t>
      </w:r>
      <w:r w:rsidRPr="007A7EFF">
        <w:rPr>
          <w:rFonts w:ascii="Arial" w:hAnsi="Arial" w:cs="Arial"/>
          <w:sz w:val="20"/>
          <w:szCs w:val="20"/>
        </w:rPr>
        <w:t xml:space="preserve">. - Mediante oficio a la presidenta Municipal, Síndico Municipal, Tesorero Municipal, </w:t>
      </w:r>
      <w:r>
        <w:rPr>
          <w:rFonts w:ascii="Arial" w:hAnsi="Arial" w:cs="Arial"/>
          <w:sz w:val="20"/>
          <w:szCs w:val="20"/>
        </w:rPr>
        <w:t xml:space="preserve">Encargado de despacho de la </w:t>
      </w:r>
      <w:r w:rsidRPr="007A7EFF">
        <w:rPr>
          <w:rFonts w:ascii="Arial" w:hAnsi="Arial" w:cs="Arial"/>
          <w:sz w:val="20"/>
          <w:szCs w:val="20"/>
        </w:rPr>
        <w:t>Contralor</w:t>
      </w:r>
      <w:r>
        <w:rPr>
          <w:rFonts w:ascii="Arial" w:hAnsi="Arial" w:cs="Arial"/>
          <w:sz w:val="20"/>
          <w:szCs w:val="20"/>
        </w:rPr>
        <w:t>ía</w:t>
      </w:r>
      <w:r w:rsidRPr="007A7EFF">
        <w:rPr>
          <w:rFonts w:ascii="Arial" w:hAnsi="Arial" w:cs="Arial"/>
          <w:sz w:val="20"/>
          <w:szCs w:val="20"/>
        </w:rPr>
        <w:t xml:space="preserve"> Municipal, a la Dirección de Participación Ciudadana, para los fines a que haya lugar y regístrese en el libro de actas de sesiones correspondiente</w:t>
      </w:r>
      <w:r w:rsidRPr="007A7EFF">
        <w:rPr>
          <w:rFonts w:ascii="Arial" w:hAnsi="Arial" w:cs="Arial"/>
        </w:rPr>
        <w:t>.</w:t>
      </w:r>
    </w:p>
    <w:p w14:paraId="62F8CEC3" w14:textId="77777777" w:rsidR="00C8106F" w:rsidRPr="007A7EFF" w:rsidRDefault="00C8106F" w:rsidP="00C8106F">
      <w:pPr>
        <w:pStyle w:val="Sinespaciado"/>
        <w:jc w:val="center"/>
        <w:rPr>
          <w:rFonts w:ascii="Arial" w:hAnsi="Arial" w:cs="Arial"/>
          <w:b/>
          <w:sz w:val="24"/>
          <w:szCs w:val="24"/>
        </w:rPr>
      </w:pPr>
      <w:r w:rsidRPr="007A7EFF">
        <w:rPr>
          <w:rFonts w:ascii="Arial" w:hAnsi="Arial" w:cs="Arial"/>
          <w:b/>
          <w:sz w:val="24"/>
          <w:szCs w:val="24"/>
        </w:rPr>
        <w:t>San Pedro Tlaquepaque, Jalisco, a la fecha de su presentación</w:t>
      </w:r>
    </w:p>
    <w:p w14:paraId="7E2104A0" w14:textId="77777777" w:rsidR="00C8106F" w:rsidRPr="007A7EFF" w:rsidRDefault="00C8106F" w:rsidP="00C8106F">
      <w:pPr>
        <w:pStyle w:val="Sinespaciado"/>
        <w:jc w:val="center"/>
        <w:rPr>
          <w:rFonts w:ascii="Arial" w:hAnsi="Arial" w:cs="Arial"/>
          <w:b/>
          <w:sz w:val="24"/>
          <w:szCs w:val="24"/>
        </w:rPr>
      </w:pPr>
      <w:r w:rsidRPr="007A7EFF">
        <w:rPr>
          <w:rFonts w:ascii="Arial" w:hAnsi="Arial" w:cs="Arial"/>
          <w:b/>
          <w:sz w:val="24"/>
          <w:szCs w:val="24"/>
        </w:rPr>
        <w:t>ATENTAMENTE</w:t>
      </w:r>
    </w:p>
    <w:p w14:paraId="53BB5CA5" w14:textId="77777777" w:rsidR="00C8106F" w:rsidRPr="007A7EFF" w:rsidRDefault="00C8106F" w:rsidP="00C8106F">
      <w:pPr>
        <w:pStyle w:val="Sinespaciado"/>
        <w:jc w:val="both"/>
        <w:rPr>
          <w:rFonts w:ascii="Arial" w:hAnsi="Arial" w:cs="Arial"/>
          <w:sz w:val="24"/>
          <w:szCs w:val="24"/>
        </w:rPr>
      </w:pPr>
    </w:p>
    <w:p w14:paraId="75FD7C98" w14:textId="156AE29C" w:rsidR="00C8106F" w:rsidRPr="007A7EFF" w:rsidRDefault="000841E5" w:rsidP="00C8106F">
      <w:pPr>
        <w:pStyle w:val="Sinespaciado"/>
        <w:ind w:left="1416" w:firstLine="708"/>
        <w:jc w:val="both"/>
        <w:rPr>
          <w:rFonts w:ascii="Arial" w:hAnsi="Arial" w:cs="Arial"/>
          <w:sz w:val="24"/>
          <w:szCs w:val="24"/>
        </w:rPr>
      </w:pPr>
      <w:r>
        <w:rPr>
          <w:rFonts w:ascii="Arial" w:hAnsi="Arial" w:cs="Arial"/>
          <w:sz w:val="24"/>
          <w:szCs w:val="24"/>
        </w:rPr>
        <w:t xml:space="preserve">       </w:t>
      </w:r>
      <w:r w:rsidR="00C8106F">
        <w:rPr>
          <w:rFonts w:ascii="Arial" w:hAnsi="Arial" w:cs="Arial"/>
          <w:sz w:val="24"/>
          <w:szCs w:val="24"/>
        </w:rPr>
        <w:t>MIRNA CITLALLI AMAYA DE LUNA</w:t>
      </w:r>
    </w:p>
    <w:p w14:paraId="18A1DBE4" w14:textId="77777777" w:rsidR="00C8106F" w:rsidRPr="007A7EFF" w:rsidRDefault="00C8106F" w:rsidP="00C8106F">
      <w:pPr>
        <w:pStyle w:val="Sinespaciado"/>
        <w:jc w:val="center"/>
        <w:rPr>
          <w:rFonts w:ascii="Arial" w:hAnsi="Arial" w:cs="Arial"/>
          <w:b/>
          <w:sz w:val="25"/>
          <w:szCs w:val="25"/>
        </w:rPr>
      </w:pPr>
      <w:r w:rsidRPr="007A7EFF">
        <w:rPr>
          <w:rFonts w:ascii="Arial" w:hAnsi="Arial" w:cs="Arial"/>
          <w:b/>
          <w:sz w:val="25"/>
          <w:szCs w:val="25"/>
        </w:rPr>
        <w:t xml:space="preserve">Presidenta Municipal </w:t>
      </w:r>
    </w:p>
    <w:p w14:paraId="147D794C" w14:textId="77777777" w:rsidR="00C8106F" w:rsidRPr="007A7EFF" w:rsidRDefault="00C8106F" w:rsidP="00C8106F">
      <w:pPr>
        <w:pStyle w:val="Sinespaciado"/>
        <w:jc w:val="right"/>
        <w:rPr>
          <w:rFonts w:ascii="Arial" w:hAnsi="Arial" w:cs="Arial"/>
          <w:sz w:val="18"/>
          <w:szCs w:val="18"/>
        </w:rPr>
      </w:pPr>
      <w:r>
        <w:rPr>
          <w:sz w:val="16"/>
          <w:szCs w:val="16"/>
        </w:rPr>
        <w:t>AFCHD</w:t>
      </w:r>
      <w:r w:rsidRPr="007A7EFF">
        <w:rPr>
          <w:sz w:val="16"/>
          <w:szCs w:val="16"/>
        </w:rPr>
        <w:t>/</w:t>
      </w:r>
      <w:r>
        <w:rPr>
          <w:sz w:val="16"/>
          <w:szCs w:val="16"/>
        </w:rPr>
        <w:t>JLGR</w:t>
      </w:r>
      <w:r w:rsidRPr="007A7EFF">
        <w:rPr>
          <w:sz w:val="16"/>
          <w:szCs w:val="16"/>
        </w:rPr>
        <w:t>/kpa</w:t>
      </w:r>
    </w:p>
    <w:p w14:paraId="09016E92" w14:textId="77777777" w:rsidR="004068B7" w:rsidRPr="002B5B12" w:rsidRDefault="00403DA9" w:rsidP="00403DA9">
      <w:pPr>
        <w:spacing w:line="240" w:lineRule="auto"/>
        <w:jc w:val="both"/>
        <w:rPr>
          <w:rFonts w:ascii="Arial" w:hAnsi="Arial" w:cs="Arial"/>
          <w:b/>
          <w:bCs/>
          <w:sz w:val="24"/>
          <w:szCs w:val="24"/>
        </w:rPr>
      </w:pPr>
      <w:r>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w:t>
      </w:r>
      <w:r>
        <w:rPr>
          <w:rFonts w:ascii="Arial" w:hAnsi="Arial" w:cs="Arial"/>
          <w:sz w:val="24"/>
          <w:szCs w:val="24"/>
        </w:rPr>
        <w:t>Gracias, s</w:t>
      </w:r>
      <w:r w:rsidR="00254E6E" w:rsidRPr="0011545D">
        <w:rPr>
          <w:rFonts w:ascii="Arial" w:hAnsi="Arial" w:cs="Arial"/>
          <w:sz w:val="24"/>
          <w:szCs w:val="24"/>
        </w:rPr>
        <w:t xml:space="preserve">e abre el </w:t>
      </w:r>
      <w:r w:rsidR="00254E6E">
        <w:rPr>
          <w:rFonts w:ascii="Arial" w:hAnsi="Arial" w:cs="Arial"/>
          <w:sz w:val="24"/>
          <w:szCs w:val="24"/>
        </w:rPr>
        <w:t>registr</w:t>
      </w:r>
      <w:r w:rsidR="00254E6E" w:rsidRPr="0011545D">
        <w:rPr>
          <w:rFonts w:ascii="Arial" w:hAnsi="Arial" w:cs="Arial"/>
          <w:sz w:val="24"/>
          <w:szCs w:val="24"/>
        </w:rPr>
        <w:t>o de oradores</w:t>
      </w:r>
      <w:r w:rsidR="00254E6E">
        <w:rPr>
          <w:rFonts w:ascii="Arial" w:hAnsi="Arial" w:cs="Arial"/>
          <w:sz w:val="24"/>
          <w:szCs w:val="24"/>
        </w:rPr>
        <w:t xml:space="preserve">. No habiendo </w:t>
      </w:r>
      <w:r w:rsidR="00254E6E" w:rsidRPr="00733E72">
        <w:rPr>
          <w:rFonts w:ascii="Arial" w:hAnsi="Arial" w:cs="Arial"/>
          <w:sz w:val="24"/>
          <w:szCs w:val="24"/>
        </w:rPr>
        <w:t xml:space="preserve">oradores registrados, en votación </w:t>
      </w:r>
      <w:r>
        <w:rPr>
          <w:rFonts w:ascii="Arial" w:hAnsi="Arial" w:cs="Arial"/>
          <w:sz w:val="24"/>
          <w:szCs w:val="24"/>
        </w:rPr>
        <w:t>económica les pregunto</w:t>
      </w:r>
      <w:r w:rsidR="00254E6E" w:rsidRPr="0011545D">
        <w:rPr>
          <w:rFonts w:ascii="Arial" w:hAnsi="Arial" w:cs="Arial"/>
          <w:sz w:val="24"/>
          <w:szCs w:val="24"/>
        </w:rPr>
        <w:t xml:space="preserve"> quienes estén por la af</w:t>
      </w:r>
      <w:r>
        <w:rPr>
          <w:rFonts w:ascii="Arial" w:hAnsi="Arial" w:cs="Arial"/>
          <w:sz w:val="24"/>
          <w:szCs w:val="24"/>
        </w:rPr>
        <w:t xml:space="preserve">irmativa, favor de manifestarlo, muchas gracias se aprueba por unanimidad. </w:t>
      </w:r>
      <w:r>
        <w:rPr>
          <w:rFonts w:ascii="Arial" w:hAnsi="Arial" w:cs="Arial"/>
          <w:b/>
          <w:sz w:val="24"/>
          <w:szCs w:val="24"/>
        </w:rPr>
        <w:t>E</w:t>
      </w:r>
      <w:r w:rsidR="004068B7" w:rsidRPr="002B5B12">
        <w:rPr>
          <w:rFonts w:ascii="Arial" w:hAnsi="Arial" w:cs="Arial"/>
          <w:b/>
          <w:sz w:val="24"/>
          <w:szCs w:val="24"/>
        </w:rPr>
        <w:t>stando presentes 19 (diecinueve) integrantes del pleno, en forma económica fueron emitidos 19 (diecinueve) votos a favor,</w:t>
      </w:r>
      <w:r w:rsidR="004068B7" w:rsidRPr="002B5B12">
        <w:rPr>
          <w:rFonts w:ascii="Arial" w:hAnsi="Arial" w:cs="Arial"/>
          <w:bCs/>
          <w:sz w:val="24"/>
          <w:szCs w:val="24"/>
        </w:rPr>
        <w:t xml:space="preserve"> </w:t>
      </w:r>
      <w:r w:rsidR="004068B7" w:rsidRPr="002B5B12">
        <w:rPr>
          <w:rFonts w:ascii="Arial" w:hAnsi="Arial" w:cs="Arial"/>
          <w:b/>
          <w:sz w:val="24"/>
          <w:szCs w:val="24"/>
        </w:rPr>
        <w:t>por lo que en unanimidad fue aprobado</w:t>
      </w:r>
      <w:r w:rsidR="004068B7" w:rsidRPr="002B5B12">
        <w:rPr>
          <w:rFonts w:ascii="Arial" w:hAnsi="Arial" w:cs="Arial"/>
          <w:sz w:val="24"/>
          <w:szCs w:val="24"/>
        </w:rPr>
        <w:t xml:space="preserve"> </w:t>
      </w:r>
      <w:r w:rsidR="004068B7" w:rsidRPr="002B5B12">
        <w:rPr>
          <w:rFonts w:ascii="Arial" w:hAnsi="Arial" w:cs="Arial"/>
          <w:b/>
          <w:sz w:val="24"/>
          <w:szCs w:val="24"/>
        </w:rPr>
        <w:t>por mayoría</w:t>
      </w:r>
      <w:r w:rsidR="004068B7" w:rsidRPr="002B5B12">
        <w:rPr>
          <w:rFonts w:ascii="Arial" w:hAnsi="Arial" w:cs="Arial"/>
          <w:b/>
          <w:color w:val="FF0000"/>
          <w:sz w:val="24"/>
          <w:szCs w:val="24"/>
        </w:rPr>
        <w:t xml:space="preserve"> </w:t>
      </w:r>
      <w:r w:rsidR="004068B7" w:rsidRPr="002B5B12">
        <w:rPr>
          <w:rFonts w:ascii="Arial" w:hAnsi="Arial" w:cs="Arial"/>
          <w:b/>
          <w:sz w:val="24"/>
          <w:szCs w:val="24"/>
        </w:rPr>
        <w:t xml:space="preserve">simple </w:t>
      </w:r>
      <w:r w:rsidR="004068B7" w:rsidRPr="002B5B12">
        <w:rPr>
          <w:rFonts w:ascii="Arial" w:hAnsi="Arial" w:cs="Arial"/>
          <w:sz w:val="24"/>
          <w:szCs w:val="24"/>
        </w:rPr>
        <w:t xml:space="preserve">la iniciativa de aprobación directa presentada por </w:t>
      </w:r>
      <w:r w:rsidR="004068B7" w:rsidRPr="002B5B12">
        <w:rPr>
          <w:rFonts w:ascii="Arial" w:hAnsi="Arial" w:cs="Arial"/>
          <w:b/>
          <w:sz w:val="24"/>
          <w:szCs w:val="24"/>
        </w:rPr>
        <w:t>Mirna Citlalli Amaya de Luna,</w:t>
      </w:r>
      <w:r w:rsidR="004068B7" w:rsidRPr="002B5B12">
        <w:rPr>
          <w:rFonts w:ascii="Arial" w:hAnsi="Arial" w:cs="Arial"/>
          <w:sz w:val="24"/>
          <w:szCs w:val="24"/>
        </w:rPr>
        <w:t xml:space="preserve"> </w:t>
      </w:r>
      <w:r w:rsidR="004068B7" w:rsidRPr="002B5B12">
        <w:rPr>
          <w:rFonts w:ascii="Arial" w:hAnsi="Arial" w:cs="Arial"/>
          <w:b/>
          <w:sz w:val="24"/>
          <w:szCs w:val="24"/>
        </w:rPr>
        <w:t>Presidenta Municipal, bajo el siguiente</w:t>
      </w:r>
      <w:r w:rsidR="004068B7" w:rsidRPr="002B5B12">
        <w:rPr>
          <w:rFonts w:ascii="Arial" w:hAnsi="Arial" w:cs="Arial"/>
          <w:sz w:val="24"/>
          <w:szCs w:val="24"/>
        </w:rPr>
        <w:t xml:space="preserve"> ------------------------------------------------------------------------</w:t>
      </w:r>
      <w:r>
        <w:rPr>
          <w:rFonts w:ascii="Arial" w:hAnsi="Arial" w:cs="Arial"/>
          <w:sz w:val="24"/>
          <w:szCs w:val="24"/>
        </w:rPr>
        <w:t>----------------------------</w:t>
      </w:r>
      <w:r w:rsidR="004068B7" w:rsidRPr="002B5B12">
        <w:rPr>
          <w:rFonts w:ascii="Arial" w:hAnsi="Arial" w:cs="Arial"/>
          <w:sz w:val="24"/>
          <w:szCs w:val="24"/>
        </w:rPr>
        <w:t>---------------------------------------------------------------------</w:t>
      </w:r>
      <w:r w:rsidR="004068B7" w:rsidRPr="002B5B12">
        <w:rPr>
          <w:rFonts w:ascii="Arial" w:hAnsi="Arial" w:cs="Arial"/>
          <w:b/>
          <w:sz w:val="24"/>
          <w:szCs w:val="24"/>
        </w:rPr>
        <w:t>ACUERDO NÚMERO 0066/2022</w:t>
      </w:r>
      <w:r w:rsidR="004068B7" w:rsidRPr="002B5B12">
        <w:rPr>
          <w:rFonts w:ascii="Arial" w:hAnsi="Arial" w:cs="Arial"/>
          <w:sz w:val="24"/>
          <w:szCs w:val="24"/>
        </w:rPr>
        <w:t>----------------------------------------------------------------------------------------------------------------------------------------------</w:t>
      </w:r>
      <w:r w:rsidR="004068B7" w:rsidRPr="002B5B12">
        <w:rPr>
          <w:rFonts w:ascii="Arial" w:hAnsi="Arial" w:cs="Arial"/>
          <w:b/>
          <w:sz w:val="24"/>
          <w:szCs w:val="24"/>
        </w:rPr>
        <w:t>ÚNICO. -</w:t>
      </w:r>
      <w:r w:rsidR="004068B7" w:rsidRPr="002B5B12">
        <w:rPr>
          <w:rFonts w:ascii="Arial" w:hAnsi="Arial" w:cs="Arial"/>
          <w:sz w:val="24"/>
          <w:szCs w:val="24"/>
        </w:rPr>
        <w:t xml:space="preserve"> El Pleno del Ayuntamiento Constitucional de San Pedro Tlaquepaque, Jalisco, aprueba y autoriza, conforme al artículo 418 fracción I, II  y VII del Reglamento de Participación Ciudadana para la Gobernanza del Municipio de San Pedro Tlaquepaque, el   reconocimiento </w:t>
      </w:r>
      <w:r w:rsidR="004068B7" w:rsidRPr="002B5B12">
        <w:rPr>
          <w:rFonts w:ascii="Arial" w:hAnsi="Arial" w:cs="Arial"/>
          <w:b/>
          <w:sz w:val="24"/>
          <w:szCs w:val="24"/>
          <w:u w:val="single"/>
        </w:rPr>
        <w:t>de doce organizaciones vecinales</w:t>
      </w:r>
      <w:r w:rsidR="004068B7" w:rsidRPr="002B5B12">
        <w:rPr>
          <w:rFonts w:ascii="Arial" w:hAnsi="Arial" w:cs="Arial"/>
          <w:b/>
          <w:sz w:val="24"/>
          <w:szCs w:val="24"/>
        </w:rPr>
        <w:t xml:space="preserve">; </w:t>
      </w:r>
      <w:r w:rsidR="004068B7" w:rsidRPr="002B5B12">
        <w:rPr>
          <w:rFonts w:ascii="Arial" w:hAnsi="Arial" w:cs="Arial"/>
          <w:b/>
          <w:bCs/>
          <w:sz w:val="24"/>
          <w:szCs w:val="24"/>
        </w:rPr>
        <w:t>denominadas:</w:t>
      </w:r>
    </w:p>
    <w:p w14:paraId="16FB886B" w14:textId="77777777" w:rsidR="004068B7" w:rsidRDefault="004068B7" w:rsidP="004068B7">
      <w:pPr>
        <w:pStyle w:val="Sinespaciado"/>
        <w:jc w:val="both"/>
        <w:rPr>
          <w:rFonts w:ascii="Arial" w:hAnsi="Arial" w:cs="Arial"/>
          <w:b/>
          <w:bCs/>
          <w:sz w:val="24"/>
          <w:szCs w:val="24"/>
        </w:rPr>
      </w:pPr>
      <w:r w:rsidRPr="00E118CA">
        <w:rPr>
          <w:rFonts w:ascii="Arial" w:hAnsi="Arial" w:cs="Arial"/>
          <w:b/>
          <w:bCs/>
          <w:sz w:val="24"/>
          <w:szCs w:val="24"/>
        </w:rPr>
        <w:t xml:space="preserve"> </w:t>
      </w:r>
    </w:p>
    <w:tbl>
      <w:tblPr>
        <w:tblStyle w:val="Tablaconcuadrcula"/>
        <w:tblW w:w="0" w:type="auto"/>
        <w:tblInd w:w="250" w:type="dxa"/>
        <w:tblLook w:val="04A0" w:firstRow="1" w:lastRow="0" w:firstColumn="1" w:lastColumn="0" w:noHBand="0" w:noVBand="1"/>
      </w:tblPr>
      <w:tblGrid>
        <w:gridCol w:w="4990"/>
        <w:gridCol w:w="3544"/>
      </w:tblGrid>
      <w:tr w:rsidR="004068B7" w:rsidRPr="00241313" w14:paraId="4BC14A80" w14:textId="77777777" w:rsidTr="000841E5">
        <w:tc>
          <w:tcPr>
            <w:tcW w:w="4990" w:type="dxa"/>
            <w:shd w:val="clear" w:color="auto" w:fill="808080" w:themeFill="background1" w:themeFillShade="80"/>
          </w:tcPr>
          <w:p w14:paraId="4AAD3F3F" w14:textId="77777777" w:rsidR="004068B7" w:rsidRPr="00241313" w:rsidRDefault="004068B7" w:rsidP="0071290F">
            <w:pPr>
              <w:pStyle w:val="Sinespaciado"/>
              <w:jc w:val="center"/>
              <w:rPr>
                <w:rFonts w:ascii="Arial" w:hAnsi="Arial" w:cs="Arial"/>
                <w:b/>
                <w:bCs/>
                <w:sz w:val="20"/>
                <w:szCs w:val="20"/>
              </w:rPr>
            </w:pPr>
            <w:r w:rsidRPr="00241313">
              <w:rPr>
                <w:rFonts w:ascii="Arial" w:hAnsi="Arial" w:cs="Arial"/>
                <w:b/>
                <w:bCs/>
                <w:sz w:val="20"/>
                <w:szCs w:val="20"/>
              </w:rPr>
              <w:t>Nombre de la Organización Vecinal</w:t>
            </w:r>
          </w:p>
        </w:tc>
        <w:tc>
          <w:tcPr>
            <w:tcW w:w="3544" w:type="dxa"/>
            <w:shd w:val="clear" w:color="auto" w:fill="808080" w:themeFill="background1" w:themeFillShade="80"/>
          </w:tcPr>
          <w:p w14:paraId="73602D93" w14:textId="77777777" w:rsidR="004068B7" w:rsidRPr="00241313" w:rsidRDefault="004068B7" w:rsidP="0071290F">
            <w:pPr>
              <w:pStyle w:val="Sinespaciado"/>
              <w:jc w:val="center"/>
              <w:rPr>
                <w:rFonts w:ascii="Arial" w:hAnsi="Arial" w:cs="Arial"/>
                <w:b/>
                <w:bCs/>
                <w:sz w:val="20"/>
                <w:szCs w:val="20"/>
              </w:rPr>
            </w:pPr>
            <w:r w:rsidRPr="00241313">
              <w:rPr>
                <w:rFonts w:ascii="Arial" w:hAnsi="Arial" w:cs="Arial"/>
                <w:b/>
                <w:bCs/>
                <w:sz w:val="20"/>
                <w:szCs w:val="20"/>
              </w:rPr>
              <w:t>Conforme al artículo 418 fracción:</w:t>
            </w:r>
          </w:p>
        </w:tc>
      </w:tr>
      <w:tr w:rsidR="004068B7" w:rsidRPr="00241313" w14:paraId="0FD0F9D2" w14:textId="77777777" w:rsidTr="000841E5">
        <w:trPr>
          <w:trHeight w:val="657"/>
        </w:trPr>
        <w:tc>
          <w:tcPr>
            <w:tcW w:w="4990" w:type="dxa"/>
          </w:tcPr>
          <w:p w14:paraId="5153F221" w14:textId="77777777" w:rsidR="004068B7" w:rsidRPr="00241313" w:rsidRDefault="004068B7" w:rsidP="0071290F">
            <w:pPr>
              <w:pStyle w:val="Sinespaciado"/>
              <w:jc w:val="both"/>
              <w:rPr>
                <w:rFonts w:ascii="Arial" w:hAnsi="Arial" w:cs="Arial"/>
                <w:b/>
                <w:bCs/>
                <w:sz w:val="20"/>
                <w:szCs w:val="20"/>
              </w:rPr>
            </w:pPr>
          </w:p>
          <w:p w14:paraId="1C7CCFD4"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1.-</w:t>
            </w:r>
            <w:r w:rsidRPr="00241313">
              <w:rPr>
                <w:rFonts w:ascii="Arial" w:hAnsi="Arial" w:cs="Arial"/>
                <w:bCs/>
                <w:sz w:val="20"/>
                <w:szCs w:val="20"/>
              </w:rPr>
              <w:t>MESA DIRECTIVA DE LA COLONIA EL MORITO</w:t>
            </w:r>
          </w:p>
          <w:p w14:paraId="7B3DCACF" w14:textId="77777777" w:rsidR="004068B7" w:rsidRPr="00241313" w:rsidRDefault="004068B7" w:rsidP="0071290F">
            <w:pPr>
              <w:pStyle w:val="Sinespaciado"/>
              <w:jc w:val="both"/>
              <w:rPr>
                <w:rFonts w:ascii="Arial" w:hAnsi="Arial" w:cs="Arial"/>
                <w:bCs/>
                <w:sz w:val="20"/>
                <w:szCs w:val="20"/>
              </w:rPr>
            </w:pPr>
          </w:p>
        </w:tc>
        <w:tc>
          <w:tcPr>
            <w:tcW w:w="3544" w:type="dxa"/>
          </w:tcPr>
          <w:p w14:paraId="0C9A5C64" w14:textId="77777777" w:rsidR="004068B7" w:rsidRPr="00241313" w:rsidRDefault="004068B7" w:rsidP="0071290F">
            <w:pPr>
              <w:pStyle w:val="Sinespaciado"/>
              <w:jc w:val="both"/>
              <w:rPr>
                <w:rFonts w:ascii="Arial" w:hAnsi="Arial" w:cs="Arial"/>
                <w:bCs/>
                <w:sz w:val="20"/>
                <w:szCs w:val="20"/>
              </w:rPr>
            </w:pPr>
          </w:p>
          <w:p w14:paraId="18D71F1A"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10DBC000" w14:textId="77777777" w:rsidTr="000841E5">
        <w:trPr>
          <w:trHeight w:val="666"/>
        </w:trPr>
        <w:tc>
          <w:tcPr>
            <w:tcW w:w="4990" w:type="dxa"/>
          </w:tcPr>
          <w:p w14:paraId="5F0CAACE" w14:textId="77777777" w:rsidR="004068B7" w:rsidRPr="00241313" w:rsidRDefault="004068B7" w:rsidP="0071290F">
            <w:pPr>
              <w:pStyle w:val="Sinespaciado"/>
              <w:jc w:val="both"/>
              <w:rPr>
                <w:rFonts w:ascii="Arial" w:hAnsi="Arial" w:cs="Arial"/>
                <w:b/>
                <w:bCs/>
                <w:sz w:val="20"/>
                <w:szCs w:val="20"/>
              </w:rPr>
            </w:pPr>
          </w:p>
          <w:p w14:paraId="04017F8D"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2.- </w:t>
            </w:r>
            <w:r w:rsidRPr="00241313">
              <w:rPr>
                <w:rFonts w:ascii="Arial" w:hAnsi="Arial" w:cs="Arial"/>
                <w:bCs/>
                <w:sz w:val="20"/>
                <w:szCs w:val="20"/>
              </w:rPr>
              <w:t>MESA DIRECTIVA DEL CUADRO EN MIRAVALLE</w:t>
            </w:r>
          </w:p>
          <w:p w14:paraId="4886E81D" w14:textId="77777777" w:rsidR="004068B7" w:rsidRPr="00241313" w:rsidRDefault="004068B7" w:rsidP="0071290F">
            <w:pPr>
              <w:pStyle w:val="Sinespaciado"/>
              <w:jc w:val="both"/>
              <w:rPr>
                <w:rFonts w:ascii="Arial" w:hAnsi="Arial" w:cs="Arial"/>
                <w:bCs/>
                <w:sz w:val="20"/>
                <w:szCs w:val="20"/>
              </w:rPr>
            </w:pPr>
          </w:p>
        </w:tc>
        <w:tc>
          <w:tcPr>
            <w:tcW w:w="3544" w:type="dxa"/>
          </w:tcPr>
          <w:p w14:paraId="7A837A99" w14:textId="77777777" w:rsidR="004068B7" w:rsidRPr="00241313" w:rsidRDefault="004068B7" w:rsidP="0071290F">
            <w:pPr>
              <w:pStyle w:val="Sinespaciado"/>
              <w:jc w:val="both"/>
              <w:rPr>
                <w:rFonts w:ascii="Arial" w:hAnsi="Arial" w:cs="Arial"/>
                <w:bCs/>
                <w:sz w:val="20"/>
                <w:szCs w:val="20"/>
              </w:rPr>
            </w:pPr>
          </w:p>
          <w:p w14:paraId="21032629"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59872C59" w14:textId="77777777" w:rsidTr="000841E5">
        <w:trPr>
          <w:trHeight w:val="864"/>
        </w:trPr>
        <w:tc>
          <w:tcPr>
            <w:tcW w:w="4990" w:type="dxa"/>
          </w:tcPr>
          <w:p w14:paraId="59616FF4" w14:textId="77777777" w:rsidR="004068B7" w:rsidRPr="00241313" w:rsidRDefault="004068B7" w:rsidP="0071290F">
            <w:pPr>
              <w:pStyle w:val="Sinespaciado"/>
              <w:jc w:val="both"/>
              <w:rPr>
                <w:rFonts w:ascii="Arial" w:hAnsi="Arial" w:cs="Arial"/>
                <w:b/>
                <w:bCs/>
                <w:sz w:val="20"/>
                <w:szCs w:val="20"/>
              </w:rPr>
            </w:pPr>
          </w:p>
          <w:p w14:paraId="0A10C713"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3.- </w:t>
            </w:r>
            <w:r w:rsidRPr="00241313">
              <w:rPr>
                <w:rFonts w:ascii="Arial" w:hAnsi="Arial" w:cs="Arial"/>
                <w:bCs/>
                <w:sz w:val="20"/>
                <w:szCs w:val="20"/>
              </w:rPr>
              <w:t>MESA DIRECTIVA DEL BARRIO DE SANTO SANTIAGO</w:t>
            </w:r>
          </w:p>
          <w:p w14:paraId="40B1D8CD" w14:textId="77777777" w:rsidR="004068B7" w:rsidRPr="00241313" w:rsidRDefault="004068B7" w:rsidP="0071290F">
            <w:pPr>
              <w:pStyle w:val="Sinespaciado"/>
              <w:jc w:val="both"/>
              <w:rPr>
                <w:rFonts w:ascii="Arial" w:hAnsi="Arial" w:cs="Arial"/>
                <w:bCs/>
                <w:sz w:val="20"/>
                <w:szCs w:val="20"/>
              </w:rPr>
            </w:pPr>
          </w:p>
        </w:tc>
        <w:tc>
          <w:tcPr>
            <w:tcW w:w="3544" w:type="dxa"/>
          </w:tcPr>
          <w:p w14:paraId="01D71375" w14:textId="77777777" w:rsidR="004068B7" w:rsidRPr="00241313" w:rsidRDefault="004068B7" w:rsidP="0071290F">
            <w:pPr>
              <w:pStyle w:val="Sinespaciado"/>
              <w:jc w:val="both"/>
              <w:rPr>
                <w:rFonts w:ascii="Arial" w:hAnsi="Arial" w:cs="Arial"/>
                <w:bCs/>
                <w:sz w:val="20"/>
                <w:szCs w:val="20"/>
              </w:rPr>
            </w:pPr>
          </w:p>
          <w:p w14:paraId="331220F5"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0D1D64DF" w14:textId="77777777" w:rsidTr="000841E5">
        <w:trPr>
          <w:trHeight w:val="778"/>
        </w:trPr>
        <w:tc>
          <w:tcPr>
            <w:tcW w:w="4990" w:type="dxa"/>
          </w:tcPr>
          <w:p w14:paraId="31BD3EE8"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4.- </w:t>
            </w:r>
            <w:r w:rsidRPr="00241313">
              <w:rPr>
                <w:rFonts w:ascii="Arial" w:hAnsi="Arial" w:cs="Arial"/>
                <w:bCs/>
                <w:sz w:val="20"/>
                <w:szCs w:val="20"/>
              </w:rPr>
              <w:t>COMITÉ POR CAUSA DEL POLIGONO DENOMINADO EL VERDE DE LA COLONIA SAN MARTÍN DE LAS FLORES</w:t>
            </w:r>
          </w:p>
          <w:p w14:paraId="44230553" w14:textId="77777777" w:rsidR="004068B7" w:rsidRPr="00241313" w:rsidRDefault="004068B7" w:rsidP="0071290F">
            <w:pPr>
              <w:pStyle w:val="Sinespaciado"/>
              <w:jc w:val="both"/>
              <w:rPr>
                <w:rFonts w:ascii="Arial" w:hAnsi="Arial" w:cs="Arial"/>
                <w:bCs/>
                <w:sz w:val="20"/>
                <w:szCs w:val="20"/>
              </w:rPr>
            </w:pPr>
          </w:p>
        </w:tc>
        <w:tc>
          <w:tcPr>
            <w:tcW w:w="3544" w:type="dxa"/>
          </w:tcPr>
          <w:p w14:paraId="0E902017" w14:textId="77777777" w:rsidR="004068B7" w:rsidRPr="00241313" w:rsidRDefault="004068B7" w:rsidP="0071290F">
            <w:pPr>
              <w:pStyle w:val="Sinespaciado"/>
              <w:jc w:val="both"/>
              <w:rPr>
                <w:rFonts w:ascii="Arial" w:hAnsi="Arial" w:cs="Arial"/>
                <w:bCs/>
                <w:sz w:val="20"/>
                <w:szCs w:val="20"/>
              </w:rPr>
            </w:pPr>
          </w:p>
          <w:p w14:paraId="4A2BCB27"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214674C2" w14:textId="77777777" w:rsidTr="000841E5">
        <w:tc>
          <w:tcPr>
            <w:tcW w:w="4990" w:type="dxa"/>
          </w:tcPr>
          <w:p w14:paraId="3BB3805A"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5.- </w:t>
            </w:r>
            <w:r w:rsidRPr="00241313">
              <w:rPr>
                <w:rFonts w:ascii="Arial" w:hAnsi="Arial" w:cs="Arial"/>
                <w:bCs/>
                <w:sz w:val="20"/>
                <w:szCs w:val="20"/>
              </w:rPr>
              <w:t>COMITÉ POR CAUSA DEL POLIGONO DENOMINADO NARCISO MENDOZA DE LA COLONIA SAN MARTIN DE LAS FLORES</w:t>
            </w:r>
          </w:p>
          <w:p w14:paraId="704FBF27" w14:textId="77777777" w:rsidR="004068B7" w:rsidRPr="00241313" w:rsidRDefault="004068B7" w:rsidP="0071290F">
            <w:pPr>
              <w:pStyle w:val="Sinespaciado"/>
              <w:jc w:val="both"/>
              <w:rPr>
                <w:rFonts w:ascii="Arial" w:hAnsi="Arial" w:cs="Arial"/>
                <w:bCs/>
                <w:sz w:val="20"/>
                <w:szCs w:val="20"/>
              </w:rPr>
            </w:pPr>
          </w:p>
        </w:tc>
        <w:tc>
          <w:tcPr>
            <w:tcW w:w="3544" w:type="dxa"/>
          </w:tcPr>
          <w:p w14:paraId="3E653FCB" w14:textId="77777777" w:rsidR="004068B7" w:rsidRPr="00241313" w:rsidRDefault="004068B7" w:rsidP="0071290F">
            <w:pPr>
              <w:pStyle w:val="Sinespaciado"/>
              <w:jc w:val="both"/>
              <w:rPr>
                <w:rFonts w:ascii="Arial" w:hAnsi="Arial" w:cs="Arial"/>
                <w:bCs/>
                <w:sz w:val="20"/>
                <w:szCs w:val="20"/>
              </w:rPr>
            </w:pPr>
          </w:p>
          <w:p w14:paraId="4D4D15B4"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7EE2D372" w14:textId="77777777" w:rsidTr="000841E5">
        <w:tc>
          <w:tcPr>
            <w:tcW w:w="4990" w:type="dxa"/>
          </w:tcPr>
          <w:p w14:paraId="26F9EC34"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6.- </w:t>
            </w:r>
            <w:r w:rsidRPr="00241313">
              <w:rPr>
                <w:rFonts w:ascii="Arial" w:hAnsi="Arial" w:cs="Arial"/>
                <w:bCs/>
                <w:sz w:val="20"/>
                <w:szCs w:val="20"/>
              </w:rPr>
              <w:t xml:space="preserve">COMITÉ VECINAL DEL CONDOMINIO PASEOS DEL ROSARIO DE LA COLONIA BALCONES DE SANTA MARIA </w:t>
            </w:r>
          </w:p>
        </w:tc>
        <w:tc>
          <w:tcPr>
            <w:tcW w:w="3544" w:type="dxa"/>
          </w:tcPr>
          <w:p w14:paraId="5CE7436E" w14:textId="77777777" w:rsidR="004068B7" w:rsidRPr="00241313" w:rsidRDefault="004068B7" w:rsidP="0071290F">
            <w:pPr>
              <w:pStyle w:val="Sinespaciado"/>
              <w:jc w:val="both"/>
              <w:rPr>
                <w:rFonts w:ascii="Arial" w:hAnsi="Arial" w:cs="Arial"/>
                <w:bCs/>
                <w:sz w:val="20"/>
                <w:szCs w:val="20"/>
              </w:rPr>
            </w:pPr>
          </w:p>
          <w:p w14:paraId="2F12CA2C"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II.</w:t>
            </w:r>
          </w:p>
        </w:tc>
      </w:tr>
      <w:tr w:rsidR="004068B7" w:rsidRPr="00241313" w14:paraId="2BF01E65" w14:textId="77777777" w:rsidTr="000841E5">
        <w:trPr>
          <w:trHeight w:val="989"/>
        </w:trPr>
        <w:tc>
          <w:tcPr>
            <w:tcW w:w="4990" w:type="dxa"/>
          </w:tcPr>
          <w:p w14:paraId="5ED6B7F8" w14:textId="77777777" w:rsidR="004068B7" w:rsidRPr="00241313" w:rsidRDefault="004068B7" w:rsidP="0071290F">
            <w:pPr>
              <w:pStyle w:val="Sinespaciado"/>
              <w:jc w:val="both"/>
              <w:rPr>
                <w:rFonts w:ascii="Arial" w:hAnsi="Arial" w:cs="Arial"/>
                <w:b/>
                <w:bCs/>
                <w:sz w:val="20"/>
                <w:szCs w:val="20"/>
              </w:rPr>
            </w:pPr>
          </w:p>
          <w:p w14:paraId="6E5C9329"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7.-</w:t>
            </w:r>
            <w:r w:rsidRPr="00241313">
              <w:rPr>
                <w:rFonts w:ascii="Arial" w:hAnsi="Arial" w:cs="Arial"/>
                <w:bCs/>
                <w:sz w:val="20"/>
                <w:szCs w:val="20"/>
              </w:rPr>
              <w:t>COMITÉ POR CAUSA DE REGULARIZACIÓN DE PREDIOS DEL POLIGONO DENOMINADO “ EL PINO”</w:t>
            </w:r>
          </w:p>
          <w:p w14:paraId="70868593" w14:textId="77777777" w:rsidR="004068B7" w:rsidRPr="00241313" w:rsidRDefault="004068B7" w:rsidP="0071290F">
            <w:pPr>
              <w:pStyle w:val="Sinespaciado"/>
              <w:jc w:val="both"/>
              <w:rPr>
                <w:rFonts w:ascii="Arial" w:hAnsi="Arial" w:cs="Arial"/>
                <w:bCs/>
                <w:sz w:val="20"/>
                <w:szCs w:val="20"/>
              </w:rPr>
            </w:pPr>
          </w:p>
        </w:tc>
        <w:tc>
          <w:tcPr>
            <w:tcW w:w="3544" w:type="dxa"/>
          </w:tcPr>
          <w:p w14:paraId="73BF5801" w14:textId="77777777" w:rsidR="004068B7" w:rsidRPr="00241313" w:rsidRDefault="004068B7" w:rsidP="0071290F">
            <w:pPr>
              <w:pStyle w:val="Sinespaciado"/>
              <w:jc w:val="both"/>
              <w:rPr>
                <w:rFonts w:ascii="Arial" w:hAnsi="Arial" w:cs="Arial"/>
                <w:bCs/>
                <w:sz w:val="20"/>
                <w:szCs w:val="20"/>
              </w:rPr>
            </w:pPr>
          </w:p>
          <w:p w14:paraId="0EA00518"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424484C0" w14:textId="77777777" w:rsidTr="000841E5">
        <w:trPr>
          <w:trHeight w:val="821"/>
        </w:trPr>
        <w:tc>
          <w:tcPr>
            <w:tcW w:w="4990" w:type="dxa"/>
          </w:tcPr>
          <w:p w14:paraId="35CAD6C5" w14:textId="77777777" w:rsidR="004068B7" w:rsidRPr="00241313" w:rsidRDefault="004068B7" w:rsidP="0071290F">
            <w:pPr>
              <w:pStyle w:val="Sinespaciado"/>
              <w:jc w:val="both"/>
              <w:rPr>
                <w:rFonts w:ascii="Arial" w:hAnsi="Arial" w:cs="Arial"/>
                <w:b/>
                <w:bCs/>
                <w:sz w:val="20"/>
                <w:szCs w:val="20"/>
              </w:rPr>
            </w:pPr>
          </w:p>
          <w:p w14:paraId="419E0162"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8.- </w:t>
            </w:r>
            <w:r w:rsidRPr="00241313">
              <w:rPr>
                <w:rFonts w:ascii="Arial" w:hAnsi="Arial" w:cs="Arial"/>
                <w:bCs/>
                <w:sz w:val="20"/>
                <w:szCs w:val="20"/>
              </w:rPr>
              <w:t xml:space="preserve"> MESA DIRECTIVA DEL FRACCIONAMIENTO RESIDENCIAL ARRAYANES</w:t>
            </w:r>
          </w:p>
          <w:p w14:paraId="65A7E0D2" w14:textId="77777777" w:rsidR="004068B7" w:rsidRPr="00241313" w:rsidRDefault="004068B7" w:rsidP="0071290F">
            <w:pPr>
              <w:pStyle w:val="Sinespaciado"/>
              <w:jc w:val="both"/>
              <w:rPr>
                <w:rFonts w:ascii="Arial" w:hAnsi="Arial" w:cs="Arial"/>
                <w:bCs/>
                <w:sz w:val="20"/>
                <w:szCs w:val="20"/>
              </w:rPr>
            </w:pPr>
          </w:p>
        </w:tc>
        <w:tc>
          <w:tcPr>
            <w:tcW w:w="3544" w:type="dxa"/>
          </w:tcPr>
          <w:p w14:paraId="7468B86B" w14:textId="77777777" w:rsidR="004068B7" w:rsidRPr="00241313" w:rsidRDefault="004068B7" w:rsidP="0071290F">
            <w:pPr>
              <w:pStyle w:val="Sinespaciado"/>
              <w:jc w:val="both"/>
              <w:rPr>
                <w:rFonts w:ascii="Arial" w:hAnsi="Arial" w:cs="Arial"/>
                <w:bCs/>
                <w:sz w:val="20"/>
                <w:szCs w:val="20"/>
              </w:rPr>
            </w:pPr>
          </w:p>
          <w:p w14:paraId="7077E2CB"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23B2CD6A" w14:textId="77777777" w:rsidTr="000841E5">
        <w:tc>
          <w:tcPr>
            <w:tcW w:w="4990" w:type="dxa"/>
          </w:tcPr>
          <w:p w14:paraId="59A58F18" w14:textId="77777777" w:rsidR="004068B7" w:rsidRPr="00241313" w:rsidRDefault="004068B7" w:rsidP="0071290F">
            <w:pPr>
              <w:pStyle w:val="Sinespaciado"/>
              <w:jc w:val="both"/>
              <w:rPr>
                <w:rFonts w:ascii="Arial" w:hAnsi="Arial" w:cs="Arial"/>
                <w:b/>
                <w:bCs/>
                <w:sz w:val="20"/>
                <w:szCs w:val="20"/>
              </w:rPr>
            </w:pPr>
          </w:p>
          <w:p w14:paraId="3F6F614A"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9.- </w:t>
            </w:r>
            <w:r w:rsidRPr="00241313">
              <w:rPr>
                <w:rFonts w:ascii="Arial" w:hAnsi="Arial" w:cs="Arial"/>
                <w:bCs/>
                <w:sz w:val="20"/>
                <w:szCs w:val="20"/>
              </w:rPr>
              <w:t xml:space="preserve"> COMITÉ POR CAUSA DEL POLIGONO DENOMINADO “ EL MANANTIAL DE LAS LIEBRES” DE LA COLONIA LAS LIEBRES</w:t>
            </w:r>
          </w:p>
          <w:p w14:paraId="2EF417FE" w14:textId="77777777" w:rsidR="004068B7" w:rsidRPr="00241313" w:rsidRDefault="004068B7" w:rsidP="0071290F">
            <w:pPr>
              <w:pStyle w:val="Sinespaciado"/>
              <w:jc w:val="both"/>
              <w:rPr>
                <w:rFonts w:ascii="Arial" w:hAnsi="Arial" w:cs="Arial"/>
                <w:bCs/>
                <w:sz w:val="20"/>
                <w:szCs w:val="20"/>
              </w:rPr>
            </w:pPr>
          </w:p>
        </w:tc>
        <w:tc>
          <w:tcPr>
            <w:tcW w:w="3544" w:type="dxa"/>
          </w:tcPr>
          <w:p w14:paraId="65494962" w14:textId="77777777" w:rsidR="004068B7" w:rsidRPr="00241313" w:rsidRDefault="004068B7" w:rsidP="0071290F">
            <w:pPr>
              <w:pStyle w:val="Sinespaciado"/>
              <w:jc w:val="both"/>
              <w:rPr>
                <w:rFonts w:ascii="Arial" w:hAnsi="Arial" w:cs="Arial"/>
                <w:bCs/>
                <w:sz w:val="20"/>
                <w:szCs w:val="20"/>
              </w:rPr>
            </w:pPr>
          </w:p>
          <w:p w14:paraId="479113D6"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6A33DE23" w14:textId="77777777" w:rsidTr="000841E5">
        <w:tc>
          <w:tcPr>
            <w:tcW w:w="4990" w:type="dxa"/>
          </w:tcPr>
          <w:p w14:paraId="1D7F18BA" w14:textId="77777777" w:rsidR="004068B7" w:rsidRPr="00241313" w:rsidRDefault="004068B7" w:rsidP="0071290F">
            <w:pPr>
              <w:pStyle w:val="Sinespaciado"/>
              <w:jc w:val="both"/>
              <w:rPr>
                <w:rFonts w:ascii="Arial" w:hAnsi="Arial" w:cs="Arial"/>
                <w:b/>
                <w:bCs/>
                <w:sz w:val="20"/>
                <w:szCs w:val="20"/>
              </w:rPr>
            </w:pPr>
          </w:p>
          <w:p w14:paraId="2FE45A68"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10.- </w:t>
            </w:r>
            <w:r w:rsidRPr="00241313">
              <w:rPr>
                <w:rFonts w:ascii="Arial" w:hAnsi="Arial" w:cs="Arial"/>
                <w:bCs/>
                <w:sz w:val="20"/>
                <w:szCs w:val="20"/>
              </w:rPr>
              <w:t xml:space="preserve"> COMITÉ POR CAUSA DEL POLIGONO DENOMINADO “RANCHO NUEVO VI” DE LA COLONIA LAS HUERTAS</w:t>
            </w:r>
          </w:p>
          <w:p w14:paraId="666D2284" w14:textId="77777777" w:rsidR="004068B7" w:rsidRPr="00241313" w:rsidRDefault="004068B7" w:rsidP="0071290F">
            <w:pPr>
              <w:pStyle w:val="Sinespaciado"/>
              <w:jc w:val="both"/>
              <w:rPr>
                <w:rFonts w:ascii="Arial" w:hAnsi="Arial" w:cs="Arial"/>
                <w:bCs/>
                <w:sz w:val="20"/>
                <w:szCs w:val="20"/>
              </w:rPr>
            </w:pPr>
          </w:p>
        </w:tc>
        <w:tc>
          <w:tcPr>
            <w:tcW w:w="3544" w:type="dxa"/>
          </w:tcPr>
          <w:p w14:paraId="03D220E3" w14:textId="77777777" w:rsidR="004068B7" w:rsidRPr="00241313" w:rsidRDefault="004068B7" w:rsidP="0071290F">
            <w:pPr>
              <w:pStyle w:val="Sinespaciado"/>
              <w:jc w:val="both"/>
              <w:rPr>
                <w:rFonts w:ascii="Arial" w:hAnsi="Arial" w:cs="Arial"/>
                <w:bCs/>
                <w:sz w:val="20"/>
                <w:szCs w:val="20"/>
              </w:rPr>
            </w:pPr>
          </w:p>
          <w:p w14:paraId="2F444C67"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VII</w:t>
            </w:r>
          </w:p>
        </w:tc>
      </w:tr>
      <w:tr w:rsidR="004068B7" w:rsidRPr="00241313" w14:paraId="2A0726E9" w14:textId="77777777" w:rsidTr="000841E5">
        <w:tc>
          <w:tcPr>
            <w:tcW w:w="4990" w:type="dxa"/>
          </w:tcPr>
          <w:p w14:paraId="62DDD2EF" w14:textId="77777777" w:rsidR="004068B7" w:rsidRPr="00241313" w:rsidRDefault="004068B7" w:rsidP="0071290F">
            <w:pPr>
              <w:pStyle w:val="Sinespaciado"/>
              <w:jc w:val="both"/>
              <w:rPr>
                <w:rFonts w:ascii="Arial" w:hAnsi="Arial" w:cs="Arial"/>
                <w:b/>
                <w:bCs/>
                <w:sz w:val="20"/>
                <w:szCs w:val="20"/>
              </w:rPr>
            </w:pPr>
          </w:p>
          <w:p w14:paraId="72F1FC14"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11.- </w:t>
            </w:r>
            <w:r w:rsidRPr="00241313">
              <w:rPr>
                <w:rFonts w:ascii="Arial" w:hAnsi="Arial" w:cs="Arial"/>
                <w:bCs/>
                <w:sz w:val="20"/>
                <w:szCs w:val="20"/>
              </w:rPr>
              <w:t xml:space="preserve"> MESA DIRECTIVA DE LA COLONIA “JARDINES DE SANTA MARÍA”</w:t>
            </w:r>
          </w:p>
          <w:p w14:paraId="486082A0" w14:textId="77777777" w:rsidR="004068B7" w:rsidRPr="00241313" w:rsidRDefault="004068B7" w:rsidP="0071290F">
            <w:pPr>
              <w:pStyle w:val="Sinespaciado"/>
              <w:jc w:val="both"/>
              <w:rPr>
                <w:rFonts w:ascii="Arial" w:hAnsi="Arial" w:cs="Arial"/>
                <w:bCs/>
                <w:sz w:val="20"/>
                <w:szCs w:val="20"/>
              </w:rPr>
            </w:pPr>
          </w:p>
        </w:tc>
        <w:tc>
          <w:tcPr>
            <w:tcW w:w="3544" w:type="dxa"/>
          </w:tcPr>
          <w:p w14:paraId="39801B9A" w14:textId="77777777" w:rsidR="004068B7" w:rsidRPr="00241313" w:rsidRDefault="004068B7" w:rsidP="0071290F">
            <w:pPr>
              <w:pStyle w:val="Sinespaciado"/>
              <w:jc w:val="both"/>
              <w:rPr>
                <w:rFonts w:ascii="Arial" w:hAnsi="Arial" w:cs="Arial"/>
                <w:bCs/>
                <w:sz w:val="20"/>
                <w:szCs w:val="20"/>
              </w:rPr>
            </w:pPr>
          </w:p>
          <w:p w14:paraId="02AFB6DE"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r w:rsidR="004068B7" w:rsidRPr="00241313" w14:paraId="2C289A41" w14:textId="77777777" w:rsidTr="000841E5">
        <w:tc>
          <w:tcPr>
            <w:tcW w:w="4990" w:type="dxa"/>
          </w:tcPr>
          <w:p w14:paraId="6F6C7E54" w14:textId="77777777" w:rsidR="004068B7" w:rsidRPr="00241313" w:rsidRDefault="004068B7" w:rsidP="0071290F">
            <w:pPr>
              <w:pStyle w:val="Sinespaciado"/>
              <w:jc w:val="both"/>
              <w:rPr>
                <w:rFonts w:ascii="Arial" w:hAnsi="Arial" w:cs="Arial"/>
                <w:b/>
                <w:bCs/>
                <w:sz w:val="20"/>
                <w:szCs w:val="20"/>
              </w:rPr>
            </w:pPr>
          </w:p>
          <w:p w14:paraId="30374A83"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
                <w:bCs/>
                <w:sz w:val="20"/>
                <w:szCs w:val="20"/>
              </w:rPr>
              <w:t xml:space="preserve">12.-  </w:t>
            </w:r>
            <w:r w:rsidRPr="00241313">
              <w:rPr>
                <w:rFonts w:ascii="Arial" w:hAnsi="Arial" w:cs="Arial"/>
                <w:bCs/>
                <w:sz w:val="20"/>
                <w:szCs w:val="20"/>
              </w:rPr>
              <w:t xml:space="preserve"> MESA DIRECTIVA DE LA COLONIA “ALFREDO BARBA”</w:t>
            </w:r>
          </w:p>
          <w:p w14:paraId="54324FF1" w14:textId="77777777" w:rsidR="004068B7" w:rsidRPr="00241313" w:rsidRDefault="004068B7" w:rsidP="0071290F">
            <w:pPr>
              <w:pStyle w:val="Sinespaciado"/>
              <w:jc w:val="both"/>
              <w:rPr>
                <w:rFonts w:ascii="Arial" w:hAnsi="Arial" w:cs="Arial"/>
                <w:bCs/>
                <w:sz w:val="20"/>
                <w:szCs w:val="20"/>
              </w:rPr>
            </w:pPr>
          </w:p>
        </w:tc>
        <w:tc>
          <w:tcPr>
            <w:tcW w:w="3544" w:type="dxa"/>
          </w:tcPr>
          <w:p w14:paraId="2931ADEA" w14:textId="77777777" w:rsidR="004068B7" w:rsidRPr="00241313" w:rsidRDefault="004068B7" w:rsidP="0071290F">
            <w:pPr>
              <w:pStyle w:val="Sinespaciado"/>
              <w:jc w:val="both"/>
              <w:rPr>
                <w:rFonts w:ascii="Arial" w:hAnsi="Arial" w:cs="Arial"/>
                <w:bCs/>
                <w:sz w:val="20"/>
                <w:szCs w:val="20"/>
              </w:rPr>
            </w:pPr>
          </w:p>
          <w:p w14:paraId="71E9A9EB" w14:textId="77777777" w:rsidR="004068B7" w:rsidRPr="00241313" w:rsidRDefault="004068B7" w:rsidP="0071290F">
            <w:pPr>
              <w:pStyle w:val="Sinespaciado"/>
              <w:jc w:val="both"/>
              <w:rPr>
                <w:rFonts w:ascii="Arial" w:hAnsi="Arial" w:cs="Arial"/>
                <w:bCs/>
                <w:sz w:val="20"/>
                <w:szCs w:val="20"/>
              </w:rPr>
            </w:pPr>
            <w:r w:rsidRPr="00241313">
              <w:rPr>
                <w:rFonts w:ascii="Arial" w:hAnsi="Arial" w:cs="Arial"/>
                <w:bCs/>
                <w:sz w:val="20"/>
                <w:szCs w:val="20"/>
              </w:rPr>
              <w:t>418 FRACCIÓN I.</w:t>
            </w:r>
          </w:p>
        </w:tc>
      </w:tr>
    </w:tbl>
    <w:p w14:paraId="537630AE" w14:textId="591B34E2" w:rsidR="00C8106F" w:rsidRPr="000841E5" w:rsidRDefault="00403DA9" w:rsidP="000841E5">
      <w:pPr>
        <w:jc w:val="both"/>
        <w:rPr>
          <w:rFonts w:ascii="Arial" w:hAnsi="Arial" w:cs="Arial"/>
          <w:sz w:val="24"/>
          <w:szCs w:val="24"/>
        </w:rPr>
      </w:pPr>
      <w:r w:rsidRPr="00403DA9">
        <w:rPr>
          <w:rFonts w:ascii="Arial" w:hAnsi="Arial" w:cs="Arial"/>
          <w:sz w:val="24"/>
          <w:szCs w:val="24"/>
        </w:rPr>
        <w:t>-------------------------------------------------------------------------------------------------------------</w:t>
      </w:r>
      <w:r>
        <w:rPr>
          <w:rFonts w:ascii="Arial" w:hAnsi="Arial" w:cs="Arial"/>
          <w:sz w:val="24"/>
          <w:szCs w:val="24"/>
        </w:rPr>
        <w:t>-</w:t>
      </w:r>
      <w:r w:rsidRPr="00403DA9">
        <w:rPr>
          <w:rFonts w:ascii="Arial"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2B5B12" w:rsidRPr="002B5B12">
        <w:rPr>
          <w:rFonts w:ascii="Arial" w:hAnsi="Arial" w:cs="Arial"/>
          <w:sz w:val="24"/>
          <w:szCs w:val="24"/>
        </w:rPr>
        <w:t>.-------------------------------------------------------------------------------------------------------------------------------------------------------------------------------------------------------</w:t>
      </w:r>
      <w:r w:rsidR="00254E6E" w:rsidRPr="00733E72">
        <w:rPr>
          <w:rFonts w:ascii="Arial" w:hAnsi="Arial" w:cs="Arial"/>
          <w:b/>
          <w:sz w:val="24"/>
          <w:szCs w:val="24"/>
        </w:rPr>
        <w:t>NOTIFÍQUESE.-</w:t>
      </w:r>
      <w:r w:rsidR="00254E6E" w:rsidRPr="00733E72">
        <w:rPr>
          <w:rFonts w:ascii="Arial" w:hAnsi="Arial" w:cs="Arial"/>
          <w:sz w:val="24"/>
          <w:szCs w:val="24"/>
        </w:rPr>
        <w:t xml:space="preserve"> President</w:t>
      </w:r>
      <w:r w:rsidR="00254E6E">
        <w:rPr>
          <w:rFonts w:ascii="Arial" w:hAnsi="Arial" w:cs="Arial"/>
          <w:sz w:val="24"/>
          <w:szCs w:val="24"/>
        </w:rPr>
        <w:t>a</w:t>
      </w:r>
      <w:r w:rsidR="00254E6E" w:rsidRPr="00733E72">
        <w:rPr>
          <w:rFonts w:ascii="Arial" w:hAnsi="Arial" w:cs="Arial"/>
          <w:sz w:val="24"/>
          <w:szCs w:val="24"/>
        </w:rPr>
        <w:t xml:space="preserve"> </w:t>
      </w:r>
      <w:r w:rsidR="00254E6E" w:rsidRPr="00403DA9">
        <w:rPr>
          <w:rFonts w:ascii="Arial" w:hAnsi="Arial" w:cs="Arial"/>
          <w:sz w:val="24"/>
          <w:szCs w:val="24"/>
        </w:rPr>
        <w:t>Municipal</w:t>
      </w:r>
      <w:r w:rsidR="005A2D79" w:rsidRPr="00403DA9">
        <w:rPr>
          <w:rFonts w:ascii="Arial" w:hAnsi="Arial" w:cs="Arial"/>
          <w:sz w:val="24"/>
          <w:szCs w:val="24"/>
        </w:rPr>
        <w:t xml:space="preserve"> de San Pedro Tlaquepaque</w:t>
      </w:r>
      <w:r w:rsidR="00254E6E" w:rsidRPr="00403DA9">
        <w:rPr>
          <w:rFonts w:ascii="Arial" w:hAnsi="Arial" w:cs="Arial"/>
          <w:sz w:val="24"/>
          <w:szCs w:val="24"/>
        </w:rPr>
        <w:t xml:space="preserve">, Síndico Municipal, Tesorero Municipal, Contralor Ciudadano, Director de Participación Ciudadana, </w:t>
      </w:r>
      <w:r w:rsidR="005A2D79" w:rsidRPr="00403DA9">
        <w:rPr>
          <w:rFonts w:ascii="Arial" w:hAnsi="Arial" w:cs="Arial"/>
          <w:sz w:val="24"/>
          <w:szCs w:val="24"/>
        </w:rPr>
        <w:t>Director de la Unidad de Transparencia,</w:t>
      </w:r>
      <w:r w:rsidR="005A2D79">
        <w:rPr>
          <w:rFonts w:ascii="Arial" w:hAnsi="Arial" w:cs="Arial"/>
        </w:rPr>
        <w:t xml:space="preserve"> </w:t>
      </w:r>
      <w:r w:rsidR="00254E6E" w:rsidRPr="00733E72">
        <w:rPr>
          <w:rFonts w:ascii="Arial" w:hAnsi="Arial" w:cs="Arial"/>
          <w:sz w:val="24"/>
          <w:szCs w:val="24"/>
        </w:rPr>
        <w:t>para su conocimiento y efectos legales a que haya lugar.-----------------------------------------------------------------</w:t>
      </w:r>
      <w:r>
        <w:rPr>
          <w:rFonts w:ascii="Arial" w:hAnsi="Arial" w:cs="Arial"/>
          <w:sz w:val="24"/>
          <w:szCs w:val="24"/>
        </w:rPr>
        <w:t>--</w:t>
      </w:r>
      <w:r w:rsidR="00254E6E" w:rsidRPr="00733E72">
        <w:rPr>
          <w:rFonts w:ascii="Arial" w:hAnsi="Arial" w:cs="Arial"/>
          <w:sz w:val="24"/>
          <w:szCs w:val="24"/>
        </w:rPr>
        <w:t>-------------------------------------------------</w:t>
      </w:r>
      <w:r w:rsidR="005A2D79">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 compañeros regidores,</w:t>
      </w:r>
      <w:r w:rsidR="00254E6E">
        <w:rPr>
          <w:rFonts w:ascii="Arial" w:hAnsi="Arial" w:cs="Arial"/>
          <w:sz w:val="24"/>
          <w:szCs w:val="24"/>
        </w:rPr>
        <w:t xml:space="preserve"> </w:t>
      </w:r>
      <w:r w:rsidR="00254E6E">
        <w:rPr>
          <w:rFonts w:ascii="Arial" w:hAnsi="Arial" w:cs="Arial"/>
          <w:b/>
          <w:sz w:val="24"/>
          <w:szCs w:val="24"/>
        </w:rPr>
        <w:t xml:space="preserve">VII.- </w:t>
      </w:r>
      <w:r w:rsidR="00254E6E" w:rsidRPr="00D00288">
        <w:rPr>
          <w:rFonts w:ascii="Arial" w:hAnsi="Arial" w:cs="Arial"/>
          <w:b/>
          <w:sz w:val="24"/>
          <w:szCs w:val="24"/>
        </w:rPr>
        <w:t xml:space="preserve">D) </w:t>
      </w:r>
      <w:r w:rsidR="00254E6E" w:rsidRPr="00D00288">
        <w:rPr>
          <w:rFonts w:ascii="Arial" w:hAnsi="Arial" w:cs="Arial"/>
          <w:sz w:val="24"/>
          <w:szCs w:val="24"/>
        </w:rPr>
        <w:t xml:space="preserve">Iniciativa suscrita por la </w:t>
      </w:r>
      <w:r w:rsidR="00254E6E" w:rsidRPr="00D00288">
        <w:rPr>
          <w:rFonts w:ascii="Arial" w:hAnsi="Arial" w:cs="Arial"/>
          <w:b/>
          <w:sz w:val="24"/>
          <w:szCs w:val="24"/>
        </w:rPr>
        <w:t xml:space="preserve">Lic. Mirna Citlalli Amaya de Luna, Presidenta Municipal, </w:t>
      </w:r>
      <w:r>
        <w:rPr>
          <w:rFonts w:ascii="Arial" w:hAnsi="Arial" w:cs="Arial"/>
          <w:sz w:val="24"/>
          <w:szCs w:val="24"/>
        </w:rPr>
        <w:t>mediante el</w:t>
      </w:r>
      <w:r w:rsidR="00254E6E" w:rsidRPr="00D00288">
        <w:rPr>
          <w:rFonts w:ascii="Arial" w:hAnsi="Arial" w:cs="Arial"/>
          <w:sz w:val="24"/>
          <w:szCs w:val="24"/>
        </w:rPr>
        <w:t xml:space="preserve"> cual propone se apruebe y autorice el</w:t>
      </w:r>
      <w:r w:rsidR="00254E6E" w:rsidRPr="00D00288">
        <w:rPr>
          <w:rFonts w:ascii="Arial" w:hAnsi="Arial" w:cs="Arial"/>
          <w:b/>
          <w:sz w:val="24"/>
          <w:szCs w:val="24"/>
        </w:rPr>
        <w:t xml:space="preserve">  Paquete 1 de Intervención en Obra Pública con la Construcción de red y líneas de agua potable y alcantarillado sanitario, en beneficio de varias colonias, con una inversión hasta por la cantidad de  $ 10,095,188.86 (Diez millones noventa y cinco mil ciento ochenta y ocho pesos 86/100 M.N.), con financiamiento del Fondo de Aportaciones para la Infraestructura Social Municipal y de las Demarcaciones Territoriales del Distrito Federal (FISM-DF)  2022</w:t>
      </w:r>
      <w:r>
        <w:rPr>
          <w:rFonts w:ascii="Arial" w:hAnsi="Arial" w:cs="Arial"/>
          <w:b/>
          <w:sz w:val="24"/>
          <w:szCs w:val="24"/>
        </w:rPr>
        <w:t xml:space="preserve">, </w:t>
      </w:r>
      <w:r>
        <w:rPr>
          <w:rFonts w:ascii="Arial" w:hAnsi="Arial" w:cs="Arial"/>
          <w:sz w:val="24"/>
          <w:szCs w:val="24"/>
        </w:rPr>
        <w:t xml:space="preserve">es cuanto </w:t>
      </w:r>
      <w:r w:rsidR="00254E6E">
        <w:rPr>
          <w:rFonts w:ascii="Arial" w:hAnsi="Arial" w:cs="Arial"/>
          <w:sz w:val="24"/>
          <w:szCs w:val="24"/>
        </w:rPr>
        <w:t>Presidenta</w:t>
      </w:r>
      <w:r w:rsidR="00254E6E" w:rsidRPr="006A1C51">
        <w:rPr>
          <w:rFonts w:ascii="Arial" w:hAnsi="Arial" w:cs="Arial"/>
          <w:sz w:val="24"/>
          <w:szCs w:val="24"/>
        </w:rPr>
        <w:t>.</w:t>
      </w:r>
      <w:r w:rsidR="00254E6E">
        <w:rPr>
          <w:rFonts w:ascii="Arial" w:hAnsi="Arial" w:cs="Arial"/>
          <w:sz w:val="24"/>
          <w:szCs w:val="24"/>
        </w:rPr>
        <w:t>---------------------------------------------------------------------------------------------</w:t>
      </w:r>
      <w:r>
        <w:rPr>
          <w:rFonts w:ascii="Arial" w:hAnsi="Arial" w:cs="Arial"/>
          <w:sz w:val="24"/>
          <w:szCs w:val="24"/>
        </w:rPr>
        <w:t>----------</w:t>
      </w:r>
      <w:r w:rsidR="00254E6E">
        <w:rPr>
          <w:rFonts w:ascii="Arial" w:hAnsi="Arial" w:cs="Arial"/>
          <w:sz w:val="24"/>
          <w:szCs w:val="24"/>
        </w:rPr>
        <w:t xml:space="preserve">-------------------------------------------------------------------------------------------------- </w:t>
      </w:r>
      <w:r w:rsidR="00C8106F" w:rsidRPr="005B5F9C">
        <w:rPr>
          <w:rFonts w:ascii="Arial" w:hAnsi="Arial" w:cs="Arial"/>
          <w:b/>
        </w:rPr>
        <w:t xml:space="preserve">                                                                                                                                                                                                                                                                                                                                                                                                                                                                                                                                                                                                                                                                                                                                                                                                                                                                                                                                              </w:t>
      </w:r>
      <w:bookmarkStart w:id="13" w:name="_Hlk69385833"/>
      <w:r w:rsidR="00C8106F" w:rsidRPr="000841E5">
        <w:rPr>
          <w:rFonts w:ascii="Arial" w:hAnsi="Arial" w:cs="Arial"/>
          <w:b/>
          <w:sz w:val="24"/>
          <w:szCs w:val="24"/>
        </w:rPr>
        <w:t>PLENO DEL AYUNTAMIENTO DE</w:t>
      </w:r>
    </w:p>
    <w:p w14:paraId="78366C2F" w14:textId="77777777" w:rsidR="00C8106F" w:rsidRPr="000841E5" w:rsidRDefault="00C8106F" w:rsidP="00C8106F">
      <w:pPr>
        <w:rPr>
          <w:rFonts w:ascii="Arial" w:hAnsi="Arial" w:cs="Arial"/>
          <w:b/>
          <w:sz w:val="24"/>
          <w:szCs w:val="24"/>
        </w:rPr>
      </w:pPr>
      <w:r w:rsidRPr="000841E5">
        <w:rPr>
          <w:rFonts w:ascii="Arial" w:hAnsi="Arial" w:cs="Arial"/>
          <w:b/>
          <w:sz w:val="24"/>
          <w:szCs w:val="24"/>
        </w:rPr>
        <w:t>SAN PEDRO TLAQUEPAQUE, JALISCO;</w:t>
      </w:r>
    </w:p>
    <w:p w14:paraId="5AE13345" w14:textId="77777777" w:rsidR="00C8106F" w:rsidRPr="000841E5" w:rsidRDefault="00C8106F" w:rsidP="00C8106F">
      <w:pPr>
        <w:rPr>
          <w:rFonts w:ascii="Arial" w:hAnsi="Arial" w:cs="Arial"/>
          <w:b/>
          <w:sz w:val="24"/>
          <w:szCs w:val="24"/>
        </w:rPr>
      </w:pPr>
      <w:r w:rsidRPr="000841E5">
        <w:rPr>
          <w:rFonts w:ascii="Arial" w:hAnsi="Arial" w:cs="Arial"/>
          <w:b/>
          <w:sz w:val="24"/>
          <w:szCs w:val="24"/>
        </w:rPr>
        <w:t xml:space="preserve">P R E S E N T E: </w:t>
      </w:r>
    </w:p>
    <w:p w14:paraId="0C78C300" w14:textId="77777777" w:rsidR="00C8106F" w:rsidRPr="000841E5" w:rsidRDefault="00C8106F" w:rsidP="00C8106F">
      <w:pPr>
        <w:jc w:val="both"/>
        <w:rPr>
          <w:rFonts w:ascii="Arial" w:hAnsi="Arial" w:cs="Arial"/>
          <w:sz w:val="8"/>
          <w:szCs w:val="8"/>
        </w:rPr>
      </w:pPr>
    </w:p>
    <w:p w14:paraId="0FDD7DD1" w14:textId="77777777" w:rsidR="00C8106F" w:rsidRPr="000841E5" w:rsidRDefault="00C8106F" w:rsidP="00C8106F">
      <w:pPr>
        <w:jc w:val="both"/>
        <w:rPr>
          <w:rFonts w:ascii="Arial" w:hAnsi="Arial" w:cs="Arial"/>
          <w:sz w:val="24"/>
          <w:szCs w:val="24"/>
        </w:rPr>
      </w:pPr>
      <w:bookmarkStart w:id="14" w:name="_Hlk93483394"/>
      <w:r w:rsidRPr="000841E5">
        <w:rPr>
          <w:rFonts w:ascii="Arial" w:hAnsi="Arial" w:cs="Arial"/>
          <w:sz w:val="24"/>
          <w:szCs w:val="24"/>
        </w:rPr>
        <w:t xml:space="preserve">La  Suscrita </w:t>
      </w:r>
      <w:bookmarkStart w:id="15" w:name="_Hlk93489201"/>
      <w:r w:rsidRPr="000841E5">
        <w:rPr>
          <w:rFonts w:ascii="Arial" w:hAnsi="Arial" w:cs="Arial"/>
          <w:b/>
          <w:bCs/>
          <w:sz w:val="24"/>
          <w:szCs w:val="24"/>
        </w:rPr>
        <w:t>LCDA. MIRNA CITLALLI AMAYA DE LUNA</w:t>
      </w:r>
      <w:bookmarkEnd w:id="15"/>
      <w:r w:rsidRPr="000841E5">
        <w:rPr>
          <w:rFonts w:ascii="Arial" w:hAnsi="Arial" w:cs="Arial"/>
          <w:sz w:val="24"/>
          <w:szCs w:val="24"/>
        </w:rPr>
        <w:t>, en mi carácter de Presidenta Municipal del H. Ayuntamiento de Tlaquepaque, Jalisco, de conformidad con los artículos</w:t>
      </w:r>
      <w:bookmarkEnd w:id="14"/>
      <w:r w:rsidRPr="000841E5">
        <w:rPr>
          <w:rFonts w:ascii="Arial" w:hAnsi="Arial" w:cs="Arial"/>
          <w:sz w:val="24"/>
          <w:szCs w:val="24"/>
        </w:rPr>
        <w:t xml:space="preserve"> de conformidad con </w:t>
      </w:r>
      <w:bookmarkStart w:id="16" w:name="_Hlk30590449"/>
      <w:r w:rsidRPr="000841E5">
        <w:rPr>
          <w:rFonts w:ascii="Arial" w:hAnsi="Arial" w:cs="Arial"/>
          <w:sz w:val="24"/>
          <w:szCs w:val="24"/>
        </w:rPr>
        <w:t xml:space="preserve">los artículos </w:t>
      </w:r>
      <w:bookmarkEnd w:id="13"/>
      <w:r w:rsidRPr="000841E5">
        <w:rPr>
          <w:rFonts w:ascii="Arial" w:hAnsi="Arial" w:cs="Arial"/>
          <w:sz w:val="24"/>
          <w:szCs w:val="24"/>
        </w:rPr>
        <w:t>115 fracciones I,  II y IV de la Constitución Política de los Estados Unidos Mexicanos; 73 fracciones I y II, 77 fracción II, 79 fracción I,  así como 86 de la Constitución Política del Estado de Jalisco; 2, 3, 10, 37 fracción II, V, VI y XXI, 38 fracción XVII, 41 fracción I, 47  fracción II, 48 fracción IV, y VII, y 94 fracción 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w:t>
      </w:r>
      <w:bookmarkEnd w:id="16"/>
      <w:r w:rsidRPr="000841E5">
        <w:rPr>
          <w:rFonts w:ascii="Arial" w:hAnsi="Arial" w:cs="Arial"/>
          <w:sz w:val="24"/>
          <w:szCs w:val="24"/>
        </w:rPr>
        <w:t>; y demás que resulten aplicables, tengo a bien someter a la elevada y distinguida consideración de este H. Cuerpo Edilicio en pleno la siguiente:</w:t>
      </w:r>
    </w:p>
    <w:p w14:paraId="7F2A26E3" w14:textId="77777777" w:rsidR="000841E5" w:rsidRPr="000841E5" w:rsidRDefault="000841E5" w:rsidP="00C8106F">
      <w:pPr>
        <w:pStyle w:val="Sinespaciado"/>
        <w:spacing w:line="276" w:lineRule="auto"/>
        <w:jc w:val="center"/>
        <w:rPr>
          <w:rFonts w:ascii="Arial" w:hAnsi="Arial" w:cs="Arial"/>
          <w:b/>
          <w:sz w:val="12"/>
          <w:szCs w:val="12"/>
        </w:rPr>
      </w:pPr>
    </w:p>
    <w:p w14:paraId="408C7124" w14:textId="1FC5B7D5" w:rsidR="00C8106F" w:rsidRPr="000841E5" w:rsidRDefault="00C8106F" w:rsidP="00C8106F">
      <w:pPr>
        <w:pStyle w:val="Sinespaciado"/>
        <w:spacing w:line="276" w:lineRule="auto"/>
        <w:jc w:val="center"/>
        <w:rPr>
          <w:rFonts w:ascii="Arial" w:hAnsi="Arial" w:cs="Arial"/>
          <w:b/>
          <w:sz w:val="24"/>
          <w:szCs w:val="24"/>
        </w:rPr>
      </w:pPr>
      <w:r w:rsidRPr="000841E5">
        <w:rPr>
          <w:rFonts w:ascii="Arial" w:hAnsi="Arial" w:cs="Arial"/>
          <w:b/>
          <w:sz w:val="24"/>
          <w:szCs w:val="24"/>
        </w:rPr>
        <w:t>INICIATIVA DE APROBACIÓN DIRECTA</w:t>
      </w:r>
    </w:p>
    <w:p w14:paraId="66DD4DB7" w14:textId="77777777" w:rsidR="00C8106F" w:rsidRPr="000841E5" w:rsidRDefault="00C8106F" w:rsidP="00C8106F">
      <w:pPr>
        <w:pStyle w:val="Sinespaciado"/>
        <w:spacing w:line="276" w:lineRule="auto"/>
        <w:rPr>
          <w:rFonts w:ascii="Arial" w:hAnsi="Arial" w:cs="Arial"/>
          <w:b/>
          <w:sz w:val="24"/>
          <w:szCs w:val="24"/>
        </w:rPr>
      </w:pPr>
      <w:r w:rsidRPr="000841E5">
        <w:rPr>
          <w:rFonts w:ascii="Arial" w:hAnsi="Arial" w:cs="Arial"/>
          <w:b/>
          <w:sz w:val="24"/>
          <w:szCs w:val="24"/>
        </w:rPr>
        <w:t xml:space="preserve"> </w:t>
      </w:r>
    </w:p>
    <w:p w14:paraId="52FB44F0" w14:textId="77777777" w:rsidR="00C8106F" w:rsidRPr="000841E5" w:rsidRDefault="00C8106F" w:rsidP="00C8106F">
      <w:pPr>
        <w:jc w:val="both"/>
        <w:rPr>
          <w:rFonts w:ascii="Arial" w:hAnsi="Arial" w:cs="Arial"/>
          <w:b/>
          <w:sz w:val="24"/>
          <w:szCs w:val="24"/>
        </w:rPr>
      </w:pPr>
      <w:r w:rsidRPr="000841E5">
        <w:rPr>
          <w:rFonts w:ascii="Arial" w:hAnsi="Arial" w:cs="Arial"/>
          <w:sz w:val="24"/>
          <w:szCs w:val="24"/>
        </w:rPr>
        <w:t>Mediante la cual se propone que el Pleno del H. Ayuntamiento Constitucional de San Pedro Tlaquepaque, Jalisco, apruebe y autorice el</w:t>
      </w:r>
      <w:r w:rsidRPr="000841E5">
        <w:rPr>
          <w:rFonts w:ascii="Arial" w:hAnsi="Arial" w:cs="Arial"/>
          <w:b/>
          <w:sz w:val="24"/>
          <w:szCs w:val="24"/>
        </w:rPr>
        <w:t xml:space="preserve">  Paquete 1 de Intervención en Obra Pública con la Construcción de red y líneas de agua potable, alcantarillado sanitario y colector pluvial en beneficio de varias colonias, con una inversión hasta por la cantidad de $ 10,095,188.86 (Diez millones noventa y cinco mil ciento ochenta y ocho pesos 86/100 M.N.),</w:t>
      </w:r>
      <w:r w:rsidRPr="000841E5">
        <w:rPr>
          <w:rFonts w:ascii="Arial" w:hAnsi="Arial" w:cs="Arial"/>
          <w:b/>
          <w:color w:val="FF0000"/>
          <w:sz w:val="24"/>
          <w:szCs w:val="24"/>
        </w:rPr>
        <w:t xml:space="preserve"> </w:t>
      </w:r>
      <w:r w:rsidRPr="000841E5">
        <w:rPr>
          <w:rFonts w:ascii="Arial" w:hAnsi="Arial" w:cs="Arial"/>
          <w:b/>
          <w:sz w:val="24"/>
          <w:szCs w:val="24"/>
        </w:rPr>
        <w:t xml:space="preserve">con financiamiento del Fondo de Aportaciones para la Infraestructura Social Municipal y de las Demarcaciones Territoriales del Distrito Federal (FISM-DF)  2022, </w:t>
      </w:r>
      <w:r w:rsidRPr="000841E5">
        <w:rPr>
          <w:rFonts w:ascii="Arial" w:hAnsi="Arial" w:cs="Arial"/>
          <w:sz w:val="24"/>
          <w:szCs w:val="24"/>
        </w:rPr>
        <w:t xml:space="preserve">de conformidad con la siguiente: </w:t>
      </w:r>
    </w:p>
    <w:p w14:paraId="0C9094C4" w14:textId="77777777" w:rsidR="00C8106F" w:rsidRPr="000841E5" w:rsidRDefault="00C8106F" w:rsidP="00C8106F">
      <w:pPr>
        <w:jc w:val="both"/>
        <w:rPr>
          <w:rFonts w:ascii="Arial" w:hAnsi="Arial" w:cs="Arial"/>
          <w:sz w:val="4"/>
          <w:szCs w:val="4"/>
        </w:rPr>
      </w:pPr>
    </w:p>
    <w:p w14:paraId="21A7D40F" w14:textId="03AD95D7" w:rsidR="00C8106F" w:rsidRDefault="00C8106F" w:rsidP="00C8106F">
      <w:pPr>
        <w:jc w:val="center"/>
        <w:rPr>
          <w:rFonts w:ascii="Arial" w:hAnsi="Arial" w:cs="Arial"/>
          <w:b/>
          <w:sz w:val="24"/>
          <w:szCs w:val="24"/>
        </w:rPr>
      </w:pPr>
      <w:r w:rsidRPr="000841E5">
        <w:rPr>
          <w:rFonts w:ascii="Arial" w:hAnsi="Arial" w:cs="Arial"/>
          <w:b/>
          <w:sz w:val="24"/>
          <w:szCs w:val="24"/>
        </w:rPr>
        <w:t>EXPOSICIÓN DE MOTIVOS.</w:t>
      </w:r>
    </w:p>
    <w:p w14:paraId="3559FB46" w14:textId="77777777" w:rsidR="000841E5" w:rsidRPr="000841E5" w:rsidRDefault="000841E5" w:rsidP="00C8106F">
      <w:pPr>
        <w:jc w:val="center"/>
        <w:rPr>
          <w:rFonts w:ascii="Arial" w:hAnsi="Arial" w:cs="Arial"/>
          <w:b/>
          <w:sz w:val="2"/>
          <w:szCs w:val="2"/>
        </w:rPr>
      </w:pPr>
    </w:p>
    <w:p w14:paraId="2A4C1752" w14:textId="77777777" w:rsidR="00C8106F" w:rsidRPr="000841E5" w:rsidRDefault="00C8106F" w:rsidP="00C8106F">
      <w:pPr>
        <w:jc w:val="both"/>
        <w:rPr>
          <w:rFonts w:ascii="Arial" w:hAnsi="Arial" w:cs="Arial"/>
          <w:bCs/>
          <w:sz w:val="24"/>
          <w:szCs w:val="24"/>
        </w:rPr>
      </w:pPr>
      <w:r w:rsidRPr="000841E5">
        <w:rPr>
          <w:rFonts w:ascii="Arial" w:hAnsi="Arial" w:cs="Arial"/>
          <w:b/>
          <w:sz w:val="24"/>
          <w:szCs w:val="24"/>
        </w:rPr>
        <w:t>1</w:t>
      </w:r>
      <w:r w:rsidRPr="000841E5">
        <w:rPr>
          <w:rFonts w:ascii="Arial" w:hAnsi="Arial" w:cs="Arial"/>
          <w:bCs/>
          <w:sz w:val="24"/>
          <w:szCs w:val="24"/>
        </w:rPr>
        <w:t xml:space="preserve">.- Que este Gobierno Municipal </w:t>
      </w:r>
      <w:r w:rsidRPr="000841E5">
        <w:rPr>
          <w:rFonts w:ascii="Arial" w:hAnsi="Arial" w:cs="Arial"/>
          <w:color w:val="000000"/>
          <w:sz w:val="24"/>
          <w:szCs w:val="24"/>
          <w:lang w:eastAsia="es-MX"/>
        </w:rPr>
        <w:t>promueve, respeta, protege y garantiza los derechos humanos</w:t>
      </w:r>
      <w:r w:rsidRPr="000841E5">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0841E5">
        <w:rPr>
          <w:rFonts w:ascii="Arial" w:hAnsi="Arial" w:cs="Arial"/>
          <w:b/>
          <w:bCs/>
          <w:sz w:val="24"/>
          <w:szCs w:val="24"/>
        </w:rPr>
        <w:t>agua potable</w:t>
      </w:r>
      <w:r w:rsidRPr="000841E5">
        <w:rPr>
          <w:rFonts w:ascii="Arial" w:hAnsi="Arial" w:cs="Arial"/>
          <w:bCs/>
          <w:sz w:val="24"/>
          <w:szCs w:val="24"/>
        </w:rPr>
        <w:t xml:space="preserve">, </w:t>
      </w:r>
      <w:r w:rsidRPr="000841E5">
        <w:rPr>
          <w:rFonts w:ascii="Arial" w:hAnsi="Arial" w:cs="Arial"/>
          <w:b/>
          <w:bCs/>
          <w:sz w:val="24"/>
          <w:szCs w:val="24"/>
        </w:rPr>
        <w:t>el drenaje</w:t>
      </w:r>
      <w:r w:rsidRPr="000841E5">
        <w:rPr>
          <w:rFonts w:ascii="Arial" w:hAnsi="Arial" w:cs="Arial"/>
          <w:bCs/>
          <w:sz w:val="24"/>
          <w:szCs w:val="24"/>
        </w:rPr>
        <w:t xml:space="preserve">, el alumbrado público y </w:t>
      </w:r>
      <w:r w:rsidRPr="000841E5">
        <w:rPr>
          <w:rFonts w:ascii="Arial" w:hAnsi="Arial" w:cs="Arial"/>
          <w:sz w:val="24"/>
          <w:szCs w:val="24"/>
        </w:rPr>
        <w:t>mejores vialidades</w:t>
      </w:r>
      <w:r w:rsidRPr="000841E5">
        <w:rPr>
          <w:rFonts w:ascii="Arial" w:hAnsi="Arial" w:cs="Arial"/>
          <w:bCs/>
          <w:sz w:val="24"/>
          <w:szCs w:val="24"/>
        </w:rPr>
        <w:t>, entre otros.</w:t>
      </w:r>
    </w:p>
    <w:p w14:paraId="367D22D7" w14:textId="03C8B3EC" w:rsidR="00C8106F" w:rsidRPr="000841E5" w:rsidRDefault="00C8106F" w:rsidP="00C8106F">
      <w:pPr>
        <w:jc w:val="both"/>
        <w:rPr>
          <w:rFonts w:ascii="Arial" w:hAnsi="Arial" w:cs="Arial"/>
          <w:sz w:val="24"/>
          <w:szCs w:val="24"/>
        </w:rPr>
      </w:pPr>
      <w:r w:rsidRPr="000841E5">
        <w:rPr>
          <w:rFonts w:ascii="Arial" w:hAnsi="Arial" w:cs="Arial"/>
          <w:bCs/>
          <w:sz w:val="24"/>
          <w:szCs w:val="24"/>
        </w:rPr>
        <w:t xml:space="preserve"> </w:t>
      </w:r>
      <w:r w:rsidRPr="000841E5">
        <w:rPr>
          <w:rFonts w:ascii="Arial" w:hAnsi="Arial" w:cs="Arial"/>
          <w:b/>
          <w:sz w:val="24"/>
          <w:szCs w:val="24"/>
        </w:rPr>
        <w:t xml:space="preserve">2.- </w:t>
      </w:r>
      <w:r w:rsidRPr="000841E5">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(vigente), establece:</w:t>
      </w:r>
    </w:p>
    <w:p w14:paraId="59CFD785" w14:textId="77777777" w:rsidR="00C8106F" w:rsidRPr="005B5F9C" w:rsidRDefault="00C8106F" w:rsidP="00C8106F">
      <w:pPr>
        <w:tabs>
          <w:tab w:val="left" w:pos="-142"/>
          <w:tab w:val="left" w:pos="142"/>
        </w:tabs>
        <w:ind w:right="1134"/>
        <w:jc w:val="center"/>
        <w:rPr>
          <w:rFonts w:ascii="Arial" w:hAnsi="Arial" w:cs="Arial"/>
          <w:b/>
          <w:sz w:val="18"/>
          <w:szCs w:val="18"/>
        </w:rPr>
      </w:pPr>
      <w:r w:rsidRPr="005B5F9C">
        <w:rPr>
          <w:rFonts w:ascii="Arial" w:hAnsi="Arial" w:cs="Arial"/>
          <w:b/>
          <w:sz w:val="18"/>
          <w:szCs w:val="18"/>
        </w:rPr>
        <w:t>EJE 6: Promover el Derecho a la Ciudad.</w:t>
      </w:r>
    </w:p>
    <w:p w14:paraId="158BECAD" w14:textId="77777777" w:rsidR="00C8106F" w:rsidRPr="005B5F9C" w:rsidRDefault="00C8106F" w:rsidP="00C8106F">
      <w:pPr>
        <w:pStyle w:val="Default"/>
        <w:rPr>
          <w:b/>
          <w:bCs/>
          <w:sz w:val="23"/>
          <w:szCs w:val="23"/>
        </w:rPr>
      </w:pPr>
    </w:p>
    <w:p w14:paraId="340356C8"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OBJETIVO</w:t>
      </w:r>
    </w:p>
    <w:p w14:paraId="7F24F764" w14:textId="77777777" w:rsidR="00C8106F" w:rsidRPr="000841E5" w:rsidRDefault="00C8106F" w:rsidP="00C8106F">
      <w:pPr>
        <w:tabs>
          <w:tab w:val="left" w:pos="-142"/>
          <w:tab w:val="left" w:pos="142"/>
        </w:tabs>
        <w:ind w:left="1134" w:right="1134"/>
        <w:jc w:val="both"/>
        <w:rPr>
          <w:rFonts w:ascii="Arial" w:eastAsia="Calibri" w:hAnsi="Arial" w:cs="Arial"/>
          <w:b/>
          <w:i/>
          <w:sz w:val="2"/>
          <w:szCs w:val="2"/>
        </w:rPr>
      </w:pPr>
    </w:p>
    <w:p w14:paraId="4833B522"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14:paraId="029CB207" w14:textId="77777777" w:rsidR="00C8106F" w:rsidRPr="005B5F9C" w:rsidRDefault="00C8106F" w:rsidP="00C8106F">
      <w:pPr>
        <w:tabs>
          <w:tab w:val="left" w:pos="-142"/>
          <w:tab w:val="left" w:pos="142"/>
        </w:tabs>
        <w:ind w:left="1134" w:right="1134"/>
        <w:jc w:val="center"/>
        <w:rPr>
          <w:rFonts w:ascii="Arial" w:eastAsia="Calibri" w:hAnsi="Arial" w:cs="Arial"/>
          <w:b/>
          <w:i/>
          <w:sz w:val="18"/>
          <w:szCs w:val="18"/>
        </w:rPr>
      </w:pPr>
      <w:r w:rsidRPr="005B5F9C">
        <w:rPr>
          <w:rFonts w:ascii="Arial" w:eastAsia="Calibri" w:hAnsi="Arial" w:cs="Arial"/>
          <w:b/>
          <w:i/>
          <w:sz w:val="18"/>
          <w:szCs w:val="18"/>
        </w:rPr>
        <w:t xml:space="preserve"> Estrategias: </w:t>
      </w:r>
    </w:p>
    <w:p w14:paraId="05965820"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6.1 Reducción del rezago social por falta de cobertura de infraestructura básica o de equipamiento urbano. </w:t>
      </w:r>
    </w:p>
    <w:p w14:paraId="73BF8290" w14:textId="45AB14D7" w:rsidR="00C8106F" w:rsidRDefault="00C8106F" w:rsidP="00C8106F">
      <w:pPr>
        <w:pStyle w:val="Sinespaciado"/>
        <w:rPr>
          <w:rFonts w:ascii="Arial" w:hAnsi="Arial" w:cs="Arial"/>
          <w:b/>
          <w:i/>
        </w:rPr>
      </w:pPr>
    </w:p>
    <w:p w14:paraId="4F4B471C" w14:textId="77777777" w:rsidR="000841E5" w:rsidRPr="005B5F9C" w:rsidRDefault="000841E5" w:rsidP="00C8106F">
      <w:pPr>
        <w:pStyle w:val="Sinespaciado"/>
        <w:rPr>
          <w:rFonts w:ascii="Arial" w:hAnsi="Arial" w:cs="Arial"/>
          <w:b/>
          <w:i/>
        </w:rPr>
      </w:pPr>
    </w:p>
    <w:p w14:paraId="1500BE55" w14:textId="77777777" w:rsidR="00C8106F" w:rsidRPr="005B5F9C" w:rsidRDefault="00C8106F" w:rsidP="00C8106F">
      <w:pPr>
        <w:tabs>
          <w:tab w:val="left" w:pos="-142"/>
          <w:tab w:val="left" w:pos="142"/>
        </w:tabs>
        <w:ind w:left="1134" w:right="1134"/>
        <w:jc w:val="center"/>
        <w:rPr>
          <w:rFonts w:ascii="Arial" w:eastAsia="Calibri" w:hAnsi="Arial" w:cs="Arial"/>
          <w:b/>
          <w:i/>
          <w:sz w:val="18"/>
          <w:szCs w:val="18"/>
        </w:rPr>
      </w:pPr>
      <w:r w:rsidRPr="005B5F9C">
        <w:rPr>
          <w:rFonts w:ascii="Arial" w:eastAsia="Calibri" w:hAnsi="Arial" w:cs="Arial"/>
          <w:b/>
          <w:i/>
          <w:sz w:val="18"/>
          <w:szCs w:val="18"/>
        </w:rPr>
        <w:t>Línea de acción:</w:t>
      </w:r>
    </w:p>
    <w:p w14:paraId="58928BA2" w14:textId="77777777" w:rsidR="00C8106F" w:rsidRPr="005B5F9C" w:rsidRDefault="00C8106F" w:rsidP="00C8106F">
      <w:pPr>
        <w:pStyle w:val="Default"/>
      </w:pPr>
    </w:p>
    <w:p w14:paraId="0903AE01"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14:paraId="6D372245"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6.1.3. Completar la cobertura de agua potable, alcantarillado pluvial y sanitario en las colonias faltantes. </w:t>
      </w:r>
    </w:p>
    <w:p w14:paraId="772A9CF6" w14:textId="77777777" w:rsidR="00C8106F" w:rsidRPr="005B5F9C" w:rsidRDefault="00C8106F" w:rsidP="00C8106F">
      <w:pPr>
        <w:tabs>
          <w:tab w:val="left" w:pos="-142"/>
          <w:tab w:val="left" w:pos="142"/>
        </w:tabs>
        <w:ind w:left="1134" w:right="1134"/>
        <w:jc w:val="both"/>
        <w:rPr>
          <w:rFonts w:ascii="Arial" w:eastAsia="Calibri" w:hAnsi="Arial" w:cs="Arial"/>
          <w:b/>
          <w:i/>
          <w:sz w:val="18"/>
          <w:szCs w:val="18"/>
        </w:rPr>
      </w:pPr>
      <w:r w:rsidRPr="005B5F9C">
        <w:rPr>
          <w:rFonts w:ascii="Arial" w:eastAsia="Calibri" w:hAnsi="Arial" w:cs="Arial"/>
          <w:b/>
          <w:i/>
          <w:sz w:val="18"/>
          <w:szCs w:val="18"/>
        </w:rPr>
        <w:t xml:space="preserve">6.1.5. Dotar de los demás servicios de infraestructura básica requeridos para abatir el rezago y la marginación. </w:t>
      </w:r>
    </w:p>
    <w:p w14:paraId="38D478C9" w14:textId="77777777" w:rsidR="00C8106F" w:rsidRPr="000841E5" w:rsidRDefault="00C8106F" w:rsidP="00C8106F">
      <w:pPr>
        <w:pStyle w:val="Sinespaciado"/>
        <w:rPr>
          <w:rFonts w:ascii="Arial" w:hAnsi="Arial" w:cs="Arial"/>
          <w:b/>
          <w:i/>
          <w:sz w:val="14"/>
          <w:szCs w:val="14"/>
        </w:rPr>
      </w:pPr>
    </w:p>
    <w:p w14:paraId="4A2A94C1"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 xml:space="preserve">3.- </w:t>
      </w:r>
      <w:r w:rsidRPr="000841E5">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44A437EC" w14:textId="77777777" w:rsidR="00C8106F" w:rsidRPr="005B5F9C" w:rsidRDefault="00C8106F" w:rsidP="00C8106F">
      <w:pPr>
        <w:ind w:left="1377" w:hanging="544"/>
        <w:jc w:val="both"/>
        <w:rPr>
          <w:rFonts w:ascii="Arial" w:hAnsi="Arial" w:cs="Arial"/>
          <w:b/>
          <w:sz w:val="20"/>
        </w:rPr>
      </w:pPr>
      <w:r w:rsidRPr="005B5F9C">
        <w:rPr>
          <w:rFonts w:ascii="Arial" w:hAnsi="Arial" w:cs="Arial"/>
          <w:b/>
          <w:bCs/>
          <w:sz w:val="20"/>
        </w:rPr>
        <w:t xml:space="preserve">a) </w:t>
      </w:r>
      <w:r w:rsidRPr="005B5F9C">
        <w:rPr>
          <w:rFonts w:ascii="Arial" w:hAnsi="Arial" w:cs="Arial"/>
          <w:b/>
          <w:bCs/>
          <w:sz w:val="20"/>
        </w:rPr>
        <w:tab/>
      </w:r>
      <w:r w:rsidRPr="005B5F9C">
        <w:rPr>
          <w:rFonts w:ascii="Arial" w:hAnsi="Arial" w:cs="Arial"/>
          <w:b/>
          <w:sz w:val="20"/>
          <w:szCs w:val="20"/>
        </w:rPr>
        <w:t>Agua potable, drenaje, alcantarillado, tratamiento y disposición de sus aguas residuales</w:t>
      </w:r>
      <w:r w:rsidRPr="005B5F9C">
        <w:rPr>
          <w:rFonts w:ascii="Arial" w:hAnsi="Arial" w:cs="Arial"/>
          <w:b/>
          <w:sz w:val="20"/>
        </w:rPr>
        <w:t>;</w:t>
      </w:r>
    </w:p>
    <w:p w14:paraId="4F88D57F"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b) </w:t>
      </w:r>
      <w:r w:rsidRPr="005B5F9C">
        <w:rPr>
          <w:rFonts w:ascii="Arial" w:hAnsi="Arial" w:cs="Arial"/>
          <w:b/>
          <w:bCs/>
          <w:sz w:val="20"/>
        </w:rPr>
        <w:tab/>
      </w:r>
      <w:r w:rsidRPr="005B5F9C">
        <w:rPr>
          <w:rFonts w:ascii="Arial" w:hAnsi="Arial" w:cs="Arial"/>
          <w:sz w:val="20"/>
        </w:rPr>
        <w:t>Alumbrado público.</w:t>
      </w:r>
    </w:p>
    <w:p w14:paraId="1233D5A3"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c) </w:t>
      </w:r>
      <w:r w:rsidRPr="005B5F9C">
        <w:rPr>
          <w:rFonts w:ascii="Arial" w:hAnsi="Arial" w:cs="Arial"/>
          <w:b/>
          <w:bCs/>
          <w:sz w:val="20"/>
        </w:rPr>
        <w:tab/>
      </w:r>
      <w:r w:rsidRPr="005B5F9C">
        <w:rPr>
          <w:rFonts w:ascii="Arial" w:hAnsi="Arial" w:cs="Arial"/>
          <w:sz w:val="20"/>
          <w:szCs w:val="20"/>
        </w:rPr>
        <w:t>Limpia, recolección, traslado, tratamiento y disposición final de residuos</w:t>
      </w:r>
      <w:r w:rsidRPr="005B5F9C">
        <w:rPr>
          <w:rFonts w:ascii="Arial" w:hAnsi="Arial" w:cs="Arial"/>
          <w:sz w:val="20"/>
        </w:rPr>
        <w:t>;</w:t>
      </w:r>
    </w:p>
    <w:p w14:paraId="73B07C78"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d) </w:t>
      </w:r>
      <w:r w:rsidRPr="005B5F9C">
        <w:rPr>
          <w:rFonts w:ascii="Arial" w:hAnsi="Arial" w:cs="Arial"/>
          <w:b/>
          <w:bCs/>
          <w:sz w:val="20"/>
        </w:rPr>
        <w:tab/>
      </w:r>
      <w:r w:rsidRPr="005B5F9C">
        <w:rPr>
          <w:rFonts w:ascii="Arial" w:hAnsi="Arial" w:cs="Arial"/>
          <w:sz w:val="20"/>
        </w:rPr>
        <w:t>Mercados y centrales de abasto.</w:t>
      </w:r>
    </w:p>
    <w:p w14:paraId="350DE05F"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e) </w:t>
      </w:r>
      <w:r w:rsidRPr="005B5F9C">
        <w:rPr>
          <w:rFonts w:ascii="Arial" w:hAnsi="Arial" w:cs="Arial"/>
          <w:b/>
          <w:bCs/>
          <w:sz w:val="20"/>
        </w:rPr>
        <w:tab/>
      </w:r>
      <w:r w:rsidRPr="005B5F9C">
        <w:rPr>
          <w:rFonts w:ascii="Arial" w:hAnsi="Arial" w:cs="Arial"/>
          <w:sz w:val="20"/>
        </w:rPr>
        <w:t>Panteones.</w:t>
      </w:r>
    </w:p>
    <w:p w14:paraId="00464330"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f) </w:t>
      </w:r>
      <w:r w:rsidRPr="005B5F9C">
        <w:rPr>
          <w:rFonts w:ascii="Arial" w:hAnsi="Arial" w:cs="Arial"/>
          <w:b/>
          <w:bCs/>
          <w:sz w:val="20"/>
        </w:rPr>
        <w:tab/>
      </w:r>
      <w:r w:rsidRPr="005B5F9C">
        <w:rPr>
          <w:rFonts w:ascii="Arial" w:hAnsi="Arial" w:cs="Arial"/>
          <w:sz w:val="20"/>
        </w:rPr>
        <w:t>Rastro.</w:t>
      </w:r>
    </w:p>
    <w:p w14:paraId="7AF9F9A0"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g) </w:t>
      </w:r>
      <w:r w:rsidRPr="005B5F9C">
        <w:rPr>
          <w:rFonts w:ascii="Arial" w:hAnsi="Arial" w:cs="Arial"/>
          <w:b/>
          <w:bCs/>
          <w:sz w:val="20"/>
        </w:rPr>
        <w:tab/>
      </w:r>
      <w:r w:rsidRPr="005B5F9C">
        <w:rPr>
          <w:rFonts w:ascii="Arial" w:hAnsi="Arial" w:cs="Arial"/>
          <w:bCs/>
          <w:sz w:val="20"/>
          <w:szCs w:val="20"/>
        </w:rPr>
        <w:t>Calles,</w:t>
      </w:r>
      <w:r w:rsidRPr="005B5F9C">
        <w:rPr>
          <w:rFonts w:ascii="Arial" w:hAnsi="Arial" w:cs="Arial"/>
          <w:sz w:val="20"/>
          <w:szCs w:val="20"/>
        </w:rPr>
        <w:t xml:space="preserve"> parques y jardines y su equipamiento</w:t>
      </w:r>
      <w:r w:rsidRPr="005B5F9C">
        <w:rPr>
          <w:rFonts w:ascii="Arial" w:hAnsi="Arial" w:cs="Arial"/>
          <w:sz w:val="20"/>
        </w:rPr>
        <w:t>;</w:t>
      </w:r>
    </w:p>
    <w:p w14:paraId="53316421"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h) </w:t>
      </w:r>
      <w:r w:rsidRPr="005B5F9C">
        <w:rPr>
          <w:rFonts w:ascii="Arial" w:hAnsi="Arial" w:cs="Arial"/>
          <w:b/>
          <w:bCs/>
          <w:sz w:val="20"/>
        </w:rPr>
        <w:tab/>
      </w:r>
      <w:r w:rsidRPr="005B5F9C">
        <w:rPr>
          <w:rFonts w:ascii="Arial" w:hAnsi="Arial" w:cs="Arial"/>
          <w:sz w:val="20"/>
          <w:szCs w:val="20"/>
        </w:rPr>
        <w:t>Seguridad pública, en los términos del artículo 21 de esta Constitución, policía preventiva municipal y tránsito; e</w:t>
      </w:r>
    </w:p>
    <w:p w14:paraId="7A0A720E" w14:textId="77777777" w:rsidR="00C8106F" w:rsidRPr="005B5F9C" w:rsidRDefault="00C8106F" w:rsidP="00C8106F">
      <w:pPr>
        <w:ind w:left="1377" w:hanging="544"/>
        <w:jc w:val="both"/>
        <w:rPr>
          <w:rFonts w:ascii="Arial" w:hAnsi="Arial" w:cs="Arial"/>
          <w:sz w:val="20"/>
        </w:rPr>
      </w:pPr>
      <w:r w:rsidRPr="005B5F9C">
        <w:rPr>
          <w:rFonts w:ascii="Arial" w:hAnsi="Arial" w:cs="Arial"/>
          <w:b/>
          <w:bCs/>
          <w:sz w:val="20"/>
        </w:rPr>
        <w:t xml:space="preserve">i) </w:t>
      </w:r>
      <w:r w:rsidRPr="005B5F9C">
        <w:rPr>
          <w:rFonts w:ascii="Arial" w:hAnsi="Arial" w:cs="Arial"/>
          <w:b/>
          <w:bCs/>
          <w:sz w:val="20"/>
        </w:rPr>
        <w:tab/>
      </w:r>
      <w:r w:rsidRPr="005B5F9C">
        <w:rPr>
          <w:rFonts w:ascii="Arial" w:hAnsi="Arial" w:cs="Arial"/>
          <w:sz w:val="20"/>
          <w:szCs w:val="20"/>
        </w:rPr>
        <w:t>Los demás que las Legislaturas locales determinen según las condiciones territoriales y socio-económicas de los Municipios, así como su capacidad administrativa y financiera.</w:t>
      </w:r>
    </w:p>
    <w:p w14:paraId="41A4F6B4" w14:textId="77777777" w:rsidR="00C8106F" w:rsidRPr="005B5F9C" w:rsidRDefault="00C8106F" w:rsidP="00C8106F">
      <w:pPr>
        <w:ind w:left="833"/>
        <w:jc w:val="both"/>
        <w:rPr>
          <w:rFonts w:ascii="Arial" w:hAnsi="Arial" w:cs="Arial"/>
          <w:sz w:val="20"/>
          <w:szCs w:val="20"/>
        </w:rPr>
      </w:pPr>
      <w:r w:rsidRPr="005B5F9C">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4144679F"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 xml:space="preserve">4.- </w:t>
      </w:r>
      <w:r w:rsidRPr="000841E5">
        <w:rPr>
          <w:rFonts w:ascii="Arial" w:hAnsi="Arial" w:cs="Arial"/>
          <w:sz w:val="24"/>
          <w:szCs w:val="24"/>
        </w:rPr>
        <w:t xml:space="preserve">Que de consentimiento al tema de infraestructura de agua potable, en el artículo cuarto de la Constitución Política de los Estados Unidos Mexicanos, que dice… </w:t>
      </w:r>
      <w:r w:rsidRPr="000841E5">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0841E5">
        <w:rPr>
          <w:rFonts w:ascii="Arial" w:hAnsi="Arial" w:cs="Arial"/>
          <w:sz w:val="24"/>
          <w:szCs w:val="24"/>
        </w:rPr>
        <w:t>”.</w:t>
      </w:r>
    </w:p>
    <w:p w14:paraId="00AB2035" w14:textId="77777777" w:rsidR="00C8106F" w:rsidRPr="000841E5" w:rsidRDefault="00C8106F" w:rsidP="00C8106F">
      <w:pPr>
        <w:jc w:val="both"/>
        <w:rPr>
          <w:rFonts w:ascii="Arial" w:hAnsi="Arial" w:cs="Arial"/>
          <w:sz w:val="24"/>
          <w:szCs w:val="24"/>
        </w:rPr>
      </w:pPr>
      <w:r w:rsidRPr="000841E5">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14:paraId="3FCB824C" w14:textId="77777777" w:rsidR="00C8106F" w:rsidRPr="000841E5" w:rsidRDefault="00C8106F" w:rsidP="00C8106F">
      <w:pPr>
        <w:jc w:val="both"/>
        <w:rPr>
          <w:rFonts w:ascii="Arial" w:hAnsi="Arial" w:cs="Arial"/>
          <w:b/>
          <w:iCs/>
          <w:sz w:val="24"/>
          <w:szCs w:val="24"/>
        </w:rPr>
      </w:pPr>
      <w:r w:rsidRPr="000841E5">
        <w:rPr>
          <w:rFonts w:ascii="Arial" w:hAnsi="Arial" w:cs="Arial"/>
          <w:b/>
          <w:sz w:val="24"/>
          <w:szCs w:val="24"/>
        </w:rPr>
        <w:t xml:space="preserve">5.- </w:t>
      </w:r>
      <w:r w:rsidRPr="000841E5">
        <w:rPr>
          <w:rFonts w:ascii="Arial" w:hAnsi="Arial" w:cs="Arial"/>
          <w:b/>
          <w:iCs/>
          <w:sz w:val="24"/>
          <w:szCs w:val="24"/>
        </w:rPr>
        <w:t>Que de acuerdo al último diagnóstico en el tema de Drenaje y Alcantarillado por parte del INEGI, Censo de Población y Vivienda 2020 refiere. -</w:t>
      </w:r>
    </w:p>
    <w:p w14:paraId="5D2B0610" w14:textId="77777777" w:rsidR="00C8106F" w:rsidRPr="000841E5" w:rsidRDefault="00C8106F" w:rsidP="00C8106F">
      <w:pPr>
        <w:pStyle w:val="Default"/>
        <w:jc w:val="both"/>
        <w:rPr>
          <w:iCs/>
          <w:color w:val="auto"/>
          <w:lang w:val="es-ES" w:eastAsia="es-ES"/>
        </w:rPr>
      </w:pPr>
      <w:r w:rsidRPr="000841E5">
        <w:rPr>
          <w:iCs/>
          <w:color w:val="auto"/>
          <w:lang w:val="es-ES" w:eastAsia="es-ES"/>
        </w:rPr>
        <w:t>San Pedro Tlaquepaque es un municipio con rezagos, en 2020 el 0.20% de las viviendas, 378 en total no contaban con servicio sanitario, teniendo 1,343 habitantes sin este servicio.</w:t>
      </w:r>
    </w:p>
    <w:p w14:paraId="56948447" w14:textId="77777777" w:rsidR="00C8106F" w:rsidRPr="000841E5" w:rsidRDefault="00C8106F" w:rsidP="00C8106F">
      <w:pPr>
        <w:jc w:val="both"/>
        <w:rPr>
          <w:rFonts w:ascii="Arial" w:hAnsi="Arial" w:cs="Arial"/>
          <w:b/>
          <w:sz w:val="24"/>
          <w:szCs w:val="24"/>
          <w:lang w:val="es-ES"/>
        </w:rPr>
      </w:pPr>
    </w:p>
    <w:p w14:paraId="1AA38A49" w14:textId="77777777" w:rsidR="00C8106F" w:rsidRPr="000841E5" w:rsidRDefault="00C8106F" w:rsidP="00C8106F">
      <w:pPr>
        <w:pStyle w:val="Sinespaciado"/>
        <w:rPr>
          <w:rFonts w:ascii="Arial" w:hAnsi="Arial" w:cs="Arial"/>
          <w:sz w:val="24"/>
          <w:szCs w:val="24"/>
        </w:rPr>
      </w:pPr>
      <w:r w:rsidRPr="000841E5">
        <w:rPr>
          <w:rFonts w:ascii="Arial" w:hAnsi="Arial" w:cs="Arial"/>
          <w:b/>
          <w:i/>
          <w:sz w:val="24"/>
          <w:szCs w:val="24"/>
        </w:rPr>
        <w:t xml:space="preserve">6.- </w:t>
      </w:r>
      <w:r w:rsidRPr="000841E5">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08 de diciembre del 2021.</w:t>
      </w:r>
    </w:p>
    <w:p w14:paraId="0EFCDAFA" w14:textId="77777777" w:rsidR="00C8106F" w:rsidRPr="000841E5" w:rsidRDefault="00C8106F" w:rsidP="00C8106F">
      <w:pPr>
        <w:jc w:val="both"/>
        <w:rPr>
          <w:rFonts w:ascii="Arial" w:hAnsi="Arial" w:cs="Arial"/>
          <w:b/>
          <w:sz w:val="24"/>
          <w:szCs w:val="24"/>
        </w:rPr>
      </w:pPr>
    </w:p>
    <w:p w14:paraId="1569751A"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7.-</w:t>
      </w:r>
      <w:r w:rsidRPr="000841E5">
        <w:rPr>
          <w:rFonts w:ascii="Arial" w:hAnsi="Arial" w:cs="Arial"/>
          <w:sz w:val="24"/>
          <w:szCs w:val="24"/>
        </w:rPr>
        <w:t xml:space="preserve"> Que en este sentido, por parte del titular de la Dirección de Espacios Públicos de la Coordinación General de Gestión Integral de la Ciudad, presenta los proyectos de </w:t>
      </w:r>
      <w:r w:rsidRPr="000841E5">
        <w:rPr>
          <w:rFonts w:ascii="Arial" w:hAnsi="Arial" w:cs="Arial"/>
          <w:b/>
          <w:sz w:val="24"/>
          <w:szCs w:val="24"/>
        </w:rPr>
        <w:t xml:space="preserve">“Infraestructura Básica” con servicios de  red y líneas de agua potable, alcantarillado sanitario y colector pluvial, en beneficio de varias colonias. </w:t>
      </w:r>
      <w:r w:rsidRPr="000841E5">
        <w:rPr>
          <w:rFonts w:ascii="Arial" w:hAnsi="Arial" w:cs="Arial"/>
          <w:bCs/>
          <w:sz w:val="24"/>
          <w:szCs w:val="24"/>
        </w:rPr>
        <w:t>Documento bajo</w:t>
      </w:r>
      <w:r w:rsidRPr="000841E5">
        <w:rPr>
          <w:rFonts w:ascii="Arial" w:hAnsi="Arial" w:cs="Arial"/>
          <w:b/>
          <w:sz w:val="24"/>
          <w:szCs w:val="24"/>
        </w:rPr>
        <w:t xml:space="preserve"> Anexo 1 </w:t>
      </w:r>
      <w:r w:rsidRPr="000841E5">
        <w:rPr>
          <w:rFonts w:ascii="Arial" w:hAnsi="Arial" w:cs="Arial"/>
          <w:sz w:val="24"/>
          <w:szCs w:val="24"/>
        </w:rPr>
        <w:t>para formar parte de la presente iniciativa, mismos que le dan el soporte técnico al Paquete 1 de Infraestructura básica.</w:t>
      </w:r>
    </w:p>
    <w:p w14:paraId="5C710A5B" w14:textId="77777777" w:rsidR="00C8106F" w:rsidRPr="000841E5" w:rsidRDefault="00C8106F" w:rsidP="00C8106F">
      <w:pPr>
        <w:jc w:val="both"/>
        <w:rPr>
          <w:rFonts w:ascii="Arial" w:hAnsi="Arial" w:cs="Arial"/>
          <w:sz w:val="24"/>
          <w:szCs w:val="24"/>
        </w:rPr>
      </w:pPr>
      <w:bookmarkStart w:id="17" w:name="_Hlk69384670"/>
      <w:r w:rsidRPr="000841E5">
        <w:rPr>
          <w:rFonts w:ascii="Arial" w:hAnsi="Arial" w:cs="Arial"/>
          <w:b/>
          <w:sz w:val="24"/>
          <w:szCs w:val="24"/>
        </w:rPr>
        <w:t>8.-</w:t>
      </w:r>
      <w:r w:rsidRPr="000841E5">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bookmarkEnd w:id="17"/>
    <w:p w14:paraId="77A71C32" w14:textId="77777777" w:rsidR="00C8106F" w:rsidRPr="000841E5" w:rsidRDefault="00C8106F" w:rsidP="00C8106F">
      <w:pPr>
        <w:jc w:val="both"/>
        <w:rPr>
          <w:rFonts w:ascii="Arial" w:hAnsi="Arial" w:cs="Arial"/>
          <w:b/>
          <w:sz w:val="24"/>
          <w:szCs w:val="24"/>
        </w:rPr>
      </w:pPr>
      <w:r w:rsidRPr="000841E5">
        <w:rPr>
          <w:rFonts w:ascii="Arial" w:hAnsi="Arial" w:cs="Arial"/>
          <w:b/>
          <w:sz w:val="24"/>
          <w:szCs w:val="24"/>
        </w:rPr>
        <w:t xml:space="preserve">                        </w:t>
      </w:r>
    </w:p>
    <w:p w14:paraId="60F1B3E1" w14:textId="77777777" w:rsidR="00C8106F" w:rsidRPr="000841E5" w:rsidRDefault="00C8106F" w:rsidP="00C8106F">
      <w:pPr>
        <w:ind w:firstLine="708"/>
        <w:jc w:val="both"/>
        <w:rPr>
          <w:rFonts w:ascii="Arial" w:hAnsi="Arial" w:cs="Arial"/>
          <w:sz w:val="24"/>
          <w:szCs w:val="24"/>
        </w:rPr>
      </w:pPr>
      <w:r w:rsidRPr="000841E5">
        <w:rPr>
          <w:rFonts w:ascii="Arial" w:hAnsi="Arial" w:cs="Arial"/>
          <w:sz w:val="24"/>
          <w:szCs w:val="24"/>
        </w:rPr>
        <w:t>Por lo anteriormente expuesto y fundado someto a la consideración del pleno del Ayuntamiento el siguiente punto de:</w:t>
      </w:r>
    </w:p>
    <w:p w14:paraId="0570FE8A" w14:textId="77777777" w:rsidR="00C8106F" w:rsidRPr="000841E5" w:rsidRDefault="00C8106F" w:rsidP="00C8106F">
      <w:pPr>
        <w:jc w:val="center"/>
        <w:rPr>
          <w:rFonts w:ascii="Arial" w:hAnsi="Arial" w:cs="Arial"/>
          <w:b/>
          <w:sz w:val="24"/>
          <w:szCs w:val="24"/>
        </w:rPr>
      </w:pPr>
      <w:r w:rsidRPr="000841E5">
        <w:rPr>
          <w:rFonts w:ascii="Arial" w:hAnsi="Arial" w:cs="Arial"/>
          <w:b/>
          <w:sz w:val="24"/>
          <w:szCs w:val="24"/>
        </w:rPr>
        <w:t>ACUERDO</w:t>
      </w:r>
    </w:p>
    <w:p w14:paraId="1C4FAFB6" w14:textId="5F3AF12D" w:rsidR="00C8106F" w:rsidRPr="000841E5" w:rsidRDefault="00C8106F" w:rsidP="00C8106F">
      <w:pPr>
        <w:jc w:val="both"/>
        <w:rPr>
          <w:rFonts w:ascii="Arial" w:hAnsi="Arial" w:cs="Arial"/>
          <w:bCs/>
          <w:sz w:val="24"/>
          <w:szCs w:val="24"/>
        </w:rPr>
      </w:pPr>
      <w:r w:rsidRPr="000841E5">
        <w:rPr>
          <w:rFonts w:ascii="Arial" w:hAnsi="Arial" w:cs="Arial"/>
          <w:b/>
          <w:sz w:val="24"/>
          <w:szCs w:val="24"/>
        </w:rPr>
        <w:t>PRIMERO. -</w:t>
      </w:r>
      <w:r w:rsidRPr="000841E5">
        <w:rPr>
          <w:rFonts w:ascii="Arial" w:hAnsi="Arial" w:cs="Arial"/>
          <w:sz w:val="24"/>
          <w:szCs w:val="24"/>
        </w:rPr>
        <w:t xml:space="preserve"> El Ayuntamiento Constitucional de San Pedro Tlaquepaque,  aprueba y  autoriza el</w:t>
      </w:r>
      <w:r w:rsidRPr="000841E5">
        <w:rPr>
          <w:rFonts w:ascii="Arial" w:hAnsi="Arial" w:cs="Arial"/>
          <w:b/>
          <w:sz w:val="24"/>
          <w:szCs w:val="24"/>
        </w:rPr>
        <w:t xml:space="preserve">  Paquete 1 de Intervención en Obra Pública con la Construcción de red y líneas de agua potable, alcantarillado sanitario y colector pluvial en beneficio de varias colonias, con una inversión hasta por la cantidad de $ 10,095,188.86 (Diez millones noventa y cinco mil ciento ochenta y ocho pesos 86/100 M.N.),</w:t>
      </w:r>
      <w:r w:rsidRPr="000841E5">
        <w:rPr>
          <w:rFonts w:ascii="Arial" w:hAnsi="Arial" w:cs="Arial"/>
          <w:b/>
          <w:color w:val="FF0000"/>
          <w:sz w:val="24"/>
          <w:szCs w:val="24"/>
        </w:rPr>
        <w:t xml:space="preserve"> </w:t>
      </w:r>
      <w:r w:rsidRPr="000841E5">
        <w:rPr>
          <w:rFonts w:ascii="Arial" w:hAnsi="Arial" w:cs="Arial"/>
          <w:b/>
          <w:sz w:val="24"/>
          <w:szCs w:val="24"/>
        </w:rPr>
        <w:t>con financiamiento del Fondo de Aportaciones para la Infraestructura Social Municipal y de las Demarcaciones Territoriales del Distrito Federal (FISM-DF)  2022,</w:t>
      </w:r>
      <w:r w:rsidRPr="000841E5">
        <w:rPr>
          <w:rFonts w:ascii="Arial" w:hAnsi="Arial" w:cs="Arial"/>
          <w:b/>
          <w:color w:val="FF0000"/>
          <w:sz w:val="24"/>
          <w:szCs w:val="24"/>
        </w:rPr>
        <w:t xml:space="preserve"> </w:t>
      </w:r>
      <w:r w:rsidRPr="000841E5">
        <w:rPr>
          <w:rFonts w:ascii="Arial" w:hAnsi="Arial" w:cs="Arial"/>
          <w:bCs/>
          <w:sz w:val="24"/>
          <w:szCs w:val="24"/>
        </w:rPr>
        <w:t>para quedar de la siguiente manera:</w:t>
      </w:r>
    </w:p>
    <w:tbl>
      <w:tblPr>
        <w:tblW w:w="87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2356"/>
        <w:gridCol w:w="909"/>
        <w:gridCol w:w="924"/>
        <w:gridCol w:w="817"/>
        <w:gridCol w:w="1236"/>
        <w:gridCol w:w="2051"/>
      </w:tblGrid>
      <w:tr w:rsidR="00C8106F" w:rsidRPr="005B5F9C" w14:paraId="16A993B7" w14:textId="77777777" w:rsidTr="000841E5">
        <w:trPr>
          <w:trHeight w:val="360"/>
        </w:trPr>
        <w:tc>
          <w:tcPr>
            <w:tcW w:w="504" w:type="dxa"/>
            <w:tcBorders>
              <w:top w:val="nil"/>
              <w:left w:val="nil"/>
              <w:bottom w:val="nil"/>
              <w:right w:val="nil"/>
            </w:tcBorders>
            <w:shd w:val="clear" w:color="auto" w:fill="auto"/>
            <w:noWrap/>
            <w:vAlign w:val="bottom"/>
            <w:hideMark/>
          </w:tcPr>
          <w:p w14:paraId="08C6E4DC" w14:textId="77777777" w:rsidR="00C8106F" w:rsidRPr="005B5F9C" w:rsidRDefault="00C8106F" w:rsidP="0071290F">
            <w:pPr>
              <w:rPr>
                <w:rFonts w:ascii="Arial" w:hAnsi="Arial" w:cs="Arial"/>
                <w:sz w:val="18"/>
                <w:szCs w:val="18"/>
                <w:lang w:eastAsia="es-MX"/>
              </w:rPr>
            </w:pPr>
          </w:p>
        </w:tc>
        <w:tc>
          <w:tcPr>
            <w:tcW w:w="8292" w:type="dxa"/>
            <w:gridSpan w:val="6"/>
            <w:tcBorders>
              <w:top w:val="nil"/>
              <w:left w:val="nil"/>
              <w:bottom w:val="nil"/>
              <w:right w:val="nil"/>
            </w:tcBorders>
            <w:shd w:val="clear" w:color="auto" w:fill="auto"/>
            <w:noWrap/>
            <w:vAlign w:val="bottom"/>
            <w:hideMark/>
          </w:tcPr>
          <w:p w14:paraId="514672A9" w14:textId="77777777" w:rsidR="00C8106F" w:rsidRPr="005B5F9C" w:rsidRDefault="00C8106F" w:rsidP="0071290F">
            <w:pPr>
              <w:rPr>
                <w:rFonts w:ascii="Arial" w:hAnsi="Arial" w:cs="Arial"/>
                <w:b/>
                <w:bCs/>
                <w:color w:val="000000"/>
                <w:sz w:val="18"/>
                <w:szCs w:val="18"/>
              </w:rPr>
            </w:pPr>
            <w:r w:rsidRPr="005B5F9C">
              <w:rPr>
                <w:rFonts w:ascii="Arial" w:hAnsi="Arial" w:cs="Arial"/>
                <w:b/>
                <w:bCs/>
                <w:color w:val="000000"/>
                <w:sz w:val="18"/>
                <w:szCs w:val="18"/>
              </w:rPr>
              <w:t>Paquete No. 1 FISM 2022</w:t>
            </w:r>
          </w:p>
        </w:tc>
      </w:tr>
      <w:tr w:rsidR="00C8106F" w:rsidRPr="005B5F9C" w14:paraId="17FD96F2" w14:textId="77777777" w:rsidTr="000841E5">
        <w:trPr>
          <w:trHeight w:val="300"/>
        </w:trPr>
        <w:tc>
          <w:tcPr>
            <w:tcW w:w="504" w:type="dxa"/>
            <w:tcBorders>
              <w:top w:val="nil"/>
              <w:left w:val="nil"/>
              <w:bottom w:val="single" w:sz="4" w:space="0" w:color="auto"/>
              <w:right w:val="nil"/>
            </w:tcBorders>
            <w:shd w:val="clear" w:color="auto" w:fill="auto"/>
            <w:noWrap/>
            <w:vAlign w:val="bottom"/>
            <w:hideMark/>
          </w:tcPr>
          <w:p w14:paraId="0294908D" w14:textId="77777777" w:rsidR="00C8106F" w:rsidRPr="005B5F9C" w:rsidRDefault="00C8106F" w:rsidP="0071290F">
            <w:pPr>
              <w:rPr>
                <w:rFonts w:ascii="Arial" w:hAnsi="Arial" w:cs="Arial"/>
                <w:b/>
                <w:bCs/>
                <w:color w:val="000000"/>
                <w:sz w:val="18"/>
                <w:szCs w:val="18"/>
              </w:rPr>
            </w:pPr>
          </w:p>
        </w:tc>
        <w:tc>
          <w:tcPr>
            <w:tcW w:w="2357" w:type="dxa"/>
            <w:tcBorders>
              <w:top w:val="nil"/>
              <w:left w:val="nil"/>
              <w:bottom w:val="single" w:sz="4" w:space="0" w:color="auto"/>
              <w:right w:val="nil"/>
            </w:tcBorders>
            <w:shd w:val="clear" w:color="auto" w:fill="auto"/>
            <w:noWrap/>
            <w:vAlign w:val="bottom"/>
            <w:hideMark/>
          </w:tcPr>
          <w:p w14:paraId="187A2620" w14:textId="77777777" w:rsidR="00C8106F" w:rsidRPr="005B5F9C" w:rsidRDefault="00C8106F" w:rsidP="0071290F">
            <w:pPr>
              <w:rPr>
                <w:rFonts w:ascii="Arial" w:hAnsi="Arial" w:cs="Arial"/>
                <w:sz w:val="18"/>
                <w:szCs w:val="18"/>
              </w:rPr>
            </w:pPr>
          </w:p>
        </w:tc>
        <w:tc>
          <w:tcPr>
            <w:tcW w:w="909" w:type="dxa"/>
            <w:tcBorders>
              <w:top w:val="nil"/>
              <w:left w:val="nil"/>
              <w:bottom w:val="single" w:sz="4" w:space="0" w:color="auto"/>
              <w:right w:val="nil"/>
            </w:tcBorders>
            <w:shd w:val="clear" w:color="auto" w:fill="auto"/>
            <w:noWrap/>
            <w:vAlign w:val="bottom"/>
            <w:hideMark/>
          </w:tcPr>
          <w:p w14:paraId="2115563F" w14:textId="77777777" w:rsidR="00C8106F" w:rsidRPr="005B5F9C" w:rsidRDefault="00C8106F" w:rsidP="0071290F">
            <w:pPr>
              <w:rPr>
                <w:rFonts w:ascii="Arial" w:hAnsi="Arial" w:cs="Arial"/>
                <w:sz w:val="18"/>
                <w:szCs w:val="18"/>
              </w:rPr>
            </w:pPr>
          </w:p>
        </w:tc>
        <w:tc>
          <w:tcPr>
            <w:tcW w:w="925" w:type="dxa"/>
            <w:tcBorders>
              <w:top w:val="nil"/>
              <w:left w:val="nil"/>
              <w:bottom w:val="single" w:sz="4" w:space="0" w:color="auto"/>
              <w:right w:val="nil"/>
            </w:tcBorders>
            <w:shd w:val="clear" w:color="auto" w:fill="auto"/>
            <w:noWrap/>
            <w:vAlign w:val="bottom"/>
            <w:hideMark/>
          </w:tcPr>
          <w:p w14:paraId="4A9A7758" w14:textId="77777777" w:rsidR="00C8106F" w:rsidRPr="005B5F9C" w:rsidRDefault="00C8106F" w:rsidP="0071290F">
            <w:pPr>
              <w:rPr>
                <w:rFonts w:ascii="Arial" w:hAnsi="Arial" w:cs="Arial"/>
                <w:sz w:val="18"/>
                <w:szCs w:val="18"/>
              </w:rPr>
            </w:pPr>
          </w:p>
        </w:tc>
        <w:tc>
          <w:tcPr>
            <w:tcW w:w="0" w:type="auto"/>
            <w:tcBorders>
              <w:top w:val="nil"/>
              <w:left w:val="nil"/>
              <w:bottom w:val="single" w:sz="4" w:space="0" w:color="auto"/>
              <w:right w:val="nil"/>
            </w:tcBorders>
            <w:shd w:val="clear" w:color="auto" w:fill="auto"/>
            <w:noWrap/>
            <w:vAlign w:val="bottom"/>
            <w:hideMark/>
          </w:tcPr>
          <w:p w14:paraId="22E1373F" w14:textId="77777777" w:rsidR="00C8106F" w:rsidRPr="005B5F9C" w:rsidRDefault="00C8106F" w:rsidP="0071290F">
            <w:pPr>
              <w:rPr>
                <w:rFonts w:ascii="Arial" w:hAnsi="Arial" w:cs="Arial"/>
                <w:sz w:val="18"/>
                <w:szCs w:val="18"/>
              </w:rPr>
            </w:pPr>
          </w:p>
        </w:tc>
        <w:tc>
          <w:tcPr>
            <w:tcW w:w="0" w:type="auto"/>
            <w:tcBorders>
              <w:top w:val="nil"/>
              <w:left w:val="nil"/>
              <w:bottom w:val="single" w:sz="4" w:space="0" w:color="auto"/>
              <w:right w:val="nil"/>
            </w:tcBorders>
            <w:shd w:val="clear" w:color="auto" w:fill="auto"/>
            <w:noWrap/>
            <w:vAlign w:val="bottom"/>
            <w:hideMark/>
          </w:tcPr>
          <w:p w14:paraId="35114248" w14:textId="77777777" w:rsidR="00C8106F" w:rsidRPr="005B5F9C" w:rsidRDefault="00C8106F" w:rsidP="0071290F">
            <w:pPr>
              <w:rPr>
                <w:rFonts w:ascii="Arial" w:hAnsi="Arial" w:cs="Arial"/>
                <w:sz w:val="18"/>
                <w:szCs w:val="18"/>
              </w:rPr>
            </w:pPr>
          </w:p>
        </w:tc>
        <w:tc>
          <w:tcPr>
            <w:tcW w:w="2052" w:type="dxa"/>
            <w:tcBorders>
              <w:top w:val="nil"/>
              <w:left w:val="nil"/>
              <w:bottom w:val="single" w:sz="4" w:space="0" w:color="auto"/>
              <w:right w:val="nil"/>
            </w:tcBorders>
            <w:shd w:val="clear" w:color="auto" w:fill="auto"/>
            <w:noWrap/>
            <w:vAlign w:val="bottom"/>
            <w:hideMark/>
          </w:tcPr>
          <w:p w14:paraId="72288830" w14:textId="77777777" w:rsidR="00C8106F" w:rsidRPr="005B5F9C" w:rsidRDefault="00C8106F" w:rsidP="0071290F">
            <w:pPr>
              <w:rPr>
                <w:rFonts w:ascii="Arial" w:hAnsi="Arial" w:cs="Arial"/>
                <w:sz w:val="18"/>
                <w:szCs w:val="18"/>
              </w:rPr>
            </w:pPr>
          </w:p>
        </w:tc>
      </w:tr>
      <w:tr w:rsidR="000841E5" w:rsidRPr="005B5F9C" w14:paraId="32FAA695" w14:textId="77777777" w:rsidTr="000841E5">
        <w:trPr>
          <w:trHeight w:val="480"/>
        </w:trPr>
        <w:tc>
          <w:tcPr>
            <w:tcW w:w="504" w:type="dxa"/>
            <w:tcBorders>
              <w:top w:val="single" w:sz="4" w:space="0" w:color="auto"/>
            </w:tcBorders>
            <w:shd w:val="clear" w:color="auto" w:fill="auto"/>
            <w:noWrap/>
            <w:vAlign w:val="center"/>
            <w:hideMark/>
          </w:tcPr>
          <w:p w14:paraId="76947EFA"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 xml:space="preserve">No. </w:t>
            </w:r>
          </w:p>
        </w:tc>
        <w:tc>
          <w:tcPr>
            <w:tcW w:w="2357" w:type="dxa"/>
            <w:tcBorders>
              <w:top w:val="single" w:sz="4" w:space="0" w:color="auto"/>
            </w:tcBorders>
            <w:shd w:val="clear" w:color="000000" w:fill="A9D08E"/>
            <w:vAlign w:val="center"/>
            <w:hideMark/>
          </w:tcPr>
          <w:p w14:paraId="39D83E72"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OBRA</w:t>
            </w:r>
          </w:p>
        </w:tc>
        <w:tc>
          <w:tcPr>
            <w:tcW w:w="909" w:type="dxa"/>
            <w:tcBorders>
              <w:top w:val="single" w:sz="4" w:space="0" w:color="auto"/>
            </w:tcBorders>
            <w:shd w:val="clear" w:color="000000" w:fill="A9D08E"/>
            <w:vAlign w:val="center"/>
            <w:hideMark/>
          </w:tcPr>
          <w:p w14:paraId="37E07E8C"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HOGARES</w:t>
            </w:r>
          </w:p>
        </w:tc>
        <w:tc>
          <w:tcPr>
            <w:tcW w:w="925" w:type="dxa"/>
            <w:tcBorders>
              <w:top w:val="single" w:sz="4" w:space="0" w:color="auto"/>
            </w:tcBorders>
            <w:shd w:val="clear" w:color="000000" w:fill="A9D08E"/>
            <w:vAlign w:val="center"/>
            <w:hideMark/>
          </w:tcPr>
          <w:p w14:paraId="3A638040"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HOMBRES</w:t>
            </w:r>
          </w:p>
        </w:tc>
        <w:tc>
          <w:tcPr>
            <w:tcW w:w="0" w:type="auto"/>
            <w:tcBorders>
              <w:top w:val="single" w:sz="4" w:space="0" w:color="auto"/>
            </w:tcBorders>
            <w:shd w:val="clear" w:color="000000" w:fill="A9D08E"/>
            <w:vAlign w:val="center"/>
            <w:hideMark/>
          </w:tcPr>
          <w:p w14:paraId="163BE45B"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MUJERES</w:t>
            </w:r>
          </w:p>
        </w:tc>
        <w:tc>
          <w:tcPr>
            <w:tcW w:w="0" w:type="auto"/>
            <w:tcBorders>
              <w:top w:val="single" w:sz="4" w:space="0" w:color="auto"/>
            </w:tcBorders>
            <w:shd w:val="clear" w:color="000000" w:fill="A9D08E"/>
            <w:vAlign w:val="center"/>
            <w:hideMark/>
          </w:tcPr>
          <w:p w14:paraId="12B42704"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 xml:space="preserve">TOTAL DE </w:t>
            </w:r>
            <w:r w:rsidRPr="005B5F9C">
              <w:rPr>
                <w:rFonts w:ascii="Arial" w:hAnsi="Arial" w:cs="Arial"/>
                <w:b/>
                <w:bCs/>
                <w:color w:val="000000"/>
                <w:sz w:val="14"/>
                <w:szCs w:val="14"/>
              </w:rPr>
              <w:br/>
              <w:t>BENEFICIARIOS</w:t>
            </w:r>
          </w:p>
        </w:tc>
        <w:tc>
          <w:tcPr>
            <w:tcW w:w="2052" w:type="dxa"/>
            <w:tcBorders>
              <w:top w:val="single" w:sz="4" w:space="0" w:color="auto"/>
            </w:tcBorders>
            <w:shd w:val="clear" w:color="000000" w:fill="A9D08E"/>
            <w:vAlign w:val="center"/>
            <w:hideMark/>
          </w:tcPr>
          <w:p w14:paraId="24498186" w14:textId="77777777" w:rsidR="00C8106F" w:rsidRPr="005B5F9C" w:rsidRDefault="00C8106F" w:rsidP="0071290F">
            <w:pPr>
              <w:jc w:val="center"/>
              <w:rPr>
                <w:rFonts w:ascii="Arial" w:hAnsi="Arial" w:cs="Arial"/>
                <w:b/>
                <w:bCs/>
                <w:color w:val="000000"/>
                <w:sz w:val="14"/>
                <w:szCs w:val="14"/>
              </w:rPr>
            </w:pPr>
            <w:r w:rsidRPr="005B5F9C">
              <w:rPr>
                <w:rFonts w:ascii="Arial" w:hAnsi="Arial" w:cs="Arial"/>
                <w:b/>
                <w:bCs/>
                <w:color w:val="000000"/>
                <w:sz w:val="14"/>
                <w:szCs w:val="14"/>
              </w:rPr>
              <w:t>MONTO</w:t>
            </w:r>
          </w:p>
        </w:tc>
      </w:tr>
      <w:tr w:rsidR="000841E5" w:rsidRPr="005B5F9C" w14:paraId="0AD370BE" w14:textId="77777777" w:rsidTr="000841E5">
        <w:trPr>
          <w:trHeight w:val="1020"/>
        </w:trPr>
        <w:tc>
          <w:tcPr>
            <w:tcW w:w="504" w:type="dxa"/>
            <w:shd w:val="clear" w:color="auto" w:fill="auto"/>
            <w:noWrap/>
            <w:vAlign w:val="center"/>
            <w:hideMark/>
          </w:tcPr>
          <w:p w14:paraId="54D55EBF"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w:t>
            </w:r>
          </w:p>
        </w:tc>
        <w:tc>
          <w:tcPr>
            <w:tcW w:w="2357" w:type="dxa"/>
            <w:shd w:val="clear" w:color="000000" w:fill="FFFFFF"/>
            <w:vAlign w:val="center"/>
            <w:hideMark/>
          </w:tcPr>
          <w:p w14:paraId="18A09D35"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red de agua potable en Calle Camichines entre López Mateos y Miguel Hidalgo; Miguel Hidalgo 10 mts. de Calle Camichines hacia el Norte y 28 mts. hacia el Sur, Colonia Las Liebres, Municipio de San Pedro Tlaquepaque, Jalisco.</w:t>
            </w:r>
          </w:p>
        </w:tc>
        <w:tc>
          <w:tcPr>
            <w:tcW w:w="909" w:type="dxa"/>
            <w:shd w:val="clear" w:color="000000" w:fill="FFFFFF"/>
            <w:vAlign w:val="center"/>
            <w:hideMark/>
          </w:tcPr>
          <w:p w14:paraId="64BBA93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20</w:t>
            </w:r>
          </w:p>
        </w:tc>
        <w:tc>
          <w:tcPr>
            <w:tcW w:w="925" w:type="dxa"/>
            <w:shd w:val="clear" w:color="000000" w:fill="FFFFFF"/>
            <w:vAlign w:val="center"/>
            <w:hideMark/>
          </w:tcPr>
          <w:p w14:paraId="0E58385E"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44</w:t>
            </w:r>
          </w:p>
        </w:tc>
        <w:tc>
          <w:tcPr>
            <w:tcW w:w="0" w:type="auto"/>
            <w:shd w:val="clear" w:color="000000" w:fill="FFFFFF"/>
            <w:vAlign w:val="center"/>
            <w:hideMark/>
          </w:tcPr>
          <w:p w14:paraId="6977324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46</w:t>
            </w:r>
          </w:p>
        </w:tc>
        <w:tc>
          <w:tcPr>
            <w:tcW w:w="0" w:type="auto"/>
            <w:shd w:val="clear" w:color="000000" w:fill="FFFFFF"/>
            <w:vAlign w:val="center"/>
            <w:hideMark/>
          </w:tcPr>
          <w:p w14:paraId="1CCFEC1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90</w:t>
            </w:r>
          </w:p>
        </w:tc>
        <w:tc>
          <w:tcPr>
            <w:tcW w:w="2052" w:type="dxa"/>
            <w:shd w:val="clear" w:color="auto" w:fill="auto"/>
            <w:vAlign w:val="center"/>
            <w:hideMark/>
          </w:tcPr>
          <w:p w14:paraId="6FA0E739"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394,744.53 </w:t>
            </w:r>
          </w:p>
        </w:tc>
      </w:tr>
      <w:tr w:rsidR="000841E5" w:rsidRPr="005B5F9C" w14:paraId="73677391" w14:textId="77777777" w:rsidTr="000841E5">
        <w:trPr>
          <w:trHeight w:val="535"/>
        </w:trPr>
        <w:tc>
          <w:tcPr>
            <w:tcW w:w="504" w:type="dxa"/>
            <w:shd w:val="clear" w:color="auto" w:fill="auto"/>
            <w:noWrap/>
            <w:vAlign w:val="center"/>
            <w:hideMark/>
          </w:tcPr>
          <w:p w14:paraId="6C98E663"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2</w:t>
            </w:r>
          </w:p>
        </w:tc>
        <w:tc>
          <w:tcPr>
            <w:tcW w:w="2357" w:type="dxa"/>
            <w:shd w:val="clear" w:color="000000" w:fill="FFFFFF"/>
            <w:vAlign w:val="center"/>
            <w:hideMark/>
          </w:tcPr>
          <w:p w14:paraId="40CB5B1A"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línea de agua potable en Priv. Cometa entre del Músico y Calle Cerrada, Colonia Artesanos, Municipio de San Pedro Tlaquepaque, Jalisco.</w:t>
            </w:r>
          </w:p>
        </w:tc>
        <w:tc>
          <w:tcPr>
            <w:tcW w:w="909" w:type="dxa"/>
            <w:shd w:val="clear" w:color="000000" w:fill="FFFFFF"/>
            <w:vAlign w:val="center"/>
            <w:hideMark/>
          </w:tcPr>
          <w:p w14:paraId="5472C71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10</w:t>
            </w:r>
          </w:p>
        </w:tc>
        <w:tc>
          <w:tcPr>
            <w:tcW w:w="925" w:type="dxa"/>
            <w:shd w:val="clear" w:color="000000" w:fill="FFFFFF"/>
            <w:vAlign w:val="center"/>
            <w:hideMark/>
          </w:tcPr>
          <w:p w14:paraId="524CA49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22</w:t>
            </w:r>
          </w:p>
        </w:tc>
        <w:tc>
          <w:tcPr>
            <w:tcW w:w="0" w:type="auto"/>
            <w:shd w:val="clear" w:color="000000" w:fill="FFFFFF"/>
            <w:vAlign w:val="center"/>
            <w:hideMark/>
          </w:tcPr>
          <w:p w14:paraId="6153B3AF"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23</w:t>
            </w:r>
          </w:p>
        </w:tc>
        <w:tc>
          <w:tcPr>
            <w:tcW w:w="0" w:type="auto"/>
            <w:shd w:val="clear" w:color="000000" w:fill="FFFFFF"/>
            <w:vAlign w:val="center"/>
            <w:hideMark/>
          </w:tcPr>
          <w:p w14:paraId="6321378F"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45</w:t>
            </w:r>
          </w:p>
        </w:tc>
        <w:tc>
          <w:tcPr>
            <w:tcW w:w="2052" w:type="dxa"/>
            <w:shd w:val="clear" w:color="000000" w:fill="FFFFFF"/>
            <w:vAlign w:val="center"/>
            <w:hideMark/>
          </w:tcPr>
          <w:p w14:paraId="0C5D53E0"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 xml:space="preserve"> $     217,700.58 </w:t>
            </w:r>
          </w:p>
        </w:tc>
      </w:tr>
      <w:tr w:rsidR="000841E5" w:rsidRPr="005B5F9C" w14:paraId="72579DB9" w14:textId="77777777" w:rsidTr="000841E5">
        <w:trPr>
          <w:trHeight w:val="765"/>
        </w:trPr>
        <w:tc>
          <w:tcPr>
            <w:tcW w:w="504" w:type="dxa"/>
            <w:shd w:val="clear" w:color="auto" w:fill="auto"/>
            <w:noWrap/>
            <w:vAlign w:val="center"/>
            <w:hideMark/>
          </w:tcPr>
          <w:p w14:paraId="62C96E8B"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3</w:t>
            </w:r>
          </w:p>
        </w:tc>
        <w:tc>
          <w:tcPr>
            <w:tcW w:w="2357" w:type="dxa"/>
            <w:shd w:val="clear" w:color="000000" w:fill="FFFFFF"/>
            <w:vAlign w:val="center"/>
            <w:hideMark/>
          </w:tcPr>
          <w:p w14:paraId="64A2C7D9"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red de agua potable en Álvaro Obregón entre Flores Magón y Mirador, Colonia El Morito, Municipio de San Pedro Tlaquepaque, Jalisco.</w:t>
            </w:r>
          </w:p>
        </w:tc>
        <w:tc>
          <w:tcPr>
            <w:tcW w:w="909" w:type="dxa"/>
            <w:shd w:val="clear" w:color="000000" w:fill="FFFFFF"/>
            <w:vAlign w:val="center"/>
            <w:hideMark/>
          </w:tcPr>
          <w:p w14:paraId="53D9CB9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15</w:t>
            </w:r>
          </w:p>
        </w:tc>
        <w:tc>
          <w:tcPr>
            <w:tcW w:w="925" w:type="dxa"/>
            <w:shd w:val="clear" w:color="000000" w:fill="FFFFFF"/>
            <w:vAlign w:val="center"/>
            <w:hideMark/>
          </w:tcPr>
          <w:p w14:paraId="6565229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33</w:t>
            </w:r>
          </w:p>
        </w:tc>
        <w:tc>
          <w:tcPr>
            <w:tcW w:w="0" w:type="auto"/>
            <w:shd w:val="clear" w:color="000000" w:fill="FFFFFF"/>
            <w:vAlign w:val="center"/>
            <w:hideMark/>
          </w:tcPr>
          <w:p w14:paraId="73EC2163"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35</w:t>
            </w:r>
          </w:p>
        </w:tc>
        <w:tc>
          <w:tcPr>
            <w:tcW w:w="0" w:type="auto"/>
            <w:shd w:val="clear" w:color="000000" w:fill="FFFFFF"/>
            <w:vAlign w:val="center"/>
            <w:hideMark/>
          </w:tcPr>
          <w:p w14:paraId="44C9D7D0"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68</w:t>
            </w:r>
          </w:p>
        </w:tc>
        <w:tc>
          <w:tcPr>
            <w:tcW w:w="2052" w:type="dxa"/>
            <w:shd w:val="clear" w:color="auto" w:fill="auto"/>
            <w:vAlign w:val="center"/>
            <w:hideMark/>
          </w:tcPr>
          <w:p w14:paraId="0E69225A"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312,871.86 </w:t>
            </w:r>
          </w:p>
        </w:tc>
      </w:tr>
      <w:tr w:rsidR="000841E5" w:rsidRPr="005B5F9C" w14:paraId="62C7B35A" w14:textId="77777777" w:rsidTr="000841E5">
        <w:trPr>
          <w:trHeight w:val="765"/>
        </w:trPr>
        <w:tc>
          <w:tcPr>
            <w:tcW w:w="504" w:type="dxa"/>
            <w:shd w:val="clear" w:color="auto" w:fill="auto"/>
            <w:noWrap/>
            <w:vAlign w:val="center"/>
            <w:hideMark/>
          </w:tcPr>
          <w:p w14:paraId="264AC9E7"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4</w:t>
            </w:r>
          </w:p>
        </w:tc>
        <w:tc>
          <w:tcPr>
            <w:tcW w:w="2357" w:type="dxa"/>
            <w:shd w:val="clear" w:color="000000" w:fill="FFFFFF"/>
            <w:vAlign w:val="center"/>
            <w:hideMark/>
          </w:tcPr>
          <w:p w14:paraId="1E307AF6"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agua potable en Santa Cruz entre San Antonio y Priv. San Antonio, Colonia La Micaelita, Municipio de San Pedro Tlaquepaque, Jalisco.</w:t>
            </w:r>
          </w:p>
        </w:tc>
        <w:tc>
          <w:tcPr>
            <w:tcW w:w="909" w:type="dxa"/>
            <w:shd w:val="clear" w:color="000000" w:fill="FFFFFF"/>
            <w:vAlign w:val="center"/>
            <w:hideMark/>
          </w:tcPr>
          <w:p w14:paraId="44E9F341"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10</w:t>
            </w:r>
          </w:p>
        </w:tc>
        <w:tc>
          <w:tcPr>
            <w:tcW w:w="925" w:type="dxa"/>
            <w:shd w:val="clear" w:color="000000" w:fill="FFFFFF"/>
            <w:vAlign w:val="center"/>
            <w:hideMark/>
          </w:tcPr>
          <w:p w14:paraId="5E25CDD1"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22</w:t>
            </w:r>
          </w:p>
        </w:tc>
        <w:tc>
          <w:tcPr>
            <w:tcW w:w="0" w:type="auto"/>
            <w:shd w:val="clear" w:color="000000" w:fill="FFFFFF"/>
            <w:vAlign w:val="center"/>
            <w:hideMark/>
          </w:tcPr>
          <w:p w14:paraId="6B55B68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23</w:t>
            </w:r>
          </w:p>
        </w:tc>
        <w:tc>
          <w:tcPr>
            <w:tcW w:w="0" w:type="auto"/>
            <w:shd w:val="clear" w:color="000000" w:fill="FFFFFF"/>
            <w:vAlign w:val="center"/>
            <w:hideMark/>
          </w:tcPr>
          <w:p w14:paraId="5248063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45</w:t>
            </w:r>
          </w:p>
        </w:tc>
        <w:tc>
          <w:tcPr>
            <w:tcW w:w="2052" w:type="dxa"/>
            <w:shd w:val="clear" w:color="auto" w:fill="auto"/>
            <w:vAlign w:val="center"/>
            <w:hideMark/>
          </w:tcPr>
          <w:p w14:paraId="3023A6EE"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222,858.86 </w:t>
            </w:r>
          </w:p>
        </w:tc>
      </w:tr>
      <w:tr w:rsidR="000841E5" w:rsidRPr="005B5F9C" w14:paraId="52FA6BEB" w14:textId="77777777" w:rsidTr="000841E5">
        <w:trPr>
          <w:trHeight w:val="535"/>
        </w:trPr>
        <w:tc>
          <w:tcPr>
            <w:tcW w:w="504" w:type="dxa"/>
            <w:shd w:val="clear" w:color="auto" w:fill="auto"/>
            <w:noWrap/>
            <w:vAlign w:val="center"/>
            <w:hideMark/>
          </w:tcPr>
          <w:p w14:paraId="22387B0F"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5</w:t>
            </w:r>
          </w:p>
        </w:tc>
        <w:tc>
          <w:tcPr>
            <w:tcW w:w="2357" w:type="dxa"/>
            <w:shd w:val="clear" w:color="000000" w:fill="FFFFFF"/>
            <w:vAlign w:val="center"/>
            <w:hideMark/>
          </w:tcPr>
          <w:p w14:paraId="6BD5AF7C"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línea de alcantarillado sanitario en Priv. Cometa entre del Músico y Calle Cerrada, Colonia Artesanos, Municipio de San Pedro Tlaquepaque, Jalisco.</w:t>
            </w:r>
          </w:p>
        </w:tc>
        <w:tc>
          <w:tcPr>
            <w:tcW w:w="909" w:type="dxa"/>
            <w:shd w:val="clear" w:color="000000" w:fill="FFFFFF"/>
            <w:vAlign w:val="center"/>
            <w:hideMark/>
          </w:tcPr>
          <w:p w14:paraId="7FBA1B5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w:t>
            </w:r>
          </w:p>
        </w:tc>
        <w:tc>
          <w:tcPr>
            <w:tcW w:w="925" w:type="dxa"/>
            <w:shd w:val="clear" w:color="000000" w:fill="FFFFFF"/>
            <w:vAlign w:val="center"/>
            <w:hideMark/>
          </w:tcPr>
          <w:p w14:paraId="21B8873E"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w:t>
            </w:r>
          </w:p>
        </w:tc>
        <w:tc>
          <w:tcPr>
            <w:tcW w:w="0" w:type="auto"/>
            <w:shd w:val="clear" w:color="000000" w:fill="FFFFFF"/>
            <w:vAlign w:val="center"/>
            <w:hideMark/>
          </w:tcPr>
          <w:p w14:paraId="3F2921E0"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14</w:t>
            </w:r>
          </w:p>
        </w:tc>
        <w:tc>
          <w:tcPr>
            <w:tcW w:w="0" w:type="auto"/>
            <w:shd w:val="clear" w:color="000000" w:fill="FFFFFF"/>
            <w:vAlign w:val="center"/>
            <w:hideMark/>
          </w:tcPr>
          <w:p w14:paraId="28056BB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27</w:t>
            </w:r>
          </w:p>
        </w:tc>
        <w:tc>
          <w:tcPr>
            <w:tcW w:w="2052" w:type="dxa"/>
            <w:shd w:val="clear" w:color="000000" w:fill="FFFFFF"/>
            <w:vAlign w:val="center"/>
            <w:hideMark/>
          </w:tcPr>
          <w:p w14:paraId="7302F192"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193,945.18 </w:t>
            </w:r>
          </w:p>
        </w:tc>
      </w:tr>
      <w:tr w:rsidR="000841E5" w:rsidRPr="005B5F9C" w14:paraId="67964324" w14:textId="77777777" w:rsidTr="000841E5">
        <w:trPr>
          <w:trHeight w:val="720"/>
        </w:trPr>
        <w:tc>
          <w:tcPr>
            <w:tcW w:w="504" w:type="dxa"/>
            <w:shd w:val="clear" w:color="auto" w:fill="auto"/>
            <w:noWrap/>
            <w:vAlign w:val="center"/>
            <w:hideMark/>
          </w:tcPr>
          <w:p w14:paraId="6C0AF634"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6</w:t>
            </w:r>
          </w:p>
        </w:tc>
        <w:tc>
          <w:tcPr>
            <w:tcW w:w="2357" w:type="dxa"/>
            <w:shd w:val="clear" w:color="000000" w:fill="FFFFFF"/>
            <w:vAlign w:val="center"/>
            <w:hideMark/>
          </w:tcPr>
          <w:p w14:paraId="7B940EF1"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alcantarillado sanitario Calle Álvaro Obregón de Av. Mirador a Ricardo Flores Magón, Colonia El Morito, Municipio de San Pedro Tlaquepaque, Jalisco.</w:t>
            </w:r>
          </w:p>
        </w:tc>
        <w:tc>
          <w:tcPr>
            <w:tcW w:w="909" w:type="dxa"/>
            <w:shd w:val="clear" w:color="000000" w:fill="FFFFFF"/>
            <w:vAlign w:val="center"/>
            <w:hideMark/>
          </w:tcPr>
          <w:p w14:paraId="7A0E1CA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w:t>
            </w:r>
          </w:p>
        </w:tc>
        <w:tc>
          <w:tcPr>
            <w:tcW w:w="925" w:type="dxa"/>
            <w:shd w:val="clear" w:color="000000" w:fill="FFFFFF"/>
            <w:vAlign w:val="center"/>
            <w:hideMark/>
          </w:tcPr>
          <w:p w14:paraId="0A6EECB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w:t>
            </w:r>
          </w:p>
        </w:tc>
        <w:tc>
          <w:tcPr>
            <w:tcW w:w="0" w:type="auto"/>
            <w:shd w:val="clear" w:color="000000" w:fill="FFFFFF"/>
            <w:vAlign w:val="center"/>
            <w:hideMark/>
          </w:tcPr>
          <w:p w14:paraId="5C7B260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14</w:t>
            </w:r>
          </w:p>
        </w:tc>
        <w:tc>
          <w:tcPr>
            <w:tcW w:w="0" w:type="auto"/>
            <w:shd w:val="clear" w:color="000000" w:fill="FFFFFF"/>
            <w:vAlign w:val="center"/>
            <w:hideMark/>
          </w:tcPr>
          <w:p w14:paraId="7B6ED1A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27</w:t>
            </w:r>
          </w:p>
        </w:tc>
        <w:tc>
          <w:tcPr>
            <w:tcW w:w="2052" w:type="dxa"/>
            <w:shd w:val="clear" w:color="000000" w:fill="FFFFFF"/>
            <w:vAlign w:val="center"/>
            <w:hideMark/>
          </w:tcPr>
          <w:p w14:paraId="656ED2B4"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202,032.01 </w:t>
            </w:r>
          </w:p>
        </w:tc>
      </w:tr>
      <w:tr w:rsidR="000841E5" w:rsidRPr="005B5F9C" w14:paraId="1C0F86A0" w14:textId="77777777" w:rsidTr="000841E5">
        <w:trPr>
          <w:trHeight w:val="765"/>
        </w:trPr>
        <w:tc>
          <w:tcPr>
            <w:tcW w:w="504" w:type="dxa"/>
            <w:shd w:val="clear" w:color="auto" w:fill="auto"/>
            <w:noWrap/>
            <w:vAlign w:val="center"/>
            <w:hideMark/>
          </w:tcPr>
          <w:p w14:paraId="0A9AB0AC"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7</w:t>
            </w:r>
          </w:p>
        </w:tc>
        <w:tc>
          <w:tcPr>
            <w:tcW w:w="2357" w:type="dxa"/>
            <w:shd w:val="clear" w:color="000000" w:fill="FFFFFF"/>
            <w:vAlign w:val="center"/>
            <w:hideMark/>
          </w:tcPr>
          <w:p w14:paraId="6B785BDF"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línea de alcantarillado sanitario en Calle Camichines de López Mateos a Hidalgo, en la Colonia Las Liebres, Municipio de San Pedro Tlaquepaque, Jalisco.</w:t>
            </w:r>
          </w:p>
        </w:tc>
        <w:tc>
          <w:tcPr>
            <w:tcW w:w="909" w:type="dxa"/>
            <w:shd w:val="clear" w:color="000000" w:fill="FFFFFF"/>
            <w:vAlign w:val="center"/>
            <w:hideMark/>
          </w:tcPr>
          <w:p w14:paraId="03696C5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w:t>
            </w:r>
          </w:p>
        </w:tc>
        <w:tc>
          <w:tcPr>
            <w:tcW w:w="925" w:type="dxa"/>
            <w:shd w:val="clear" w:color="000000" w:fill="FFFFFF"/>
            <w:vAlign w:val="center"/>
            <w:hideMark/>
          </w:tcPr>
          <w:p w14:paraId="7E6E99B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29</w:t>
            </w:r>
          </w:p>
        </w:tc>
        <w:tc>
          <w:tcPr>
            <w:tcW w:w="0" w:type="auto"/>
            <w:shd w:val="clear" w:color="000000" w:fill="FFFFFF"/>
            <w:vAlign w:val="center"/>
            <w:hideMark/>
          </w:tcPr>
          <w:p w14:paraId="740C5706"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30</w:t>
            </w:r>
          </w:p>
        </w:tc>
        <w:tc>
          <w:tcPr>
            <w:tcW w:w="0" w:type="auto"/>
            <w:shd w:val="clear" w:color="000000" w:fill="FFFFFF"/>
            <w:vAlign w:val="center"/>
            <w:hideMark/>
          </w:tcPr>
          <w:p w14:paraId="1873751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59</w:t>
            </w:r>
          </w:p>
        </w:tc>
        <w:tc>
          <w:tcPr>
            <w:tcW w:w="2052" w:type="dxa"/>
            <w:shd w:val="clear" w:color="auto" w:fill="auto"/>
            <w:vAlign w:val="center"/>
            <w:hideMark/>
          </w:tcPr>
          <w:p w14:paraId="205FF38F"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470,648.06 </w:t>
            </w:r>
          </w:p>
        </w:tc>
      </w:tr>
      <w:tr w:rsidR="000841E5" w:rsidRPr="005B5F9C" w14:paraId="6EFA297F" w14:textId="77777777" w:rsidTr="000841E5">
        <w:trPr>
          <w:trHeight w:val="765"/>
        </w:trPr>
        <w:tc>
          <w:tcPr>
            <w:tcW w:w="504" w:type="dxa"/>
            <w:shd w:val="clear" w:color="auto" w:fill="auto"/>
            <w:noWrap/>
            <w:vAlign w:val="center"/>
            <w:hideMark/>
          </w:tcPr>
          <w:p w14:paraId="1AAC5B27"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8</w:t>
            </w:r>
          </w:p>
        </w:tc>
        <w:tc>
          <w:tcPr>
            <w:tcW w:w="2357" w:type="dxa"/>
            <w:shd w:val="clear" w:color="000000" w:fill="FFFFFF"/>
            <w:vAlign w:val="center"/>
            <w:hideMark/>
          </w:tcPr>
          <w:p w14:paraId="6131B564"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línea de alcantarillado sanitario en Santa Cruz de San Antonio a Priv. San Antonio, en la Colonia La Micaelita, Municipio de San Pedro Tlaquepaque, Jalisco.</w:t>
            </w:r>
          </w:p>
        </w:tc>
        <w:tc>
          <w:tcPr>
            <w:tcW w:w="909" w:type="dxa"/>
            <w:shd w:val="clear" w:color="000000" w:fill="FFFFFF"/>
            <w:vAlign w:val="center"/>
            <w:hideMark/>
          </w:tcPr>
          <w:p w14:paraId="4B08AF7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7</w:t>
            </w:r>
          </w:p>
        </w:tc>
        <w:tc>
          <w:tcPr>
            <w:tcW w:w="925" w:type="dxa"/>
            <w:shd w:val="clear" w:color="000000" w:fill="FFFFFF"/>
            <w:vAlign w:val="center"/>
            <w:hideMark/>
          </w:tcPr>
          <w:p w14:paraId="273F746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16</w:t>
            </w:r>
          </w:p>
        </w:tc>
        <w:tc>
          <w:tcPr>
            <w:tcW w:w="0" w:type="auto"/>
            <w:shd w:val="clear" w:color="000000" w:fill="FFFFFF"/>
            <w:vAlign w:val="center"/>
            <w:hideMark/>
          </w:tcPr>
          <w:p w14:paraId="48610136"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16</w:t>
            </w:r>
          </w:p>
        </w:tc>
        <w:tc>
          <w:tcPr>
            <w:tcW w:w="0" w:type="auto"/>
            <w:shd w:val="clear" w:color="000000" w:fill="FFFFFF"/>
            <w:vAlign w:val="center"/>
            <w:hideMark/>
          </w:tcPr>
          <w:p w14:paraId="4C784923"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32</w:t>
            </w:r>
          </w:p>
        </w:tc>
        <w:tc>
          <w:tcPr>
            <w:tcW w:w="2052" w:type="dxa"/>
            <w:shd w:val="clear" w:color="auto" w:fill="auto"/>
            <w:vAlign w:val="center"/>
            <w:hideMark/>
          </w:tcPr>
          <w:p w14:paraId="3D9A995C"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178,157.63 </w:t>
            </w:r>
          </w:p>
        </w:tc>
      </w:tr>
      <w:tr w:rsidR="000841E5" w:rsidRPr="005B5F9C" w14:paraId="440FE8BF" w14:textId="77777777" w:rsidTr="000841E5">
        <w:trPr>
          <w:trHeight w:val="1020"/>
        </w:trPr>
        <w:tc>
          <w:tcPr>
            <w:tcW w:w="504" w:type="dxa"/>
            <w:shd w:val="clear" w:color="auto" w:fill="auto"/>
            <w:noWrap/>
            <w:vAlign w:val="center"/>
            <w:hideMark/>
          </w:tcPr>
          <w:p w14:paraId="0E16ED7E"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9</w:t>
            </w:r>
          </w:p>
        </w:tc>
        <w:tc>
          <w:tcPr>
            <w:tcW w:w="2357" w:type="dxa"/>
            <w:shd w:val="clear" w:color="000000" w:fill="FFFFFF"/>
            <w:vAlign w:val="center"/>
            <w:hideMark/>
          </w:tcPr>
          <w:p w14:paraId="20A1B419" w14:textId="77777777" w:rsidR="00C8106F" w:rsidRPr="005B5F9C" w:rsidRDefault="00C8106F" w:rsidP="0071290F">
            <w:pPr>
              <w:jc w:val="both"/>
              <w:rPr>
                <w:rFonts w:ascii="Arial" w:hAnsi="Arial" w:cs="Arial"/>
                <w:sz w:val="18"/>
                <w:szCs w:val="18"/>
              </w:rPr>
            </w:pPr>
            <w:r w:rsidRPr="005B5F9C">
              <w:rPr>
                <w:rFonts w:ascii="Arial" w:hAnsi="Arial" w:cs="Arial"/>
                <w:sz w:val="18"/>
                <w:szCs w:val="18"/>
              </w:rPr>
              <w:t>Construcción de línea de agua potable en Loma Seca entre Rosaura Zapata y Cerrada; Colinas del Cuatro entre Lázaro Cárdenas y Miravalle, Colonia Lomas del Cuatro, Municipio de San Pedro Tlaquepaque, Jalisco.</w:t>
            </w:r>
          </w:p>
        </w:tc>
        <w:tc>
          <w:tcPr>
            <w:tcW w:w="909" w:type="dxa"/>
            <w:shd w:val="clear" w:color="000000" w:fill="FFFFFF"/>
            <w:vAlign w:val="center"/>
            <w:hideMark/>
          </w:tcPr>
          <w:p w14:paraId="7686D4D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25</w:t>
            </w:r>
          </w:p>
        </w:tc>
        <w:tc>
          <w:tcPr>
            <w:tcW w:w="925" w:type="dxa"/>
            <w:shd w:val="clear" w:color="000000" w:fill="FFFFFF"/>
            <w:vAlign w:val="center"/>
            <w:hideMark/>
          </w:tcPr>
          <w:p w14:paraId="2D9FE09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55</w:t>
            </w:r>
          </w:p>
        </w:tc>
        <w:tc>
          <w:tcPr>
            <w:tcW w:w="0" w:type="auto"/>
            <w:shd w:val="clear" w:color="000000" w:fill="FFFFFF"/>
            <w:vAlign w:val="center"/>
            <w:hideMark/>
          </w:tcPr>
          <w:p w14:paraId="697812B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58</w:t>
            </w:r>
          </w:p>
        </w:tc>
        <w:tc>
          <w:tcPr>
            <w:tcW w:w="0" w:type="auto"/>
            <w:shd w:val="clear" w:color="000000" w:fill="FFFFFF"/>
            <w:vAlign w:val="center"/>
            <w:hideMark/>
          </w:tcPr>
          <w:p w14:paraId="3E73CF9A"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113</w:t>
            </w:r>
          </w:p>
        </w:tc>
        <w:tc>
          <w:tcPr>
            <w:tcW w:w="2052" w:type="dxa"/>
            <w:shd w:val="clear" w:color="auto" w:fill="auto"/>
            <w:vAlign w:val="center"/>
            <w:hideMark/>
          </w:tcPr>
          <w:p w14:paraId="7BF012D8"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575,130.59 </w:t>
            </w:r>
          </w:p>
        </w:tc>
      </w:tr>
      <w:tr w:rsidR="000841E5" w:rsidRPr="005B5F9C" w14:paraId="78861E64" w14:textId="77777777" w:rsidTr="000841E5">
        <w:trPr>
          <w:trHeight w:val="765"/>
        </w:trPr>
        <w:tc>
          <w:tcPr>
            <w:tcW w:w="504" w:type="dxa"/>
            <w:shd w:val="clear" w:color="auto" w:fill="auto"/>
            <w:noWrap/>
            <w:vAlign w:val="center"/>
            <w:hideMark/>
          </w:tcPr>
          <w:p w14:paraId="3160C007"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10</w:t>
            </w:r>
          </w:p>
        </w:tc>
        <w:tc>
          <w:tcPr>
            <w:tcW w:w="2357" w:type="dxa"/>
            <w:shd w:val="clear" w:color="000000" w:fill="FFFFFF"/>
            <w:vAlign w:val="center"/>
            <w:hideMark/>
          </w:tcPr>
          <w:p w14:paraId="67B3A1CF"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Construcción de red de agua potable en Zapote entre Miramar y Ciruela; Priv. Zapote entre Zapote y Cerrada, Colonia Las Huertas, Municipio de San Pedro Tlaquepaque, Jalisco.  </w:t>
            </w:r>
          </w:p>
        </w:tc>
        <w:tc>
          <w:tcPr>
            <w:tcW w:w="909" w:type="dxa"/>
            <w:shd w:val="clear" w:color="000000" w:fill="FFFFFF"/>
            <w:vAlign w:val="center"/>
            <w:hideMark/>
          </w:tcPr>
          <w:p w14:paraId="7153772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30</w:t>
            </w:r>
          </w:p>
        </w:tc>
        <w:tc>
          <w:tcPr>
            <w:tcW w:w="925" w:type="dxa"/>
            <w:shd w:val="clear" w:color="000000" w:fill="FFFFFF"/>
            <w:vAlign w:val="center"/>
            <w:hideMark/>
          </w:tcPr>
          <w:p w14:paraId="2A0F4E7E"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66</w:t>
            </w:r>
          </w:p>
        </w:tc>
        <w:tc>
          <w:tcPr>
            <w:tcW w:w="0" w:type="auto"/>
            <w:shd w:val="clear" w:color="000000" w:fill="FFFFFF"/>
            <w:vAlign w:val="center"/>
            <w:hideMark/>
          </w:tcPr>
          <w:p w14:paraId="2842EF26"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69</w:t>
            </w:r>
          </w:p>
        </w:tc>
        <w:tc>
          <w:tcPr>
            <w:tcW w:w="0" w:type="auto"/>
            <w:shd w:val="clear" w:color="000000" w:fill="FFFFFF"/>
            <w:vAlign w:val="center"/>
            <w:hideMark/>
          </w:tcPr>
          <w:p w14:paraId="2ADD4133"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135</w:t>
            </w:r>
          </w:p>
        </w:tc>
        <w:tc>
          <w:tcPr>
            <w:tcW w:w="2052" w:type="dxa"/>
            <w:shd w:val="clear" w:color="auto" w:fill="auto"/>
            <w:vAlign w:val="center"/>
            <w:hideMark/>
          </w:tcPr>
          <w:p w14:paraId="051B0471"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1,124,503.97 </w:t>
            </w:r>
          </w:p>
        </w:tc>
      </w:tr>
      <w:tr w:rsidR="000841E5" w:rsidRPr="005B5F9C" w14:paraId="047ED842" w14:textId="77777777" w:rsidTr="000841E5">
        <w:trPr>
          <w:trHeight w:val="765"/>
        </w:trPr>
        <w:tc>
          <w:tcPr>
            <w:tcW w:w="504" w:type="dxa"/>
            <w:shd w:val="clear" w:color="auto" w:fill="auto"/>
            <w:noWrap/>
            <w:vAlign w:val="center"/>
            <w:hideMark/>
          </w:tcPr>
          <w:p w14:paraId="4C48DD23"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11</w:t>
            </w:r>
          </w:p>
        </w:tc>
        <w:tc>
          <w:tcPr>
            <w:tcW w:w="2357" w:type="dxa"/>
            <w:shd w:val="clear" w:color="000000" w:fill="FFFFFF"/>
            <w:vAlign w:val="center"/>
            <w:hideMark/>
          </w:tcPr>
          <w:p w14:paraId="22585677"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Colector Pluvial en General Bravo entre Nicolás Bravo y Juan de la Barrera, Colonia Juan de la Barrera, Municipio de San Pedro Tlaquepaque, Jalisco.</w:t>
            </w:r>
          </w:p>
        </w:tc>
        <w:tc>
          <w:tcPr>
            <w:tcW w:w="909" w:type="dxa"/>
            <w:shd w:val="clear" w:color="000000" w:fill="FFFFFF"/>
            <w:vAlign w:val="center"/>
            <w:hideMark/>
          </w:tcPr>
          <w:p w14:paraId="31F9E966"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830</w:t>
            </w:r>
          </w:p>
        </w:tc>
        <w:tc>
          <w:tcPr>
            <w:tcW w:w="925" w:type="dxa"/>
            <w:shd w:val="clear" w:color="000000" w:fill="FFFFFF"/>
            <w:vAlign w:val="center"/>
            <w:hideMark/>
          </w:tcPr>
          <w:p w14:paraId="5B7BC38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1,377</w:t>
            </w:r>
          </w:p>
        </w:tc>
        <w:tc>
          <w:tcPr>
            <w:tcW w:w="0" w:type="auto"/>
            <w:shd w:val="clear" w:color="000000" w:fill="FFFFFF"/>
            <w:vAlign w:val="center"/>
            <w:hideMark/>
          </w:tcPr>
          <w:p w14:paraId="3609B55D"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1,434</w:t>
            </w:r>
          </w:p>
        </w:tc>
        <w:tc>
          <w:tcPr>
            <w:tcW w:w="0" w:type="auto"/>
            <w:shd w:val="clear" w:color="000000" w:fill="FFFFFF"/>
            <w:vAlign w:val="center"/>
            <w:hideMark/>
          </w:tcPr>
          <w:p w14:paraId="2D7F930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2,811</w:t>
            </w:r>
          </w:p>
        </w:tc>
        <w:tc>
          <w:tcPr>
            <w:tcW w:w="2052" w:type="dxa"/>
            <w:shd w:val="clear" w:color="auto" w:fill="auto"/>
            <w:vAlign w:val="center"/>
            <w:hideMark/>
          </w:tcPr>
          <w:p w14:paraId="1237DF51"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4,671,940.37 </w:t>
            </w:r>
          </w:p>
        </w:tc>
      </w:tr>
      <w:tr w:rsidR="000841E5" w:rsidRPr="005B5F9C" w14:paraId="6BFFF726" w14:textId="77777777" w:rsidTr="000841E5">
        <w:trPr>
          <w:trHeight w:val="765"/>
        </w:trPr>
        <w:tc>
          <w:tcPr>
            <w:tcW w:w="504" w:type="dxa"/>
            <w:shd w:val="clear" w:color="auto" w:fill="auto"/>
            <w:noWrap/>
            <w:vAlign w:val="center"/>
            <w:hideMark/>
          </w:tcPr>
          <w:p w14:paraId="113B0770"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12</w:t>
            </w:r>
          </w:p>
        </w:tc>
        <w:tc>
          <w:tcPr>
            <w:tcW w:w="2357" w:type="dxa"/>
            <w:shd w:val="clear" w:color="000000" w:fill="FFFFFF"/>
            <w:vAlign w:val="center"/>
            <w:hideMark/>
          </w:tcPr>
          <w:p w14:paraId="209914A7"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red de agua potable en Priv. Matamoros entre Matamoros y Cerrada, Colonia San Martín de las Flores de Abajo, Municipio de San Pedro Tlaquepaque, Jalisco.</w:t>
            </w:r>
          </w:p>
        </w:tc>
        <w:tc>
          <w:tcPr>
            <w:tcW w:w="909" w:type="dxa"/>
            <w:shd w:val="clear" w:color="000000" w:fill="FFFFFF"/>
            <w:vAlign w:val="center"/>
            <w:hideMark/>
          </w:tcPr>
          <w:p w14:paraId="2BBA10A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15</w:t>
            </w:r>
          </w:p>
        </w:tc>
        <w:tc>
          <w:tcPr>
            <w:tcW w:w="925" w:type="dxa"/>
            <w:shd w:val="clear" w:color="000000" w:fill="FFFFFF"/>
            <w:vAlign w:val="center"/>
            <w:hideMark/>
          </w:tcPr>
          <w:p w14:paraId="1C1DA32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33</w:t>
            </w:r>
          </w:p>
        </w:tc>
        <w:tc>
          <w:tcPr>
            <w:tcW w:w="0" w:type="auto"/>
            <w:shd w:val="clear" w:color="000000" w:fill="FFFFFF"/>
            <w:vAlign w:val="center"/>
            <w:hideMark/>
          </w:tcPr>
          <w:p w14:paraId="380993E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35</w:t>
            </w:r>
          </w:p>
        </w:tc>
        <w:tc>
          <w:tcPr>
            <w:tcW w:w="0" w:type="auto"/>
            <w:shd w:val="clear" w:color="000000" w:fill="FFFFFF"/>
            <w:vAlign w:val="center"/>
            <w:hideMark/>
          </w:tcPr>
          <w:p w14:paraId="627C7C68"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68</w:t>
            </w:r>
          </w:p>
        </w:tc>
        <w:tc>
          <w:tcPr>
            <w:tcW w:w="2052" w:type="dxa"/>
            <w:shd w:val="clear" w:color="auto" w:fill="auto"/>
            <w:vAlign w:val="center"/>
            <w:hideMark/>
          </w:tcPr>
          <w:p w14:paraId="5CBD7A0C"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262,229.24 </w:t>
            </w:r>
          </w:p>
        </w:tc>
      </w:tr>
      <w:tr w:rsidR="000841E5" w:rsidRPr="005B5F9C" w14:paraId="75175353" w14:textId="77777777" w:rsidTr="000841E5">
        <w:trPr>
          <w:trHeight w:val="765"/>
        </w:trPr>
        <w:tc>
          <w:tcPr>
            <w:tcW w:w="504" w:type="dxa"/>
            <w:shd w:val="clear" w:color="auto" w:fill="auto"/>
            <w:noWrap/>
            <w:vAlign w:val="center"/>
            <w:hideMark/>
          </w:tcPr>
          <w:p w14:paraId="55B95002"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13</w:t>
            </w:r>
          </w:p>
        </w:tc>
        <w:tc>
          <w:tcPr>
            <w:tcW w:w="2357" w:type="dxa"/>
            <w:shd w:val="clear" w:color="000000" w:fill="FFFFFF"/>
            <w:vAlign w:val="center"/>
            <w:hideMark/>
          </w:tcPr>
          <w:p w14:paraId="413F4973"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agua potable en Priv. Insurgentes entre Calle Emiliano Zapata y Cerrada, Colonia San Martín de las Flores, Municipio de San Pedro Tlaquepaque, Jalisco.</w:t>
            </w:r>
          </w:p>
        </w:tc>
        <w:tc>
          <w:tcPr>
            <w:tcW w:w="909" w:type="dxa"/>
            <w:shd w:val="clear" w:color="000000" w:fill="FFFFFF"/>
            <w:vAlign w:val="center"/>
            <w:hideMark/>
          </w:tcPr>
          <w:p w14:paraId="33F189C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22</w:t>
            </w:r>
          </w:p>
        </w:tc>
        <w:tc>
          <w:tcPr>
            <w:tcW w:w="925" w:type="dxa"/>
            <w:shd w:val="clear" w:color="000000" w:fill="FFFFFF"/>
            <w:vAlign w:val="center"/>
            <w:hideMark/>
          </w:tcPr>
          <w:p w14:paraId="543EAE2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49</w:t>
            </w:r>
          </w:p>
        </w:tc>
        <w:tc>
          <w:tcPr>
            <w:tcW w:w="0" w:type="auto"/>
            <w:shd w:val="clear" w:color="000000" w:fill="FFFFFF"/>
            <w:vAlign w:val="center"/>
            <w:hideMark/>
          </w:tcPr>
          <w:p w14:paraId="03AC8789"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50</w:t>
            </w:r>
          </w:p>
        </w:tc>
        <w:tc>
          <w:tcPr>
            <w:tcW w:w="0" w:type="auto"/>
            <w:shd w:val="clear" w:color="000000" w:fill="FFFFFF"/>
            <w:vAlign w:val="center"/>
            <w:hideMark/>
          </w:tcPr>
          <w:p w14:paraId="0CD83311"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99</w:t>
            </w:r>
          </w:p>
        </w:tc>
        <w:tc>
          <w:tcPr>
            <w:tcW w:w="2052" w:type="dxa"/>
            <w:shd w:val="clear" w:color="auto" w:fill="auto"/>
            <w:vAlign w:val="center"/>
            <w:hideMark/>
          </w:tcPr>
          <w:p w14:paraId="5D2BD1AA"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380,154.43 </w:t>
            </w:r>
          </w:p>
        </w:tc>
      </w:tr>
      <w:tr w:rsidR="000841E5" w:rsidRPr="005B5F9C" w14:paraId="7A61364E" w14:textId="77777777" w:rsidTr="000841E5">
        <w:trPr>
          <w:trHeight w:val="1020"/>
        </w:trPr>
        <w:tc>
          <w:tcPr>
            <w:tcW w:w="504" w:type="dxa"/>
            <w:shd w:val="clear" w:color="auto" w:fill="auto"/>
            <w:noWrap/>
            <w:vAlign w:val="center"/>
            <w:hideMark/>
          </w:tcPr>
          <w:p w14:paraId="1AE49EED"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14</w:t>
            </w:r>
          </w:p>
        </w:tc>
        <w:tc>
          <w:tcPr>
            <w:tcW w:w="2357" w:type="dxa"/>
            <w:shd w:val="clear" w:color="000000" w:fill="FFFFFF"/>
            <w:vAlign w:val="center"/>
            <w:hideMark/>
          </w:tcPr>
          <w:p w14:paraId="4FB1A2AB"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agua potable en Allende entre José Antonio Torres y Abasolo; Abasolo entre Allende y Aldama, Colonia Los Puestos, Municipio de San Pedro Tlaquepaque, Jalisco.</w:t>
            </w:r>
          </w:p>
        </w:tc>
        <w:tc>
          <w:tcPr>
            <w:tcW w:w="909" w:type="dxa"/>
            <w:shd w:val="clear" w:color="000000" w:fill="FFFFFF"/>
            <w:vAlign w:val="center"/>
            <w:hideMark/>
          </w:tcPr>
          <w:p w14:paraId="6CBA5947"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25</w:t>
            </w:r>
          </w:p>
        </w:tc>
        <w:tc>
          <w:tcPr>
            <w:tcW w:w="925" w:type="dxa"/>
            <w:shd w:val="clear" w:color="000000" w:fill="FFFFFF"/>
            <w:vAlign w:val="center"/>
            <w:hideMark/>
          </w:tcPr>
          <w:p w14:paraId="43FFECD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55</w:t>
            </w:r>
          </w:p>
        </w:tc>
        <w:tc>
          <w:tcPr>
            <w:tcW w:w="0" w:type="auto"/>
            <w:shd w:val="clear" w:color="000000" w:fill="FFFFFF"/>
            <w:vAlign w:val="center"/>
            <w:hideMark/>
          </w:tcPr>
          <w:p w14:paraId="4C2E7555"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58</w:t>
            </w:r>
          </w:p>
        </w:tc>
        <w:tc>
          <w:tcPr>
            <w:tcW w:w="0" w:type="auto"/>
            <w:shd w:val="clear" w:color="000000" w:fill="FFFFFF"/>
            <w:vAlign w:val="center"/>
            <w:hideMark/>
          </w:tcPr>
          <w:p w14:paraId="2D582DAC"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113</w:t>
            </w:r>
          </w:p>
        </w:tc>
        <w:tc>
          <w:tcPr>
            <w:tcW w:w="2052" w:type="dxa"/>
            <w:shd w:val="clear" w:color="auto" w:fill="auto"/>
            <w:vAlign w:val="center"/>
            <w:hideMark/>
          </w:tcPr>
          <w:p w14:paraId="2ADCF9A0"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450,695.41 </w:t>
            </w:r>
          </w:p>
        </w:tc>
      </w:tr>
      <w:tr w:rsidR="000841E5" w:rsidRPr="005B5F9C" w14:paraId="4111D8ED" w14:textId="77777777" w:rsidTr="000841E5">
        <w:trPr>
          <w:trHeight w:val="765"/>
        </w:trPr>
        <w:tc>
          <w:tcPr>
            <w:tcW w:w="504" w:type="dxa"/>
            <w:shd w:val="clear" w:color="auto" w:fill="auto"/>
            <w:noWrap/>
            <w:vAlign w:val="center"/>
            <w:hideMark/>
          </w:tcPr>
          <w:p w14:paraId="7E6D3D9A"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15</w:t>
            </w:r>
          </w:p>
        </w:tc>
        <w:tc>
          <w:tcPr>
            <w:tcW w:w="2357" w:type="dxa"/>
            <w:shd w:val="clear" w:color="000000" w:fill="FFFFFF"/>
            <w:vAlign w:val="center"/>
            <w:hideMark/>
          </w:tcPr>
          <w:p w14:paraId="3FE1331C"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Construcción de línea de agua potable en Ermita entre Santa Martha y Cerrada; Santa Martha entre Ermita y Cerrada, Colonia El Refugio, Municipio de San Pedro Tlaquepaque, Jalisco.</w:t>
            </w:r>
          </w:p>
        </w:tc>
        <w:tc>
          <w:tcPr>
            <w:tcW w:w="909" w:type="dxa"/>
            <w:shd w:val="clear" w:color="000000" w:fill="FFFFFF"/>
            <w:vAlign w:val="center"/>
            <w:hideMark/>
          </w:tcPr>
          <w:p w14:paraId="3D727DE2"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20</w:t>
            </w:r>
          </w:p>
        </w:tc>
        <w:tc>
          <w:tcPr>
            <w:tcW w:w="925" w:type="dxa"/>
            <w:shd w:val="clear" w:color="000000" w:fill="FFFFFF"/>
            <w:vAlign w:val="center"/>
            <w:hideMark/>
          </w:tcPr>
          <w:p w14:paraId="6C54103B"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44</w:t>
            </w:r>
          </w:p>
        </w:tc>
        <w:tc>
          <w:tcPr>
            <w:tcW w:w="0" w:type="auto"/>
            <w:shd w:val="clear" w:color="000000" w:fill="FFFFFF"/>
            <w:vAlign w:val="center"/>
            <w:hideMark/>
          </w:tcPr>
          <w:p w14:paraId="6FFF8C0F"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46</w:t>
            </w:r>
          </w:p>
        </w:tc>
        <w:tc>
          <w:tcPr>
            <w:tcW w:w="0" w:type="auto"/>
            <w:shd w:val="clear" w:color="000000" w:fill="FFFFFF"/>
            <w:vAlign w:val="center"/>
            <w:hideMark/>
          </w:tcPr>
          <w:p w14:paraId="39AD198E" w14:textId="77777777" w:rsidR="00C8106F" w:rsidRPr="005B5F9C" w:rsidRDefault="00C8106F" w:rsidP="0071290F">
            <w:pPr>
              <w:jc w:val="center"/>
              <w:rPr>
                <w:rFonts w:ascii="Arial" w:hAnsi="Arial" w:cs="Arial"/>
                <w:color w:val="000000"/>
                <w:sz w:val="18"/>
                <w:szCs w:val="18"/>
              </w:rPr>
            </w:pPr>
            <w:r w:rsidRPr="005B5F9C">
              <w:rPr>
                <w:rFonts w:ascii="Arial" w:hAnsi="Arial" w:cs="Arial"/>
                <w:color w:val="000000"/>
                <w:sz w:val="18"/>
                <w:szCs w:val="18"/>
              </w:rPr>
              <w:t>90</w:t>
            </w:r>
          </w:p>
        </w:tc>
        <w:tc>
          <w:tcPr>
            <w:tcW w:w="2052" w:type="dxa"/>
            <w:shd w:val="clear" w:color="auto" w:fill="auto"/>
            <w:vAlign w:val="center"/>
            <w:hideMark/>
          </w:tcPr>
          <w:p w14:paraId="40BA2B09" w14:textId="77777777" w:rsidR="00C8106F" w:rsidRPr="005B5F9C" w:rsidRDefault="00C8106F" w:rsidP="0071290F">
            <w:pPr>
              <w:jc w:val="both"/>
              <w:rPr>
                <w:rFonts w:ascii="Arial" w:hAnsi="Arial" w:cs="Arial"/>
                <w:color w:val="000000"/>
                <w:sz w:val="18"/>
                <w:szCs w:val="18"/>
              </w:rPr>
            </w:pPr>
            <w:r w:rsidRPr="005B5F9C">
              <w:rPr>
                <w:rFonts w:ascii="Arial" w:hAnsi="Arial" w:cs="Arial"/>
                <w:color w:val="000000"/>
                <w:sz w:val="18"/>
                <w:szCs w:val="18"/>
              </w:rPr>
              <w:t xml:space="preserve"> $     437,576.14 </w:t>
            </w:r>
          </w:p>
        </w:tc>
      </w:tr>
      <w:tr w:rsidR="00C8106F" w:rsidRPr="005B5F9C" w14:paraId="7C4937A2" w14:textId="77777777" w:rsidTr="000841E5">
        <w:trPr>
          <w:trHeight w:val="300"/>
        </w:trPr>
        <w:tc>
          <w:tcPr>
            <w:tcW w:w="504" w:type="dxa"/>
            <w:shd w:val="clear" w:color="auto" w:fill="auto"/>
            <w:noWrap/>
            <w:vAlign w:val="center"/>
            <w:hideMark/>
          </w:tcPr>
          <w:p w14:paraId="64BBE213"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 </w:t>
            </w:r>
          </w:p>
        </w:tc>
        <w:tc>
          <w:tcPr>
            <w:tcW w:w="2357" w:type="dxa"/>
            <w:shd w:val="clear" w:color="auto" w:fill="auto"/>
            <w:vAlign w:val="bottom"/>
            <w:hideMark/>
          </w:tcPr>
          <w:p w14:paraId="16DCD4E9" w14:textId="77777777" w:rsidR="00C8106F" w:rsidRPr="005B5F9C" w:rsidRDefault="00C8106F" w:rsidP="0071290F">
            <w:pPr>
              <w:jc w:val="right"/>
              <w:rPr>
                <w:rFonts w:ascii="Arial" w:hAnsi="Arial" w:cs="Arial"/>
                <w:b/>
                <w:bCs/>
                <w:color w:val="000000"/>
                <w:sz w:val="18"/>
                <w:szCs w:val="18"/>
              </w:rPr>
            </w:pPr>
            <w:r w:rsidRPr="005B5F9C">
              <w:rPr>
                <w:rFonts w:ascii="Arial" w:hAnsi="Arial" w:cs="Arial"/>
                <w:b/>
                <w:bCs/>
                <w:color w:val="000000"/>
                <w:sz w:val="18"/>
                <w:szCs w:val="18"/>
              </w:rPr>
              <w:t>Total:</w:t>
            </w:r>
          </w:p>
        </w:tc>
        <w:tc>
          <w:tcPr>
            <w:tcW w:w="909" w:type="dxa"/>
            <w:shd w:val="clear" w:color="auto" w:fill="auto"/>
            <w:noWrap/>
            <w:vAlign w:val="bottom"/>
            <w:hideMark/>
          </w:tcPr>
          <w:p w14:paraId="30E0B89A"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1,054</w:t>
            </w:r>
          </w:p>
        </w:tc>
        <w:tc>
          <w:tcPr>
            <w:tcW w:w="925" w:type="dxa"/>
            <w:shd w:val="clear" w:color="auto" w:fill="auto"/>
            <w:noWrap/>
            <w:vAlign w:val="bottom"/>
            <w:hideMark/>
          </w:tcPr>
          <w:p w14:paraId="3816AA23"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1,871</w:t>
            </w:r>
          </w:p>
        </w:tc>
        <w:tc>
          <w:tcPr>
            <w:tcW w:w="0" w:type="auto"/>
            <w:shd w:val="clear" w:color="auto" w:fill="auto"/>
            <w:noWrap/>
            <w:vAlign w:val="bottom"/>
            <w:hideMark/>
          </w:tcPr>
          <w:p w14:paraId="5889D169"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1,951</w:t>
            </w:r>
          </w:p>
        </w:tc>
        <w:tc>
          <w:tcPr>
            <w:tcW w:w="0" w:type="auto"/>
            <w:shd w:val="clear" w:color="auto" w:fill="auto"/>
            <w:noWrap/>
            <w:vAlign w:val="bottom"/>
            <w:hideMark/>
          </w:tcPr>
          <w:p w14:paraId="3A339B09" w14:textId="77777777" w:rsidR="00C8106F" w:rsidRPr="005B5F9C" w:rsidRDefault="00C8106F" w:rsidP="0071290F">
            <w:pPr>
              <w:jc w:val="center"/>
              <w:rPr>
                <w:rFonts w:ascii="Arial" w:hAnsi="Arial" w:cs="Arial"/>
                <w:b/>
                <w:bCs/>
                <w:color w:val="000000"/>
                <w:sz w:val="18"/>
                <w:szCs w:val="18"/>
              </w:rPr>
            </w:pPr>
            <w:r w:rsidRPr="005B5F9C">
              <w:rPr>
                <w:rFonts w:ascii="Arial" w:hAnsi="Arial" w:cs="Arial"/>
                <w:b/>
                <w:bCs/>
                <w:color w:val="000000"/>
                <w:sz w:val="18"/>
                <w:szCs w:val="18"/>
              </w:rPr>
              <w:t>3,822</w:t>
            </w:r>
          </w:p>
        </w:tc>
        <w:tc>
          <w:tcPr>
            <w:tcW w:w="2052" w:type="dxa"/>
            <w:shd w:val="clear" w:color="auto" w:fill="auto"/>
            <w:noWrap/>
            <w:vAlign w:val="bottom"/>
            <w:hideMark/>
          </w:tcPr>
          <w:p w14:paraId="68CF85B4" w14:textId="77777777" w:rsidR="00C8106F" w:rsidRPr="005B5F9C" w:rsidRDefault="00C8106F" w:rsidP="0071290F">
            <w:pPr>
              <w:rPr>
                <w:rFonts w:ascii="Arial" w:hAnsi="Arial" w:cs="Arial"/>
                <w:b/>
                <w:bCs/>
                <w:color w:val="000000"/>
                <w:sz w:val="18"/>
                <w:szCs w:val="18"/>
              </w:rPr>
            </w:pPr>
            <w:r w:rsidRPr="005B5F9C">
              <w:rPr>
                <w:rFonts w:ascii="Arial" w:hAnsi="Arial" w:cs="Arial"/>
                <w:b/>
                <w:bCs/>
                <w:color w:val="000000"/>
                <w:sz w:val="18"/>
                <w:szCs w:val="18"/>
              </w:rPr>
              <w:t xml:space="preserve"> $10,095,188.86 </w:t>
            </w:r>
          </w:p>
        </w:tc>
      </w:tr>
    </w:tbl>
    <w:p w14:paraId="2B43AFF5" w14:textId="77777777" w:rsidR="00C8106F" w:rsidRPr="000841E5" w:rsidRDefault="00C8106F" w:rsidP="00C8106F">
      <w:pPr>
        <w:jc w:val="both"/>
        <w:rPr>
          <w:rFonts w:ascii="Arial" w:hAnsi="Arial" w:cs="Arial"/>
          <w:b/>
          <w:sz w:val="10"/>
          <w:szCs w:val="10"/>
        </w:rPr>
      </w:pPr>
    </w:p>
    <w:p w14:paraId="5EC20D23" w14:textId="77777777" w:rsidR="00C8106F" w:rsidRPr="005B5F9C" w:rsidRDefault="00C8106F" w:rsidP="00C8106F">
      <w:pPr>
        <w:jc w:val="both"/>
        <w:rPr>
          <w:rFonts w:ascii="Arial" w:hAnsi="Arial" w:cs="Arial"/>
        </w:rPr>
      </w:pPr>
      <w:r w:rsidRPr="005B5F9C">
        <w:rPr>
          <w:rFonts w:ascii="Arial" w:hAnsi="Arial" w:cs="Arial"/>
          <w:b/>
        </w:rPr>
        <w:t>SEGUNDO.-</w:t>
      </w:r>
      <w:r w:rsidRPr="005B5F9C">
        <w:rPr>
          <w:rFonts w:ascii="Arial" w:hAnsi="Arial" w:cs="Arial"/>
        </w:rPr>
        <w:t xml:space="preserve"> El Ayuntamiento Constitucional de San Pedro Tlaquepaque, Jalisco, aprueba y autoriza facultar al Tesorero Municipal a erogar hasta la cantidad de </w:t>
      </w:r>
      <w:r w:rsidRPr="005B5F9C">
        <w:rPr>
          <w:rFonts w:ascii="Arial" w:hAnsi="Arial" w:cs="Arial"/>
          <w:b/>
        </w:rPr>
        <w:t>$ 10,095,188.86 (Diez millones noventa y cinco mil ciento ochenta y ocho pesos 86/100 M.N.) con IVA incluido,</w:t>
      </w:r>
      <w:r w:rsidRPr="005B5F9C">
        <w:rPr>
          <w:rFonts w:ascii="Arial" w:hAnsi="Arial" w:cs="Arial"/>
          <w:b/>
          <w:color w:val="FF0000"/>
        </w:rPr>
        <w:t xml:space="preserve"> </w:t>
      </w:r>
      <w:r w:rsidRPr="005B5F9C">
        <w:rPr>
          <w:rFonts w:ascii="Arial" w:hAnsi="Arial" w:cs="Arial"/>
        </w:rPr>
        <w:t xml:space="preserve">con cargo a la partida correspondiente del </w:t>
      </w:r>
      <w:r w:rsidRPr="005B5F9C">
        <w:rPr>
          <w:rFonts w:ascii="Arial" w:hAnsi="Arial" w:cs="Arial"/>
          <w:b/>
        </w:rPr>
        <w:t>Fondo de Aportaciones para la Infraestructura Social Municipal y de las Demarcaciones Territoriales del Distrito Federal (FISM-DF)  2022</w:t>
      </w:r>
      <w:r w:rsidRPr="005B5F9C">
        <w:rPr>
          <w:rFonts w:ascii="Arial" w:hAnsi="Arial" w:cs="Arial"/>
        </w:rPr>
        <w:t>, para dar cabal cumplimiento al presente acuerdo, lo anterior una vez agotados los procedimientos de adjudicación que correspondan con apego a la normatividad aplicable.</w:t>
      </w:r>
    </w:p>
    <w:p w14:paraId="0189D49A" w14:textId="77777777" w:rsidR="00C8106F" w:rsidRPr="000841E5" w:rsidRDefault="00C8106F" w:rsidP="00C8106F">
      <w:pPr>
        <w:jc w:val="both"/>
        <w:rPr>
          <w:rFonts w:ascii="Arial" w:hAnsi="Arial" w:cs="Arial"/>
          <w:sz w:val="2"/>
          <w:szCs w:val="2"/>
        </w:rPr>
      </w:pPr>
    </w:p>
    <w:p w14:paraId="1FADC162" w14:textId="77777777" w:rsidR="00C8106F" w:rsidRPr="005B5F9C" w:rsidRDefault="00C8106F" w:rsidP="00C8106F">
      <w:pPr>
        <w:jc w:val="both"/>
        <w:rPr>
          <w:rFonts w:ascii="Arial" w:hAnsi="Arial" w:cs="Arial"/>
        </w:rPr>
      </w:pPr>
      <w:r w:rsidRPr="005B5F9C">
        <w:rPr>
          <w:rFonts w:ascii="Arial" w:hAnsi="Arial" w:cs="Arial"/>
          <w:b/>
        </w:rPr>
        <w:t>TERCERO.-</w:t>
      </w:r>
      <w:r w:rsidRPr="005B5F9C">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2D309ED3" w14:textId="77777777" w:rsidR="00C8106F" w:rsidRPr="000841E5" w:rsidRDefault="00C8106F" w:rsidP="00C8106F">
      <w:pPr>
        <w:jc w:val="both"/>
        <w:rPr>
          <w:rFonts w:ascii="Arial" w:hAnsi="Arial" w:cs="Arial"/>
          <w:b/>
          <w:sz w:val="2"/>
          <w:szCs w:val="2"/>
        </w:rPr>
      </w:pPr>
    </w:p>
    <w:p w14:paraId="3D49D5BA" w14:textId="77777777" w:rsidR="00C8106F" w:rsidRPr="005B5F9C" w:rsidRDefault="00C8106F" w:rsidP="00C8106F">
      <w:pPr>
        <w:jc w:val="both"/>
        <w:rPr>
          <w:rFonts w:ascii="Arial" w:hAnsi="Arial" w:cs="Arial"/>
        </w:rPr>
      </w:pPr>
      <w:r w:rsidRPr="005B5F9C">
        <w:rPr>
          <w:rFonts w:ascii="Arial" w:hAnsi="Arial" w:cs="Arial"/>
          <w:b/>
        </w:rPr>
        <w:t>CUARTO.-</w:t>
      </w:r>
      <w:r w:rsidRPr="005B5F9C">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14:paraId="39653765" w14:textId="77777777" w:rsidR="00C8106F" w:rsidRPr="005B5F9C" w:rsidRDefault="00C8106F" w:rsidP="00C8106F">
      <w:pPr>
        <w:autoSpaceDE w:val="0"/>
        <w:autoSpaceDN w:val="0"/>
        <w:adjustRightInd w:val="0"/>
        <w:jc w:val="both"/>
        <w:rPr>
          <w:rFonts w:ascii="Arial" w:hAnsi="Arial" w:cs="Arial"/>
          <w:i/>
          <w:sz w:val="18"/>
          <w:szCs w:val="18"/>
        </w:rPr>
      </w:pPr>
      <w:r w:rsidRPr="005B5F9C">
        <w:rPr>
          <w:rFonts w:ascii="Arial" w:hAnsi="Arial" w:cs="Arial"/>
          <w:b/>
          <w:i/>
          <w:sz w:val="18"/>
          <w:szCs w:val="18"/>
        </w:rPr>
        <w:t>NOTIFÍQUESE.</w:t>
      </w:r>
      <w:r w:rsidRPr="005B5F9C">
        <w:rPr>
          <w:rFonts w:ascii="Arial" w:hAnsi="Arial" w:cs="Arial"/>
          <w:i/>
          <w:sz w:val="18"/>
          <w:szCs w:val="18"/>
        </w:rPr>
        <w:t xml:space="preserve">- A la Presidenta Municipal, al Síndico Municipal, así como </w:t>
      </w:r>
      <w:r w:rsidRPr="005B5F9C">
        <w:rPr>
          <w:rFonts w:ascii="Arial" w:hAnsi="Arial" w:cs="Arial"/>
          <w:i/>
          <w:color w:val="000000"/>
          <w:sz w:val="18"/>
          <w:szCs w:val="18"/>
        </w:rPr>
        <w:t xml:space="preserve">a la </w:t>
      </w:r>
      <w:r w:rsidRPr="005B5F9C">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14:paraId="0FC33473" w14:textId="77777777" w:rsidR="00C8106F" w:rsidRPr="005B5F9C" w:rsidRDefault="00C8106F" w:rsidP="00C8106F">
      <w:pPr>
        <w:pStyle w:val="Sinespaciado"/>
        <w:spacing w:line="276" w:lineRule="auto"/>
        <w:jc w:val="center"/>
        <w:rPr>
          <w:rFonts w:ascii="Arial" w:hAnsi="Arial" w:cs="Arial"/>
        </w:rPr>
      </w:pPr>
      <w:bookmarkStart w:id="18" w:name="_Hlk69385904"/>
      <w:r w:rsidRPr="005B5F9C">
        <w:rPr>
          <w:rFonts w:ascii="Arial" w:hAnsi="Arial" w:cs="Arial"/>
        </w:rPr>
        <w:t xml:space="preserve">A T E N T A M E N T E. </w:t>
      </w:r>
    </w:p>
    <w:p w14:paraId="4EBFE2B0" w14:textId="77777777" w:rsidR="00C8106F" w:rsidRPr="005B5F9C" w:rsidRDefault="00C8106F" w:rsidP="00C8106F">
      <w:pPr>
        <w:pStyle w:val="Sinespaciado"/>
        <w:spacing w:line="276" w:lineRule="auto"/>
        <w:jc w:val="center"/>
        <w:rPr>
          <w:rFonts w:ascii="Arial" w:hAnsi="Arial" w:cs="Arial"/>
        </w:rPr>
      </w:pPr>
      <w:r w:rsidRPr="005B5F9C">
        <w:rPr>
          <w:rFonts w:ascii="Arial" w:hAnsi="Arial" w:cs="Arial"/>
        </w:rPr>
        <w:t xml:space="preserve">San Pedro Tlaquepaque, Jalisco; a la fecha de su presentación </w:t>
      </w:r>
    </w:p>
    <w:p w14:paraId="4FAB1969" w14:textId="70F9876D" w:rsidR="00C8106F" w:rsidRDefault="00C8106F" w:rsidP="00C8106F">
      <w:pPr>
        <w:rPr>
          <w:rFonts w:ascii="Arial" w:hAnsi="Arial" w:cs="Arial"/>
          <w:bCs/>
          <w:i/>
          <w:iCs/>
        </w:rPr>
      </w:pPr>
    </w:p>
    <w:p w14:paraId="2FCD5902" w14:textId="77777777" w:rsidR="000841E5" w:rsidRPr="000841E5" w:rsidRDefault="000841E5" w:rsidP="00C8106F">
      <w:pPr>
        <w:rPr>
          <w:rFonts w:ascii="Arial" w:hAnsi="Arial" w:cs="Arial"/>
          <w:bCs/>
          <w:i/>
          <w:iCs/>
          <w:sz w:val="10"/>
          <w:szCs w:val="10"/>
        </w:rPr>
      </w:pPr>
    </w:p>
    <w:bookmarkEnd w:id="18"/>
    <w:p w14:paraId="71FAB6F8" w14:textId="77777777" w:rsidR="00C8106F" w:rsidRPr="00C8106F" w:rsidRDefault="00C8106F" w:rsidP="00C8106F">
      <w:pPr>
        <w:pStyle w:val="Ttulo4"/>
        <w:spacing w:before="0"/>
        <w:jc w:val="center"/>
        <w:rPr>
          <w:rFonts w:ascii="Arial" w:hAnsi="Arial" w:cs="Arial"/>
          <w:i/>
          <w:iCs/>
          <w:lang w:val="es-MX"/>
        </w:rPr>
      </w:pPr>
      <w:r w:rsidRPr="00C8106F">
        <w:rPr>
          <w:rFonts w:ascii="Arial" w:hAnsi="Arial" w:cs="Arial"/>
          <w:sz w:val="22"/>
          <w:szCs w:val="22"/>
          <w:lang w:val="es-MX"/>
        </w:rPr>
        <w:t xml:space="preserve">LCDA. </w:t>
      </w:r>
      <w:r w:rsidRPr="00C8106F">
        <w:rPr>
          <w:rStyle w:val="Textoennegrita"/>
          <w:rFonts w:ascii="Arial" w:hAnsi="Arial" w:cs="Arial"/>
          <w:lang w:val="es-MX"/>
        </w:rPr>
        <w:t>MIRNA CITLALLI AMAYA DE LUNA</w:t>
      </w:r>
    </w:p>
    <w:p w14:paraId="3A4A4287" w14:textId="77777777" w:rsidR="00C8106F" w:rsidRPr="005B5F9C" w:rsidRDefault="00C8106F" w:rsidP="00C8106F">
      <w:pPr>
        <w:pStyle w:val="Sinespaciado"/>
        <w:spacing w:line="276" w:lineRule="auto"/>
        <w:jc w:val="center"/>
        <w:rPr>
          <w:rFonts w:ascii="Arial" w:hAnsi="Arial" w:cs="Arial"/>
          <w:b/>
        </w:rPr>
      </w:pPr>
      <w:r w:rsidRPr="005B5F9C">
        <w:rPr>
          <w:rFonts w:ascii="Arial" w:hAnsi="Arial" w:cs="Arial"/>
          <w:b/>
        </w:rPr>
        <w:t>PRESIDENTA MUNICIPAL</w:t>
      </w:r>
    </w:p>
    <w:p w14:paraId="62DC91A9" w14:textId="530D62B4" w:rsidR="00C8106F" w:rsidRDefault="00C8106F" w:rsidP="00C8106F">
      <w:pPr>
        <w:jc w:val="right"/>
        <w:rPr>
          <w:rFonts w:ascii="Arial" w:hAnsi="Arial" w:cs="Arial"/>
          <w:sz w:val="16"/>
          <w:szCs w:val="16"/>
        </w:rPr>
      </w:pPr>
      <w:r w:rsidRPr="005B5F9C">
        <w:rPr>
          <w:rFonts w:ascii="Arial" w:hAnsi="Arial" w:cs="Arial"/>
          <w:sz w:val="16"/>
          <w:szCs w:val="16"/>
        </w:rPr>
        <w:t>RGI/cgg*.</w:t>
      </w:r>
    </w:p>
    <w:p w14:paraId="43907B8B" w14:textId="428C1AD6" w:rsidR="000841E5" w:rsidRPr="005B5F9C" w:rsidRDefault="000841E5" w:rsidP="00C8106F">
      <w:pPr>
        <w:jc w:val="right"/>
        <w:rPr>
          <w:rFonts w:ascii="Arial" w:hAnsi="Arial" w:cs="Arial"/>
          <w:sz w:val="16"/>
          <w:szCs w:val="16"/>
        </w:rPr>
      </w:pPr>
      <w:r>
        <w:rPr>
          <w:rFonts w:ascii="Arial" w:hAnsi="Arial" w:cs="Arial"/>
          <w:sz w:val="16"/>
          <w:szCs w:val="16"/>
        </w:rPr>
        <w:t>--------------------------------------------------------------------------------------------------------------------------------------------------------------------------------------------------------------------------------------------------------------------------------------------------------------------------------------</w:t>
      </w:r>
    </w:p>
    <w:p w14:paraId="6A7E5CFA" w14:textId="350D1C8F" w:rsidR="004068B7" w:rsidRPr="004068B7" w:rsidRDefault="00254E6E" w:rsidP="00403DA9">
      <w:pPr>
        <w:spacing w:line="240" w:lineRule="auto"/>
        <w:jc w:val="both"/>
        <w:rPr>
          <w:rFonts w:ascii="Arial" w:hAnsi="Arial" w:cs="Arial"/>
          <w:bCs/>
          <w:sz w:val="24"/>
          <w:szCs w:val="24"/>
        </w:rPr>
      </w:pPr>
      <w:r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403DA9">
        <w:rPr>
          <w:rFonts w:ascii="Arial" w:hAnsi="Arial" w:cs="Arial"/>
          <w:sz w:val="24"/>
          <w:szCs w:val="24"/>
        </w:rPr>
        <w:t>Gracias Secretario, s</w:t>
      </w:r>
      <w:r w:rsidRPr="0011545D">
        <w:rPr>
          <w:rFonts w:ascii="Arial" w:hAnsi="Arial" w:cs="Arial"/>
          <w:sz w:val="24"/>
          <w:szCs w:val="24"/>
        </w:rPr>
        <w:t xml:space="preserve">e abre el </w:t>
      </w:r>
      <w:r>
        <w:rPr>
          <w:rFonts w:ascii="Arial" w:hAnsi="Arial" w:cs="Arial"/>
          <w:sz w:val="24"/>
          <w:szCs w:val="24"/>
        </w:rPr>
        <w:t>registr</w:t>
      </w:r>
      <w:r w:rsidRPr="0011545D">
        <w:rPr>
          <w:rFonts w:ascii="Arial" w:hAnsi="Arial" w:cs="Arial"/>
          <w:sz w:val="24"/>
          <w:szCs w:val="24"/>
        </w:rPr>
        <w:t>o de oradores</w:t>
      </w:r>
      <w:r>
        <w:rPr>
          <w:rFonts w:ascii="Arial" w:hAnsi="Arial" w:cs="Arial"/>
          <w:sz w:val="24"/>
          <w:szCs w:val="24"/>
        </w:rPr>
        <w:t xml:space="preserve">. No habiendo </w:t>
      </w:r>
      <w:r w:rsidRPr="00733E72">
        <w:rPr>
          <w:rFonts w:ascii="Arial" w:hAnsi="Arial" w:cs="Arial"/>
          <w:sz w:val="24"/>
          <w:szCs w:val="24"/>
        </w:rPr>
        <w:t xml:space="preserve">oradores registrados, en votación </w:t>
      </w:r>
      <w:r w:rsidR="00403DA9">
        <w:rPr>
          <w:rFonts w:ascii="Arial" w:hAnsi="Arial" w:cs="Arial"/>
          <w:sz w:val="24"/>
          <w:szCs w:val="24"/>
        </w:rPr>
        <w:t>económica les pregunto</w:t>
      </w:r>
      <w:r w:rsidRPr="0011545D">
        <w:rPr>
          <w:rFonts w:ascii="Arial" w:hAnsi="Arial" w:cs="Arial"/>
          <w:sz w:val="24"/>
          <w:szCs w:val="24"/>
        </w:rPr>
        <w:t xml:space="preserve"> quienes estén por la afirmativa, favor de manifestarlo,</w:t>
      </w:r>
      <w:r w:rsidR="00403DA9">
        <w:rPr>
          <w:rFonts w:ascii="Arial" w:hAnsi="Arial" w:cs="Arial"/>
          <w:sz w:val="24"/>
          <w:szCs w:val="24"/>
        </w:rPr>
        <w:t xml:space="preserve"> muchas gracias aprobado por unanimidad. </w:t>
      </w:r>
      <w:r w:rsidR="00403DA9">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la iniciativa de aprobación directa presentada por</w:t>
      </w:r>
      <w:r w:rsidR="004068B7" w:rsidRPr="004068B7">
        <w:rPr>
          <w:rFonts w:ascii="Arial" w:hAnsi="Arial" w:cs="Arial"/>
          <w:b/>
          <w:sz w:val="24"/>
          <w:szCs w:val="24"/>
        </w:rPr>
        <w:t xml:space="preserve"> </w:t>
      </w:r>
      <w:r w:rsidR="004068B7" w:rsidRPr="004068B7">
        <w:rPr>
          <w:rFonts w:ascii="Arial" w:hAnsi="Arial" w:cs="Arial"/>
          <w:bCs/>
          <w:sz w:val="24"/>
          <w:szCs w:val="24"/>
        </w:rPr>
        <w:t xml:space="preserve">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bCs/>
          <w:sz w:val="24"/>
          <w:szCs w:val="24"/>
        </w:rPr>
        <w:t>------------------------------------------------------------------------------------------------------------</w:t>
      </w:r>
      <w:r w:rsidR="00403DA9">
        <w:rPr>
          <w:rFonts w:ascii="Arial" w:hAnsi="Arial" w:cs="Arial"/>
          <w:bCs/>
          <w:sz w:val="24"/>
          <w:szCs w:val="24"/>
        </w:rPr>
        <w:t>-----------</w:t>
      </w:r>
      <w:r w:rsidR="004068B7" w:rsidRPr="004068B7">
        <w:rPr>
          <w:rFonts w:ascii="Arial" w:hAnsi="Arial" w:cs="Arial"/>
          <w:bCs/>
          <w:sz w:val="24"/>
          <w:szCs w:val="24"/>
        </w:rPr>
        <w:t>--------------------------------------------------</w:t>
      </w:r>
      <w:r w:rsidR="004068B7" w:rsidRPr="004068B7">
        <w:rPr>
          <w:rFonts w:ascii="Arial" w:hAnsi="Arial" w:cs="Arial"/>
          <w:b/>
          <w:sz w:val="24"/>
          <w:szCs w:val="24"/>
        </w:rPr>
        <w:t>ACUERDO NÚMERO 0067/2022</w:t>
      </w:r>
      <w:r w:rsidR="004068B7" w:rsidRPr="004068B7">
        <w:rPr>
          <w:rFonts w:ascii="Arial" w:hAnsi="Arial" w:cs="Arial"/>
          <w:sz w:val="24"/>
          <w:szCs w:val="24"/>
        </w:rPr>
        <w:t>----------------------------------------------------------------------------------------------------------------------------------------------</w:t>
      </w:r>
      <w:r w:rsidR="004068B7" w:rsidRPr="004068B7">
        <w:rPr>
          <w:rFonts w:ascii="Arial" w:hAnsi="Arial" w:cs="Arial"/>
          <w:b/>
          <w:sz w:val="24"/>
          <w:szCs w:val="24"/>
        </w:rPr>
        <w:t>PRIMERO.-</w:t>
      </w:r>
      <w:r w:rsidR="004068B7" w:rsidRPr="004068B7">
        <w:rPr>
          <w:rFonts w:ascii="Arial" w:hAnsi="Arial" w:cs="Arial"/>
          <w:sz w:val="24"/>
          <w:szCs w:val="24"/>
        </w:rPr>
        <w:t xml:space="preserve"> El Ayuntamiento Constitucional de San Pedro Tlaquepaque,  aprueba y  autoriza el</w:t>
      </w:r>
      <w:r w:rsidR="004068B7" w:rsidRPr="004068B7">
        <w:rPr>
          <w:rFonts w:ascii="Arial" w:hAnsi="Arial" w:cs="Arial"/>
          <w:b/>
          <w:sz w:val="24"/>
          <w:szCs w:val="24"/>
        </w:rPr>
        <w:t xml:space="preserve">  Paquete 1 de Intervención en Obra Pública con la Construcción de red y líneas de agua potable, alcantarillado sanitario y colector pluvial en beneficio de varias colonias, con una inversión hasta por la cantidad de $ 10,095,188.86 (Diez millones noventa y cinco mil ciento ochenta y ocho pesos 86/100 M.N.),</w:t>
      </w:r>
      <w:r w:rsidR="004068B7" w:rsidRPr="004068B7">
        <w:rPr>
          <w:rFonts w:ascii="Arial" w:hAnsi="Arial" w:cs="Arial"/>
          <w:b/>
          <w:color w:val="FF0000"/>
          <w:sz w:val="24"/>
          <w:szCs w:val="24"/>
        </w:rPr>
        <w:t xml:space="preserve"> </w:t>
      </w:r>
      <w:r w:rsidR="004068B7" w:rsidRPr="004068B7">
        <w:rPr>
          <w:rFonts w:ascii="Arial" w:hAnsi="Arial" w:cs="Arial"/>
          <w:b/>
          <w:sz w:val="24"/>
          <w:szCs w:val="24"/>
        </w:rPr>
        <w:t>con financiamiento del Fondo de Aportaciones para la Infraestructura Social Municipal y de las Demarcaciones Territoriales del Distrito Federal (FISM-DF)  2022,</w:t>
      </w:r>
      <w:r w:rsidR="004068B7" w:rsidRPr="004068B7">
        <w:rPr>
          <w:rFonts w:ascii="Arial" w:hAnsi="Arial" w:cs="Arial"/>
          <w:b/>
          <w:color w:val="FF0000"/>
          <w:sz w:val="24"/>
          <w:szCs w:val="24"/>
        </w:rPr>
        <w:t xml:space="preserve"> </w:t>
      </w:r>
      <w:r w:rsidR="004068B7" w:rsidRPr="004068B7">
        <w:rPr>
          <w:rFonts w:ascii="Arial" w:hAnsi="Arial" w:cs="Arial"/>
          <w:bCs/>
          <w:sz w:val="24"/>
          <w:szCs w:val="24"/>
        </w:rPr>
        <w:t>para quedar de la siguiente manera:</w:t>
      </w:r>
    </w:p>
    <w:p w14:paraId="0CC1C0DC" w14:textId="77777777" w:rsidR="004068B7" w:rsidRPr="00815603" w:rsidRDefault="004068B7" w:rsidP="004068B7">
      <w:pPr>
        <w:jc w:val="both"/>
        <w:rPr>
          <w:rFonts w:ascii="Verdana" w:hAnsi="Verdana" w:cs="Arial"/>
          <w:b/>
          <w:sz w:val="2"/>
          <w:szCs w:val="2"/>
        </w:rPr>
      </w:pPr>
    </w:p>
    <w:tbl>
      <w:tblPr>
        <w:tblW w:w="87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
        <w:gridCol w:w="2440"/>
        <w:gridCol w:w="982"/>
        <w:gridCol w:w="991"/>
        <w:gridCol w:w="818"/>
        <w:gridCol w:w="1239"/>
        <w:gridCol w:w="1801"/>
      </w:tblGrid>
      <w:tr w:rsidR="004068B7" w:rsidRPr="00815603" w14:paraId="15567E43" w14:textId="77777777" w:rsidTr="000841E5">
        <w:trPr>
          <w:trHeight w:val="360"/>
        </w:trPr>
        <w:tc>
          <w:tcPr>
            <w:tcW w:w="497" w:type="dxa"/>
            <w:tcBorders>
              <w:top w:val="nil"/>
              <w:left w:val="nil"/>
              <w:bottom w:val="nil"/>
              <w:right w:val="nil"/>
            </w:tcBorders>
            <w:shd w:val="clear" w:color="auto" w:fill="auto"/>
            <w:noWrap/>
            <w:vAlign w:val="bottom"/>
            <w:hideMark/>
          </w:tcPr>
          <w:p w14:paraId="001069D4" w14:textId="77777777" w:rsidR="004068B7" w:rsidRPr="00815603" w:rsidRDefault="004068B7" w:rsidP="0071290F">
            <w:pPr>
              <w:rPr>
                <w:rFonts w:ascii="Arial" w:hAnsi="Arial" w:cs="Arial"/>
                <w:sz w:val="16"/>
                <w:szCs w:val="16"/>
                <w:lang w:eastAsia="es-MX"/>
              </w:rPr>
            </w:pPr>
          </w:p>
        </w:tc>
        <w:tc>
          <w:tcPr>
            <w:tcW w:w="8271" w:type="dxa"/>
            <w:gridSpan w:val="6"/>
            <w:tcBorders>
              <w:top w:val="nil"/>
              <w:left w:val="nil"/>
              <w:bottom w:val="nil"/>
              <w:right w:val="nil"/>
            </w:tcBorders>
            <w:shd w:val="clear" w:color="auto" w:fill="auto"/>
            <w:noWrap/>
            <w:vAlign w:val="bottom"/>
            <w:hideMark/>
          </w:tcPr>
          <w:p w14:paraId="10B89C72" w14:textId="77777777" w:rsidR="004068B7" w:rsidRPr="00815603" w:rsidRDefault="004068B7" w:rsidP="0071290F">
            <w:pPr>
              <w:rPr>
                <w:rFonts w:ascii="Arial" w:hAnsi="Arial" w:cs="Arial"/>
                <w:b/>
                <w:bCs/>
                <w:color w:val="000000"/>
                <w:sz w:val="16"/>
                <w:szCs w:val="16"/>
              </w:rPr>
            </w:pPr>
            <w:r w:rsidRPr="00815603">
              <w:rPr>
                <w:rFonts w:ascii="Arial" w:hAnsi="Arial" w:cs="Arial"/>
                <w:b/>
                <w:bCs/>
                <w:color w:val="000000"/>
                <w:sz w:val="16"/>
                <w:szCs w:val="16"/>
              </w:rPr>
              <w:t>Paquete No. 1 FISM 2022</w:t>
            </w:r>
          </w:p>
        </w:tc>
      </w:tr>
      <w:tr w:rsidR="004068B7" w:rsidRPr="00815603" w14:paraId="66ADB883" w14:textId="77777777" w:rsidTr="000841E5">
        <w:trPr>
          <w:trHeight w:val="300"/>
        </w:trPr>
        <w:tc>
          <w:tcPr>
            <w:tcW w:w="497" w:type="dxa"/>
            <w:tcBorders>
              <w:top w:val="nil"/>
              <w:left w:val="nil"/>
              <w:bottom w:val="single" w:sz="4" w:space="0" w:color="auto"/>
              <w:right w:val="nil"/>
            </w:tcBorders>
            <w:shd w:val="clear" w:color="auto" w:fill="auto"/>
            <w:noWrap/>
            <w:vAlign w:val="bottom"/>
            <w:hideMark/>
          </w:tcPr>
          <w:p w14:paraId="32367DFE" w14:textId="77777777" w:rsidR="004068B7" w:rsidRPr="00815603" w:rsidRDefault="004068B7" w:rsidP="0071290F">
            <w:pPr>
              <w:rPr>
                <w:rFonts w:ascii="Arial" w:hAnsi="Arial" w:cs="Arial"/>
                <w:b/>
                <w:bCs/>
                <w:color w:val="000000"/>
                <w:sz w:val="16"/>
                <w:szCs w:val="16"/>
              </w:rPr>
            </w:pPr>
          </w:p>
        </w:tc>
        <w:tc>
          <w:tcPr>
            <w:tcW w:w="2440" w:type="dxa"/>
            <w:tcBorders>
              <w:top w:val="nil"/>
              <w:left w:val="nil"/>
              <w:bottom w:val="single" w:sz="4" w:space="0" w:color="auto"/>
              <w:right w:val="nil"/>
            </w:tcBorders>
            <w:shd w:val="clear" w:color="auto" w:fill="auto"/>
            <w:noWrap/>
            <w:vAlign w:val="bottom"/>
            <w:hideMark/>
          </w:tcPr>
          <w:p w14:paraId="6F8C3CA6" w14:textId="77777777" w:rsidR="004068B7" w:rsidRPr="00815603" w:rsidRDefault="004068B7" w:rsidP="0071290F">
            <w:pPr>
              <w:rPr>
                <w:rFonts w:ascii="Arial" w:hAnsi="Arial" w:cs="Arial"/>
                <w:sz w:val="16"/>
                <w:szCs w:val="16"/>
              </w:rPr>
            </w:pPr>
          </w:p>
        </w:tc>
        <w:tc>
          <w:tcPr>
            <w:tcW w:w="982" w:type="dxa"/>
            <w:tcBorders>
              <w:top w:val="nil"/>
              <w:left w:val="nil"/>
              <w:bottom w:val="single" w:sz="4" w:space="0" w:color="auto"/>
              <w:right w:val="nil"/>
            </w:tcBorders>
            <w:shd w:val="clear" w:color="auto" w:fill="auto"/>
            <w:noWrap/>
            <w:vAlign w:val="bottom"/>
            <w:hideMark/>
          </w:tcPr>
          <w:p w14:paraId="71FFAFF3" w14:textId="77777777" w:rsidR="004068B7" w:rsidRPr="00815603" w:rsidRDefault="004068B7" w:rsidP="0071290F">
            <w:pPr>
              <w:rPr>
                <w:rFonts w:ascii="Arial" w:hAnsi="Arial" w:cs="Arial"/>
                <w:sz w:val="16"/>
                <w:szCs w:val="16"/>
              </w:rPr>
            </w:pPr>
          </w:p>
        </w:tc>
        <w:tc>
          <w:tcPr>
            <w:tcW w:w="991" w:type="dxa"/>
            <w:tcBorders>
              <w:top w:val="nil"/>
              <w:left w:val="nil"/>
              <w:bottom w:val="single" w:sz="4" w:space="0" w:color="auto"/>
              <w:right w:val="nil"/>
            </w:tcBorders>
            <w:shd w:val="clear" w:color="auto" w:fill="auto"/>
            <w:noWrap/>
            <w:vAlign w:val="bottom"/>
            <w:hideMark/>
          </w:tcPr>
          <w:p w14:paraId="790E0305" w14:textId="77777777" w:rsidR="004068B7" w:rsidRPr="00815603" w:rsidRDefault="004068B7" w:rsidP="0071290F">
            <w:pPr>
              <w:rPr>
                <w:rFonts w:ascii="Arial" w:hAnsi="Arial" w:cs="Arial"/>
                <w:sz w:val="16"/>
                <w:szCs w:val="16"/>
              </w:rPr>
            </w:pPr>
          </w:p>
        </w:tc>
        <w:tc>
          <w:tcPr>
            <w:tcW w:w="0" w:type="auto"/>
            <w:tcBorders>
              <w:top w:val="nil"/>
              <w:left w:val="nil"/>
              <w:bottom w:val="single" w:sz="4" w:space="0" w:color="auto"/>
              <w:right w:val="nil"/>
            </w:tcBorders>
            <w:shd w:val="clear" w:color="auto" w:fill="auto"/>
            <w:noWrap/>
            <w:vAlign w:val="bottom"/>
            <w:hideMark/>
          </w:tcPr>
          <w:p w14:paraId="2996DFDD" w14:textId="77777777" w:rsidR="004068B7" w:rsidRPr="00815603" w:rsidRDefault="004068B7" w:rsidP="0071290F">
            <w:pPr>
              <w:rPr>
                <w:rFonts w:ascii="Arial" w:hAnsi="Arial" w:cs="Arial"/>
                <w:sz w:val="16"/>
                <w:szCs w:val="16"/>
              </w:rPr>
            </w:pPr>
          </w:p>
        </w:tc>
        <w:tc>
          <w:tcPr>
            <w:tcW w:w="0" w:type="auto"/>
            <w:tcBorders>
              <w:top w:val="nil"/>
              <w:left w:val="nil"/>
              <w:bottom w:val="single" w:sz="4" w:space="0" w:color="auto"/>
              <w:right w:val="nil"/>
            </w:tcBorders>
            <w:shd w:val="clear" w:color="auto" w:fill="auto"/>
            <w:noWrap/>
            <w:vAlign w:val="bottom"/>
            <w:hideMark/>
          </w:tcPr>
          <w:p w14:paraId="1C16DD4E" w14:textId="77777777" w:rsidR="004068B7" w:rsidRPr="00815603" w:rsidRDefault="004068B7" w:rsidP="0071290F">
            <w:pPr>
              <w:rPr>
                <w:rFonts w:ascii="Arial" w:hAnsi="Arial" w:cs="Arial"/>
                <w:sz w:val="16"/>
                <w:szCs w:val="16"/>
              </w:rPr>
            </w:pPr>
          </w:p>
        </w:tc>
        <w:tc>
          <w:tcPr>
            <w:tcW w:w="1801" w:type="dxa"/>
            <w:tcBorders>
              <w:top w:val="nil"/>
              <w:left w:val="nil"/>
              <w:bottom w:val="single" w:sz="4" w:space="0" w:color="auto"/>
              <w:right w:val="nil"/>
            </w:tcBorders>
            <w:shd w:val="clear" w:color="auto" w:fill="auto"/>
            <w:noWrap/>
            <w:vAlign w:val="bottom"/>
            <w:hideMark/>
          </w:tcPr>
          <w:p w14:paraId="3434BFC5" w14:textId="77777777" w:rsidR="004068B7" w:rsidRPr="00815603" w:rsidRDefault="004068B7" w:rsidP="0071290F">
            <w:pPr>
              <w:rPr>
                <w:rFonts w:ascii="Arial" w:hAnsi="Arial" w:cs="Arial"/>
                <w:sz w:val="16"/>
                <w:szCs w:val="16"/>
              </w:rPr>
            </w:pPr>
          </w:p>
        </w:tc>
      </w:tr>
      <w:tr w:rsidR="004068B7" w:rsidRPr="00815603" w14:paraId="3EE79AB8" w14:textId="77777777" w:rsidTr="000841E5">
        <w:trPr>
          <w:trHeight w:val="480"/>
        </w:trPr>
        <w:tc>
          <w:tcPr>
            <w:tcW w:w="497" w:type="dxa"/>
            <w:tcBorders>
              <w:top w:val="single" w:sz="4" w:space="0" w:color="auto"/>
            </w:tcBorders>
            <w:shd w:val="clear" w:color="auto" w:fill="auto"/>
            <w:noWrap/>
            <w:vAlign w:val="center"/>
            <w:hideMark/>
          </w:tcPr>
          <w:p w14:paraId="318C7286"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 xml:space="preserve">No. </w:t>
            </w:r>
          </w:p>
        </w:tc>
        <w:tc>
          <w:tcPr>
            <w:tcW w:w="2440" w:type="dxa"/>
            <w:tcBorders>
              <w:top w:val="single" w:sz="4" w:space="0" w:color="auto"/>
            </w:tcBorders>
            <w:shd w:val="clear" w:color="000000" w:fill="A9D08E"/>
            <w:vAlign w:val="center"/>
            <w:hideMark/>
          </w:tcPr>
          <w:p w14:paraId="74125EF6"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OBRA</w:t>
            </w:r>
          </w:p>
        </w:tc>
        <w:tc>
          <w:tcPr>
            <w:tcW w:w="982" w:type="dxa"/>
            <w:tcBorders>
              <w:top w:val="single" w:sz="4" w:space="0" w:color="auto"/>
            </w:tcBorders>
            <w:shd w:val="clear" w:color="000000" w:fill="A9D08E"/>
            <w:vAlign w:val="center"/>
            <w:hideMark/>
          </w:tcPr>
          <w:p w14:paraId="7FD1ECDD"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HOGARES</w:t>
            </w:r>
          </w:p>
        </w:tc>
        <w:tc>
          <w:tcPr>
            <w:tcW w:w="991" w:type="dxa"/>
            <w:tcBorders>
              <w:top w:val="single" w:sz="4" w:space="0" w:color="auto"/>
            </w:tcBorders>
            <w:shd w:val="clear" w:color="000000" w:fill="A9D08E"/>
            <w:vAlign w:val="center"/>
            <w:hideMark/>
          </w:tcPr>
          <w:p w14:paraId="3378D0E6"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HOMBRES</w:t>
            </w:r>
          </w:p>
        </w:tc>
        <w:tc>
          <w:tcPr>
            <w:tcW w:w="0" w:type="auto"/>
            <w:tcBorders>
              <w:top w:val="single" w:sz="4" w:space="0" w:color="auto"/>
            </w:tcBorders>
            <w:shd w:val="clear" w:color="000000" w:fill="A9D08E"/>
            <w:vAlign w:val="center"/>
            <w:hideMark/>
          </w:tcPr>
          <w:p w14:paraId="3CF2CFB6"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MUJERES</w:t>
            </w:r>
          </w:p>
        </w:tc>
        <w:tc>
          <w:tcPr>
            <w:tcW w:w="0" w:type="auto"/>
            <w:tcBorders>
              <w:top w:val="single" w:sz="4" w:space="0" w:color="auto"/>
            </w:tcBorders>
            <w:shd w:val="clear" w:color="000000" w:fill="A9D08E"/>
            <w:vAlign w:val="center"/>
            <w:hideMark/>
          </w:tcPr>
          <w:p w14:paraId="4A174FE2"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 xml:space="preserve">TOTAL DE </w:t>
            </w:r>
            <w:r w:rsidRPr="00815603">
              <w:rPr>
                <w:rFonts w:ascii="Arial" w:hAnsi="Arial" w:cs="Arial"/>
                <w:b/>
                <w:bCs/>
                <w:color w:val="000000"/>
                <w:sz w:val="14"/>
                <w:szCs w:val="14"/>
              </w:rPr>
              <w:br/>
              <w:t>BENEFICIARIOS</w:t>
            </w:r>
          </w:p>
        </w:tc>
        <w:tc>
          <w:tcPr>
            <w:tcW w:w="1801" w:type="dxa"/>
            <w:tcBorders>
              <w:top w:val="single" w:sz="4" w:space="0" w:color="auto"/>
            </w:tcBorders>
            <w:shd w:val="clear" w:color="000000" w:fill="A9D08E"/>
            <w:vAlign w:val="center"/>
            <w:hideMark/>
          </w:tcPr>
          <w:p w14:paraId="7B6077FA" w14:textId="77777777" w:rsidR="004068B7" w:rsidRPr="00815603" w:rsidRDefault="004068B7" w:rsidP="0071290F">
            <w:pPr>
              <w:jc w:val="center"/>
              <w:rPr>
                <w:rFonts w:ascii="Arial" w:hAnsi="Arial" w:cs="Arial"/>
                <w:b/>
                <w:bCs/>
                <w:color w:val="000000"/>
                <w:sz w:val="14"/>
                <w:szCs w:val="14"/>
              </w:rPr>
            </w:pPr>
            <w:r w:rsidRPr="00815603">
              <w:rPr>
                <w:rFonts w:ascii="Arial" w:hAnsi="Arial" w:cs="Arial"/>
                <w:b/>
                <w:bCs/>
                <w:color w:val="000000"/>
                <w:sz w:val="14"/>
                <w:szCs w:val="14"/>
              </w:rPr>
              <w:t>MONTO</w:t>
            </w:r>
          </w:p>
        </w:tc>
      </w:tr>
      <w:tr w:rsidR="004068B7" w:rsidRPr="00815603" w14:paraId="6F7808F6" w14:textId="77777777" w:rsidTr="000841E5">
        <w:trPr>
          <w:trHeight w:val="1020"/>
        </w:trPr>
        <w:tc>
          <w:tcPr>
            <w:tcW w:w="497" w:type="dxa"/>
            <w:shd w:val="clear" w:color="auto" w:fill="auto"/>
            <w:noWrap/>
            <w:vAlign w:val="center"/>
            <w:hideMark/>
          </w:tcPr>
          <w:p w14:paraId="56276A12"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w:t>
            </w:r>
          </w:p>
        </w:tc>
        <w:tc>
          <w:tcPr>
            <w:tcW w:w="2440" w:type="dxa"/>
            <w:shd w:val="clear" w:color="000000" w:fill="FFFFFF"/>
            <w:vAlign w:val="center"/>
            <w:hideMark/>
          </w:tcPr>
          <w:p w14:paraId="411D1D97"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Construcción de red de agua potable en Calle Camichines entre López Mateos y Miguel Hidalgo; Miguel Hidalgo 10 mts. de Calle Camichines hacia el Norte y 28 mts. hacia el Sur, Colonia Las Liebres, Municipio de San Pedro Tlaquepaque, Jalisco.</w:t>
            </w:r>
          </w:p>
        </w:tc>
        <w:tc>
          <w:tcPr>
            <w:tcW w:w="982" w:type="dxa"/>
            <w:shd w:val="clear" w:color="000000" w:fill="FFFFFF"/>
            <w:vAlign w:val="center"/>
            <w:hideMark/>
          </w:tcPr>
          <w:p w14:paraId="1504F6A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20</w:t>
            </w:r>
          </w:p>
        </w:tc>
        <w:tc>
          <w:tcPr>
            <w:tcW w:w="991" w:type="dxa"/>
            <w:shd w:val="clear" w:color="000000" w:fill="FFFFFF"/>
            <w:vAlign w:val="center"/>
            <w:hideMark/>
          </w:tcPr>
          <w:p w14:paraId="7A776BD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44</w:t>
            </w:r>
          </w:p>
        </w:tc>
        <w:tc>
          <w:tcPr>
            <w:tcW w:w="0" w:type="auto"/>
            <w:shd w:val="clear" w:color="000000" w:fill="FFFFFF"/>
            <w:vAlign w:val="center"/>
            <w:hideMark/>
          </w:tcPr>
          <w:p w14:paraId="5270E4A8"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46</w:t>
            </w:r>
          </w:p>
        </w:tc>
        <w:tc>
          <w:tcPr>
            <w:tcW w:w="0" w:type="auto"/>
            <w:shd w:val="clear" w:color="000000" w:fill="FFFFFF"/>
            <w:vAlign w:val="center"/>
            <w:hideMark/>
          </w:tcPr>
          <w:p w14:paraId="5000DADF"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90</w:t>
            </w:r>
          </w:p>
        </w:tc>
        <w:tc>
          <w:tcPr>
            <w:tcW w:w="1801" w:type="dxa"/>
            <w:shd w:val="clear" w:color="auto" w:fill="auto"/>
            <w:vAlign w:val="center"/>
            <w:hideMark/>
          </w:tcPr>
          <w:p w14:paraId="4BD96EAF"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394,744.53 </w:t>
            </w:r>
          </w:p>
        </w:tc>
      </w:tr>
      <w:tr w:rsidR="004068B7" w:rsidRPr="00815603" w14:paraId="2C7A27C8" w14:textId="77777777" w:rsidTr="000841E5">
        <w:trPr>
          <w:trHeight w:val="535"/>
        </w:trPr>
        <w:tc>
          <w:tcPr>
            <w:tcW w:w="497" w:type="dxa"/>
            <w:shd w:val="clear" w:color="auto" w:fill="auto"/>
            <w:noWrap/>
            <w:vAlign w:val="center"/>
            <w:hideMark/>
          </w:tcPr>
          <w:p w14:paraId="6AFCB9F4"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2</w:t>
            </w:r>
          </w:p>
        </w:tc>
        <w:tc>
          <w:tcPr>
            <w:tcW w:w="2440" w:type="dxa"/>
            <w:shd w:val="clear" w:color="000000" w:fill="FFFFFF"/>
            <w:vAlign w:val="center"/>
            <w:hideMark/>
          </w:tcPr>
          <w:p w14:paraId="7C76B7C1"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Construcción de línea de agua potable en Priv. Cometa entre del Músico y Calle Cerrada, Colonia Artesanos, Municipio de San Pedro Tlaquepaque, Jalisco.</w:t>
            </w:r>
          </w:p>
        </w:tc>
        <w:tc>
          <w:tcPr>
            <w:tcW w:w="982" w:type="dxa"/>
            <w:shd w:val="clear" w:color="000000" w:fill="FFFFFF"/>
            <w:vAlign w:val="center"/>
            <w:hideMark/>
          </w:tcPr>
          <w:p w14:paraId="71745987"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10</w:t>
            </w:r>
          </w:p>
        </w:tc>
        <w:tc>
          <w:tcPr>
            <w:tcW w:w="991" w:type="dxa"/>
            <w:shd w:val="clear" w:color="000000" w:fill="FFFFFF"/>
            <w:vAlign w:val="center"/>
            <w:hideMark/>
          </w:tcPr>
          <w:p w14:paraId="179B77F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22</w:t>
            </w:r>
          </w:p>
        </w:tc>
        <w:tc>
          <w:tcPr>
            <w:tcW w:w="0" w:type="auto"/>
            <w:shd w:val="clear" w:color="000000" w:fill="FFFFFF"/>
            <w:vAlign w:val="center"/>
            <w:hideMark/>
          </w:tcPr>
          <w:p w14:paraId="42563C8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23</w:t>
            </w:r>
          </w:p>
        </w:tc>
        <w:tc>
          <w:tcPr>
            <w:tcW w:w="0" w:type="auto"/>
            <w:shd w:val="clear" w:color="000000" w:fill="FFFFFF"/>
            <w:vAlign w:val="center"/>
            <w:hideMark/>
          </w:tcPr>
          <w:p w14:paraId="015D2CA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45</w:t>
            </w:r>
          </w:p>
        </w:tc>
        <w:tc>
          <w:tcPr>
            <w:tcW w:w="1801" w:type="dxa"/>
            <w:shd w:val="clear" w:color="000000" w:fill="FFFFFF"/>
            <w:vAlign w:val="center"/>
            <w:hideMark/>
          </w:tcPr>
          <w:p w14:paraId="6E862D0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 xml:space="preserve"> $     217,700.58 </w:t>
            </w:r>
          </w:p>
        </w:tc>
      </w:tr>
      <w:tr w:rsidR="004068B7" w:rsidRPr="00815603" w14:paraId="209894FA" w14:textId="77777777" w:rsidTr="000841E5">
        <w:trPr>
          <w:trHeight w:val="765"/>
        </w:trPr>
        <w:tc>
          <w:tcPr>
            <w:tcW w:w="497" w:type="dxa"/>
            <w:shd w:val="clear" w:color="auto" w:fill="auto"/>
            <w:noWrap/>
            <w:vAlign w:val="center"/>
            <w:hideMark/>
          </w:tcPr>
          <w:p w14:paraId="6554F88C"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3</w:t>
            </w:r>
          </w:p>
        </w:tc>
        <w:tc>
          <w:tcPr>
            <w:tcW w:w="2440" w:type="dxa"/>
            <w:shd w:val="clear" w:color="000000" w:fill="FFFFFF"/>
            <w:vAlign w:val="center"/>
            <w:hideMark/>
          </w:tcPr>
          <w:p w14:paraId="07D00B59"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red de agua potable en Álvaro Obregón entre Flores Magón y Mirador, Colonia El Morito, Municipio de San Pedro Tlaquepaque, Jalisco.</w:t>
            </w:r>
          </w:p>
        </w:tc>
        <w:tc>
          <w:tcPr>
            <w:tcW w:w="982" w:type="dxa"/>
            <w:shd w:val="clear" w:color="000000" w:fill="FFFFFF"/>
            <w:vAlign w:val="center"/>
            <w:hideMark/>
          </w:tcPr>
          <w:p w14:paraId="53500BCE"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15</w:t>
            </w:r>
          </w:p>
        </w:tc>
        <w:tc>
          <w:tcPr>
            <w:tcW w:w="991" w:type="dxa"/>
            <w:shd w:val="clear" w:color="000000" w:fill="FFFFFF"/>
            <w:vAlign w:val="center"/>
            <w:hideMark/>
          </w:tcPr>
          <w:p w14:paraId="40E1B9B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33</w:t>
            </w:r>
          </w:p>
        </w:tc>
        <w:tc>
          <w:tcPr>
            <w:tcW w:w="0" w:type="auto"/>
            <w:shd w:val="clear" w:color="000000" w:fill="FFFFFF"/>
            <w:vAlign w:val="center"/>
            <w:hideMark/>
          </w:tcPr>
          <w:p w14:paraId="2E9DD607"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35</w:t>
            </w:r>
          </w:p>
        </w:tc>
        <w:tc>
          <w:tcPr>
            <w:tcW w:w="0" w:type="auto"/>
            <w:shd w:val="clear" w:color="000000" w:fill="FFFFFF"/>
            <w:vAlign w:val="center"/>
            <w:hideMark/>
          </w:tcPr>
          <w:p w14:paraId="7828A7C0"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68</w:t>
            </w:r>
          </w:p>
        </w:tc>
        <w:tc>
          <w:tcPr>
            <w:tcW w:w="1801" w:type="dxa"/>
            <w:shd w:val="clear" w:color="auto" w:fill="auto"/>
            <w:vAlign w:val="center"/>
            <w:hideMark/>
          </w:tcPr>
          <w:p w14:paraId="4AB86F74"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312,871.86 </w:t>
            </w:r>
          </w:p>
        </w:tc>
      </w:tr>
      <w:tr w:rsidR="004068B7" w:rsidRPr="00815603" w14:paraId="5DEB481B" w14:textId="77777777" w:rsidTr="000841E5">
        <w:trPr>
          <w:trHeight w:val="408"/>
        </w:trPr>
        <w:tc>
          <w:tcPr>
            <w:tcW w:w="497" w:type="dxa"/>
            <w:shd w:val="clear" w:color="auto" w:fill="auto"/>
            <w:noWrap/>
            <w:vAlign w:val="center"/>
            <w:hideMark/>
          </w:tcPr>
          <w:p w14:paraId="1897FA83"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4</w:t>
            </w:r>
          </w:p>
        </w:tc>
        <w:tc>
          <w:tcPr>
            <w:tcW w:w="2440" w:type="dxa"/>
            <w:shd w:val="clear" w:color="000000" w:fill="FFFFFF"/>
            <w:vAlign w:val="center"/>
            <w:hideMark/>
          </w:tcPr>
          <w:p w14:paraId="19723634"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agua potable en Santa Cruz entre San Antonio y Priv. San Antonio, Colonia La Micaelita, Municipio de San Pedro Tlaquepaque, Jalisco.</w:t>
            </w:r>
          </w:p>
        </w:tc>
        <w:tc>
          <w:tcPr>
            <w:tcW w:w="982" w:type="dxa"/>
            <w:shd w:val="clear" w:color="000000" w:fill="FFFFFF"/>
            <w:vAlign w:val="center"/>
            <w:hideMark/>
          </w:tcPr>
          <w:p w14:paraId="4D962EB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10</w:t>
            </w:r>
          </w:p>
        </w:tc>
        <w:tc>
          <w:tcPr>
            <w:tcW w:w="991" w:type="dxa"/>
            <w:shd w:val="clear" w:color="000000" w:fill="FFFFFF"/>
            <w:vAlign w:val="center"/>
            <w:hideMark/>
          </w:tcPr>
          <w:p w14:paraId="158B542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22</w:t>
            </w:r>
          </w:p>
        </w:tc>
        <w:tc>
          <w:tcPr>
            <w:tcW w:w="0" w:type="auto"/>
            <w:shd w:val="clear" w:color="000000" w:fill="FFFFFF"/>
            <w:vAlign w:val="center"/>
            <w:hideMark/>
          </w:tcPr>
          <w:p w14:paraId="1D278FE5"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23</w:t>
            </w:r>
          </w:p>
        </w:tc>
        <w:tc>
          <w:tcPr>
            <w:tcW w:w="0" w:type="auto"/>
            <w:shd w:val="clear" w:color="000000" w:fill="FFFFFF"/>
            <w:vAlign w:val="center"/>
            <w:hideMark/>
          </w:tcPr>
          <w:p w14:paraId="11C7FB1E"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45</w:t>
            </w:r>
          </w:p>
        </w:tc>
        <w:tc>
          <w:tcPr>
            <w:tcW w:w="1801" w:type="dxa"/>
            <w:shd w:val="clear" w:color="auto" w:fill="auto"/>
            <w:vAlign w:val="center"/>
            <w:hideMark/>
          </w:tcPr>
          <w:p w14:paraId="3FF966D8"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222,858.86 </w:t>
            </w:r>
          </w:p>
        </w:tc>
      </w:tr>
      <w:tr w:rsidR="004068B7" w:rsidRPr="00815603" w14:paraId="3F13E959" w14:textId="77777777" w:rsidTr="000841E5">
        <w:trPr>
          <w:trHeight w:val="535"/>
        </w:trPr>
        <w:tc>
          <w:tcPr>
            <w:tcW w:w="497" w:type="dxa"/>
            <w:shd w:val="clear" w:color="auto" w:fill="auto"/>
            <w:noWrap/>
            <w:vAlign w:val="center"/>
            <w:hideMark/>
          </w:tcPr>
          <w:p w14:paraId="263A1345"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5</w:t>
            </w:r>
          </w:p>
        </w:tc>
        <w:tc>
          <w:tcPr>
            <w:tcW w:w="2440" w:type="dxa"/>
            <w:shd w:val="clear" w:color="000000" w:fill="FFFFFF"/>
            <w:vAlign w:val="center"/>
            <w:hideMark/>
          </w:tcPr>
          <w:p w14:paraId="1D020148"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Construcción de línea de alcantarillado sanitario en Priv. Cometa entre del Músico y Calle Cerrada, Colonia Artesanos, Municipio de San Pedro Tlaquepaque, Jalisco.</w:t>
            </w:r>
          </w:p>
        </w:tc>
        <w:tc>
          <w:tcPr>
            <w:tcW w:w="982" w:type="dxa"/>
            <w:shd w:val="clear" w:color="000000" w:fill="FFFFFF"/>
            <w:vAlign w:val="center"/>
            <w:hideMark/>
          </w:tcPr>
          <w:p w14:paraId="70F7D802"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w:t>
            </w:r>
          </w:p>
        </w:tc>
        <w:tc>
          <w:tcPr>
            <w:tcW w:w="991" w:type="dxa"/>
            <w:shd w:val="clear" w:color="000000" w:fill="FFFFFF"/>
            <w:vAlign w:val="center"/>
            <w:hideMark/>
          </w:tcPr>
          <w:p w14:paraId="6F26AF0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w:t>
            </w:r>
          </w:p>
        </w:tc>
        <w:tc>
          <w:tcPr>
            <w:tcW w:w="0" w:type="auto"/>
            <w:shd w:val="clear" w:color="000000" w:fill="FFFFFF"/>
            <w:vAlign w:val="center"/>
            <w:hideMark/>
          </w:tcPr>
          <w:p w14:paraId="3A1655F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14</w:t>
            </w:r>
          </w:p>
        </w:tc>
        <w:tc>
          <w:tcPr>
            <w:tcW w:w="0" w:type="auto"/>
            <w:shd w:val="clear" w:color="000000" w:fill="FFFFFF"/>
            <w:vAlign w:val="center"/>
            <w:hideMark/>
          </w:tcPr>
          <w:p w14:paraId="05ECF99E"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27</w:t>
            </w:r>
          </w:p>
        </w:tc>
        <w:tc>
          <w:tcPr>
            <w:tcW w:w="1801" w:type="dxa"/>
            <w:shd w:val="clear" w:color="000000" w:fill="FFFFFF"/>
            <w:vAlign w:val="center"/>
            <w:hideMark/>
          </w:tcPr>
          <w:p w14:paraId="6F30D2CD"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193,945.18 </w:t>
            </w:r>
          </w:p>
        </w:tc>
      </w:tr>
      <w:tr w:rsidR="004068B7" w:rsidRPr="00815603" w14:paraId="7D6FB07B" w14:textId="77777777" w:rsidTr="000841E5">
        <w:trPr>
          <w:trHeight w:val="720"/>
        </w:trPr>
        <w:tc>
          <w:tcPr>
            <w:tcW w:w="497" w:type="dxa"/>
            <w:shd w:val="clear" w:color="auto" w:fill="auto"/>
            <w:noWrap/>
            <w:vAlign w:val="center"/>
            <w:hideMark/>
          </w:tcPr>
          <w:p w14:paraId="79EBE44E"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6</w:t>
            </w:r>
          </w:p>
        </w:tc>
        <w:tc>
          <w:tcPr>
            <w:tcW w:w="2440" w:type="dxa"/>
            <w:shd w:val="clear" w:color="000000" w:fill="FFFFFF"/>
            <w:vAlign w:val="center"/>
            <w:hideMark/>
          </w:tcPr>
          <w:p w14:paraId="69A27088"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alcantarillado sanitario Calle Álvaro Obregón de Av. Mirador a Ricardo Flores Magón, Colonia El Morito, Municipio de San Pedro Tlaquepaque, Jalisco.</w:t>
            </w:r>
          </w:p>
        </w:tc>
        <w:tc>
          <w:tcPr>
            <w:tcW w:w="982" w:type="dxa"/>
            <w:shd w:val="clear" w:color="000000" w:fill="FFFFFF"/>
            <w:vAlign w:val="center"/>
            <w:hideMark/>
          </w:tcPr>
          <w:p w14:paraId="17C3F65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w:t>
            </w:r>
          </w:p>
        </w:tc>
        <w:tc>
          <w:tcPr>
            <w:tcW w:w="991" w:type="dxa"/>
            <w:shd w:val="clear" w:color="000000" w:fill="FFFFFF"/>
            <w:vAlign w:val="center"/>
            <w:hideMark/>
          </w:tcPr>
          <w:p w14:paraId="53CE0E6B"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w:t>
            </w:r>
          </w:p>
        </w:tc>
        <w:tc>
          <w:tcPr>
            <w:tcW w:w="0" w:type="auto"/>
            <w:shd w:val="clear" w:color="000000" w:fill="FFFFFF"/>
            <w:vAlign w:val="center"/>
            <w:hideMark/>
          </w:tcPr>
          <w:p w14:paraId="230BFC2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14</w:t>
            </w:r>
          </w:p>
        </w:tc>
        <w:tc>
          <w:tcPr>
            <w:tcW w:w="0" w:type="auto"/>
            <w:shd w:val="clear" w:color="000000" w:fill="FFFFFF"/>
            <w:vAlign w:val="center"/>
            <w:hideMark/>
          </w:tcPr>
          <w:p w14:paraId="1DD569D8"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27</w:t>
            </w:r>
          </w:p>
        </w:tc>
        <w:tc>
          <w:tcPr>
            <w:tcW w:w="1801" w:type="dxa"/>
            <w:shd w:val="clear" w:color="000000" w:fill="FFFFFF"/>
            <w:vAlign w:val="center"/>
            <w:hideMark/>
          </w:tcPr>
          <w:p w14:paraId="1F4A38BF"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202,032.01 </w:t>
            </w:r>
          </w:p>
        </w:tc>
      </w:tr>
      <w:tr w:rsidR="004068B7" w:rsidRPr="00815603" w14:paraId="5193A446" w14:textId="77777777" w:rsidTr="000841E5">
        <w:trPr>
          <w:trHeight w:val="765"/>
        </w:trPr>
        <w:tc>
          <w:tcPr>
            <w:tcW w:w="497" w:type="dxa"/>
            <w:shd w:val="clear" w:color="auto" w:fill="auto"/>
            <w:noWrap/>
            <w:vAlign w:val="center"/>
            <w:hideMark/>
          </w:tcPr>
          <w:p w14:paraId="40D24842"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7</w:t>
            </w:r>
          </w:p>
        </w:tc>
        <w:tc>
          <w:tcPr>
            <w:tcW w:w="2440" w:type="dxa"/>
            <w:shd w:val="clear" w:color="000000" w:fill="FFFFFF"/>
            <w:vAlign w:val="center"/>
            <w:hideMark/>
          </w:tcPr>
          <w:p w14:paraId="5E2AE344"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Construcción de línea de alcantarillado sanitario en Calle Camichines de López Mateos a Hidalgo, en la Colonia Las Liebres, Municipio de San Pedro Tlaquepaque, Jalisco.</w:t>
            </w:r>
          </w:p>
        </w:tc>
        <w:tc>
          <w:tcPr>
            <w:tcW w:w="982" w:type="dxa"/>
            <w:shd w:val="clear" w:color="000000" w:fill="FFFFFF"/>
            <w:vAlign w:val="center"/>
            <w:hideMark/>
          </w:tcPr>
          <w:p w14:paraId="2E5D98FF"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w:t>
            </w:r>
          </w:p>
        </w:tc>
        <w:tc>
          <w:tcPr>
            <w:tcW w:w="991" w:type="dxa"/>
            <w:shd w:val="clear" w:color="000000" w:fill="FFFFFF"/>
            <w:vAlign w:val="center"/>
            <w:hideMark/>
          </w:tcPr>
          <w:p w14:paraId="57C33AB0"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29</w:t>
            </w:r>
          </w:p>
        </w:tc>
        <w:tc>
          <w:tcPr>
            <w:tcW w:w="0" w:type="auto"/>
            <w:shd w:val="clear" w:color="000000" w:fill="FFFFFF"/>
            <w:vAlign w:val="center"/>
            <w:hideMark/>
          </w:tcPr>
          <w:p w14:paraId="77AF59C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30</w:t>
            </w:r>
          </w:p>
        </w:tc>
        <w:tc>
          <w:tcPr>
            <w:tcW w:w="0" w:type="auto"/>
            <w:shd w:val="clear" w:color="000000" w:fill="FFFFFF"/>
            <w:vAlign w:val="center"/>
            <w:hideMark/>
          </w:tcPr>
          <w:p w14:paraId="1D146AC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59</w:t>
            </w:r>
          </w:p>
        </w:tc>
        <w:tc>
          <w:tcPr>
            <w:tcW w:w="1801" w:type="dxa"/>
            <w:shd w:val="clear" w:color="auto" w:fill="auto"/>
            <w:vAlign w:val="center"/>
            <w:hideMark/>
          </w:tcPr>
          <w:p w14:paraId="335150C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470,648.06 </w:t>
            </w:r>
          </w:p>
        </w:tc>
      </w:tr>
      <w:tr w:rsidR="004068B7" w:rsidRPr="00815603" w14:paraId="4DC70EEB" w14:textId="77777777" w:rsidTr="000841E5">
        <w:trPr>
          <w:trHeight w:val="765"/>
        </w:trPr>
        <w:tc>
          <w:tcPr>
            <w:tcW w:w="497" w:type="dxa"/>
            <w:shd w:val="clear" w:color="auto" w:fill="auto"/>
            <w:noWrap/>
            <w:vAlign w:val="center"/>
            <w:hideMark/>
          </w:tcPr>
          <w:p w14:paraId="2811F90F"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8</w:t>
            </w:r>
          </w:p>
        </w:tc>
        <w:tc>
          <w:tcPr>
            <w:tcW w:w="2440" w:type="dxa"/>
            <w:shd w:val="clear" w:color="000000" w:fill="FFFFFF"/>
            <w:vAlign w:val="center"/>
            <w:hideMark/>
          </w:tcPr>
          <w:p w14:paraId="548C6FF1"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Construcción de línea de alcantarillado sanitario en Santa Cruz de San Antonio a Priv. San Antonio, en la Colonia La Micaelita, Municipio de San Pedro Tlaquepaque, Jalisco.</w:t>
            </w:r>
          </w:p>
        </w:tc>
        <w:tc>
          <w:tcPr>
            <w:tcW w:w="982" w:type="dxa"/>
            <w:shd w:val="clear" w:color="000000" w:fill="FFFFFF"/>
            <w:vAlign w:val="center"/>
            <w:hideMark/>
          </w:tcPr>
          <w:p w14:paraId="2AAF52EF"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7</w:t>
            </w:r>
          </w:p>
        </w:tc>
        <w:tc>
          <w:tcPr>
            <w:tcW w:w="991" w:type="dxa"/>
            <w:shd w:val="clear" w:color="000000" w:fill="FFFFFF"/>
            <w:vAlign w:val="center"/>
            <w:hideMark/>
          </w:tcPr>
          <w:p w14:paraId="230D6142"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16</w:t>
            </w:r>
          </w:p>
        </w:tc>
        <w:tc>
          <w:tcPr>
            <w:tcW w:w="0" w:type="auto"/>
            <w:shd w:val="clear" w:color="000000" w:fill="FFFFFF"/>
            <w:vAlign w:val="center"/>
            <w:hideMark/>
          </w:tcPr>
          <w:p w14:paraId="5358F0ED"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16</w:t>
            </w:r>
          </w:p>
        </w:tc>
        <w:tc>
          <w:tcPr>
            <w:tcW w:w="0" w:type="auto"/>
            <w:shd w:val="clear" w:color="000000" w:fill="FFFFFF"/>
            <w:vAlign w:val="center"/>
            <w:hideMark/>
          </w:tcPr>
          <w:p w14:paraId="161F86A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32</w:t>
            </w:r>
          </w:p>
        </w:tc>
        <w:tc>
          <w:tcPr>
            <w:tcW w:w="1801" w:type="dxa"/>
            <w:shd w:val="clear" w:color="auto" w:fill="auto"/>
            <w:vAlign w:val="center"/>
            <w:hideMark/>
          </w:tcPr>
          <w:p w14:paraId="527E2E67"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178,157.63 </w:t>
            </w:r>
          </w:p>
        </w:tc>
      </w:tr>
      <w:tr w:rsidR="004068B7" w:rsidRPr="00815603" w14:paraId="5F5A98AD" w14:textId="77777777" w:rsidTr="000841E5">
        <w:trPr>
          <w:trHeight w:val="1020"/>
        </w:trPr>
        <w:tc>
          <w:tcPr>
            <w:tcW w:w="497" w:type="dxa"/>
            <w:shd w:val="clear" w:color="auto" w:fill="auto"/>
            <w:noWrap/>
            <w:vAlign w:val="center"/>
            <w:hideMark/>
          </w:tcPr>
          <w:p w14:paraId="68941D9E"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9</w:t>
            </w:r>
          </w:p>
        </w:tc>
        <w:tc>
          <w:tcPr>
            <w:tcW w:w="2440" w:type="dxa"/>
            <w:shd w:val="clear" w:color="000000" w:fill="FFFFFF"/>
            <w:vAlign w:val="center"/>
            <w:hideMark/>
          </w:tcPr>
          <w:p w14:paraId="154124D8" w14:textId="77777777" w:rsidR="004068B7" w:rsidRPr="00815603" w:rsidRDefault="004068B7" w:rsidP="0071290F">
            <w:pPr>
              <w:jc w:val="both"/>
              <w:rPr>
                <w:rFonts w:ascii="Arial" w:hAnsi="Arial" w:cs="Arial"/>
                <w:sz w:val="16"/>
                <w:szCs w:val="16"/>
              </w:rPr>
            </w:pPr>
            <w:r w:rsidRPr="00815603">
              <w:rPr>
                <w:rFonts w:ascii="Arial" w:hAnsi="Arial" w:cs="Arial"/>
                <w:sz w:val="16"/>
                <w:szCs w:val="16"/>
              </w:rPr>
              <w:t>Construcción de línea de agua potable en Loma Seca entre Rosaura Zapata y Cerrada; Colinas del Cuatro entre Lázaro Cárdenas y Miravalle, Colonia Lomas del Cuatro, Municipio de San Pedro Tlaquepaque, Jalisco.</w:t>
            </w:r>
          </w:p>
        </w:tc>
        <w:tc>
          <w:tcPr>
            <w:tcW w:w="982" w:type="dxa"/>
            <w:shd w:val="clear" w:color="000000" w:fill="FFFFFF"/>
            <w:vAlign w:val="center"/>
            <w:hideMark/>
          </w:tcPr>
          <w:p w14:paraId="7F2F4244"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25</w:t>
            </w:r>
          </w:p>
        </w:tc>
        <w:tc>
          <w:tcPr>
            <w:tcW w:w="991" w:type="dxa"/>
            <w:shd w:val="clear" w:color="000000" w:fill="FFFFFF"/>
            <w:vAlign w:val="center"/>
            <w:hideMark/>
          </w:tcPr>
          <w:p w14:paraId="530E15B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55</w:t>
            </w:r>
          </w:p>
        </w:tc>
        <w:tc>
          <w:tcPr>
            <w:tcW w:w="0" w:type="auto"/>
            <w:shd w:val="clear" w:color="000000" w:fill="FFFFFF"/>
            <w:vAlign w:val="center"/>
            <w:hideMark/>
          </w:tcPr>
          <w:p w14:paraId="5E635C8D"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58</w:t>
            </w:r>
          </w:p>
        </w:tc>
        <w:tc>
          <w:tcPr>
            <w:tcW w:w="0" w:type="auto"/>
            <w:shd w:val="clear" w:color="000000" w:fill="FFFFFF"/>
            <w:vAlign w:val="center"/>
            <w:hideMark/>
          </w:tcPr>
          <w:p w14:paraId="24E275F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113</w:t>
            </w:r>
          </w:p>
        </w:tc>
        <w:tc>
          <w:tcPr>
            <w:tcW w:w="1801" w:type="dxa"/>
            <w:shd w:val="clear" w:color="auto" w:fill="auto"/>
            <w:vAlign w:val="center"/>
            <w:hideMark/>
          </w:tcPr>
          <w:p w14:paraId="1ED4A8C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575,130.59 </w:t>
            </w:r>
          </w:p>
        </w:tc>
      </w:tr>
      <w:tr w:rsidR="004068B7" w:rsidRPr="00815603" w14:paraId="7FBDF09E" w14:textId="77777777" w:rsidTr="000841E5">
        <w:trPr>
          <w:trHeight w:val="765"/>
        </w:trPr>
        <w:tc>
          <w:tcPr>
            <w:tcW w:w="497" w:type="dxa"/>
            <w:shd w:val="clear" w:color="auto" w:fill="auto"/>
            <w:noWrap/>
            <w:vAlign w:val="center"/>
            <w:hideMark/>
          </w:tcPr>
          <w:p w14:paraId="31A01744"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10</w:t>
            </w:r>
          </w:p>
        </w:tc>
        <w:tc>
          <w:tcPr>
            <w:tcW w:w="2440" w:type="dxa"/>
            <w:shd w:val="clear" w:color="000000" w:fill="FFFFFF"/>
            <w:vAlign w:val="center"/>
            <w:hideMark/>
          </w:tcPr>
          <w:p w14:paraId="65A94D3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Construcción de red de agua potable en Zapote entre Miramar y Ciruela; Priv. Zapote entre Zapote y Cerrada, Colonia Las Huertas, Municipio de San Pedro Tlaquepaque, Jalisco.  </w:t>
            </w:r>
          </w:p>
        </w:tc>
        <w:tc>
          <w:tcPr>
            <w:tcW w:w="982" w:type="dxa"/>
            <w:shd w:val="clear" w:color="000000" w:fill="FFFFFF"/>
            <w:vAlign w:val="center"/>
            <w:hideMark/>
          </w:tcPr>
          <w:p w14:paraId="2B032133"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30</w:t>
            </w:r>
          </w:p>
        </w:tc>
        <w:tc>
          <w:tcPr>
            <w:tcW w:w="991" w:type="dxa"/>
            <w:shd w:val="clear" w:color="000000" w:fill="FFFFFF"/>
            <w:vAlign w:val="center"/>
            <w:hideMark/>
          </w:tcPr>
          <w:p w14:paraId="321D778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66</w:t>
            </w:r>
          </w:p>
        </w:tc>
        <w:tc>
          <w:tcPr>
            <w:tcW w:w="0" w:type="auto"/>
            <w:shd w:val="clear" w:color="000000" w:fill="FFFFFF"/>
            <w:vAlign w:val="center"/>
            <w:hideMark/>
          </w:tcPr>
          <w:p w14:paraId="2F7FFD6B"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69</w:t>
            </w:r>
          </w:p>
        </w:tc>
        <w:tc>
          <w:tcPr>
            <w:tcW w:w="0" w:type="auto"/>
            <w:shd w:val="clear" w:color="000000" w:fill="FFFFFF"/>
            <w:vAlign w:val="center"/>
            <w:hideMark/>
          </w:tcPr>
          <w:p w14:paraId="5C29B741"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135</w:t>
            </w:r>
          </w:p>
        </w:tc>
        <w:tc>
          <w:tcPr>
            <w:tcW w:w="1801" w:type="dxa"/>
            <w:shd w:val="clear" w:color="auto" w:fill="auto"/>
            <w:vAlign w:val="center"/>
            <w:hideMark/>
          </w:tcPr>
          <w:p w14:paraId="47681A18"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1,124,503.97 </w:t>
            </w:r>
          </w:p>
        </w:tc>
      </w:tr>
      <w:tr w:rsidR="004068B7" w:rsidRPr="00815603" w14:paraId="1ECA1EB4" w14:textId="77777777" w:rsidTr="000841E5">
        <w:trPr>
          <w:trHeight w:val="765"/>
        </w:trPr>
        <w:tc>
          <w:tcPr>
            <w:tcW w:w="497" w:type="dxa"/>
            <w:shd w:val="clear" w:color="auto" w:fill="auto"/>
            <w:noWrap/>
            <w:vAlign w:val="center"/>
            <w:hideMark/>
          </w:tcPr>
          <w:p w14:paraId="34C4DECD"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11</w:t>
            </w:r>
          </w:p>
        </w:tc>
        <w:tc>
          <w:tcPr>
            <w:tcW w:w="2440" w:type="dxa"/>
            <w:shd w:val="clear" w:color="000000" w:fill="FFFFFF"/>
            <w:vAlign w:val="center"/>
            <w:hideMark/>
          </w:tcPr>
          <w:p w14:paraId="7FA42C9F"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Colector Pluvial en General Bravo entre Nicolás Bravo y Juan de la Barrera, Colonia Juan de la Barrera, Municipio de San Pedro Tlaquepaque, Jalisco.</w:t>
            </w:r>
          </w:p>
        </w:tc>
        <w:tc>
          <w:tcPr>
            <w:tcW w:w="982" w:type="dxa"/>
            <w:shd w:val="clear" w:color="000000" w:fill="FFFFFF"/>
            <w:vAlign w:val="center"/>
            <w:hideMark/>
          </w:tcPr>
          <w:p w14:paraId="5850BAE8"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830</w:t>
            </w:r>
          </w:p>
        </w:tc>
        <w:tc>
          <w:tcPr>
            <w:tcW w:w="991" w:type="dxa"/>
            <w:shd w:val="clear" w:color="000000" w:fill="FFFFFF"/>
            <w:vAlign w:val="center"/>
            <w:hideMark/>
          </w:tcPr>
          <w:p w14:paraId="2C1F4CE5"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1,377</w:t>
            </w:r>
          </w:p>
        </w:tc>
        <w:tc>
          <w:tcPr>
            <w:tcW w:w="0" w:type="auto"/>
            <w:shd w:val="clear" w:color="000000" w:fill="FFFFFF"/>
            <w:vAlign w:val="center"/>
            <w:hideMark/>
          </w:tcPr>
          <w:p w14:paraId="47D5B54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1,434</w:t>
            </w:r>
          </w:p>
        </w:tc>
        <w:tc>
          <w:tcPr>
            <w:tcW w:w="0" w:type="auto"/>
            <w:shd w:val="clear" w:color="000000" w:fill="FFFFFF"/>
            <w:vAlign w:val="center"/>
            <w:hideMark/>
          </w:tcPr>
          <w:p w14:paraId="6C980E3A"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2,811</w:t>
            </w:r>
          </w:p>
        </w:tc>
        <w:tc>
          <w:tcPr>
            <w:tcW w:w="1801" w:type="dxa"/>
            <w:shd w:val="clear" w:color="auto" w:fill="auto"/>
            <w:vAlign w:val="center"/>
            <w:hideMark/>
          </w:tcPr>
          <w:p w14:paraId="2066B212"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4,671,940.37 </w:t>
            </w:r>
          </w:p>
        </w:tc>
      </w:tr>
      <w:tr w:rsidR="004068B7" w:rsidRPr="00815603" w14:paraId="7D262750" w14:textId="77777777" w:rsidTr="000841E5">
        <w:trPr>
          <w:trHeight w:val="765"/>
        </w:trPr>
        <w:tc>
          <w:tcPr>
            <w:tcW w:w="497" w:type="dxa"/>
            <w:shd w:val="clear" w:color="auto" w:fill="auto"/>
            <w:noWrap/>
            <w:vAlign w:val="center"/>
            <w:hideMark/>
          </w:tcPr>
          <w:p w14:paraId="4B08A1C7"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12</w:t>
            </w:r>
          </w:p>
        </w:tc>
        <w:tc>
          <w:tcPr>
            <w:tcW w:w="2440" w:type="dxa"/>
            <w:shd w:val="clear" w:color="000000" w:fill="FFFFFF"/>
            <w:vAlign w:val="center"/>
            <w:hideMark/>
          </w:tcPr>
          <w:p w14:paraId="25332696"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red de agua potable en Priv. Matamoros entre Matamoros y Cerrada, Colonia San Martín de las Flores de Abajo, Municipio de San Pedro Tlaquepaque, Jalisco.</w:t>
            </w:r>
          </w:p>
        </w:tc>
        <w:tc>
          <w:tcPr>
            <w:tcW w:w="982" w:type="dxa"/>
            <w:shd w:val="clear" w:color="000000" w:fill="FFFFFF"/>
            <w:vAlign w:val="center"/>
            <w:hideMark/>
          </w:tcPr>
          <w:p w14:paraId="365C136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15</w:t>
            </w:r>
          </w:p>
        </w:tc>
        <w:tc>
          <w:tcPr>
            <w:tcW w:w="991" w:type="dxa"/>
            <w:shd w:val="clear" w:color="000000" w:fill="FFFFFF"/>
            <w:vAlign w:val="center"/>
            <w:hideMark/>
          </w:tcPr>
          <w:p w14:paraId="0561E24A"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33</w:t>
            </w:r>
          </w:p>
        </w:tc>
        <w:tc>
          <w:tcPr>
            <w:tcW w:w="0" w:type="auto"/>
            <w:shd w:val="clear" w:color="000000" w:fill="FFFFFF"/>
            <w:vAlign w:val="center"/>
            <w:hideMark/>
          </w:tcPr>
          <w:p w14:paraId="1732F25F"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35</w:t>
            </w:r>
          </w:p>
        </w:tc>
        <w:tc>
          <w:tcPr>
            <w:tcW w:w="0" w:type="auto"/>
            <w:shd w:val="clear" w:color="000000" w:fill="FFFFFF"/>
            <w:vAlign w:val="center"/>
            <w:hideMark/>
          </w:tcPr>
          <w:p w14:paraId="1888F6EA"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68</w:t>
            </w:r>
          </w:p>
        </w:tc>
        <w:tc>
          <w:tcPr>
            <w:tcW w:w="1801" w:type="dxa"/>
            <w:shd w:val="clear" w:color="auto" w:fill="auto"/>
            <w:vAlign w:val="center"/>
            <w:hideMark/>
          </w:tcPr>
          <w:p w14:paraId="59751EA9"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262,229.24 </w:t>
            </w:r>
          </w:p>
        </w:tc>
      </w:tr>
      <w:tr w:rsidR="004068B7" w:rsidRPr="00815603" w14:paraId="2E7D8F49" w14:textId="77777777" w:rsidTr="000841E5">
        <w:trPr>
          <w:trHeight w:val="765"/>
        </w:trPr>
        <w:tc>
          <w:tcPr>
            <w:tcW w:w="497" w:type="dxa"/>
            <w:shd w:val="clear" w:color="auto" w:fill="auto"/>
            <w:noWrap/>
            <w:vAlign w:val="center"/>
            <w:hideMark/>
          </w:tcPr>
          <w:p w14:paraId="3BBF13CF"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13</w:t>
            </w:r>
          </w:p>
        </w:tc>
        <w:tc>
          <w:tcPr>
            <w:tcW w:w="2440" w:type="dxa"/>
            <w:shd w:val="clear" w:color="000000" w:fill="FFFFFF"/>
            <w:vAlign w:val="center"/>
            <w:hideMark/>
          </w:tcPr>
          <w:p w14:paraId="2C67CDD5"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agua potable en Priv. Insurgentes entre Calle Emiliano Zapata y Cerrada, Colonia San Martín de las Flores, Municipio de San Pedro Tlaquepaque, Jalisco.</w:t>
            </w:r>
          </w:p>
        </w:tc>
        <w:tc>
          <w:tcPr>
            <w:tcW w:w="982" w:type="dxa"/>
            <w:shd w:val="clear" w:color="000000" w:fill="FFFFFF"/>
            <w:vAlign w:val="center"/>
            <w:hideMark/>
          </w:tcPr>
          <w:p w14:paraId="255031DB"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22</w:t>
            </w:r>
          </w:p>
        </w:tc>
        <w:tc>
          <w:tcPr>
            <w:tcW w:w="991" w:type="dxa"/>
            <w:shd w:val="clear" w:color="000000" w:fill="FFFFFF"/>
            <w:vAlign w:val="center"/>
            <w:hideMark/>
          </w:tcPr>
          <w:p w14:paraId="1095715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49</w:t>
            </w:r>
          </w:p>
        </w:tc>
        <w:tc>
          <w:tcPr>
            <w:tcW w:w="0" w:type="auto"/>
            <w:shd w:val="clear" w:color="000000" w:fill="FFFFFF"/>
            <w:vAlign w:val="center"/>
            <w:hideMark/>
          </w:tcPr>
          <w:p w14:paraId="502A7EE2"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50</w:t>
            </w:r>
          </w:p>
        </w:tc>
        <w:tc>
          <w:tcPr>
            <w:tcW w:w="0" w:type="auto"/>
            <w:shd w:val="clear" w:color="000000" w:fill="FFFFFF"/>
            <w:vAlign w:val="center"/>
            <w:hideMark/>
          </w:tcPr>
          <w:p w14:paraId="0952813E"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99</w:t>
            </w:r>
          </w:p>
        </w:tc>
        <w:tc>
          <w:tcPr>
            <w:tcW w:w="1801" w:type="dxa"/>
            <w:shd w:val="clear" w:color="auto" w:fill="auto"/>
            <w:vAlign w:val="center"/>
            <w:hideMark/>
          </w:tcPr>
          <w:p w14:paraId="3D34D288"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380,154.43 </w:t>
            </w:r>
          </w:p>
        </w:tc>
      </w:tr>
      <w:tr w:rsidR="004068B7" w:rsidRPr="00815603" w14:paraId="47F001F4" w14:textId="77777777" w:rsidTr="000841E5">
        <w:trPr>
          <w:trHeight w:val="1020"/>
        </w:trPr>
        <w:tc>
          <w:tcPr>
            <w:tcW w:w="497" w:type="dxa"/>
            <w:shd w:val="clear" w:color="auto" w:fill="auto"/>
            <w:noWrap/>
            <w:vAlign w:val="center"/>
            <w:hideMark/>
          </w:tcPr>
          <w:p w14:paraId="21EEC23B"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14</w:t>
            </w:r>
          </w:p>
        </w:tc>
        <w:tc>
          <w:tcPr>
            <w:tcW w:w="2440" w:type="dxa"/>
            <w:shd w:val="clear" w:color="000000" w:fill="FFFFFF"/>
            <w:vAlign w:val="center"/>
            <w:hideMark/>
          </w:tcPr>
          <w:p w14:paraId="5F9E1BB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agua potable en Allende entre José Antonio Torres y Abasolo; Abasolo entre Allende y Aldama, Colonia Los Puestos, Municipio de San Pedro Tlaquepaque, Jalisco.</w:t>
            </w:r>
          </w:p>
        </w:tc>
        <w:tc>
          <w:tcPr>
            <w:tcW w:w="982" w:type="dxa"/>
            <w:shd w:val="clear" w:color="000000" w:fill="FFFFFF"/>
            <w:vAlign w:val="center"/>
            <w:hideMark/>
          </w:tcPr>
          <w:p w14:paraId="4F990900"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25</w:t>
            </w:r>
          </w:p>
        </w:tc>
        <w:tc>
          <w:tcPr>
            <w:tcW w:w="991" w:type="dxa"/>
            <w:shd w:val="clear" w:color="000000" w:fill="FFFFFF"/>
            <w:vAlign w:val="center"/>
            <w:hideMark/>
          </w:tcPr>
          <w:p w14:paraId="3CFB2B94"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55</w:t>
            </w:r>
          </w:p>
        </w:tc>
        <w:tc>
          <w:tcPr>
            <w:tcW w:w="0" w:type="auto"/>
            <w:shd w:val="clear" w:color="000000" w:fill="FFFFFF"/>
            <w:vAlign w:val="center"/>
            <w:hideMark/>
          </w:tcPr>
          <w:p w14:paraId="0AC399CC"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58</w:t>
            </w:r>
          </w:p>
        </w:tc>
        <w:tc>
          <w:tcPr>
            <w:tcW w:w="0" w:type="auto"/>
            <w:shd w:val="clear" w:color="000000" w:fill="FFFFFF"/>
            <w:vAlign w:val="center"/>
            <w:hideMark/>
          </w:tcPr>
          <w:p w14:paraId="0CEFD01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113</w:t>
            </w:r>
          </w:p>
        </w:tc>
        <w:tc>
          <w:tcPr>
            <w:tcW w:w="1801" w:type="dxa"/>
            <w:shd w:val="clear" w:color="auto" w:fill="auto"/>
            <w:vAlign w:val="center"/>
            <w:hideMark/>
          </w:tcPr>
          <w:p w14:paraId="670F1045"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450,695.41 </w:t>
            </w:r>
          </w:p>
        </w:tc>
      </w:tr>
      <w:tr w:rsidR="004068B7" w:rsidRPr="00815603" w14:paraId="6A7BA77F" w14:textId="77777777" w:rsidTr="000841E5">
        <w:trPr>
          <w:trHeight w:val="765"/>
        </w:trPr>
        <w:tc>
          <w:tcPr>
            <w:tcW w:w="497" w:type="dxa"/>
            <w:shd w:val="clear" w:color="auto" w:fill="auto"/>
            <w:noWrap/>
            <w:vAlign w:val="center"/>
            <w:hideMark/>
          </w:tcPr>
          <w:p w14:paraId="5D87D424"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15</w:t>
            </w:r>
          </w:p>
        </w:tc>
        <w:tc>
          <w:tcPr>
            <w:tcW w:w="2440" w:type="dxa"/>
            <w:shd w:val="clear" w:color="000000" w:fill="FFFFFF"/>
            <w:vAlign w:val="center"/>
            <w:hideMark/>
          </w:tcPr>
          <w:p w14:paraId="3EE25580"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Construcción de línea de agua potable en Ermita entre Santa Martha y Cerrada; Santa Martha entre Ermita y Cerrada, Colonia El Refugio, Municipio de San Pedro Tlaquepaque, Jalisco.</w:t>
            </w:r>
          </w:p>
        </w:tc>
        <w:tc>
          <w:tcPr>
            <w:tcW w:w="982" w:type="dxa"/>
            <w:shd w:val="clear" w:color="000000" w:fill="FFFFFF"/>
            <w:vAlign w:val="center"/>
            <w:hideMark/>
          </w:tcPr>
          <w:p w14:paraId="0BF6E2F9"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20</w:t>
            </w:r>
          </w:p>
        </w:tc>
        <w:tc>
          <w:tcPr>
            <w:tcW w:w="991" w:type="dxa"/>
            <w:shd w:val="clear" w:color="000000" w:fill="FFFFFF"/>
            <w:vAlign w:val="center"/>
            <w:hideMark/>
          </w:tcPr>
          <w:p w14:paraId="196E2B46"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44</w:t>
            </w:r>
          </w:p>
        </w:tc>
        <w:tc>
          <w:tcPr>
            <w:tcW w:w="0" w:type="auto"/>
            <w:shd w:val="clear" w:color="000000" w:fill="FFFFFF"/>
            <w:vAlign w:val="center"/>
            <w:hideMark/>
          </w:tcPr>
          <w:p w14:paraId="327ED47A"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46</w:t>
            </w:r>
          </w:p>
        </w:tc>
        <w:tc>
          <w:tcPr>
            <w:tcW w:w="0" w:type="auto"/>
            <w:shd w:val="clear" w:color="000000" w:fill="FFFFFF"/>
            <w:vAlign w:val="center"/>
            <w:hideMark/>
          </w:tcPr>
          <w:p w14:paraId="46AA2110" w14:textId="77777777" w:rsidR="004068B7" w:rsidRPr="00815603" w:rsidRDefault="004068B7" w:rsidP="0071290F">
            <w:pPr>
              <w:jc w:val="center"/>
              <w:rPr>
                <w:rFonts w:ascii="Arial" w:hAnsi="Arial" w:cs="Arial"/>
                <w:color w:val="000000"/>
                <w:sz w:val="16"/>
                <w:szCs w:val="16"/>
              </w:rPr>
            </w:pPr>
            <w:r w:rsidRPr="00815603">
              <w:rPr>
                <w:rFonts w:ascii="Arial" w:hAnsi="Arial" w:cs="Arial"/>
                <w:color w:val="000000"/>
                <w:sz w:val="16"/>
                <w:szCs w:val="16"/>
              </w:rPr>
              <w:t>90</w:t>
            </w:r>
          </w:p>
        </w:tc>
        <w:tc>
          <w:tcPr>
            <w:tcW w:w="1801" w:type="dxa"/>
            <w:shd w:val="clear" w:color="auto" w:fill="auto"/>
            <w:vAlign w:val="center"/>
            <w:hideMark/>
          </w:tcPr>
          <w:p w14:paraId="07C34D5D" w14:textId="77777777" w:rsidR="004068B7" w:rsidRPr="00815603" w:rsidRDefault="004068B7" w:rsidP="0071290F">
            <w:pPr>
              <w:jc w:val="both"/>
              <w:rPr>
                <w:rFonts w:ascii="Arial" w:hAnsi="Arial" w:cs="Arial"/>
                <w:color w:val="000000"/>
                <w:sz w:val="16"/>
                <w:szCs w:val="16"/>
              </w:rPr>
            </w:pPr>
            <w:r w:rsidRPr="00815603">
              <w:rPr>
                <w:rFonts w:ascii="Arial" w:hAnsi="Arial" w:cs="Arial"/>
                <w:color w:val="000000"/>
                <w:sz w:val="16"/>
                <w:szCs w:val="16"/>
              </w:rPr>
              <w:t xml:space="preserve"> $     437,576.14 </w:t>
            </w:r>
          </w:p>
        </w:tc>
      </w:tr>
      <w:tr w:rsidR="004068B7" w:rsidRPr="00815603" w14:paraId="685A383C" w14:textId="77777777" w:rsidTr="000841E5">
        <w:trPr>
          <w:trHeight w:val="300"/>
        </w:trPr>
        <w:tc>
          <w:tcPr>
            <w:tcW w:w="497" w:type="dxa"/>
            <w:shd w:val="clear" w:color="auto" w:fill="auto"/>
            <w:noWrap/>
            <w:vAlign w:val="center"/>
            <w:hideMark/>
          </w:tcPr>
          <w:p w14:paraId="24D5B49D"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 </w:t>
            </w:r>
          </w:p>
        </w:tc>
        <w:tc>
          <w:tcPr>
            <w:tcW w:w="2440" w:type="dxa"/>
            <w:shd w:val="clear" w:color="auto" w:fill="auto"/>
            <w:vAlign w:val="bottom"/>
            <w:hideMark/>
          </w:tcPr>
          <w:p w14:paraId="357EC014" w14:textId="77777777" w:rsidR="004068B7" w:rsidRPr="00815603" w:rsidRDefault="004068B7" w:rsidP="0071290F">
            <w:pPr>
              <w:jc w:val="right"/>
              <w:rPr>
                <w:rFonts w:ascii="Arial" w:hAnsi="Arial" w:cs="Arial"/>
                <w:b/>
                <w:bCs/>
                <w:color w:val="000000"/>
                <w:sz w:val="16"/>
                <w:szCs w:val="16"/>
              </w:rPr>
            </w:pPr>
            <w:r w:rsidRPr="00815603">
              <w:rPr>
                <w:rFonts w:ascii="Arial" w:hAnsi="Arial" w:cs="Arial"/>
                <w:b/>
                <w:bCs/>
                <w:color w:val="000000"/>
                <w:sz w:val="16"/>
                <w:szCs w:val="16"/>
              </w:rPr>
              <w:t>Total:</w:t>
            </w:r>
          </w:p>
        </w:tc>
        <w:tc>
          <w:tcPr>
            <w:tcW w:w="982" w:type="dxa"/>
            <w:shd w:val="clear" w:color="auto" w:fill="auto"/>
            <w:noWrap/>
            <w:vAlign w:val="bottom"/>
            <w:hideMark/>
          </w:tcPr>
          <w:p w14:paraId="5A9B9F53"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1,054</w:t>
            </w:r>
          </w:p>
        </w:tc>
        <w:tc>
          <w:tcPr>
            <w:tcW w:w="991" w:type="dxa"/>
            <w:shd w:val="clear" w:color="auto" w:fill="auto"/>
            <w:noWrap/>
            <w:vAlign w:val="bottom"/>
            <w:hideMark/>
          </w:tcPr>
          <w:p w14:paraId="1F3C07C0"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1,871</w:t>
            </w:r>
          </w:p>
        </w:tc>
        <w:tc>
          <w:tcPr>
            <w:tcW w:w="0" w:type="auto"/>
            <w:shd w:val="clear" w:color="auto" w:fill="auto"/>
            <w:noWrap/>
            <w:vAlign w:val="bottom"/>
            <w:hideMark/>
          </w:tcPr>
          <w:p w14:paraId="5D0206FF"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1,951</w:t>
            </w:r>
          </w:p>
        </w:tc>
        <w:tc>
          <w:tcPr>
            <w:tcW w:w="0" w:type="auto"/>
            <w:shd w:val="clear" w:color="auto" w:fill="auto"/>
            <w:noWrap/>
            <w:vAlign w:val="bottom"/>
            <w:hideMark/>
          </w:tcPr>
          <w:p w14:paraId="31D351F5" w14:textId="77777777" w:rsidR="004068B7" w:rsidRPr="00815603" w:rsidRDefault="004068B7" w:rsidP="0071290F">
            <w:pPr>
              <w:jc w:val="center"/>
              <w:rPr>
                <w:rFonts w:ascii="Arial" w:hAnsi="Arial" w:cs="Arial"/>
                <w:b/>
                <w:bCs/>
                <w:color w:val="000000"/>
                <w:sz w:val="16"/>
                <w:szCs w:val="16"/>
              </w:rPr>
            </w:pPr>
            <w:r w:rsidRPr="00815603">
              <w:rPr>
                <w:rFonts w:ascii="Arial" w:hAnsi="Arial" w:cs="Arial"/>
                <w:b/>
                <w:bCs/>
                <w:color w:val="000000"/>
                <w:sz w:val="16"/>
                <w:szCs w:val="16"/>
              </w:rPr>
              <w:t>3,822</w:t>
            </w:r>
          </w:p>
        </w:tc>
        <w:tc>
          <w:tcPr>
            <w:tcW w:w="1801" w:type="dxa"/>
            <w:shd w:val="clear" w:color="auto" w:fill="auto"/>
            <w:noWrap/>
            <w:vAlign w:val="bottom"/>
            <w:hideMark/>
          </w:tcPr>
          <w:p w14:paraId="12FBFE5F" w14:textId="77777777" w:rsidR="004068B7" w:rsidRPr="00815603" w:rsidRDefault="004068B7" w:rsidP="0071290F">
            <w:pPr>
              <w:rPr>
                <w:rFonts w:ascii="Arial" w:hAnsi="Arial" w:cs="Arial"/>
                <w:b/>
                <w:bCs/>
                <w:color w:val="000000"/>
                <w:sz w:val="16"/>
                <w:szCs w:val="16"/>
              </w:rPr>
            </w:pPr>
            <w:r w:rsidRPr="00815603">
              <w:rPr>
                <w:rFonts w:ascii="Arial" w:hAnsi="Arial" w:cs="Arial"/>
                <w:b/>
                <w:bCs/>
                <w:color w:val="000000"/>
                <w:sz w:val="16"/>
                <w:szCs w:val="16"/>
              </w:rPr>
              <w:t xml:space="preserve"> $10,095,188.86 </w:t>
            </w:r>
          </w:p>
        </w:tc>
      </w:tr>
    </w:tbl>
    <w:p w14:paraId="5AAC6A51" w14:textId="1F13963E" w:rsidR="00C8106F" w:rsidRPr="000841E5" w:rsidRDefault="004068B7" w:rsidP="000841E5">
      <w:pPr>
        <w:jc w:val="both"/>
        <w:rPr>
          <w:rFonts w:ascii="Arial" w:hAnsi="Arial" w:cs="Arial"/>
          <w:sz w:val="24"/>
          <w:szCs w:val="24"/>
        </w:rPr>
      </w:pPr>
      <w:r w:rsidRPr="004068B7">
        <w:rPr>
          <w:rFonts w:ascii="Arial" w:hAnsi="Arial" w:cs="Arial"/>
          <w:bCs/>
          <w:sz w:val="24"/>
          <w:szCs w:val="24"/>
        </w:rPr>
        <w:t>--------------------------------------------------------------------------------------------------------------------------------------------------------------------------------------------------------------------------</w:t>
      </w:r>
      <w:r w:rsidRPr="004068B7">
        <w:rPr>
          <w:rFonts w:ascii="Arial" w:hAnsi="Arial" w:cs="Arial"/>
          <w:b/>
          <w:sz w:val="24"/>
          <w:szCs w:val="24"/>
        </w:rPr>
        <w:t>SEGUNDO.-</w:t>
      </w:r>
      <w:r w:rsidRPr="004068B7">
        <w:rPr>
          <w:rFonts w:ascii="Arial" w:hAnsi="Arial" w:cs="Arial"/>
          <w:sz w:val="24"/>
          <w:szCs w:val="24"/>
        </w:rPr>
        <w:t xml:space="preserve"> El Ayuntamiento Constitucional de San Pedro Tlaquepaque, Jalisco, aprueba y autoriza facultar al Tesorero Municipal a erogar hasta la cantidad de </w:t>
      </w:r>
      <w:r w:rsidRPr="004068B7">
        <w:rPr>
          <w:rFonts w:ascii="Arial" w:hAnsi="Arial" w:cs="Arial"/>
          <w:b/>
          <w:sz w:val="24"/>
          <w:szCs w:val="24"/>
        </w:rPr>
        <w:t>$ 10,095,188.86 (Diez millones noventa y cinco mil ciento ochenta y ocho pesos 86/100 M.N.) con IVA incluido,</w:t>
      </w:r>
      <w:r w:rsidRPr="004068B7">
        <w:rPr>
          <w:rFonts w:ascii="Arial" w:hAnsi="Arial" w:cs="Arial"/>
          <w:b/>
          <w:color w:val="FF0000"/>
          <w:sz w:val="24"/>
          <w:szCs w:val="24"/>
        </w:rPr>
        <w:t xml:space="preserve"> </w:t>
      </w:r>
      <w:r w:rsidRPr="004068B7">
        <w:rPr>
          <w:rFonts w:ascii="Arial" w:hAnsi="Arial" w:cs="Arial"/>
          <w:sz w:val="24"/>
          <w:szCs w:val="24"/>
        </w:rPr>
        <w:t xml:space="preserve">con cargo a la partida correspondiente del </w:t>
      </w:r>
      <w:r w:rsidRPr="004068B7">
        <w:rPr>
          <w:rFonts w:ascii="Arial" w:hAnsi="Arial" w:cs="Arial"/>
          <w:b/>
          <w:sz w:val="24"/>
          <w:szCs w:val="24"/>
        </w:rPr>
        <w:t>Fondo de Aportaciones para la Infraestructura Social Municipal y de las Demarcaciones Territoriales del Distrito Federal (FISM-DF)  2022</w:t>
      </w:r>
      <w:r w:rsidRPr="004068B7">
        <w:rPr>
          <w:rFonts w:ascii="Arial" w:hAnsi="Arial" w:cs="Arial"/>
          <w:sz w:val="24"/>
          <w:szCs w:val="24"/>
        </w:rPr>
        <w:t>, para dar cabal cumplimiento al presente acuerdo, lo anterior una vez agotados los procedimientos de adjudicación que correspondan con apego a la normatividad aplicable.-----------------------------------------------------------------------------------------------------------------------------------------------------------------------------</w:t>
      </w:r>
      <w:r w:rsidR="00403DA9">
        <w:rPr>
          <w:rFonts w:ascii="Arial" w:hAnsi="Arial" w:cs="Arial"/>
          <w:sz w:val="24"/>
          <w:szCs w:val="24"/>
        </w:rPr>
        <w:t>---------------------------</w:t>
      </w:r>
      <w:r w:rsidRPr="004068B7">
        <w:rPr>
          <w:rFonts w:ascii="Arial" w:hAnsi="Arial" w:cs="Arial"/>
          <w:sz w:val="24"/>
          <w:szCs w:val="24"/>
        </w:rPr>
        <w:t>-----</w:t>
      </w:r>
      <w:r w:rsidRPr="004068B7">
        <w:rPr>
          <w:rFonts w:ascii="Arial" w:hAnsi="Arial" w:cs="Arial"/>
          <w:b/>
          <w:sz w:val="24"/>
          <w:szCs w:val="24"/>
        </w:rPr>
        <w:t>TERCERO.-</w:t>
      </w:r>
      <w:r w:rsidRPr="004068B7">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00403DA9">
        <w:rPr>
          <w:rFonts w:ascii="Arial" w:hAnsi="Arial" w:cs="Arial"/>
          <w:sz w:val="24"/>
          <w:szCs w:val="24"/>
        </w:rPr>
        <w:t>------------------------</w:t>
      </w:r>
      <w:r w:rsidRPr="004068B7">
        <w:rPr>
          <w:rFonts w:ascii="Arial" w:hAnsi="Arial" w:cs="Arial"/>
          <w:sz w:val="24"/>
          <w:szCs w:val="24"/>
        </w:rPr>
        <w:t>-----------------------------------------------------------------------------</w:t>
      </w:r>
      <w:r w:rsidRPr="004068B7">
        <w:rPr>
          <w:rFonts w:ascii="Arial" w:hAnsi="Arial" w:cs="Arial"/>
          <w:b/>
          <w:sz w:val="24"/>
          <w:szCs w:val="24"/>
        </w:rPr>
        <w:t>CUARTO.-</w:t>
      </w:r>
      <w:r w:rsidRPr="004068B7">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Iniciativa.-------------------------------------------------------------------------------------------------------------------------</w:t>
      </w:r>
      <w:r w:rsidR="00403DA9">
        <w:rPr>
          <w:rFonts w:ascii="Arial" w:hAnsi="Arial" w:cs="Arial"/>
          <w:sz w:val="24"/>
          <w:szCs w:val="24"/>
        </w:rPr>
        <w:t>--------------------------------------------------</w:t>
      </w:r>
      <w:r w:rsidRPr="004068B7">
        <w:rPr>
          <w:rFonts w:ascii="Arial" w:hAnsi="Arial" w:cs="Arial"/>
          <w:sz w:val="24"/>
          <w:szCs w:val="24"/>
        </w:rPr>
        <w:t>---------------------------</w:t>
      </w:r>
      <w:r w:rsidR="002B5B12" w:rsidRPr="002B5B12">
        <w:rPr>
          <w:rFonts w:ascii="Arial" w:hAnsi="Arial" w:cs="Arial"/>
          <w:b/>
          <w:sz w:val="24"/>
          <w:szCs w:val="24"/>
        </w:rPr>
        <w:t>FUNDAMENTO LEGAL.-</w:t>
      </w:r>
      <w:r w:rsidR="002B5B12" w:rsidRPr="002B5B12">
        <w:rPr>
          <w:rFonts w:ascii="Arial" w:hAnsi="Arial" w:cs="Arial"/>
          <w:i/>
          <w:sz w:val="24"/>
          <w:szCs w:val="24"/>
        </w:rPr>
        <w:t xml:space="preserve"> </w:t>
      </w:r>
      <w:r w:rsidR="002B5B12"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2B5B12"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2B5B12" w:rsidRPr="002B5B12">
        <w:rPr>
          <w:rFonts w:ascii="Arial" w:hAnsi="Arial" w:cs="Arial"/>
          <w:sz w:val="24"/>
          <w:szCs w:val="24"/>
        </w:rPr>
        <w:t>.-------------------------------------------------------------------------------------------------------------------------------------------------------------------------------------------------------</w:t>
      </w:r>
      <w:r w:rsidR="00254E6E" w:rsidRPr="005A2D79">
        <w:rPr>
          <w:rFonts w:ascii="Arial" w:hAnsi="Arial" w:cs="Arial"/>
          <w:b/>
          <w:sz w:val="24"/>
          <w:szCs w:val="24"/>
        </w:rPr>
        <w:t>NOTIFÍQUESE.-</w:t>
      </w:r>
      <w:r w:rsidR="00254E6E" w:rsidRPr="005A2D79">
        <w:rPr>
          <w:rFonts w:ascii="Arial" w:hAnsi="Arial" w:cs="Arial"/>
          <w:sz w:val="24"/>
          <w:szCs w:val="24"/>
        </w:rPr>
        <w:t xml:space="preserve"> </w:t>
      </w:r>
      <w:r w:rsidR="005A2D79" w:rsidRPr="005A2D79">
        <w:rPr>
          <w:rFonts w:ascii="Arial" w:hAnsi="Arial" w:cs="Arial"/>
          <w:sz w:val="24"/>
          <w:szCs w:val="24"/>
        </w:rPr>
        <w:t xml:space="preserve">Presidenta Municipal de San Pedro Tlaquepaque, </w:t>
      </w:r>
      <w:r w:rsidR="00254E6E" w:rsidRPr="005A2D79">
        <w:rPr>
          <w:rFonts w:ascii="Arial" w:hAnsi="Arial" w:cs="Arial"/>
          <w:sz w:val="24"/>
          <w:szCs w:val="24"/>
        </w:rPr>
        <w:t xml:space="preserve">Síndico Municipal, Tesorero Municipal, Contralor Ciudadano, </w:t>
      </w:r>
      <w:r w:rsidR="005A2D79" w:rsidRPr="005A2D79">
        <w:rPr>
          <w:rFonts w:ascii="Arial" w:hAnsi="Arial" w:cs="Arial"/>
          <w:sz w:val="24"/>
          <w:szCs w:val="24"/>
        </w:rPr>
        <w:t>Coordinador General de Gestión Integral de la Ciudad, Director General de Políticas Públicas, Director de la Unidad de Transparencia</w:t>
      </w:r>
      <w:r w:rsidR="00254E6E" w:rsidRPr="005A2D79">
        <w:rPr>
          <w:rFonts w:ascii="Arial" w:hAnsi="Arial" w:cs="Arial"/>
          <w:sz w:val="24"/>
          <w:szCs w:val="24"/>
        </w:rPr>
        <w:t>, para su conocimiento y efectos legales a que haya lugar.----------------------------------------------------------------------------------------------------------------------------</w:t>
      </w:r>
      <w:r w:rsidR="005A2D79">
        <w:rPr>
          <w:rFonts w:ascii="Arial" w:hAnsi="Arial" w:cs="Arial"/>
          <w:sz w:val="24"/>
          <w:szCs w:val="24"/>
        </w:rPr>
        <w:t>---------------------------------------------------------------------------------</w:t>
      </w:r>
      <w:r w:rsidR="00254E6E" w:rsidRPr="005A2D79">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sidR="00403DA9">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403DA9">
        <w:rPr>
          <w:rFonts w:ascii="Arial" w:hAnsi="Arial" w:cs="Arial"/>
          <w:sz w:val="24"/>
          <w:szCs w:val="24"/>
        </w:rPr>
        <w:t xml:space="preserve"> Con su permiso Presidenta, compañeras y compañeros regidores,</w:t>
      </w:r>
      <w:r w:rsidR="00254E6E">
        <w:rPr>
          <w:rFonts w:ascii="Arial" w:hAnsi="Arial" w:cs="Arial"/>
          <w:sz w:val="24"/>
          <w:szCs w:val="24"/>
        </w:rPr>
        <w:t xml:space="preserve"> </w:t>
      </w:r>
      <w:r w:rsidR="00254E6E">
        <w:rPr>
          <w:rFonts w:ascii="Arial" w:hAnsi="Arial" w:cs="Arial"/>
          <w:b/>
          <w:sz w:val="24"/>
          <w:szCs w:val="24"/>
        </w:rPr>
        <w:t xml:space="preserve">VII.- </w:t>
      </w:r>
      <w:r w:rsidR="00254E6E" w:rsidRPr="00D00288">
        <w:rPr>
          <w:rFonts w:ascii="Arial" w:hAnsi="Arial" w:cs="Arial"/>
          <w:b/>
          <w:sz w:val="24"/>
          <w:szCs w:val="24"/>
        </w:rPr>
        <w:t xml:space="preserve">E) </w:t>
      </w:r>
      <w:r w:rsidR="00254E6E" w:rsidRPr="00D00288">
        <w:rPr>
          <w:rFonts w:ascii="Arial" w:hAnsi="Arial" w:cs="Arial"/>
          <w:sz w:val="24"/>
          <w:szCs w:val="24"/>
        </w:rPr>
        <w:t xml:space="preserve">Iniciativa suscrita por la </w:t>
      </w:r>
      <w:r w:rsidR="00254E6E" w:rsidRPr="00D00288">
        <w:rPr>
          <w:rFonts w:ascii="Arial" w:hAnsi="Arial" w:cs="Arial"/>
          <w:b/>
          <w:sz w:val="24"/>
          <w:szCs w:val="24"/>
        </w:rPr>
        <w:t xml:space="preserve">Lic. Mirna Citlalli Amaya de Luna, Presidenta Municipal, </w:t>
      </w:r>
      <w:r w:rsidR="00403DA9">
        <w:rPr>
          <w:rFonts w:ascii="Arial" w:hAnsi="Arial" w:cs="Arial"/>
          <w:sz w:val="24"/>
          <w:szCs w:val="24"/>
        </w:rPr>
        <w:t>mediante el</w:t>
      </w:r>
      <w:r w:rsidR="00254E6E" w:rsidRPr="00D00288">
        <w:rPr>
          <w:rFonts w:ascii="Arial" w:hAnsi="Arial" w:cs="Arial"/>
          <w:sz w:val="24"/>
          <w:szCs w:val="24"/>
        </w:rPr>
        <w:t xml:space="preserve"> cual propone se apruebe y autorice el</w:t>
      </w:r>
      <w:r w:rsidR="00254E6E" w:rsidRPr="00D00288">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00254E6E" w:rsidRPr="00D00288">
        <w:rPr>
          <w:rFonts w:ascii="Arial" w:hAnsi="Arial" w:cs="Arial"/>
          <w:b/>
          <w:color w:val="FF0000"/>
          <w:sz w:val="24"/>
          <w:szCs w:val="24"/>
        </w:rPr>
        <w:t xml:space="preserve"> </w:t>
      </w:r>
      <w:r w:rsidR="00254E6E" w:rsidRPr="00D00288">
        <w:rPr>
          <w:rFonts w:ascii="Arial" w:hAnsi="Arial" w:cs="Arial"/>
          <w:b/>
          <w:sz w:val="24"/>
          <w:szCs w:val="24"/>
        </w:rPr>
        <w:t>con financiamiento del Fondo de Aportaciones para la Infraestructura Social Municipal y de las Demarcaciones Territoriales del D</w:t>
      </w:r>
      <w:r w:rsidR="00403DA9">
        <w:rPr>
          <w:rFonts w:ascii="Arial" w:hAnsi="Arial" w:cs="Arial"/>
          <w:b/>
          <w:sz w:val="24"/>
          <w:szCs w:val="24"/>
        </w:rPr>
        <w:t xml:space="preserve">istrito Federal (FISM-DF)  2022,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sidR="00403DA9">
        <w:rPr>
          <w:rFonts w:ascii="Arial" w:hAnsi="Arial" w:cs="Arial"/>
          <w:sz w:val="24"/>
          <w:szCs w:val="24"/>
        </w:rPr>
        <w:t>--------------</w:t>
      </w:r>
      <w:r w:rsidR="00254E6E">
        <w:rPr>
          <w:rFonts w:ascii="Arial" w:hAnsi="Arial" w:cs="Arial"/>
          <w:sz w:val="24"/>
          <w:szCs w:val="24"/>
        </w:rPr>
        <w:t xml:space="preserve">-------------------------------------------------------------------------------------------------- </w:t>
      </w:r>
      <w:r w:rsidR="00C8106F" w:rsidRPr="00072561">
        <w:rPr>
          <w:rFonts w:ascii="Arial" w:hAnsi="Arial" w:cs="Arial"/>
          <w:b/>
        </w:rPr>
        <w:t xml:space="preserve">                                                                                                                                                                                                                                                                                                                                                                                                                                                                                                                                                                                                                                                                                                                                                                                                                                                                                                                                                          </w:t>
      </w:r>
      <w:r w:rsidR="00C8106F" w:rsidRPr="000841E5">
        <w:rPr>
          <w:rFonts w:ascii="Arial" w:hAnsi="Arial" w:cs="Arial"/>
          <w:b/>
          <w:sz w:val="24"/>
          <w:szCs w:val="24"/>
        </w:rPr>
        <w:t>PLENO DEL AYUNTAMIENTO DE</w:t>
      </w:r>
    </w:p>
    <w:p w14:paraId="2377936C" w14:textId="77777777" w:rsidR="00C8106F" w:rsidRPr="000841E5" w:rsidRDefault="00C8106F" w:rsidP="00C8106F">
      <w:pPr>
        <w:rPr>
          <w:rFonts w:ascii="Arial" w:hAnsi="Arial" w:cs="Arial"/>
          <w:b/>
          <w:sz w:val="24"/>
          <w:szCs w:val="24"/>
        </w:rPr>
      </w:pPr>
      <w:r w:rsidRPr="000841E5">
        <w:rPr>
          <w:rFonts w:ascii="Arial" w:hAnsi="Arial" w:cs="Arial"/>
          <w:b/>
          <w:sz w:val="24"/>
          <w:szCs w:val="24"/>
        </w:rPr>
        <w:t>SAN PEDRO TLAQUEPAQUE, JALISCO;</w:t>
      </w:r>
    </w:p>
    <w:p w14:paraId="3D5F6296" w14:textId="77777777" w:rsidR="00C8106F" w:rsidRPr="000841E5" w:rsidRDefault="00C8106F" w:rsidP="00C8106F">
      <w:pPr>
        <w:rPr>
          <w:rFonts w:ascii="Arial" w:hAnsi="Arial" w:cs="Arial"/>
          <w:b/>
          <w:sz w:val="24"/>
          <w:szCs w:val="24"/>
        </w:rPr>
      </w:pPr>
      <w:r w:rsidRPr="000841E5">
        <w:rPr>
          <w:rFonts w:ascii="Arial" w:hAnsi="Arial" w:cs="Arial"/>
          <w:b/>
          <w:sz w:val="24"/>
          <w:szCs w:val="24"/>
        </w:rPr>
        <w:t xml:space="preserve">P R E S E N T E: </w:t>
      </w:r>
    </w:p>
    <w:p w14:paraId="0F55F1DB" w14:textId="77777777" w:rsidR="00C8106F" w:rsidRPr="000841E5" w:rsidRDefault="00C8106F" w:rsidP="00C8106F">
      <w:pPr>
        <w:jc w:val="both"/>
        <w:rPr>
          <w:rFonts w:ascii="Arial" w:hAnsi="Arial" w:cs="Arial"/>
          <w:sz w:val="8"/>
          <w:szCs w:val="8"/>
        </w:rPr>
      </w:pPr>
    </w:p>
    <w:p w14:paraId="6F2C1E78" w14:textId="77777777" w:rsidR="00C8106F" w:rsidRPr="000841E5" w:rsidRDefault="00C8106F" w:rsidP="00C8106F">
      <w:pPr>
        <w:jc w:val="both"/>
        <w:rPr>
          <w:rFonts w:ascii="Arial" w:hAnsi="Arial" w:cs="Arial"/>
          <w:sz w:val="24"/>
          <w:szCs w:val="24"/>
        </w:rPr>
      </w:pPr>
      <w:r w:rsidRPr="000841E5">
        <w:rPr>
          <w:rFonts w:ascii="Arial" w:hAnsi="Arial" w:cs="Arial"/>
          <w:sz w:val="24"/>
          <w:szCs w:val="24"/>
        </w:rPr>
        <w:t xml:space="preserve">La  Suscrita </w:t>
      </w:r>
      <w:r w:rsidRPr="000841E5">
        <w:rPr>
          <w:rFonts w:ascii="Arial" w:hAnsi="Arial" w:cs="Arial"/>
          <w:b/>
          <w:bCs/>
          <w:sz w:val="24"/>
          <w:szCs w:val="24"/>
        </w:rPr>
        <w:t>LCDA. MIRNA CITLALLI AMAYA DE LUNA</w:t>
      </w:r>
      <w:r w:rsidRPr="000841E5">
        <w:rPr>
          <w:rFonts w:ascii="Arial" w:hAnsi="Arial" w:cs="Arial"/>
          <w:sz w:val="24"/>
          <w:szCs w:val="24"/>
        </w:rPr>
        <w:t>, en mi carácter de Presidenta Municipal del H. Ayuntamiento de Tlaquepaque, Jalisco, de conformidad con los artículos de conformidad con los artículos 115 fracciones I,  II y IV de la Constitución Política de los Estados Unidos Mexicanos; 73 fracciones I y II, 77 fracción II, 79 fracción I,  así como 86 de la Constitución Política del Estado de Jalisco; 2, 3, 10, 37 fracción II, V, VI y XXI, 38 fracción XVII, 41 fracción I, 47  fracción II, 48 fracción IV, y VII, y 94 fracción 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34A9774C" w14:textId="77777777" w:rsidR="000841E5" w:rsidRPr="000841E5" w:rsidRDefault="000841E5" w:rsidP="00C8106F">
      <w:pPr>
        <w:pStyle w:val="Sinespaciado"/>
        <w:spacing w:line="276" w:lineRule="auto"/>
        <w:jc w:val="center"/>
        <w:rPr>
          <w:rFonts w:ascii="Arial" w:hAnsi="Arial" w:cs="Arial"/>
          <w:b/>
          <w:sz w:val="16"/>
          <w:szCs w:val="16"/>
        </w:rPr>
      </w:pPr>
    </w:p>
    <w:p w14:paraId="4C1F04CA" w14:textId="6452723A" w:rsidR="00C8106F" w:rsidRDefault="00C8106F" w:rsidP="00C8106F">
      <w:pPr>
        <w:pStyle w:val="Sinespaciado"/>
        <w:spacing w:line="276" w:lineRule="auto"/>
        <w:jc w:val="center"/>
        <w:rPr>
          <w:rFonts w:ascii="Arial" w:hAnsi="Arial" w:cs="Arial"/>
          <w:b/>
          <w:sz w:val="24"/>
          <w:szCs w:val="24"/>
        </w:rPr>
      </w:pPr>
      <w:r w:rsidRPr="000841E5">
        <w:rPr>
          <w:rFonts w:ascii="Arial" w:hAnsi="Arial" w:cs="Arial"/>
          <w:b/>
          <w:sz w:val="24"/>
          <w:szCs w:val="24"/>
        </w:rPr>
        <w:t>INICIATIVA DE APROBACIÓN DIRECTA</w:t>
      </w:r>
    </w:p>
    <w:p w14:paraId="49F5102F" w14:textId="77777777" w:rsidR="000841E5" w:rsidRPr="000841E5" w:rsidRDefault="000841E5" w:rsidP="00C8106F">
      <w:pPr>
        <w:pStyle w:val="Sinespaciado"/>
        <w:spacing w:line="276" w:lineRule="auto"/>
        <w:jc w:val="center"/>
        <w:rPr>
          <w:rFonts w:ascii="Arial" w:hAnsi="Arial" w:cs="Arial"/>
          <w:b/>
          <w:sz w:val="12"/>
          <w:szCs w:val="12"/>
        </w:rPr>
      </w:pPr>
    </w:p>
    <w:p w14:paraId="5D079F6F" w14:textId="77777777" w:rsidR="00C8106F" w:rsidRPr="000841E5" w:rsidRDefault="00C8106F" w:rsidP="00C8106F">
      <w:pPr>
        <w:pStyle w:val="Sinespaciado"/>
        <w:spacing w:line="276" w:lineRule="auto"/>
        <w:rPr>
          <w:rFonts w:ascii="Arial" w:hAnsi="Arial" w:cs="Arial"/>
          <w:b/>
          <w:sz w:val="24"/>
          <w:szCs w:val="24"/>
        </w:rPr>
      </w:pPr>
      <w:r w:rsidRPr="000841E5">
        <w:rPr>
          <w:rFonts w:ascii="Arial" w:hAnsi="Arial" w:cs="Arial"/>
          <w:b/>
          <w:sz w:val="24"/>
          <w:szCs w:val="24"/>
        </w:rPr>
        <w:t xml:space="preserve"> </w:t>
      </w:r>
    </w:p>
    <w:p w14:paraId="087C4E4D" w14:textId="77777777" w:rsidR="00C8106F" w:rsidRPr="000841E5" w:rsidRDefault="00C8106F" w:rsidP="00C8106F">
      <w:pPr>
        <w:jc w:val="both"/>
        <w:rPr>
          <w:rFonts w:ascii="Arial" w:hAnsi="Arial" w:cs="Arial"/>
          <w:b/>
          <w:sz w:val="24"/>
          <w:szCs w:val="24"/>
        </w:rPr>
      </w:pPr>
      <w:r w:rsidRPr="000841E5">
        <w:rPr>
          <w:rFonts w:ascii="Arial" w:hAnsi="Arial" w:cs="Arial"/>
          <w:sz w:val="24"/>
          <w:szCs w:val="24"/>
        </w:rPr>
        <w:t>Mediante la cual se propone que el Pleno del H. Ayuntamiento Constitucional de San Pedro Tlaquepaque, Jalisco, apruebe y autorice el</w:t>
      </w:r>
      <w:r w:rsidRPr="000841E5">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Pr="000841E5">
        <w:rPr>
          <w:rFonts w:ascii="Arial" w:hAnsi="Arial" w:cs="Arial"/>
          <w:b/>
          <w:color w:val="FF0000"/>
          <w:sz w:val="24"/>
          <w:szCs w:val="24"/>
        </w:rPr>
        <w:t xml:space="preserve"> </w:t>
      </w:r>
      <w:r w:rsidRPr="000841E5">
        <w:rPr>
          <w:rFonts w:ascii="Arial" w:hAnsi="Arial" w:cs="Arial"/>
          <w:b/>
          <w:sz w:val="24"/>
          <w:szCs w:val="24"/>
        </w:rPr>
        <w:t xml:space="preserve">con financiamiento del Fondo de Aportaciones para la Infraestructura Social Municipal y de las Demarcaciones Territoriales del Distrito Federal (FISM-DF)  2022, </w:t>
      </w:r>
      <w:r w:rsidRPr="000841E5">
        <w:rPr>
          <w:rFonts w:ascii="Arial" w:hAnsi="Arial" w:cs="Arial"/>
          <w:sz w:val="24"/>
          <w:szCs w:val="24"/>
        </w:rPr>
        <w:t xml:space="preserve">de conformidad con la siguiente: </w:t>
      </w:r>
    </w:p>
    <w:p w14:paraId="23D4A5CF" w14:textId="597AB13E" w:rsidR="00C8106F" w:rsidRDefault="00C8106F" w:rsidP="00C8106F">
      <w:pPr>
        <w:jc w:val="both"/>
        <w:rPr>
          <w:rFonts w:ascii="Arial" w:hAnsi="Arial" w:cs="Arial"/>
        </w:rPr>
      </w:pPr>
    </w:p>
    <w:p w14:paraId="52EE6D04" w14:textId="1FD915F6" w:rsidR="000841E5" w:rsidRDefault="000841E5" w:rsidP="00C8106F">
      <w:pPr>
        <w:jc w:val="both"/>
        <w:rPr>
          <w:rFonts w:ascii="Arial" w:hAnsi="Arial" w:cs="Arial"/>
        </w:rPr>
      </w:pPr>
    </w:p>
    <w:p w14:paraId="662C3A3C" w14:textId="77777777" w:rsidR="000841E5" w:rsidRPr="00072561" w:rsidRDefault="000841E5" w:rsidP="00C8106F">
      <w:pPr>
        <w:jc w:val="both"/>
        <w:rPr>
          <w:rFonts w:ascii="Arial" w:hAnsi="Arial" w:cs="Arial"/>
        </w:rPr>
      </w:pPr>
    </w:p>
    <w:p w14:paraId="2FE9B4C4" w14:textId="77777777" w:rsidR="00C8106F" w:rsidRPr="000841E5" w:rsidRDefault="00C8106F" w:rsidP="00C8106F">
      <w:pPr>
        <w:jc w:val="center"/>
        <w:rPr>
          <w:rFonts w:ascii="Arial" w:hAnsi="Arial" w:cs="Arial"/>
          <w:b/>
          <w:sz w:val="24"/>
          <w:szCs w:val="24"/>
        </w:rPr>
      </w:pPr>
      <w:r w:rsidRPr="000841E5">
        <w:rPr>
          <w:rFonts w:ascii="Arial" w:hAnsi="Arial" w:cs="Arial"/>
          <w:b/>
          <w:sz w:val="24"/>
          <w:szCs w:val="24"/>
        </w:rPr>
        <w:t>EXPOSICIÓN DE MOTIVOS.</w:t>
      </w:r>
    </w:p>
    <w:p w14:paraId="3057B686" w14:textId="77777777" w:rsidR="00C8106F" w:rsidRPr="000841E5" w:rsidRDefault="00C8106F" w:rsidP="00C8106F">
      <w:pPr>
        <w:jc w:val="both"/>
        <w:rPr>
          <w:rFonts w:ascii="Arial" w:hAnsi="Arial" w:cs="Arial"/>
          <w:bCs/>
          <w:sz w:val="24"/>
          <w:szCs w:val="24"/>
        </w:rPr>
      </w:pPr>
      <w:r w:rsidRPr="000841E5">
        <w:rPr>
          <w:rFonts w:ascii="Arial" w:hAnsi="Arial" w:cs="Arial"/>
          <w:b/>
          <w:sz w:val="24"/>
          <w:szCs w:val="24"/>
        </w:rPr>
        <w:t>1</w:t>
      </w:r>
      <w:r w:rsidRPr="000841E5">
        <w:rPr>
          <w:rFonts w:ascii="Arial" w:hAnsi="Arial" w:cs="Arial"/>
          <w:bCs/>
          <w:sz w:val="24"/>
          <w:szCs w:val="24"/>
        </w:rPr>
        <w:t xml:space="preserve">.- Que este Gobierno Municipal </w:t>
      </w:r>
      <w:r w:rsidRPr="000841E5">
        <w:rPr>
          <w:rFonts w:ascii="Arial" w:hAnsi="Arial" w:cs="Arial"/>
          <w:color w:val="000000"/>
          <w:sz w:val="24"/>
          <w:szCs w:val="24"/>
          <w:lang w:eastAsia="es-MX"/>
        </w:rPr>
        <w:t>promueve, respeta, protege y garantiza los derechos humanos</w:t>
      </w:r>
      <w:r w:rsidRPr="000841E5">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0841E5">
        <w:rPr>
          <w:rFonts w:ascii="Arial" w:hAnsi="Arial" w:cs="Arial"/>
          <w:sz w:val="24"/>
          <w:szCs w:val="24"/>
        </w:rPr>
        <w:t>agua potable, el drenaje,</w:t>
      </w:r>
      <w:r w:rsidRPr="000841E5">
        <w:rPr>
          <w:rFonts w:ascii="Arial" w:hAnsi="Arial" w:cs="Arial"/>
          <w:bCs/>
          <w:sz w:val="24"/>
          <w:szCs w:val="24"/>
        </w:rPr>
        <w:t xml:space="preserve"> el alumbrado público y </w:t>
      </w:r>
      <w:r w:rsidRPr="000841E5">
        <w:rPr>
          <w:rFonts w:ascii="Arial" w:hAnsi="Arial" w:cs="Arial"/>
          <w:sz w:val="24"/>
          <w:szCs w:val="24"/>
        </w:rPr>
        <w:t>mejores vialidades</w:t>
      </w:r>
      <w:r w:rsidRPr="000841E5">
        <w:rPr>
          <w:rFonts w:ascii="Arial" w:hAnsi="Arial" w:cs="Arial"/>
          <w:bCs/>
          <w:sz w:val="24"/>
          <w:szCs w:val="24"/>
        </w:rPr>
        <w:t>, entre otros.</w:t>
      </w:r>
    </w:p>
    <w:p w14:paraId="5A78F28C" w14:textId="4E6DFF7F" w:rsidR="00C8106F" w:rsidRPr="000841E5" w:rsidRDefault="00C8106F" w:rsidP="00C8106F">
      <w:pPr>
        <w:jc w:val="both"/>
        <w:rPr>
          <w:rFonts w:ascii="Arial" w:hAnsi="Arial" w:cs="Arial"/>
          <w:sz w:val="24"/>
          <w:szCs w:val="24"/>
        </w:rPr>
      </w:pPr>
      <w:r w:rsidRPr="000841E5">
        <w:rPr>
          <w:rFonts w:ascii="Arial" w:hAnsi="Arial" w:cs="Arial"/>
          <w:bCs/>
          <w:sz w:val="24"/>
          <w:szCs w:val="24"/>
        </w:rPr>
        <w:t xml:space="preserve"> </w:t>
      </w:r>
      <w:r w:rsidRPr="000841E5">
        <w:rPr>
          <w:rFonts w:ascii="Arial" w:hAnsi="Arial" w:cs="Arial"/>
          <w:b/>
          <w:sz w:val="24"/>
          <w:szCs w:val="24"/>
        </w:rPr>
        <w:t xml:space="preserve">2.- </w:t>
      </w:r>
      <w:r w:rsidRPr="000841E5">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(vigente), establece:</w:t>
      </w:r>
    </w:p>
    <w:p w14:paraId="5E614100" w14:textId="77777777" w:rsidR="00C8106F" w:rsidRPr="00072561" w:rsidRDefault="00C8106F" w:rsidP="00C8106F">
      <w:pPr>
        <w:tabs>
          <w:tab w:val="left" w:pos="-142"/>
          <w:tab w:val="left" w:pos="142"/>
        </w:tabs>
        <w:ind w:right="1134"/>
        <w:jc w:val="center"/>
        <w:rPr>
          <w:rFonts w:ascii="Arial" w:hAnsi="Arial" w:cs="Arial"/>
          <w:b/>
          <w:sz w:val="18"/>
          <w:szCs w:val="18"/>
        </w:rPr>
      </w:pPr>
      <w:r w:rsidRPr="00072561">
        <w:rPr>
          <w:rFonts w:ascii="Arial" w:hAnsi="Arial" w:cs="Arial"/>
          <w:b/>
          <w:sz w:val="18"/>
          <w:szCs w:val="18"/>
        </w:rPr>
        <w:t>EJE 6: Promover el Derecho a la Ciudad.</w:t>
      </w:r>
    </w:p>
    <w:p w14:paraId="5407744A" w14:textId="77777777" w:rsidR="00C8106F" w:rsidRPr="00072561" w:rsidRDefault="00C8106F" w:rsidP="00C8106F">
      <w:pPr>
        <w:pStyle w:val="Default"/>
        <w:rPr>
          <w:b/>
          <w:bCs/>
          <w:sz w:val="23"/>
          <w:szCs w:val="23"/>
        </w:rPr>
      </w:pPr>
    </w:p>
    <w:p w14:paraId="3D052C2D"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OBJETIVO</w:t>
      </w:r>
    </w:p>
    <w:p w14:paraId="663CDEE7"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14:paraId="48403AAE" w14:textId="77777777" w:rsidR="00C8106F" w:rsidRPr="000841E5" w:rsidRDefault="00C8106F" w:rsidP="00C8106F">
      <w:pPr>
        <w:tabs>
          <w:tab w:val="left" w:pos="-142"/>
          <w:tab w:val="left" w:pos="142"/>
        </w:tabs>
        <w:ind w:left="1134" w:right="1134"/>
        <w:jc w:val="both"/>
        <w:rPr>
          <w:rFonts w:ascii="Arial" w:eastAsia="Calibri" w:hAnsi="Arial" w:cs="Arial"/>
          <w:b/>
          <w:i/>
          <w:sz w:val="2"/>
          <w:szCs w:val="2"/>
        </w:rPr>
      </w:pPr>
    </w:p>
    <w:p w14:paraId="6317FB3A" w14:textId="77777777" w:rsidR="00C8106F" w:rsidRPr="00072561" w:rsidRDefault="00C8106F" w:rsidP="00C8106F">
      <w:pPr>
        <w:tabs>
          <w:tab w:val="left" w:pos="-142"/>
          <w:tab w:val="left" w:pos="142"/>
        </w:tabs>
        <w:ind w:left="1134" w:right="1134"/>
        <w:jc w:val="center"/>
        <w:rPr>
          <w:rFonts w:ascii="Arial" w:eastAsia="Calibri" w:hAnsi="Arial" w:cs="Arial"/>
          <w:b/>
          <w:i/>
          <w:sz w:val="18"/>
          <w:szCs w:val="18"/>
        </w:rPr>
      </w:pPr>
      <w:r w:rsidRPr="00072561">
        <w:rPr>
          <w:rFonts w:ascii="Arial" w:eastAsia="Calibri" w:hAnsi="Arial" w:cs="Arial"/>
          <w:b/>
          <w:i/>
          <w:sz w:val="18"/>
          <w:szCs w:val="18"/>
        </w:rPr>
        <w:t xml:space="preserve"> Estrategias: </w:t>
      </w:r>
    </w:p>
    <w:p w14:paraId="2A0DCDFE" w14:textId="77777777" w:rsidR="00C8106F" w:rsidRPr="00072561" w:rsidRDefault="00C8106F" w:rsidP="00C8106F">
      <w:pPr>
        <w:tabs>
          <w:tab w:val="left" w:pos="-142"/>
          <w:tab w:val="left" w:pos="142"/>
        </w:tabs>
        <w:ind w:left="1134" w:right="1134"/>
        <w:jc w:val="center"/>
        <w:rPr>
          <w:rFonts w:ascii="Arial" w:eastAsia="Calibri" w:hAnsi="Arial" w:cs="Arial"/>
          <w:b/>
          <w:i/>
          <w:sz w:val="18"/>
          <w:szCs w:val="18"/>
        </w:rPr>
      </w:pPr>
    </w:p>
    <w:p w14:paraId="6EA44EA8"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6.1 Reducción del rezago social por falta de cobertura de infraestructura básica o de equipamiento urbano. </w:t>
      </w:r>
    </w:p>
    <w:p w14:paraId="306A6484" w14:textId="77777777" w:rsidR="00C8106F" w:rsidRPr="00072561" w:rsidRDefault="00C8106F" w:rsidP="00C8106F">
      <w:pPr>
        <w:pStyle w:val="Sinespaciado"/>
        <w:rPr>
          <w:rFonts w:ascii="Arial" w:hAnsi="Arial" w:cs="Arial"/>
          <w:b/>
          <w:i/>
        </w:rPr>
      </w:pPr>
    </w:p>
    <w:p w14:paraId="7C9EDB90" w14:textId="77777777" w:rsidR="00C8106F" w:rsidRPr="00072561" w:rsidRDefault="00C8106F" w:rsidP="00C8106F">
      <w:pPr>
        <w:tabs>
          <w:tab w:val="left" w:pos="-142"/>
          <w:tab w:val="left" w:pos="142"/>
        </w:tabs>
        <w:ind w:left="1134" w:right="1134"/>
        <w:jc w:val="center"/>
        <w:rPr>
          <w:rFonts w:ascii="Arial" w:eastAsia="Calibri" w:hAnsi="Arial" w:cs="Arial"/>
          <w:b/>
          <w:i/>
          <w:sz w:val="18"/>
          <w:szCs w:val="18"/>
        </w:rPr>
      </w:pPr>
      <w:r w:rsidRPr="00072561">
        <w:rPr>
          <w:rFonts w:ascii="Arial" w:eastAsia="Calibri" w:hAnsi="Arial" w:cs="Arial"/>
          <w:b/>
          <w:i/>
          <w:sz w:val="18"/>
          <w:szCs w:val="18"/>
        </w:rPr>
        <w:t>Línea de acción:</w:t>
      </w:r>
    </w:p>
    <w:p w14:paraId="755A2BAE" w14:textId="77777777" w:rsidR="00C8106F" w:rsidRPr="00072561" w:rsidRDefault="00C8106F" w:rsidP="00C8106F">
      <w:pPr>
        <w:pStyle w:val="Default"/>
      </w:pPr>
    </w:p>
    <w:p w14:paraId="1F4AA288"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14:paraId="0D49F9AD"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6.1.3. Completar la cobertura de agua potable, alcantarillado pluvial y sanitario en las colonias faltantes. </w:t>
      </w:r>
    </w:p>
    <w:p w14:paraId="69FC1326" w14:textId="77777777" w:rsidR="00C8106F" w:rsidRPr="00072561" w:rsidRDefault="00C8106F" w:rsidP="00C8106F">
      <w:pPr>
        <w:tabs>
          <w:tab w:val="left" w:pos="-142"/>
          <w:tab w:val="left" w:pos="142"/>
        </w:tabs>
        <w:ind w:left="1134" w:right="1134"/>
        <w:jc w:val="both"/>
        <w:rPr>
          <w:rFonts w:ascii="Arial" w:eastAsia="Calibri" w:hAnsi="Arial" w:cs="Arial"/>
          <w:b/>
          <w:i/>
          <w:sz w:val="18"/>
          <w:szCs w:val="18"/>
        </w:rPr>
      </w:pPr>
      <w:r w:rsidRPr="00072561">
        <w:rPr>
          <w:rFonts w:ascii="Arial" w:eastAsia="Calibri" w:hAnsi="Arial" w:cs="Arial"/>
          <w:b/>
          <w:i/>
          <w:sz w:val="18"/>
          <w:szCs w:val="18"/>
        </w:rPr>
        <w:t xml:space="preserve">6.1.5. Dotar de los demás servicios de infraestructura básica requeridos para abatir el rezago y la marginación. </w:t>
      </w:r>
    </w:p>
    <w:p w14:paraId="06778694" w14:textId="77777777" w:rsidR="00C8106F" w:rsidRPr="00072561" w:rsidRDefault="00C8106F" w:rsidP="00C8106F">
      <w:pPr>
        <w:pStyle w:val="Sinespaciado"/>
        <w:rPr>
          <w:rFonts w:ascii="Arial" w:hAnsi="Arial" w:cs="Arial"/>
          <w:b/>
          <w:i/>
        </w:rPr>
      </w:pPr>
    </w:p>
    <w:p w14:paraId="32729337"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 xml:space="preserve">3.- </w:t>
      </w:r>
      <w:r w:rsidRPr="000841E5">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6F5DB6C2" w14:textId="77777777" w:rsidR="00C8106F" w:rsidRPr="00072561" w:rsidRDefault="00C8106F" w:rsidP="00C8106F">
      <w:pPr>
        <w:ind w:left="1377" w:hanging="544"/>
        <w:jc w:val="both"/>
        <w:rPr>
          <w:rFonts w:ascii="Arial" w:hAnsi="Arial" w:cs="Arial"/>
          <w:b/>
          <w:sz w:val="20"/>
        </w:rPr>
      </w:pPr>
      <w:r w:rsidRPr="00072561">
        <w:rPr>
          <w:rFonts w:ascii="Arial" w:hAnsi="Arial" w:cs="Arial"/>
          <w:b/>
          <w:bCs/>
          <w:sz w:val="20"/>
        </w:rPr>
        <w:t xml:space="preserve">a) </w:t>
      </w:r>
      <w:r w:rsidRPr="00072561">
        <w:rPr>
          <w:rFonts w:ascii="Arial" w:hAnsi="Arial" w:cs="Arial"/>
          <w:b/>
          <w:bCs/>
          <w:sz w:val="20"/>
        </w:rPr>
        <w:tab/>
      </w:r>
      <w:r w:rsidRPr="00072561">
        <w:rPr>
          <w:rFonts w:ascii="Arial" w:hAnsi="Arial" w:cs="Arial"/>
          <w:b/>
          <w:sz w:val="20"/>
          <w:szCs w:val="20"/>
        </w:rPr>
        <w:t>Agua potable, drenaje, alcantarillado, tratamiento y disposición de sus aguas residuales</w:t>
      </w:r>
      <w:r w:rsidRPr="00072561">
        <w:rPr>
          <w:rFonts w:ascii="Arial" w:hAnsi="Arial" w:cs="Arial"/>
          <w:b/>
          <w:sz w:val="20"/>
        </w:rPr>
        <w:t>;</w:t>
      </w:r>
    </w:p>
    <w:p w14:paraId="1D8F88B1"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b) </w:t>
      </w:r>
      <w:r w:rsidRPr="00072561">
        <w:rPr>
          <w:rFonts w:ascii="Arial" w:hAnsi="Arial" w:cs="Arial"/>
          <w:b/>
          <w:bCs/>
          <w:sz w:val="20"/>
        </w:rPr>
        <w:tab/>
      </w:r>
      <w:r w:rsidRPr="00072561">
        <w:rPr>
          <w:rFonts w:ascii="Arial" w:hAnsi="Arial" w:cs="Arial"/>
          <w:sz w:val="20"/>
        </w:rPr>
        <w:t>Alumbrado público.</w:t>
      </w:r>
    </w:p>
    <w:p w14:paraId="70C917A7"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c) </w:t>
      </w:r>
      <w:r w:rsidRPr="00072561">
        <w:rPr>
          <w:rFonts w:ascii="Arial" w:hAnsi="Arial" w:cs="Arial"/>
          <w:b/>
          <w:bCs/>
          <w:sz w:val="20"/>
        </w:rPr>
        <w:tab/>
      </w:r>
      <w:r w:rsidRPr="00072561">
        <w:rPr>
          <w:rFonts w:ascii="Arial" w:hAnsi="Arial" w:cs="Arial"/>
          <w:sz w:val="20"/>
          <w:szCs w:val="20"/>
        </w:rPr>
        <w:t>Limpia, recolección, traslado, tratamiento y disposición final de residuos</w:t>
      </w:r>
      <w:r w:rsidRPr="00072561">
        <w:rPr>
          <w:rFonts w:ascii="Arial" w:hAnsi="Arial" w:cs="Arial"/>
          <w:sz w:val="20"/>
        </w:rPr>
        <w:t>;</w:t>
      </w:r>
    </w:p>
    <w:p w14:paraId="45766B29"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d) </w:t>
      </w:r>
      <w:r w:rsidRPr="00072561">
        <w:rPr>
          <w:rFonts w:ascii="Arial" w:hAnsi="Arial" w:cs="Arial"/>
          <w:b/>
          <w:bCs/>
          <w:sz w:val="20"/>
        </w:rPr>
        <w:tab/>
      </w:r>
      <w:r w:rsidRPr="00072561">
        <w:rPr>
          <w:rFonts w:ascii="Arial" w:hAnsi="Arial" w:cs="Arial"/>
          <w:sz w:val="20"/>
        </w:rPr>
        <w:t>Mercados y centrales de abasto.</w:t>
      </w:r>
    </w:p>
    <w:p w14:paraId="0FECF943"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e) </w:t>
      </w:r>
      <w:r w:rsidRPr="00072561">
        <w:rPr>
          <w:rFonts w:ascii="Arial" w:hAnsi="Arial" w:cs="Arial"/>
          <w:b/>
          <w:bCs/>
          <w:sz w:val="20"/>
        </w:rPr>
        <w:tab/>
      </w:r>
      <w:r w:rsidRPr="00072561">
        <w:rPr>
          <w:rFonts w:ascii="Arial" w:hAnsi="Arial" w:cs="Arial"/>
          <w:sz w:val="20"/>
        </w:rPr>
        <w:t>Panteones.</w:t>
      </w:r>
    </w:p>
    <w:p w14:paraId="11D6A5C5"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f) </w:t>
      </w:r>
      <w:r w:rsidRPr="00072561">
        <w:rPr>
          <w:rFonts w:ascii="Arial" w:hAnsi="Arial" w:cs="Arial"/>
          <w:b/>
          <w:bCs/>
          <w:sz w:val="20"/>
        </w:rPr>
        <w:tab/>
      </w:r>
      <w:r w:rsidRPr="00072561">
        <w:rPr>
          <w:rFonts w:ascii="Arial" w:hAnsi="Arial" w:cs="Arial"/>
          <w:sz w:val="20"/>
        </w:rPr>
        <w:t>Rastro.</w:t>
      </w:r>
    </w:p>
    <w:p w14:paraId="51A40022"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g) </w:t>
      </w:r>
      <w:r w:rsidRPr="00072561">
        <w:rPr>
          <w:rFonts w:ascii="Arial" w:hAnsi="Arial" w:cs="Arial"/>
          <w:b/>
          <w:bCs/>
          <w:sz w:val="20"/>
        </w:rPr>
        <w:tab/>
      </w:r>
      <w:r w:rsidRPr="00072561">
        <w:rPr>
          <w:rFonts w:ascii="Arial" w:hAnsi="Arial" w:cs="Arial"/>
          <w:bCs/>
          <w:sz w:val="20"/>
          <w:szCs w:val="20"/>
        </w:rPr>
        <w:t>Calles,</w:t>
      </w:r>
      <w:r w:rsidRPr="00072561">
        <w:rPr>
          <w:rFonts w:ascii="Arial" w:hAnsi="Arial" w:cs="Arial"/>
          <w:sz w:val="20"/>
          <w:szCs w:val="20"/>
        </w:rPr>
        <w:t xml:space="preserve"> parques y jardines y su equipamiento</w:t>
      </w:r>
      <w:r w:rsidRPr="00072561">
        <w:rPr>
          <w:rFonts w:ascii="Arial" w:hAnsi="Arial" w:cs="Arial"/>
          <w:sz w:val="20"/>
        </w:rPr>
        <w:t>;</w:t>
      </w:r>
    </w:p>
    <w:p w14:paraId="4A59FBAD"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h) </w:t>
      </w:r>
      <w:r w:rsidRPr="00072561">
        <w:rPr>
          <w:rFonts w:ascii="Arial" w:hAnsi="Arial" w:cs="Arial"/>
          <w:b/>
          <w:bCs/>
          <w:sz w:val="20"/>
        </w:rPr>
        <w:tab/>
      </w:r>
      <w:r w:rsidRPr="00072561">
        <w:rPr>
          <w:rFonts w:ascii="Arial" w:hAnsi="Arial" w:cs="Arial"/>
          <w:sz w:val="20"/>
          <w:szCs w:val="20"/>
        </w:rPr>
        <w:t>Seguridad pública, en los términos del artículo 21 de esta Constitución, policía preventiva municipal y tránsito; e</w:t>
      </w:r>
    </w:p>
    <w:p w14:paraId="4EDDE3DE" w14:textId="77777777" w:rsidR="00C8106F" w:rsidRPr="00072561" w:rsidRDefault="00C8106F" w:rsidP="00C8106F">
      <w:pPr>
        <w:ind w:left="1377" w:hanging="544"/>
        <w:jc w:val="both"/>
        <w:rPr>
          <w:rFonts w:ascii="Arial" w:hAnsi="Arial" w:cs="Arial"/>
          <w:sz w:val="20"/>
        </w:rPr>
      </w:pPr>
      <w:r w:rsidRPr="00072561">
        <w:rPr>
          <w:rFonts w:ascii="Arial" w:hAnsi="Arial" w:cs="Arial"/>
          <w:b/>
          <w:bCs/>
          <w:sz w:val="20"/>
        </w:rPr>
        <w:t xml:space="preserve">i) </w:t>
      </w:r>
      <w:r w:rsidRPr="00072561">
        <w:rPr>
          <w:rFonts w:ascii="Arial" w:hAnsi="Arial" w:cs="Arial"/>
          <w:b/>
          <w:bCs/>
          <w:sz w:val="20"/>
        </w:rPr>
        <w:tab/>
      </w:r>
      <w:r w:rsidRPr="00072561">
        <w:rPr>
          <w:rFonts w:ascii="Arial" w:hAnsi="Arial" w:cs="Arial"/>
          <w:sz w:val="20"/>
          <w:szCs w:val="20"/>
        </w:rPr>
        <w:t>Los demás que las Legislaturas locales determinen según las condiciones territoriales y socio-económicas de los Municipios, así como su capacidad administrativa y financiera.</w:t>
      </w:r>
    </w:p>
    <w:p w14:paraId="6BA73F27" w14:textId="77777777" w:rsidR="00C8106F" w:rsidRPr="00072561" w:rsidRDefault="00C8106F" w:rsidP="00C8106F">
      <w:pPr>
        <w:ind w:left="833"/>
        <w:jc w:val="both"/>
        <w:rPr>
          <w:rFonts w:ascii="Arial" w:hAnsi="Arial" w:cs="Arial"/>
          <w:sz w:val="20"/>
          <w:szCs w:val="20"/>
        </w:rPr>
      </w:pPr>
      <w:r w:rsidRPr="00072561">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390E745A"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 xml:space="preserve">4.- </w:t>
      </w:r>
      <w:r w:rsidRPr="000841E5">
        <w:rPr>
          <w:rFonts w:ascii="Arial" w:hAnsi="Arial" w:cs="Arial"/>
          <w:b/>
          <w:iCs/>
          <w:sz w:val="24"/>
          <w:szCs w:val="24"/>
        </w:rPr>
        <w:t>Que de acuerdo al último diagnóstico en el tema de Drenaje y Alcantarillado por parte del INEGI, Censo de Población y Vivienda 2020 refiere. -</w:t>
      </w:r>
    </w:p>
    <w:p w14:paraId="600F0FF7" w14:textId="77777777" w:rsidR="00C8106F" w:rsidRPr="000841E5" w:rsidRDefault="00C8106F" w:rsidP="00C8106F">
      <w:pPr>
        <w:pStyle w:val="Default"/>
        <w:jc w:val="both"/>
        <w:rPr>
          <w:iCs/>
          <w:color w:val="auto"/>
          <w:lang w:val="es-ES" w:eastAsia="es-ES"/>
        </w:rPr>
      </w:pPr>
      <w:r w:rsidRPr="000841E5">
        <w:rPr>
          <w:iCs/>
          <w:color w:val="auto"/>
          <w:lang w:val="es-ES" w:eastAsia="es-ES"/>
        </w:rPr>
        <w:t>San Pedro Tlaquepaque es un municipio con rezagos, en 2020 el 0.20% de las viviendas, 378 en total no contaban con servicio sanitario, teniendo 1,343 habitantes sin este servicio.</w:t>
      </w:r>
    </w:p>
    <w:p w14:paraId="3CE46D58" w14:textId="77777777" w:rsidR="00C8106F" w:rsidRPr="000841E5" w:rsidRDefault="00C8106F" w:rsidP="00C8106F">
      <w:pPr>
        <w:jc w:val="both"/>
        <w:rPr>
          <w:rFonts w:ascii="Arial" w:hAnsi="Arial" w:cs="Arial"/>
          <w:b/>
          <w:sz w:val="8"/>
          <w:szCs w:val="8"/>
        </w:rPr>
      </w:pPr>
    </w:p>
    <w:p w14:paraId="2243910D" w14:textId="77777777" w:rsidR="00C8106F" w:rsidRPr="000841E5" w:rsidRDefault="00C8106F" w:rsidP="00C8106F">
      <w:pPr>
        <w:pStyle w:val="Sinespaciado"/>
        <w:rPr>
          <w:rFonts w:ascii="Arial" w:hAnsi="Arial" w:cs="Arial"/>
          <w:sz w:val="24"/>
          <w:szCs w:val="24"/>
        </w:rPr>
      </w:pPr>
      <w:r w:rsidRPr="000841E5">
        <w:rPr>
          <w:rFonts w:ascii="Arial" w:hAnsi="Arial" w:cs="Arial"/>
          <w:b/>
          <w:i/>
          <w:sz w:val="24"/>
          <w:szCs w:val="24"/>
        </w:rPr>
        <w:t xml:space="preserve">5.- </w:t>
      </w:r>
      <w:r w:rsidRPr="000841E5">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08 de diciembre del 2021.</w:t>
      </w:r>
    </w:p>
    <w:p w14:paraId="15206F86" w14:textId="77777777" w:rsidR="00C8106F" w:rsidRPr="000841E5" w:rsidRDefault="00C8106F" w:rsidP="00C8106F">
      <w:pPr>
        <w:jc w:val="both"/>
        <w:rPr>
          <w:rFonts w:ascii="Arial" w:hAnsi="Arial" w:cs="Arial"/>
          <w:b/>
          <w:sz w:val="12"/>
          <w:szCs w:val="12"/>
        </w:rPr>
      </w:pPr>
    </w:p>
    <w:p w14:paraId="18632C51"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6.-</w:t>
      </w:r>
      <w:r w:rsidRPr="000841E5">
        <w:rPr>
          <w:rFonts w:ascii="Arial" w:hAnsi="Arial" w:cs="Arial"/>
          <w:sz w:val="24"/>
          <w:szCs w:val="24"/>
        </w:rPr>
        <w:t xml:space="preserve"> Que en este sentido, por parte del titular de la Dirección de Espacios Públicos de la Coordinación General de Gestión Integral de la Ciudad, presenta el proyecto de </w:t>
      </w:r>
      <w:r w:rsidRPr="000841E5">
        <w:rPr>
          <w:rFonts w:ascii="Arial" w:hAnsi="Arial" w:cs="Arial"/>
          <w:b/>
          <w:sz w:val="24"/>
          <w:szCs w:val="24"/>
        </w:rPr>
        <w:t xml:space="preserve">“Infraestructura Básica” con servicio de  rehabilitación de Red de alcantarillado sanitario en beneficio de la colonia Valle de la Misericordia de este Municipio. </w:t>
      </w:r>
      <w:r w:rsidRPr="000841E5">
        <w:rPr>
          <w:rFonts w:ascii="Arial" w:hAnsi="Arial" w:cs="Arial"/>
          <w:bCs/>
          <w:sz w:val="24"/>
          <w:szCs w:val="24"/>
        </w:rPr>
        <w:t>Documento bajo</w:t>
      </w:r>
      <w:r w:rsidRPr="000841E5">
        <w:rPr>
          <w:rFonts w:ascii="Arial" w:hAnsi="Arial" w:cs="Arial"/>
          <w:b/>
          <w:sz w:val="24"/>
          <w:szCs w:val="24"/>
        </w:rPr>
        <w:t xml:space="preserve"> Anexo 1 </w:t>
      </w:r>
      <w:r w:rsidRPr="000841E5">
        <w:rPr>
          <w:rFonts w:ascii="Arial" w:hAnsi="Arial" w:cs="Arial"/>
          <w:sz w:val="24"/>
          <w:szCs w:val="24"/>
        </w:rPr>
        <w:t>para formar parte de la presente iniciativa, mismos que le dan el soporte técnico al Paquete 2 de Infraestructura básica.</w:t>
      </w:r>
    </w:p>
    <w:p w14:paraId="2FA7E197" w14:textId="77777777" w:rsidR="00C8106F" w:rsidRPr="00072561" w:rsidRDefault="00C8106F" w:rsidP="00C8106F">
      <w:pPr>
        <w:jc w:val="both"/>
        <w:rPr>
          <w:rFonts w:ascii="Arial" w:hAnsi="Arial" w:cs="Arial"/>
        </w:rPr>
      </w:pPr>
    </w:p>
    <w:p w14:paraId="5686203E"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7.-</w:t>
      </w:r>
      <w:r w:rsidRPr="000841E5">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atendiendo los requerimientos de la ciudadanía en función de lo que compete al Municipio y que marca la ley.</w:t>
      </w:r>
    </w:p>
    <w:p w14:paraId="19B7529D" w14:textId="55EBA1F9" w:rsidR="00C8106F" w:rsidRPr="000841E5" w:rsidRDefault="00C8106F" w:rsidP="000841E5">
      <w:pPr>
        <w:jc w:val="both"/>
        <w:rPr>
          <w:rFonts w:ascii="Arial" w:hAnsi="Arial" w:cs="Arial"/>
          <w:sz w:val="24"/>
          <w:szCs w:val="24"/>
        </w:rPr>
      </w:pPr>
      <w:r w:rsidRPr="000841E5">
        <w:rPr>
          <w:rFonts w:ascii="Arial" w:hAnsi="Arial" w:cs="Arial"/>
          <w:b/>
          <w:sz w:val="24"/>
          <w:szCs w:val="24"/>
        </w:rPr>
        <w:t xml:space="preserve">                        </w:t>
      </w:r>
      <w:r w:rsidRPr="000841E5">
        <w:rPr>
          <w:rFonts w:ascii="Arial" w:hAnsi="Arial" w:cs="Arial"/>
          <w:sz w:val="24"/>
          <w:szCs w:val="24"/>
        </w:rPr>
        <w:t>Por lo anteriormente expuesto y fundado someto a la consideración del pleno del Ayuntamiento el siguiente punto de:</w:t>
      </w:r>
    </w:p>
    <w:p w14:paraId="774A2848" w14:textId="77777777" w:rsidR="00C8106F" w:rsidRPr="000841E5" w:rsidRDefault="00C8106F" w:rsidP="00C8106F">
      <w:pPr>
        <w:jc w:val="center"/>
        <w:rPr>
          <w:rFonts w:ascii="Arial" w:hAnsi="Arial" w:cs="Arial"/>
          <w:b/>
          <w:sz w:val="24"/>
          <w:szCs w:val="24"/>
        </w:rPr>
      </w:pPr>
      <w:r w:rsidRPr="000841E5">
        <w:rPr>
          <w:rFonts w:ascii="Arial" w:hAnsi="Arial" w:cs="Arial"/>
          <w:b/>
          <w:sz w:val="24"/>
          <w:szCs w:val="24"/>
        </w:rPr>
        <w:t>ACUERDO</w:t>
      </w:r>
    </w:p>
    <w:p w14:paraId="38BF04BA" w14:textId="77777777" w:rsidR="00C8106F" w:rsidRPr="000841E5" w:rsidRDefault="00C8106F" w:rsidP="00C8106F">
      <w:pPr>
        <w:jc w:val="both"/>
        <w:rPr>
          <w:rFonts w:ascii="Arial" w:hAnsi="Arial" w:cs="Arial"/>
          <w:bCs/>
          <w:sz w:val="24"/>
          <w:szCs w:val="24"/>
        </w:rPr>
      </w:pPr>
      <w:r w:rsidRPr="000841E5">
        <w:rPr>
          <w:rFonts w:ascii="Arial" w:hAnsi="Arial" w:cs="Arial"/>
          <w:b/>
          <w:sz w:val="24"/>
          <w:szCs w:val="24"/>
        </w:rPr>
        <w:t>PRIMERO. -</w:t>
      </w:r>
      <w:r w:rsidRPr="000841E5">
        <w:rPr>
          <w:rFonts w:ascii="Arial" w:hAnsi="Arial" w:cs="Arial"/>
          <w:sz w:val="24"/>
          <w:szCs w:val="24"/>
        </w:rPr>
        <w:t xml:space="preserve"> El Ayuntamiento Constitucional de San Pedro Tlaquepaque,  aprueba y  autoriza el</w:t>
      </w:r>
      <w:r w:rsidRPr="000841E5">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Pr="000841E5">
        <w:rPr>
          <w:rFonts w:ascii="Arial" w:hAnsi="Arial" w:cs="Arial"/>
          <w:b/>
          <w:color w:val="FF0000"/>
          <w:sz w:val="24"/>
          <w:szCs w:val="24"/>
        </w:rPr>
        <w:t xml:space="preserve"> </w:t>
      </w:r>
      <w:r w:rsidRPr="000841E5">
        <w:rPr>
          <w:rFonts w:ascii="Arial" w:hAnsi="Arial" w:cs="Arial"/>
          <w:b/>
          <w:sz w:val="24"/>
          <w:szCs w:val="24"/>
        </w:rPr>
        <w:t>con financiamiento del Fondo de Aportaciones para la Infraestructura Social Municipal y de las Demarcaciones Territoriales del Distrito Federal (FISM-DF)  2022,</w:t>
      </w:r>
      <w:r w:rsidRPr="000841E5">
        <w:rPr>
          <w:rFonts w:ascii="Arial" w:hAnsi="Arial" w:cs="Arial"/>
          <w:b/>
          <w:color w:val="FF0000"/>
          <w:sz w:val="24"/>
          <w:szCs w:val="24"/>
        </w:rPr>
        <w:t xml:space="preserve"> </w:t>
      </w:r>
      <w:r w:rsidRPr="000841E5">
        <w:rPr>
          <w:rFonts w:ascii="Arial" w:hAnsi="Arial" w:cs="Arial"/>
          <w:bCs/>
          <w:sz w:val="24"/>
          <w:szCs w:val="24"/>
        </w:rPr>
        <w:t>para quedar de la siguiente manera:</w:t>
      </w:r>
    </w:p>
    <w:p w14:paraId="132515BC" w14:textId="77777777" w:rsidR="00C8106F" w:rsidRPr="00072561" w:rsidRDefault="00C8106F" w:rsidP="00C8106F">
      <w:pPr>
        <w:jc w:val="both"/>
        <w:rPr>
          <w:rFonts w:ascii="Arial" w:hAnsi="Arial" w:cs="Arial"/>
          <w:b/>
        </w:rPr>
      </w:pPr>
    </w:p>
    <w:tbl>
      <w:tblPr>
        <w:tblW w:w="0" w:type="auto"/>
        <w:tblInd w:w="70" w:type="dxa"/>
        <w:tblCellMar>
          <w:left w:w="70" w:type="dxa"/>
          <w:right w:w="70" w:type="dxa"/>
        </w:tblCellMar>
        <w:tblLook w:val="04A0" w:firstRow="1" w:lastRow="0" w:firstColumn="1" w:lastColumn="0" w:noHBand="0" w:noVBand="1"/>
      </w:tblPr>
      <w:tblGrid>
        <w:gridCol w:w="2715"/>
        <w:gridCol w:w="992"/>
        <w:gridCol w:w="1001"/>
        <w:gridCol w:w="955"/>
        <w:gridCol w:w="1457"/>
        <w:gridCol w:w="1507"/>
      </w:tblGrid>
      <w:tr w:rsidR="00C8106F" w:rsidRPr="00072561" w14:paraId="1FF803DE" w14:textId="77777777" w:rsidTr="000841E5">
        <w:trPr>
          <w:trHeight w:val="360"/>
        </w:trPr>
        <w:tc>
          <w:tcPr>
            <w:tcW w:w="8627" w:type="dxa"/>
            <w:gridSpan w:val="6"/>
            <w:tcBorders>
              <w:top w:val="nil"/>
              <w:left w:val="nil"/>
              <w:bottom w:val="nil"/>
              <w:right w:val="nil"/>
            </w:tcBorders>
            <w:shd w:val="clear" w:color="auto" w:fill="auto"/>
            <w:noWrap/>
            <w:vAlign w:val="bottom"/>
            <w:hideMark/>
          </w:tcPr>
          <w:p w14:paraId="10BF8FB0" w14:textId="77777777" w:rsidR="00C8106F" w:rsidRPr="00072561" w:rsidRDefault="00C8106F" w:rsidP="0071290F">
            <w:pPr>
              <w:rPr>
                <w:rFonts w:ascii="Arial" w:hAnsi="Arial" w:cs="Arial"/>
                <w:b/>
                <w:bCs/>
                <w:color w:val="000000"/>
                <w:sz w:val="18"/>
                <w:szCs w:val="18"/>
                <w:lang w:eastAsia="es-MX"/>
              </w:rPr>
            </w:pPr>
            <w:r w:rsidRPr="00072561">
              <w:rPr>
                <w:rFonts w:ascii="Arial" w:hAnsi="Arial" w:cs="Arial"/>
                <w:b/>
                <w:bCs/>
                <w:color w:val="000000"/>
                <w:sz w:val="18"/>
                <w:szCs w:val="18"/>
              </w:rPr>
              <w:t>Paquete No. 2 FISM 2022</w:t>
            </w:r>
          </w:p>
        </w:tc>
      </w:tr>
      <w:tr w:rsidR="00C8106F" w:rsidRPr="00072561" w14:paraId="3A2E72B7" w14:textId="77777777" w:rsidTr="000841E5">
        <w:trPr>
          <w:trHeight w:val="300"/>
        </w:trPr>
        <w:tc>
          <w:tcPr>
            <w:tcW w:w="2596" w:type="dxa"/>
            <w:tcBorders>
              <w:top w:val="nil"/>
              <w:left w:val="nil"/>
              <w:bottom w:val="nil"/>
              <w:right w:val="nil"/>
            </w:tcBorders>
            <w:shd w:val="clear" w:color="auto" w:fill="auto"/>
            <w:noWrap/>
            <w:vAlign w:val="bottom"/>
            <w:hideMark/>
          </w:tcPr>
          <w:p w14:paraId="08B92695" w14:textId="77777777" w:rsidR="00C8106F" w:rsidRPr="00072561" w:rsidRDefault="00C8106F" w:rsidP="0071290F">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14:paraId="4209C7D1" w14:textId="77777777" w:rsidR="00C8106F" w:rsidRPr="00072561" w:rsidRDefault="00C8106F" w:rsidP="0071290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0C4384C8" w14:textId="77777777" w:rsidR="00C8106F" w:rsidRPr="00072561" w:rsidRDefault="00C8106F" w:rsidP="0071290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154996B2" w14:textId="77777777" w:rsidR="00C8106F" w:rsidRPr="00072561" w:rsidRDefault="00C8106F" w:rsidP="0071290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4326DA52" w14:textId="77777777" w:rsidR="00C8106F" w:rsidRPr="00072561" w:rsidRDefault="00C8106F" w:rsidP="0071290F">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14:paraId="44924358" w14:textId="77777777" w:rsidR="00C8106F" w:rsidRPr="00072561" w:rsidRDefault="00C8106F" w:rsidP="0071290F">
            <w:pPr>
              <w:rPr>
                <w:rFonts w:ascii="Arial" w:hAnsi="Arial" w:cs="Arial"/>
                <w:sz w:val="18"/>
                <w:szCs w:val="18"/>
              </w:rPr>
            </w:pPr>
          </w:p>
        </w:tc>
      </w:tr>
      <w:tr w:rsidR="00C8106F" w:rsidRPr="00072561" w14:paraId="150CC037" w14:textId="77777777" w:rsidTr="000841E5">
        <w:trPr>
          <w:trHeight w:val="480"/>
        </w:trPr>
        <w:tc>
          <w:tcPr>
            <w:tcW w:w="2596"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22F3B7F7"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7AE53E44"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4792B81B"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62ADB1F5"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3C90EF27"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 xml:space="preserve">TOTAL DE </w:t>
            </w:r>
            <w:r w:rsidRPr="00072561">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1F337B45" w14:textId="77777777" w:rsidR="00C8106F" w:rsidRPr="00072561" w:rsidRDefault="00C8106F" w:rsidP="0071290F">
            <w:pPr>
              <w:jc w:val="center"/>
              <w:rPr>
                <w:rFonts w:ascii="Arial" w:hAnsi="Arial" w:cs="Arial"/>
                <w:b/>
                <w:bCs/>
                <w:color w:val="000000"/>
                <w:sz w:val="16"/>
                <w:szCs w:val="16"/>
              </w:rPr>
            </w:pPr>
            <w:r w:rsidRPr="00072561">
              <w:rPr>
                <w:rFonts w:ascii="Arial" w:hAnsi="Arial" w:cs="Arial"/>
                <w:b/>
                <w:bCs/>
                <w:color w:val="000000"/>
                <w:sz w:val="16"/>
                <w:szCs w:val="16"/>
              </w:rPr>
              <w:t>MONTO</w:t>
            </w:r>
          </w:p>
        </w:tc>
      </w:tr>
      <w:tr w:rsidR="00C8106F" w:rsidRPr="00072561" w14:paraId="223068F7" w14:textId="77777777" w:rsidTr="000841E5">
        <w:trPr>
          <w:trHeight w:val="510"/>
        </w:trPr>
        <w:tc>
          <w:tcPr>
            <w:tcW w:w="2596" w:type="dxa"/>
            <w:tcBorders>
              <w:top w:val="nil"/>
              <w:left w:val="single" w:sz="4" w:space="0" w:color="auto"/>
              <w:bottom w:val="single" w:sz="4" w:space="0" w:color="auto"/>
              <w:right w:val="single" w:sz="4" w:space="0" w:color="auto"/>
            </w:tcBorders>
            <w:shd w:val="clear" w:color="000000" w:fill="FFFFFF"/>
            <w:vAlign w:val="center"/>
            <w:hideMark/>
          </w:tcPr>
          <w:p w14:paraId="2536AFA9" w14:textId="77777777" w:rsidR="00C8106F" w:rsidRPr="00072561" w:rsidRDefault="00C8106F" w:rsidP="0071290F">
            <w:pPr>
              <w:jc w:val="both"/>
              <w:rPr>
                <w:rFonts w:ascii="Arial" w:hAnsi="Arial" w:cs="Arial"/>
                <w:color w:val="000000"/>
                <w:sz w:val="18"/>
                <w:szCs w:val="18"/>
              </w:rPr>
            </w:pPr>
            <w:r w:rsidRPr="00072561">
              <w:rPr>
                <w:rFonts w:ascii="Arial" w:hAnsi="Arial" w:cs="Arial"/>
                <w:color w:val="000000"/>
                <w:sz w:val="18"/>
                <w:szCs w:val="18"/>
              </w:rPr>
              <w:t>Rehabilitación de red de alcantarillado sanitario en Colonia Valle de la Misericordia,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14:paraId="3DFDAA48" w14:textId="77777777" w:rsidR="00C8106F" w:rsidRPr="00072561" w:rsidRDefault="00C8106F" w:rsidP="0071290F">
            <w:pPr>
              <w:jc w:val="center"/>
              <w:rPr>
                <w:rFonts w:ascii="Arial" w:hAnsi="Arial" w:cs="Arial"/>
                <w:color w:val="000000"/>
                <w:sz w:val="18"/>
                <w:szCs w:val="18"/>
              </w:rPr>
            </w:pPr>
            <w:r w:rsidRPr="00072561">
              <w:rPr>
                <w:rFonts w:ascii="Arial" w:hAnsi="Arial" w:cs="Arial"/>
                <w:color w:val="000000"/>
                <w:sz w:val="18"/>
                <w:szCs w:val="18"/>
              </w:rPr>
              <w:t>396</w:t>
            </w:r>
          </w:p>
        </w:tc>
        <w:tc>
          <w:tcPr>
            <w:tcW w:w="0" w:type="auto"/>
            <w:tcBorders>
              <w:top w:val="nil"/>
              <w:left w:val="nil"/>
              <w:bottom w:val="single" w:sz="4" w:space="0" w:color="auto"/>
              <w:right w:val="single" w:sz="4" w:space="0" w:color="auto"/>
            </w:tcBorders>
            <w:shd w:val="clear" w:color="000000" w:fill="FFFFFF"/>
            <w:vAlign w:val="center"/>
            <w:hideMark/>
          </w:tcPr>
          <w:p w14:paraId="477A555C" w14:textId="77777777" w:rsidR="00C8106F" w:rsidRPr="00072561" w:rsidRDefault="00C8106F" w:rsidP="0071290F">
            <w:pPr>
              <w:jc w:val="center"/>
              <w:rPr>
                <w:rFonts w:ascii="Arial" w:hAnsi="Arial" w:cs="Arial"/>
                <w:color w:val="000000"/>
                <w:sz w:val="18"/>
                <w:szCs w:val="18"/>
              </w:rPr>
            </w:pPr>
            <w:r w:rsidRPr="00072561">
              <w:rPr>
                <w:rFonts w:ascii="Arial" w:hAnsi="Arial" w:cs="Arial"/>
                <w:color w:val="000000"/>
                <w:sz w:val="18"/>
                <w:szCs w:val="18"/>
              </w:rPr>
              <w:t>616</w:t>
            </w:r>
          </w:p>
        </w:tc>
        <w:tc>
          <w:tcPr>
            <w:tcW w:w="0" w:type="auto"/>
            <w:tcBorders>
              <w:top w:val="nil"/>
              <w:left w:val="nil"/>
              <w:bottom w:val="single" w:sz="4" w:space="0" w:color="auto"/>
              <w:right w:val="single" w:sz="4" w:space="0" w:color="auto"/>
            </w:tcBorders>
            <w:shd w:val="clear" w:color="000000" w:fill="FFFFFF"/>
            <w:vAlign w:val="center"/>
            <w:hideMark/>
          </w:tcPr>
          <w:p w14:paraId="3B299605" w14:textId="77777777" w:rsidR="00C8106F" w:rsidRPr="00072561" w:rsidRDefault="00C8106F" w:rsidP="0071290F">
            <w:pPr>
              <w:jc w:val="center"/>
              <w:rPr>
                <w:rFonts w:ascii="Arial" w:hAnsi="Arial" w:cs="Arial"/>
                <w:color w:val="000000"/>
                <w:sz w:val="18"/>
                <w:szCs w:val="18"/>
              </w:rPr>
            </w:pPr>
            <w:r w:rsidRPr="00072561">
              <w:rPr>
                <w:rFonts w:ascii="Arial" w:hAnsi="Arial" w:cs="Arial"/>
                <w:color w:val="000000"/>
                <w:sz w:val="18"/>
                <w:szCs w:val="18"/>
              </w:rPr>
              <w:t>641</w:t>
            </w:r>
          </w:p>
        </w:tc>
        <w:tc>
          <w:tcPr>
            <w:tcW w:w="0" w:type="auto"/>
            <w:tcBorders>
              <w:top w:val="nil"/>
              <w:left w:val="nil"/>
              <w:bottom w:val="single" w:sz="4" w:space="0" w:color="auto"/>
              <w:right w:val="single" w:sz="4" w:space="0" w:color="auto"/>
            </w:tcBorders>
            <w:shd w:val="clear" w:color="000000" w:fill="FFFFFF"/>
            <w:vAlign w:val="center"/>
            <w:hideMark/>
          </w:tcPr>
          <w:p w14:paraId="456D115D" w14:textId="77777777" w:rsidR="00C8106F" w:rsidRPr="00072561" w:rsidRDefault="00C8106F" w:rsidP="0071290F">
            <w:pPr>
              <w:jc w:val="center"/>
              <w:rPr>
                <w:rFonts w:ascii="Arial" w:hAnsi="Arial" w:cs="Arial"/>
                <w:color w:val="000000"/>
                <w:sz w:val="18"/>
                <w:szCs w:val="18"/>
              </w:rPr>
            </w:pPr>
            <w:r w:rsidRPr="00072561">
              <w:rPr>
                <w:rFonts w:ascii="Arial" w:hAnsi="Arial" w:cs="Arial"/>
                <w:color w:val="000000"/>
                <w:sz w:val="18"/>
                <w:szCs w:val="18"/>
              </w:rPr>
              <w:t>1,257</w:t>
            </w:r>
          </w:p>
        </w:tc>
        <w:tc>
          <w:tcPr>
            <w:tcW w:w="0" w:type="auto"/>
            <w:tcBorders>
              <w:top w:val="nil"/>
              <w:left w:val="nil"/>
              <w:bottom w:val="single" w:sz="4" w:space="0" w:color="auto"/>
              <w:right w:val="single" w:sz="4" w:space="0" w:color="auto"/>
            </w:tcBorders>
            <w:shd w:val="clear" w:color="auto" w:fill="auto"/>
            <w:vAlign w:val="center"/>
            <w:hideMark/>
          </w:tcPr>
          <w:p w14:paraId="043FE492" w14:textId="77777777" w:rsidR="00C8106F" w:rsidRPr="00072561" w:rsidRDefault="00C8106F" w:rsidP="0071290F">
            <w:pPr>
              <w:jc w:val="both"/>
              <w:rPr>
                <w:rFonts w:ascii="Arial" w:hAnsi="Arial" w:cs="Arial"/>
                <w:color w:val="000000"/>
                <w:sz w:val="18"/>
                <w:szCs w:val="18"/>
              </w:rPr>
            </w:pPr>
            <w:r w:rsidRPr="00072561">
              <w:rPr>
                <w:rFonts w:ascii="Arial" w:hAnsi="Arial" w:cs="Arial"/>
                <w:color w:val="000000"/>
                <w:sz w:val="18"/>
                <w:szCs w:val="18"/>
              </w:rPr>
              <w:t xml:space="preserve"> $26,381,078.60 </w:t>
            </w:r>
          </w:p>
        </w:tc>
      </w:tr>
      <w:tr w:rsidR="00C8106F" w:rsidRPr="00072561" w14:paraId="408789C6" w14:textId="77777777" w:rsidTr="000841E5">
        <w:trPr>
          <w:trHeight w:val="300"/>
        </w:trPr>
        <w:tc>
          <w:tcPr>
            <w:tcW w:w="2596" w:type="dxa"/>
            <w:tcBorders>
              <w:top w:val="nil"/>
              <w:left w:val="single" w:sz="4" w:space="0" w:color="auto"/>
              <w:bottom w:val="single" w:sz="4" w:space="0" w:color="auto"/>
              <w:right w:val="single" w:sz="4" w:space="0" w:color="auto"/>
            </w:tcBorders>
            <w:shd w:val="clear" w:color="auto" w:fill="auto"/>
            <w:vAlign w:val="bottom"/>
            <w:hideMark/>
          </w:tcPr>
          <w:p w14:paraId="3637A0DA" w14:textId="77777777" w:rsidR="00C8106F" w:rsidRPr="00072561" w:rsidRDefault="00C8106F" w:rsidP="0071290F">
            <w:pPr>
              <w:jc w:val="right"/>
              <w:rPr>
                <w:rFonts w:ascii="Arial" w:hAnsi="Arial" w:cs="Arial"/>
                <w:b/>
                <w:bCs/>
                <w:color w:val="000000"/>
                <w:sz w:val="18"/>
                <w:szCs w:val="18"/>
              </w:rPr>
            </w:pPr>
            <w:r w:rsidRPr="00072561">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0F228BDD" w14:textId="77777777" w:rsidR="00C8106F" w:rsidRPr="00072561" w:rsidRDefault="00C8106F" w:rsidP="0071290F">
            <w:pPr>
              <w:jc w:val="center"/>
              <w:rPr>
                <w:rFonts w:ascii="Arial" w:hAnsi="Arial" w:cs="Arial"/>
                <w:b/>
                <w:bCs/>
                <w:color w:val="000000"/>
                <w:sz w:val="18"/>
                <w:szCs w:val="18"/>
              </w:rPr>
            </w:pPr>
            <w:r w:rsidRPr="00072561">
              <w:rPr>
                <w:rFonts w:ascii="Arial" w:hAnsi="Arial" w:cs="Arial"/>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bottom"/>
            <w:hideMark/>
          </w:tcPr>
          <w:p w14:paraId="3B5C4765" w14:textId="77777777" w:rsidR="00C8106F" w:rsidRPr="00072561" w:rsidRDefault="00C8106F" w:rsidP="0071290F">
            <w:pPr>
              <w:jc w:val="center"/>
              <w:rPr>
                <w:rFonts w:ascii="Arial" w:hAnsi="Arial" w:cs="Arial"/>
                <w:b/>
                <w:bCs/>
                <w:color w:val="000000"/>
                <w:sz w:val="18"/>
                <w:szCs w:val="18"/>
              </w:rPr>
            </w:pPr>
            <w:r w:rsidRPr="00072561">
              <w:rPr>
                <w:rFonts w:ascii="Arial" w:hAnsi="Arial" w:cs="Arial"/>
                <w:b/>
                <w:bCs/>
                <w:color w:val="000000"/>
                <w:sz w:val="18"/>
                <w:szCs w:val="18"/>
              </w:rPr>
              <w:t>616</w:t>
            </w:r>
          </w:p>
        </w:tc>
        <w:tc>
          <w:tcPr>
            <w:tcW w:w="0" w:type="auto"/>
            <w:tcBorders>
              <w:top w:val="nil"/>
              <w:left w:val="nil"/>
              <w:bottom w:val="single" w:sz="4" w:space="0" w:color="auto"/>
              <w:right w:val="single" w:sz="4" w:space="0" w:color="auto"/>
            </w:tcBorders>
            <w:shd w:val="clear" w:color="auto" w:fill="auto"/>
            <w:noWrap/>
            <w:vAlign w:val="bottom"/>
            <w:hideMark/>
          </w:tcPr>
          <w:p w14:paraId="5E2BCAAD" w14:textId="77777777" w:rsidR="00C8106F" w:rsidRPr="00072561" w:rsidRDefault="00C8106F" w:rsidP="0071290F">
            <w:pPr>
              <w:jc w:val="center"/>
              <w:rPr>
                <w:rFonts w:ascii="Arial" w:hAnsi="Arial" w:cs="Arial"/>
                <w:b/>
                <w:bCs/>
                <w:color w:val="000000"/>
                <w:sz w:val="18"/>
                <w:szCs w:val="18"/>
              </w:rPr>
            </w:pPr>
            <w:r w:rsidRPr="00072561">
              <w:rPr>
                <w:rFonts w:ascii="Arial" w:hAnsi="Arial" w:cs="Arial"/>
                <w:b/>
                <w:bCs/>
                <w:color w:val="000000"/>
                <w:sz w:val="18"/>
                <w:szCs w:val="18"/>
              </w:rPr>
              <w:t>641</w:t>
            </w:r>
          </w:p>
        </w:tc>
        <w:tc>
          <w:tcPr>
            <w:tcW w:w="0" w:type="auto"/>
            <w:tcBorders>
              <w:top w:val="nil"/>
              <w:left w:val="nil"/>
              <w:bottom w:val="single" w:sz="4" w:space="0" w:color="auto"/>
              <w:right w:val="single" w:sz="4" w:space="0" w:color="auto"/>
            </w:tcBorders>
            <w:shd w:val="clear" w:color="auto" w:fill="auto"/>
            <w:noWrap/>
            <w:vAlign w:val="bottom"/>
            <w:hideMark/>
          </w:tcPr>
          <w:p w14:paraId="510B38A5" w14:textId="77777777" w:rsidR="00C8106F" w:rsidRPr="00072561" w:rsidRDefault="00C8106F" w:rsidP="0071290F">
            <w:pPr>
              <w:jc w:val="center"/>
              <w:rPr>
                <w:rFonts w:ascii="Arial" w:hAnsi="Arial" w:cs="Arial"/>
                <w:b/>
                <w:bCs/>
                <w:color w:val="000000"/>
                <w:sz w:val="18"/>
                <w:szCs w:val="18"/>
              </w:rPr>
            </w:pPr>
            <w:r w:rsidRPr="00072561">
              <w:rPr>
                <w:rFonts w:ascii="Arial" w:hAnsi="Arial" w:cs="Arial"/>
                <w:b/>
                <w:bCs/>
                <w:color w:val="000000"/>
                <w:sz w:val="18"/>
                <w:szCs w:val="18"/>
              </w:rPr>
              <w:t>1,257</w:t>
            </w:r>
          </w:p>
        </w:tc>
        <w:tc>
          <w:tcPr>
            <w:tcW w:w="0" w:type="auto"/>
            <w:tcBorders>
              <w:top w:val="nil"/>
              <w:left w:val="nil"/>
              <w:bottom w:val="single" w:sz="4" w:space="0" w:color="auto"/>
              <w:right w:val="single" w:sz="4" w:space="0" w:color="auto"/>
            </w:tcBorders>
            <w:shd w:val="clear" w:color="auto" w:fill="auto"/>
            <w:noWrap/>
            <w:vAlign w:val="bottom"/>
            <w:hideMark/>
          </w:tcPr>
          <w:p w14:paraId="3688FE10" w14:textId="77777777" w:rsidR="00C8106F" w:rsidRPr="00072561" w:rsidRDefault="00C8106F" w:rsidP="0071290F">
            <w:pPr>
              <w:rPr>
                <w:rFonts w:ascii="Arial" w:hAnsi="Arial" w:cs="Arial"/>
                <w:b/>
                <w:bCs/>
                <w:color w:val="000000"/>
                <w:sz w:val="18"/>
                <w:szCs w:val="18"/>
              </w:rPr>
            </w:pPr>
            <w:r w:rsidRPr="00072561">
              <w:rPr>
                <w:rFonts w:ascii="Arial" w:hAnsi="Arial" w:cs="Arial"/>
                <w:b/>
                <w:bCs/>
                <w:color w:val="000000"/>
                <w:sz w:val="18"/>
                <w:szCs w:val="18"/>
              </w:rPr>
              <w:t xml:space="preserve"> $26,381,078.60 </w:t>
            </w:r>
          </w:p>
        </w:tc>
      </w:tr>
    </w:tbl>
    <w:p w14:paraId="2ABD423A" w14:textId="77777777" w:rsidR="00C8106F" w:rsidRPr="000841E5" w:rsidRDefault="00C8106F" w:rsidP="00C8106F">
      <w:pPr>
        <w:jc w:val="both"/>
        <w:rPr>
          <w:rFonts w:ascii="Arial" w:hAnsi="Arial" w:cs="Arial"/>
          <w:b/>
          <w:sz w:val="10"/>
          <w:szCs w:val="10"/>
        </w:rPr>
      </w:pPr>
    </w:p>
    <w:p w14:paraId="2B478B04"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SEGUNDO.-</w:t>
      </w:r>
      <w:r w:rsidRPr="000841E5">
        <w:rPr>
          <w:rFonts w:ascii="Arial" w:hAnsi="Arial" w:cs="Arial"/>
          <w:sz w:val="24"/>
          <w:szCs w:val="24"/>
        </w:rPr>
        <w:t xml:space="preserve"> El Ayuntamiento Constitucional de San Pedro Tlaquepaque, Jalisco, aprueba y autoriza facultar al Tesorero Municipal a erogar hasta la cantidad de </w:t>
      </w:r>
      <w:r w:rsidRPr="000841E5">
        <w:rPr>
          <w:rFonts w:ascii="Arial" w:hAnsi="Arial" w:cs="Arial"/>
          <w:b/>
          <w:sz w:val="24"/>
          <w:szCs w:val="24"/>
        </w:rPr>
        <w:t>$ 26,381,078.60 (Veintiséis millones trescientos ochenta y un mil setenta y ocho pesos 60/100 M.N.) con IVA incluido,</w:t>
      </w:r>
      <w:r w:rsidRPr="000841E5">
        <w:rPr>
          <w:rFonts w:ascii="Arial" w:hAnsi="Arial" w:cs="Arial"/>
          <w:b/>
          <w:color w:val="FF0000"/>
          <w:sz w:val="24"/>
          <w:szCs w:val="24"/>
        </w:rPr>
        <w:t xml:space="preserve"> </w:t>
      </w:r>
      <w:r w:rsidRPr="000841E5">
        <w:rPr>
          <w:rFonts w:ascii="Arial" w:hAnsi="Arial" w:cs="Arial"/>
          <w:sz w:val="24"/>
          <w:szCs w:val="24"/>
        </w:rPr>
        <w:t xml:space="preserve">con cargo a la partida correspondiente del </w:t>
      </w:r>
      <w:r w:rsidRPr="000841E5">
        <w:rPr>
          <w:rFonts w:ascii="Arial" w:hAnsi="Arial" w:cs="Arial"/>
          <w:b/>
          <w:sz w:val="24"/>
          <w:szCs w:val="24"/>
        </w:rPr>
        <w:t>Fondo de Aportaciones para la Infraestructura Social Municipal y de las Demarcaciones Territoriales del Distrito Federal (FISM-DF)  2022</w:t>
      </w:r>
      <w:r w:rsidRPr="000841E5">
        <w:rPr>
          <w:rFonts w:ascii="Arial" w:hAnsi="Arial" w:cs="Arial"/>
          <w:sz w:val="24"/>
          <w:szCs w:val="24"/>
        </w:rPr>
        <w:t>, para dar cabal cumplimiento al presente acuerdo, lo anterior una vez agotados los procedimientos de adjudicación que correspondan con apego a la normatividad aplicable.</w:t>
      </w:r>
    </w:p>
    <w:p w14:paraId="0ADF0E21"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TERCERO.-</w:t>
      </w:r>
      <w:r w:rsidRPr="000841E5">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2A2DB3D3" w14:textId="77777777" w:rsidR="00C8106F" w:rsidRPr="00072561" w:rsidRDefault="00C8106F" w:rsidP="00C8106F">
      <w:pPr>
        <w:jc w:val="both"/>
        <w:rPr>
          <w:rFonts w:ascii="Arial" w:hAnsi="Arial" w:cs="Arial"/>
        </w:rPr>
      </w:pPr>
    </w:p>
    <w:p w14:paraId="77DE6775" w14:textId="77777777" w:rsidR="00C8106F" w:rsidRPr="000841E5" w:rsidRDefault="00C8106F" w:rsidP="00C8106F">
      <w:pPr>
        <w:jc w:val="both"/>
        <w:rPr>
          <w:rFonts w:ascii="Arial" w:hAnsi="Arial" w:cs="Arial"/>
          <w:sz w:val="24"/>
          <w:szCs w:val="24"/>
        </w:rPr>
      </w:pPr>
      <w:r w:rsidRPr="000841E5">
        <w:rPr>
          <w:rFonts w:ascii="Arial" w:hAnsi="Arial" w:cs="Arial"/>
          <w:b/>
          <w:sz w:val="24"/>
          <w:szCs w:val="24"/>
        </w:rPr>
        <w:t>CUARTO.-</w:t>
      </w:r>
      <w:r w:rsidRPr="000841E5">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del proyecto de Infraestructura Básica, tal y como se desprende en el Punto Primero de la presente Iniciativa. </w:t>
      </w:r>
    </w:p>
    <w:p w14:paraId="4886FD75" w14:textId="77777777" w:rsidR="00C8106F" w:rsidRPr="000841E5" w:rsidRDefault="00C8106F" w:rsidP="00C8106F">
      <w:pPr>
        <w:autoSpaceDE w:val="0"/>
        <w:autoSpaceDN w:val="0"/>
        <w:adjustRightInd w:val="0"/>
        <w:jc w:val="both"/>
        <w:rPr>
          <w:rFonts w:ascii="Arial" w:hAnsi="Arial" w:cs="Arial"/>
          <w:b/>
          <w:i/>
          <w:sz w:val="2"/>
          <w:szCs w:val="2"/>
        </w:rPr>
      </w:pPr>
    </w:p>
    <w:p w14:paraId="7DB64AE4" w14:textId="77777777" w:rsidR="00C8106F" w:rsidRPr="000841E5" w:rsidRDefault="00C8106F" w:rsidP="00C8106F">
      <w:pPr>
        <w:autoSpaceDE w:val="0"/>
        <w:autoSpaceDN w:val="0"/>
        <w:adjustRightInd w:val="0"/>
        <w:jc w:val="both"/>
        <w:rPr>
          <w:rFonts w:ascii="Arial" w:hAnsi="Arial" w:cs="Arial"/>
          <w:i/>
          <w:sz w:val="24"/>
          <w:szCs w:val="24"/>
        </w:rPr>
      </w:pPr>
      <w:r w:rsidRPr="000841E5">
        <w:rPr>
          <w:rFonts w:ascii="Arial" w:hAnsi="Arial" w:cs="Arial"/>
          <w:b/>
          <w:i/>
          <w:sz w:val="24"/>
          <w:szCs w:val="24"/>
        </w:rPr>
        <w:t>NOTIFÍQUESE.</w:t>
      </w:r>
      <w:r w:rsidRPr="000841E5">
        <w:rPr>
          <w:rFonts w:ascii="Arial" w:hAnsi="Arial" w:cs="Arial"/>
          <w:i/>
          <w:sz w:val="24"/>
          <w:szCs w:val="24"/>
        </w:rPr>
        <w:t xml:space="preserve">- A la Presidenta Municipal, al Síndico Municipal, así como </w:t>
      </w:r>
      <w:r w:rsidRPr="000841E5">
        <w:rPr>
          <w:rFonts w:ascii="Arial" w:hAnsi="Arial" w:cs="Arial"/>
          <w:i/>
          <w:color w:val="000000"/>
          <w:sz w:val="24"/>
          <w:szCs w:val="24"/>
        </w:rPr>
        <w:t xml:space="preserve">a la </w:t>
      </w:r>
      <w:r w:rsidRPr="000841E5">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14:paraId="4EA036B1" w14:textId="77777777" w:rsidR="00C8106F" w:rsidRPr="00072561" w:rsidRDefault="00C8106F" w:rsidP="00C8106F">
      <w:pPr>
        <w:pStyle w:val="Sinespaciado"/>
        <w:spacing w:line="276" w:lineRule="auto"/>
        <w:jc w:val="center"/>
        <w:rPr>
          <w:rFonts w:ascii="Arial" w:hAnsi="Arial" w:cs="Arial"/>
        </w:rPr>
      </w:pPr>
      <w:r w:rsidRPr="00072561">
        <w:rPr>
          <w:rFonts w:ascii="Arial" w:hAnsi="Arial" w:cs="Arial"/>
        </w:rPr>
        <w:t xml:space="preserve">A T E N T A M E N T E. </w:t>
      </w:r>
    </w:p>
    <w:p w14:paraId="735F1690" w14:textId="77777777" w:rsidR="00C8106F" w:rsidRPr="00072561" w:rsidRDefault="00C8106F" w:rsidP="00C8106F">
      <w:pPr>
        <w:pStyle w:val="Sinespaciado"/>
        <w:spacing w:line="276" w:lineRule="auto"/>
        <w:jc w:val="center"/>
        <w:rPr>
          <w:rFonts w:ascii="Arial" w:hAnsi="Arial" w:cs="Arial"/>
        </w:rPr>
      </w:pPr>
      <w:r w:rsidRPr="00072561">
        <w:rPr>
          <w:rFonts w:ascii="Arial" w:hAnsi="Arial" w:cs="Arial"/>
        </w:rPr>
        <w:t xml:space="preserve">San Pedro Tlaquepaque, Jalisco; a la fecha de su presentación </w:t>
      </w:r>
    </w:p>
    <w:p w14:paraId="21F19298" w14:textId="77777777" w:rsidR="00C8106F" w:rsidRPr="00072561" w:rsidRDefault="00C8106F" w:rsidP="00C8106F">
      <w:pPr>
        <w:jc w:val="center"/>
        <w:rPr>
          <w:rFonts w:ascii="Arial" w:hAnsi="Arial" w:cs="Arial"/>
          <w:b/>
        </w:rPr>
      </w:pPr>
    </w:p>
    <w:p w14:paraId="0D1E574C" w14:textId="77777777" w:rsidR="00C8106F" w:rsidRPr="00C8106F" w:rsidRDefault="00C8106F" w:rsidP="00C8106F">
      <w:pPr>
        <w:pStyle w:val="Ttulo4"/>
        <w:spacing w:before="0"/>
        <w:jc w:val="center"/>
        <w:rPr>
          <w:rFonts w:ascii="Arial" w:hAnsi="Arial" w:cs="Arial"/>
          <w:i/>
          <w:iCs/>
          <w:lang w:val="es-MX"/>
        </w:rPr>
      </w:pPr>
      <w:r w:rsidRPr="00C8106F">
        <w:rPr>
          <w:rFonts w:ascii="Arial" w:hAnsi="Arial" w:cs="Arial"/>
          <w:sz w:val="22"/>
          <w:szCs w:val="22"/>
          <w:lang w:val="es-MX"/>
        </w:rPr>
        <w:t xml:space="preserve">LCDA. </w:t>
      </w:r>
      <w:r w:rsidRPr="00C8106F">
        <w:rPr>
          <w:rStyle w:val="Textoennegrita"/>
          <w:rFonts w:ascii="Arial" w:hAnsi="Arial" w:cs="Arial"/>
          <w:lang w:val="es-MX"/>
        </w:rPr>
        <w:t>MIRNA CITLALLI AMAYA DE LUNA</w:t>
      </w:r>
    </w:p>
    <w:p w14:paraId="6007A6A8" w14:textId="77777777" w:rsidR="00C8106F" w:rsidRPr="00072561" w:rsidRDefault="00C8106F" w:rsidP="00C8106F">
      <w:pPr>
        <w:pStyle w:val="Sinespaciado"/>
        <w:spacing w:line="276" w:lineRule="auto"/>
        <w:jc w:val="center"/>
        <w:rPr>
          <w:rFonts w:ascii="Arial" w:hAnsi="Arial" w:cs="Arial"/>
          <w:b/>
        </w:rPr>
      </w:pPr>
      <w:r w:rsidRPr="00072561">
        <w:rPr>
          <w:rFonts w:ascii="Arial" w:hAnsi="Arial" w:cs="Arial"/>
          <w:b/>
        </w:rPr>
        <w:t>PRESIDENTA MUNICIPAL</w:t>
      </w:r>
    </w:p>
    <w:p w14:paraId="05D189CA" w14:textId="77777777" w:rsidR="00C8106F" w:rsidRPr="00072561" w:rsidRDefault="00C8106F" w:rsidP="00C8106F">
      <w:pPr>
        <w:pStyle w:val="Sinespaciado"/>
        <w:spacing w:line="276" w:lineRule="auto"/>
        <w:jc w:val="center"/>
        <w:rPr>
          <w:rFonts w:ascii="Arial" w:hAnsi="Arial" w:cs="Arial"/>
          <w:b/>
        </w:rPr>
      </w:pPr>
    </w:p>
    <w:p w14:paraId="05866929" w14:textId="77777777" w:rsidR="00C8106F" w:rsidRPr="00072561" w:rsidRDefault="00C8106F" w:rsidP="00C8106F">
      <w:pPr>
        <w:jc w:val="right"/>
        <w:rPr>
          <w:rFonts w:ascii="Arial" w:hAnsi="Arial" w:cs="Arial"/>
          <w:sz w:val="16"/>
          <w:szCs w:val="16"/>
        </w:rPr>
      </w:pPr>
      <w:r w:rsidRPr="00072561">
        <w:rPr>
          <w:rFonts w:ascii="Arial" w:hAnsi="Arial" w:cs="Arial"/>
          <w:sz w:val="16"/>
          <w:szCs w:val="16"/>
        </w:rPr>
        <w:t>RGI/cgg*.</w:t>
      </w:r>
    </w:p>
    <w:p w14:paraId="3F183475" w14:textId="77777777" w:rsidR="004068B7" w:rsidRPr="004068B7" w:rsidRDefault="00403DA9" w:rsidP="00D40F25">
      <w:pPr>
        <w:spacing w:line="240" w:lineRule="auto"/>
        <w:jc w:val="both"/>
        <w:rPr>
          <w:rFonts w:ascii="Arial" w:hAnsi="Arial" w:cs="Arial"/>
          <w:sz w:val="24"/>
          <w:szCs w:val="24"/>
        </w:rPr>
      </w:pPr>
      <w:r>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w:t>
      </w:r>
      <w:r>
        <w:rPr>
          <w:rFonts w:ascii="Arial" w:hAnsi="Arial" w:cs="Arial"/>
          <w:sz w:val="24"/>
          <w:szCs w:val="24"/>
        </w:rPr>
        <w:t>Gracias, s</w:t>
      </w:r>
      <w:r w:rsidR="00254E6E" w:rsidRPr="0011545D">
        <w:rPr>
          <w:rFonts w:ascii="Arial" w:hAnsi="Arial" w:cs="Arial"/>
          <w:sz w:val="24"/>
          <w:szCs w:val="24"/>
        </w:rPr>
        <w:t xml:space="preserve">e abre el </w:t>
      </w:r>
      <w:r w:rsidR="00254E6E">
        <w:rPr>
          <w:rFonts w:ascii="Arial" w:hAnsi="Arial" w:cs="Arial"/>
          <w:sz w:val="24"/>
          <w:szCs w:val="24"/>
        </w:rPr>
        <w:t>registr</w:t>
      </w:r>
      <w:r w:rsidR="00254E6E" w:rsidRPr="0011545D">
        <w:rPr>
          <w:rFonts w:ascii="Arial" w:hAnsi="Arial" w:cs="Arial"/>
          <w:sz w:val="24"/>
          <w:szCs w:val="24"/>
        </w:rPr>
        <w:t>o de oradores</w:t>
      </w:r>
      <w:r w:rsidR="00FA63BA">
        <w:rPr>
          <w:rFonts w:ascii="Arial" w:hAnsi="Arial" w:cs="Arial"/>
          <w:sz w:val="24"/>
          <w:szCs w:val="24"/>
        </w:rPr>
        <w:t xml:space="preserve">, adelante regidora Dolores.------------------------------------------------------------------------------------------------------------------------------------------------Habla la Regidora </w:t>
      </w:r>
      <w:r w:rsidR="00FA63BA" w:rsidRPr="00225FBB">
        <w:rPr>
          <w:rFonts w:ascii="Arial" w:eastAsia="Calibri" w:hAnsi="Arial" w:cs="Arial"/>
          <w:sz w:val="24"/>
          <w:szCs w:val="24"/>
        </w:rPr>
        <w:t>Alma Dolores Hurtado Castillo</w:t>
      </w:r>
      <w:r w:rsidR="00FA63BA">
        <w:rPr>
          <w:rFonts w:ascii="Arial" w:eastAsia="Calibri" w:hAnsi="Arial" w:cs="Arial"/>
          <w:sz w:val="24"/>
          <w:szCs w:val="24"/>
        </w:rPr>
        <w:t xml:space="preserve">: </w:t>
      </w:r>
      <w:r w:rsidR="00FA63BA">
        <w:rPr>
          <w:rFonts w:ascii="Arial" w:hAnsi="Arial" w:cs="Arial"/>
          <w:sz w:val="24"/>
          <w:szCs w:val="24"/>
        </w:rPr>
        <w:t>Sí buenas noches e</w:t>
      </w:r>
      <w:r w:rsidR="00FA63BA" w:rsidRPr="00FA63BA">
        <w:rPr>
          <w:rFonts w:ascii="Arial" w:hAnsi="Arial" w:cs="Arial"/>
          <w:sz w:val="24"/>
          <w:szCs w:val="24"/>
        </w:rPr>
        <w:t>ste</w:t>
      </w:r>
      <w:r w:rsidR="00FA63BA">
        <w:rPr>
          <w:rFonts w:ascii="Arial" w:hAnsi="Arial" w:cs="Arial"/>
          <w:sz w:val="24"/>
          <w:szCs w:val="24"/>
        </w:rPr>
        <w:t>,</w:t>
      </w:r>
      <w:r w:rsidR="00FA63BA" w:rsidRPr="00FA63BA">
        <w:rPr>
          <w:rFonts w:ascii="Arial" w:hAnsi="Arial" w:cs="Arial"/>
          <w:sz w:val="24"/>
          <w:szCs w:val="24"/>
        </w:rPr>
        <w:t xml:space="preserve"> compañero</w:t>
      </w:r>
      <w:r w:rsidR="00FA63BA">
        <w:rPr>
          <w:rFonts w:ascii="Arial" w:hAnsi="Arial" w:cs="Arial"/>
          <w:sz w:val="24"/>
          <w:szCs w:val="24"/>
        </w:rPr>
        <w:t>s</w:t>
      </w:r>
      <w:r w:rsidR="00FA63BA" w:rsidRPr="00FA63BA">
        <w:rPr>
          <w:rFonts w:ascii="Arial" w:hAnsi="Arial" w:cs="Arial"/>
          <w:sz w:val="24"/>
          <w:szCs w:val="24"/>
        </w:rPr>
        <w:t xml:space="preserve"> regidores</w:t>
      </w:r>
      <w:r w:rsidR="00FA63BA">
        <w:rPr>
          <w:rFonts w:ascii="Arial" w:hAnsi="Arial" w:cs="Arial"/>
          <w:sz w:val="24"/>
          <w:szCs w:val="24"/>
        </w:rPr>
        <w:t>, P</w:t>
      </w:r>
      <w:r w:rsidR="00FA63BA" w:rsidRPr="00FA63BA">
        <w:rPr>
          <w:rFonts w:ascii="Arial" w:hAnsi="Arial" w:cs="Arial"/>
          <w:sz w:val="24"/>
          <w:szCs w:val="24"/>
        </w:rPr>
        <w:t>residenta</w:t>
      </w:r>
      <w:r w:rsidR="00FA63BA">
        <w:rPr>
          <w:rFonts w:ascii="Arial" w:hAnsi="Arial" w:cs="Arial"/>
          <w:sz w:val="24"/>
          <w:szCs w:val="24"/>
        </w:rPr>
        <w:t>,</w:t>
      </w:r>
      <w:r w:rsidR="00FA63BA" w:rsidRPr="00FA63BA">
        <w:rPr>
          <w:rFonts w:ascii="Arial" w:hAnsi="Arial" w:cs="Arial"/>
          <w:sz w:val="24"/>
          <w:szCs w:val="24"/>
        </w:rPr>
        <w:t xml:space="preserve"> agradecerle el</w:t>
      </w:r>
      <w:r w:rsidR="00FA63BA">
        <w:rPr>
          <w:rFonts w:ascii="Arial" w:hAnsi="Arial" w:cs="Arial"/>
          <w:sz w:val="24"/>
          <w:szCs w:val="24"/>
        </w:rPr>
        <w:t>…</w:t>
      </w:r>
      <w:r w:rsidR="00FA63BA" w:rsidRPr="00FA63BA">
        <w:rPr>
          <w:rFonts w:ascii="Arial" w:hAnsi="Arial" w:cs="Arial"/>
          <w:sz w:val="24"/>
          <w:szCs w:val="24"/>
        </w:rPr>
        <w:t xml:space="preserve"> </w:t>
      </w:r>
      <w:r w:rsidR="00FA63BA">
        <w:rPr>
          <w:rFonts w:ascii="Arial" w:hAnsi="Arial" w:cs="Arial"/>
          <w:sz w:val="24"/>
          <w:szCs w:val="24"/>
        </w:rPr>
        <w:t>el interés que ha tenido en esta c</w:t>
      </w:r>
      <w:r w:rsidR="00FA63BA" w:rsidRPr="00FA63BA">
        <w:rPr>
          <w:rFonts w:ascii="Arial" w:hAnsi="Arial" w:cs="Arial"/>
          <w:sz w:val="24"/>
          <w:szCs w:val="24"/>
        </w:rPr>
        <w:t>olonia</w:t>
      </w:r>
      <w:r w:rsidR="00FA63BA">
        <w:rPr>
          <w:rFonts w:ascii="Arial" w:hAnsi="Arial" w:cs="Arial"/>
          <w:sz w:val="24"/>
          <w:szCs w:val="24"/>
        </w:rPr>
        <w:t>,</w:t>
      </w:r>
      <w:r w:rsidR="00FA63BA" w:rsidRPr="00FA63BA">
        <w:rPr>
          <w:rFonts w:ascii="Arial" w:hAnsi="Arial" w:cs="Arial"/>
          <w:sz w:val="24"/>
          <w:szCs w:val="24"/>
        </w:rPr>
        <w:t xml:space="preserve"> ya que como vecina de</w:t>
      </w:r>
      <w:r w:rsidR="00FA63BA">
        <w:rPr>
          <w:rFonts w:ascii="Arial" w:hAnsi="Arial" w:cs="Arial"/>
          <w:sz w:val="24"/>
          <w:szCs w:val="24"/>
        </w:rPr>
        <w:t>l</w:t>
      </w:r>
      <w:r w:rsidR="00FA63BA" w:rsidRPr="00FA63BA">
        <w:rPr>
          <w:rFonts w:ascii="Arial" w:hAnsi="Arial" w:cs="Arial"/>
          <w:sz w:val="24"/>
          <w:szCs w:val="24"/>
        </w:rPr>
        <w:t xml:space="preserve"> lugar he estado trabajando</w:t>
      </w:r>
      <w:r w:rsidR="00FA63BA">
        <w:rPr>
          <w:rFonts w:ascii="Arial" w:hAnsi="Arial" w:cs="Arial"/>
          <w:sz w:val="24"/>
          <w:szCs w:val="24"/>
        </w:rPr>
        <w:t>,</w:t>
      </w:r>
      <w:r w:rsidR="00FA63BA" w:rsidRPr="00FA63BA">
        <w:rPr>
          <w:rFonts w:ascii="Arial" w:hAnsi="Arial" w:cs="Arial"/>
          <w:sz w:val="24"/>
          <w:szCs w:val="24"/>
        </w:rPr>
        <w:t xml:space="preserve"> anteriorm</w:t>
      </w:r>
      <w:r w:rsidR="00FA63BA">
        <w:rPr>
          <w:rFonts w:ascii="Arial" w:hAnsi="Arial" w:cs="Arial"/>
          <w:sz w:val="24"/>
          <w:szCs w:val="24"/>
        </w:rPr>
        <w:t>ente estuve como Delegada M</w:t>
      </w:r>
      <w:r w:rsidR="00FA63BA" w:rsidRPr="00FA63BA">
        <w:rPr>
          <w:rFonts w:ascii="Arial" w:hAnsi="Arial" w:cs="Arial"/>
          <w:sz w:val="24"/>
          <w:szCs w:val="24"/>
        </w:rPr>
        <w:t>unicipal de López Cotilla</w:t>
      </w:r>
      <w:r w:rsidR="00FA63BA">
        <w:rPr>
          <w:rFonts w:ascii="Arial" w:hAnsi="Arial" w:cs="Arial"/>
          <w:sz w:val="24"/>
          <w:szCs w:val="24"/>
        </w:rPr>
        <w:t>, y sé</w:t>
      </w:r>
      <w:r w:rsidR="00FA63BA" w:rsidRPr="00FA63BA">
        <w:rPr>
          <w:rFonts w:ascii="Arial" w:hAnsi="Arial" w:cs="Arial"/>
          <w:sz w:val="24"/>
          <w:szCs w:val="24"/>
        </w:rPr>
        <w:t xml:space="preserve"> la problemática que le</w:t>
      </w:r>
      <w:r w:rsidR="00FA63BA">
        <w:rPr>
          <w:rFonts w:ascii="Arial" w:hAnsi="Arial" w:cs="Arial"/>
          <w:sz w:val="24"/>
          <w:szCs w:val="24"/>
        </w:rPr>
        <w:t>s</w:t>
      </w:r>
      <w:r w:rsidR="00FA63BA" w:rsidRPr="00FA63BA">
        <w:rPr>
          <w:rFonts w:ascii="Arial" w:hAnsi="Arial" w:cs="Arial"/>
          <w:sz w:val="24"/>
          <w:szCs w:val="24"/>
        </w:rPr>
        <w:t xml:space="preserve"> ha quejado</w:t>
      </w:r>
      <w:r w:rsidR="00FA63BA">
        <w:rPr>
          <w:rFonts w:ascii="Arial" w:hAnsi="Arial" w:cs="Arial"/>
          <w:sz w:val="24"/>
          <w:szCs w:val="24"/>
        </w:rPr>
        <w:t>,</w:t>
      </w:r>
      <w:r w:rsidR="00FA63BA" w:rsidRPr="00FA63BA">
        <w:rPr>
          <w:rFonts w:ascii="Arial" w:hAnsi="Arial" w:cs="Arial"/>
          <w:sz w:val="24"/>
          <w:szCs w:val="24"/>
        </w:rPr>
        <w:t xml:space="preserve"> los vecinos pues</w:t>
      </w:r>
      <w:r w:rsidR="00FA63BA">
        <w:rPr>
          <w:rFonts w:ascii="Arial" w:hAnsi="Arial" w:cs="Arial"/>
          <w:sz w:val="24"/>
          <w:szCs w:val="24"/>
        </w:rPr>
        <w:t>,</w:t>
      </w:r>
      <w:r w:rsidR="00FA63BA" w:rsidRPr="00FA63BA">
        <w:rPr>
          <w:rFonts w:ascii="Arial" w:hAnsi="Arial" w:cs="Arial"/>
          <w:sz w:val="24"/>
          <w:szCs w:val="24"/>
        </w:rPr>
        <w:t xml:space="preserve"> han </w:t>
      </w:r>
      <w:r w:rsidR="00FA63BA">
        <w:rPr>
          <w:rFonts w:ascii="Arial" w:hAnsi="Arial" w:cs="Arial"/>
          <w:sz w:val="24"/>
          <w:szCs w:val="24"/>
        </w:rPr>
        <w:t>perdido sus, sus bienes y me parece p</w:t>
      </w:r>
      <w:r w:rsidR="00FA63BA" w:rsidRPr="00FA63BA">
        <w:rPr>
          <w:rFonts w:ascii="Arial" w:hAnsi="Arial" w:cs="Arial"/>
          <w:sz w:val="24"/>
          <w:szCs w:val="24"/>
        </w:rPr>
        <w:t>ues</w:t>
      </w:r>
      <w:r w:rsidR="00FA63BA">
        <w:rPr>
          <w:rFonts w:ascii="Arial" w:hAnsi="Arial" w:cs="Arial"/>
          <w:sz w:val="24"/>
          <w:szCs w:val="24"/>
        </w:rPr>
        <w:t>,</w:t>
      </w:r>
      <w:r w:rsidR="00FA63BA" w:rsidRPr="00FA63BA">
        <w:rPr>
          <w:rFonts w:ascii="Arial" w:hAnsi="Arial" w:cs="Arial"/>
          <w:sz w:val="24"/>
          <w:szCs w:val="24"/>
        </w:rPr>
        <w:t xml:space="preserve"> de reconocerle la p</w:t>
      </w:r>
      <w:r w:rsidR="00FA63BA">
        <w:rPr>
          <w:rFonts w:ascii="Arial" w:hAnsi="Arial" w:cs="Arial"/>
          <w:sz w:val="24"/>
          <w:szCs w:val="24"/>
        </w:rPr>
        <w:t>reocupación que tiene por esta c</w:t>
      </w:r>
      <w:r w:rsidR="00FA63BA" w:rsidRPr="00FA63BA">
        <w:rPr>
          <w:rFonts w:ascii="Arial" w:hAnsi="Arial" w:cs="Arial"/>
          <w:sz w:val="24"/>
          <w:szCs w:val="24"/>
        </w:rPr>
        <w:t xml:space="preserve">olonia y yo sí estoy a favor de que se lleve dicha iniciativa para evitar </w:t>
      </w:r>
      <w:r w:rsidR="00FA63BA">
        <w:rPr>
          <w:rFonts w:ascii="Arial" w:hAnsi="Arial" w:cs="Arial"/>
          <w:sz w:val="24"/>
          <w:szCs w:val="24"/>
        </w:rPr>
        <w:t xml:space="preserve">eh, </w:t>
      </w:r>
      <w:r w:rsidR="00FA63BA" w:rsidRPr="00FA63BA">
        <w:rPr>
          <w:rFonts w:ascii="Arial" w:hAnsi="Arial" w:cs="Arial"/>
          <w:sz w:val="24"/>
          <w:szCs w:val="24"/>
        </w:rPr>
        <w:t>las inundaciones que se nos dan ahí</w:t>
      </w:r>
      <w:r w:rsidR="00FA63BA">
        <w:rPr>
          <w:rFonts w:ascii="Arial" w:hAnsi="Arial" w:cs="Arial"/>
          <w:sz w:val="24"/>
          <w:szCs w:val="24"/>
        </w:rPr>
        <w:t>,</w:t>
      </w:r>
      <w:r w:rsidR="00FA63BA" w:rsidRPr="00FA63BA">
        <w:rPr>
          <w:rFonts w:ascii="Arial" w:hAnsi="Arial" w:cs="Arial"/>
          <w:sz w:val="24"/>
          <w:szCs w:val="24"/>
        </w:rPr>
        <w:t xml:space="preserve"> ya que estamos muy próximos a mayo</w:t>
      </w:r>
      <w:r w:rsidR="00FA63BA">
        <w:rPr>
          <w:rFonts w:ascii="Arial" w:hAnsi="Arial" w:cs="Arial"/>
          <w:sz w:val="24"/>
          <w:szCs w:val="24"/>
        </w:rPr>
        <w:t xml:space="preserve"> y pues, que este, que esto quedará</w:t>
      </w:r>
      <w:r w:rsidR="00FA63BA" w:rsidRPr="00FA63BA">
        <w:rPr>
          <w:rFonts w:ascii="Arial" w:hAnsi="Arial" w:cs="Arial"/>
          <w:sz w:val="24"/>
          <w:szCs w:val="24"/>
        </w:rPr>
        <w:t xml:space="preserve"> </w:t>
      </w:r>
      <w:r w:rsidR="00FA63BA">
        <w:rPr>
          <w:rFonts w:ascii="Arial" w:hAnsi="Arial" w:cs="Arial"/>
          <w:sz w:val="24"/>
          <w:szCs w:val="24"/>
        </w:rPr>
        <w:t>pues, sustentado ya para que podamos apoyar a los vecinos del lugar, gracias.------------------------------------------------------------------------------------------------------------------------</w:t>
      </w:r>
      <w:r w:rsidR="00FA63BA" w:rsidRPr="00413398">
        <w:rPr>
          <w:rFonts w:ascii="Arial" w:hAnsi="Arial" w:cs="Arial"/>
          <w:sz w:val="24"/>
          <w:szCs w:val="24"/>
        </w:rPr>
        <w:t>Con la palabra la Presidenta Municipal, Mirna Citlalli Amaya de Luna:</w:t>
      </w:r>
      <w:r w:rsidR="00FA63BA">
        <w:rPr>
          <w:rFonts w:ascii="Arial" w:hAnsi="Arial" w:cs="Arial"/>
          <w:sz w:val="24"/>
          <w:szCs w:val="24"/>
        </w:rPr>
        <w:t xml:space="preserve"> Muchas gracias regidora, n</w:t>
      </w:r>
      <w:r w:rsidR="00254E6E">
        <w:rPr>
          <w:rFonts w:ascii="Arial" w:hAnsi="Arial" w:cs="Arial"/>
          <w:sz w:val="24"/>
          <w:szCs w:val="24"/>
        </w:rPr>
        <w:t xml:space="preserve">o habiendo </w:t>
      </w:r>
      <w:r w:rsidR="00FA63BA">
        <w:rPr>
          <w:rFonts w:ascii="Arial" w:hAnsi="Arial" w:cs="Arial"/>
          <w:sz w:val="24"/>
          <w:szCs w:val="24"/>
        </w:rPr>
        <w:t xml:space="preserve">más </w:t>
      </w:r>
      <w:r w:rsidR="00254E6E" w:rsidRPr="00733E72">
        <w:rPr>
          <w:rFonts w:ascii="Arial" w:hAnsi="Arial" w:cs="Arial"/>
          <w:sz w:val="24"/>
          <w:szCs w:val="24"/>
        </w:rPr>
        <w:t xml:space="preserve">oradores registrados, en votación </w:t>
      </w:r>
      <w:r w:rsidR="00D40F25">
        <w:rPr>
          <w:rFonts w:ascii="Arial" w:hAnsi="Arial" w:cs="Arial"/>
          <w:sz w:val="24"/>
          <w:szCs w:val="24"/>
        </w:rPr>
        <w:t>económica les pregunto</w:t>
      </w:r>
      <w:r w:rsidR="00254E6E" w:rsidRPr="0011545D">
        <w:rPr>
          <w:rFonts w:ascii="Arial" w:hAnsi="Arial" w:cs="Arial"/>
          <w:sz w:val="24"/>
          <w:szCs w:val="24"/>
        </w:rPr>
        <w:t xml:space="preserve"> quienes estén por la afirmativa, favor de manifestarlo,</w:t>
      </w:r>
      <w:r w:rsidR="00D40F25">
        <w:rPr>
          <w:rFonts w:ascii="Arial" w:hAnsi="Arial" w:cs="Arial"/>
          <w:sz w:val="24"/>
          <w:szCs w:val="24"/>
        </w:rPr>
        <w:t xml:space="preserve"> muchas gracias aprobado por unanimidad. </w:t>
      </w:r>
      <w:r w:rsidR="00D40F25">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la iniciativa de aprobación directa presentada por</w:t>
      </w:r>
      <w:r w:rsidR="004068B7" w:rsidRPr="004068B7">
        <w:rPr>
          <w:rFonts w:ascii="Arial" w:hAnsi="Arial" w:cs="Arial"/>
          <w:b/>
          <w:sz w:val="24"/>
          <w:szCs w:val="24"/>
        </w:rPr>
        <w:t xml:space="preserve"> </w:t>
      </w:r>
      <w:r w:rsidR="004068B7" w:rsidRPr="004068B7">
        <w:rPr>
          <w:rFonts w:ascii="Arial" w:hAnsi="Arial" w:cs="Arial"/>
          <w:bCs/>
          <w:sz w:val="24"/>
          <w:szCs w:val="24"/>
        </w:rPr>
        <w:t xml:space="preserve">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bCs/>
          <w:sz w:val="24"/>
          <w:szCs w:val="24"/>
        </w:rPr>
        <w:t>------------------------------------------------------------------------------------------------------------</w:t>
      </w:r>
      <w:r w:rsidR="00D40F25">
        <w:rPr>
          <w:rFonts w:ascii="Arial" w:hAnsi="Arial" w:cs="Arial"/>
          <w:bCs/>
          <w:sz w:val="24"/>
          <w:szCs w:val="24"/>
        </w:rPr>
        <w:t>------------------</w:t>
      </w:r>
      <w:r w:rsidR="004068B7" w:rsidRPr="004068B7">
        <w:rPr>
          <w:rFonts w:ascii="Arial" w:hAnsi="Arial" w:cs="Arial"/>
          <w:bCs/>
          <w:sz w:val="24"/>
          <w:szCs w:val="24"/>
        </w:rPr>
        <w:t>-----------------------------------------------------------------</w:t>
      </w:r>
      <w:r w:rsidR="004068B7" w:rsidRPr="004068B7">
        <w:rPr>
          <w:rFonts w:ascii="Arial" w:hAnsi="Arial" w:cs="Arial"/>
          <w:b/>
          <w:sz w:val="24"/>
          <w:szCs w:val="24"/>
        </w:rPr>
        <w:t>ACUERDO NÚMERO 0068/2022</w:t>
      </w:r>
      <w:r w:rsidR="004068B7" w:rsidRPr="004068B7">
        <w:rPr>
          <w:rFonts w:ascii="Arial" w:hAnsi="Arial" w:cs="Arial"/>
          <w:sz w:val="24"/>
          <w:szCs w:val="24"/>
        </w:rPr>
        <w:t>-----------------------------------------------------------------------------------------------------------------------------------------------</w:t>
      </w:r>
      <w:r w:rsidR="004068B7" w:rsidRPr="004068B7">
        <w:rPr>
          <w:rFonts w:ascii="Arial" w:hAnsi="Arial" w:cs="Arial"/>
          <w:b/>
          <w:sz w:val="24"/>
          <w:szCs w:val="24"/>
        </w:rPr>
        <w:t>PRIMERO.-</w:t>
      </w:r>
      <w:r w:rsidR="004068B7" w:rsidRPr="004068B7">
        <w:rPr>
          <w:rFonts w:ascii="Arial" w:hAnsi="Arial" w:cs="Arial"/>
          <w:sz w:val="24"/>
          <w:szCs w:val="24"/>
        </w:rPr>
        <w:t xml:space="preserve"> El Ayuntamiento Constitucional de San Pedro Tlaquepaque,  aprueba y  autoriza el</w:t>
      </w:r>
      <w:r w:rsidR="004068B7" w:rsidRPr="004068B7">
        <w:rPr>
          <w:rFonts w:ascii="Arial" w:hAnsi="Arial" w:cs="Arial"/>
          <w:b/>
          <w:sz w:val="24"/>
          <w:szCs w:val="24"/>
        </w:rPr>
        <w:t xml:space="preserve">  Paquete 2 de Intervención en Obra Pública con la Rehabilitación de Red de alcantarillado sanitario en beneficio de la colonia Valle de la Misericordia, con una inversión hasta por la cantidad de $ 26,381,078.60 (Veintiséis millones trescientos ochenta y un mil setenta y ocho pesos 60/100 M.N.),</w:t>
      </w:r>
      <w:r w:rsidR="004068B7" w:rsidRPr="004068B7">
        <w:rPr>
          <w:rFonts w:ascii="Arial" w:hAnsi="Arial" w:cs="Arial"/>
          <w:b/>
          <w:color w:val="FF0000"/>
          <w:sz w:val="24"/>
          <w:szCs w:val="24"/>
        </w:rPr>
        <w:t xml:space="preserve"> </w:t>
      </w:r>
      <w:r w:rsidR="004068B7" w:rsidRPr="004068B7">
        <w:rPr>
          <w:rFonts w:ascii="Arial" w:hAnsi="Arial" w:cs="Arial"/>
          <w:b/>
          <w:sz w:val="24"/>
          <w:szCs w:val="24"/>
        </w:rPr>
        <w:t>con financiamiento del Fondo de Aportaciones para la Infraestructura Social Municipal y de las Demarcaciones Territoriales del Distrito Federal (FISM-DF)  2022,</w:t>
      </w:r>
      <w:r w:rsidR="004068B7" w:rsidRPr="004068B7">
        <w:rPr>
          <w:rFonts w:ascii="Arial" w:hAnsi="Arial" w:cs="Arial"/>
          <w:b/>
          <w:color w:val="FF0000"/>
          <w:sz w:val="24"/>
          <w:szCs w:val="24"/>
        </w:rPr>
        <w:t xml:space="preserve"> </w:t>
      </w:r>
      <w:r w:rsidR="004068B7" w:rsidRPr="004068B7">
        <w:rPr>
          <w:rFonts w:ascii="Arial" w:hAnsi="Arial" w:cs="Arial"/>
          <w:bCs/>
          <w:sz w:val="24"/>
          <w:szCs w:val="24"/>
        </w:rPr>
        <w:t>para quedar de la siguiente manera:</w:t>
      </w:r>
    </w:p>
    <w:p w14:paraId="1EA13F87" w14:textId="77777777" w:rsidR="004068B7" w:rsidRPr="003C45F4" w:rsidRDefault="004068B7" w:rsidP="004068B7">
      <w:pPr>
        <w:jc w:val="both"/>
        <w:rPr>
          <w:rFonts w:ascii="Verdana" w:hAnsi="Verdana" w:cs="Arial"/>
          <w:b/>
          <w:sz w:val="6"/>
          <w:szCs w:val="6"/>
        </w:rPr>
      </w:pPr>
    </w:p>
    <w:tbl>
      <w:tblPr>
        <w:tblW w:w="0" w:type="auto"/>
        <w:tblInd w:w="70" w:type="dxa"/>
        <w:tblCellMar>
          <w:left w:w="70" w:type="dxa"/>
          <w:right w:w="70" w:type="dxa"/>
        </w:tblCellMar>
        <w:tblLook w:val="04A0" w:firstRow="1" w:lastRow="0" w:firstColumn="1" w:lastColumn="0" w:noHBand="0" w:noVBand="1"/>
      </w:tblPr>
      <w:tblGrid>
        <w:gridCol w:w="2212"/>
        <w:gridCol w:w="1013"/>
        <w:gridCol w:w="1032"/>
        <w:gridCol w:w="968"/>
        <w:gridCol w:w="1597"/>
        <w:gridCol w:w="1897"/>
      </w:tblGrid>
      <w:tr w:rsidR="004068B7" w:rsidRPr="00EE32D7" w14:paraId="74041BEA" w14:textId="77777777" w:rsidTr="000841E5">
        <w:trPr>
          <w:trHeight w:val="360"/>
        </w:trPr>
        <w:tc>
          <w:tcPr>
            <w:tcW w:w="8719" w:type="dxa"/>
            <w:gridSpan w:val="6"/>
            <w:tcBorders>
              <w:top w:val="nil"/>
              <w:left w:val="nil"/>
              <w:bottom w:val="nil"/>
              <w:right w:val="nil"/>
            </w:tcBorders>
            <w:shd w:val="clear" w:color="auto" w:fill="auto"/>
            <w:noWrap/>
            <w:vAlign w:val="bottom"/>
            <w:hideMark/>
          </w:tcPr>
          <w:p w14:paraId="2B0EDB69" w14:textId="77777777" w:rsidR="004068B7" w:rsidRPr="00EE32D7" w:rsidRDefault="004068B7" w:rsidP="0071290F">
            <w:pPr>
              <w:rPr>
                <w:rFonts w:ascii="Verdana" w:hAnsi="Verdana" w:cs="Arial"/>
                <w:b/>
                <w:bCs/>
                <w:color w:val="000000"/>
                <w:sz w:val="18"/>
                <w:szCs w:val="18"/>
                <w:lang w:eastAsia="es-MX"/>
              </w:rPr>
            </w:pPr>
            <w:r w:rsidRPr="00EE32D7">
              <w:rPr>
                <w:rFonts w:ascii="Verdana" w:hAnsi="Verdana" w:cs="Arial"/>
                <w:b/>
                <w:bCs/>
                <w:color w:val="000000"/>
                <w:sz w:val="18"/>
                <w:szCs w:val="18"/>
              </w:rPr>
              <w:t>Paquete No. 2 FISM 2022</w:t>
            </w:r>
          </w:p>
        </w:tc>
      </w:tr>
      <w:tr w:rsidR="004068B7" w:rsidRPr="00EE32D7" w14:paraId="4DAE814A" w14:textId="77777777" w:rsidTr="000841E5">
        <w:trPr>
          <w:trHeight w:val="300"/>
        </w:trPr>
        <w:tc>
          <w:tcPr>
            <w:tcW w:w="2212" w:type="dxa"/>
            <w:tcBorders>
              <w:top w:val="nil"/>
              <w:left w:val="nil"/>
              <w:bottom w:val="nil"/>
              <w:right w:val="nil"/>
            </w:tcBorders>
            <w:shd w:val="clear" w:color="auto" w:fill="auto"/>
            <w:noWrap/>
            <w:vAlign w:val="bottom"/>
            <w:hideMark/>
          </w:tcPr>
          <w:p w14:paraId="5CAFD8DE" w14:textId="77777777" w:rsidR="004068B7" w:rsidRPr="00EE32D7" w:rsidRDefault="004068B7" w:rsidP="0071290F">
            <w:pPr>
              <w:rPr>
                <w:rFonts w:ascii="Verdana" w:hAnsi="Verdana" w:cs="Arial"/>
                <w:b/>
                <w:bCs/>
                <w:color w:val="000000"/>
                <w:sz w:val="18"/>
                <w:szCs w:val="18"/>
              </w:rPr>
            </w:pPr>
          </w:p>
        </w:tc>
        <w:tc>
          <w:tcPr>
            <w:tcW w:w="0" w:type="auto"/>
            <w:tcBorders>
              <w:top w:val="nil"/>
              <w:left w:val="nil"/>
              <w:bottom w:val="nil"/>
              <w:right w:val="nil"/>
            </w:tcBorders>
            <w:shd w:val="clear" w:color="auto" w:fill="auto"/>
            <w:noWrap/>
            <w:vAlign w:val="bottom"/>
            <w:hideMark/>
          </w:tcPr>
          <w:p w14:paraId="611F9609" w14:textId="77777777" w:rsidR="004068B7" w:rsidRPr="00EE32D7" w:rsidRDefault="004068B7" w:rsidP="0071290F">
            <w:pPr>
              <w:rPr>
                <w:rFonts w:ascii="Verdana" w:hAnsi="Verdana"/>
                <w:sz w:val="18"/>
                <w:szCs w:val="18"/>
              </w:rPr>
            </w:pPr>
          </w:p>
        </w:tc>
        <w:tc>
          <w:tcPr>
            <w:tcW w:w="0" w:type="auto"/>
            <w:tcBorders>
              <w:top w:val="nil"/>
              <w:left w:val="nil"/>
              <w:bottom w:val="nil"/>
              <w:right w:val="nil"/>
            </w:tcBorders>
            <w:shd w:val="clear" w:color="auto" w:fill="auto"/>
            <w:noWrap/>
            <w:vAlign w:val="bottom"/>
            <w:hideMark/>
          </w:tcPr>
          <w:p w14:paraId="13CBCBDC" w14:textId="77777777" w:rsidR="004068B7" w:rsidRPr="00EE32D7" w:rsidRDefault="004068B7" w:rsidP="0071290F">
            <w:pPr>
              <w:rPr>
                <w:rFonts w:ascii="Verdana" w:hAnsi="Verdana"/>
                <w:sz w:val="18"/>
                <w:szCs w:val="18"/>
              </w:rPr>
            </w:pPr>
          </w:p>
        </w:tc>
        <w:tc>
          <w:tcPr>
            <w:tcW w:w="0" w:type="auto"/>
            <w:tcBorders>
              <w:top w:val="nil"/>
              <w:left w:val="nil"/>
              <w:bottom w:val="nil"/>
              <w:right w:val="nil"/>
            </w:tcBorders>
            <w:shd w:val="clear" w:color="auto" w:fill="auto"/>
            <w:noWrap/>
            <w:vAlign w:val="bottom"/>
            <w:hideMark/>
          </w:tcPr>
          <w:p w14:paraId="0C5882AE" w14:textId="77777777" w:rsidR="004068B7" w:rsidRPr="00EE32D7" w:rsidRDefault="004068B7" w:rsidP="0071290F">
            <w:pPr>
              <w:rPr>
                <w:rFonts w:ascii="Verdana" w:hAnsi="Verdana"/>
                <w:sz w:val="18"/>
                <w:szCs w:val="18"/>
              </w:rPr>
            </w:pPr>
          </w:p>
        </w:tc>
        <w:tc>
          <w:tcPr>
            <w:tcW w:w="0" w:type="auto"/>
            <w:tcBorders>
              <w:top w:val="nil"/>
              <w:left w:val="nil"/>
              <w:bottom w:val="nil"/>
              <w:right w:val="nil"/>
            </w:tcBorders>
            <w:shd w:val="clear" w:color="auto" w:fill="auto"/>
            <w:noWrap/>
            <w:vAlign w:val="bottom"/>
            <w:hideMark/>
          </w:tcPr>
          <w:p w14:paraId="3A99F2D3" w14:textId="77777777" w:rsidR="004068B7" w:rsidRPr="00EE32D7" w:rsidRDefault="004068B7" w:rsidP="0071290F">
            <w:pPr>
              <w:rPr>
                <w:rFonts w:ascii="Verdana" w:hAnsi="Verdana"/>
                <w:sz w:val="18"/>
                <w:szCs w:val="18"/>
              </w:rPr>
            </w:pPr>
          </w:p>
        </w:tc>
        <w:tc>
          <w:tcPr>
            <w:tcW w:w="1897" w:type="dxa"/>
            <w:tcBorders>
              <w:top w:val="nil"/>
              <w:left w:val="nil"/>
              <w:bottom w:val="nil"/>
              <w:right w:val="nil"/>
            </w:tcBorders>
            <w:shd w:val="clear" w:color="auto" w:fill="auto"/>
            <w:noWrap/>
            <w:vAlign w:val="bottom"/>
            <w:hideMark/>
          </w:tcPr>
          <w:p w14:paraId="3F056989" w14:textId="77777777" w:rsidR="004068B7" w:rsidRPr="00EE32D7" w:rsidRDefault="004068B7" w:rsidP="0071290F">
            <w:pPr>
              <w:rPr>
                <w:rFonts w:ascii="Verdana" w:hAnsi="Verdana"/>
                <w:sz w:val="18"/>
                <w:szCs w:val="18"/>
              </w:rPr>
            </w:pPr>
          </w:p>
        </w:tc>
      </w:tr>
      <w:tr w:rsidR="004068B7" w:rsidRPr="00EE32D7" w14:paraId="0D7266D1" w14:textId="77777777" w:rsidTr="000841E5">
        <w:trPr>
          <w:trHeight w:val="480"/>
        </w:trPr>
        <w:tc>
          <w:tcPr>
            <w:tcW w:w="2212"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AA2C987"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121A0B20"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0C297E41"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2EDD3CDC"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14:paraId="78749511"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 xml:space="preserve">TOTAL DE </w:t>
            </w:r>
            <w:r w:rsidRPr="00EE32D7">
              <w:rPr>
                <w:rFonts w:ascii="Verdana" w:hAnsi="Verdana" w:cs="Arial"/>
                <w:b/>
                <w:bCs/>
                <w:color w:val="000000"/>
                <w:sz w:val="16"/>
                <w:szCs w:val="16"/>
              </w:rPr>
              <w:br/>
              <w:t>BENEFICIARIOS</w:t>
            </w:r>
          </w:p>
        </w:tc>
        <w:tc>
          <w:tcPr>
            <w:tcW w:w="1897" w:type="dxa"/>
            <w:tcBorders>
              <w:top w:val="single" w:sz="4" w:space="0" w:color="auto"/>
              <w:left w:val="nil"/>
              <w:bottom w:val="single" w:sz="4" w:space="0" w:color="auto"/>
              <w:right w:val="single" w:sz="4" w:space="0" w:color="auto"/>
            </w:tcBorders>
            <w:shd w:val="clear" w:color="000000" w:fill="A9D08E"/>
            <w:vAlign w:val="center"/>
            <w:hideMark/>
          </w:tcPr>
          <w:p w14:paraId="2B87A284" w14:textId="77777777" w:rsidR="004068B7" w:rsidRPr="00EE32D7" w:rsidRDefault="004068B7" w:rsidP="0071290F">
            <w:pPr>
              <w:jc w:val="center"/>
              <w:rPr>
                <w:rFonts w:ascii="Verdana" w:hAnsi="Verdana" w:cs="Arial"/>
                <w:b/>
                <w:bCs/>
                <w:color w:val="000000"/>
                <w:sz w:val="16"/>
                <w:szCs w:val="16"/>
              </w:rPr>
            </w:pPr>
            <w:r w:rsidRPr="00EE32D7">
              <w:rPr>
                <w:rFonts w:ascii="Verdana" w:hAnsi="Verdana" w:cs="Arial"/>
                <w:b/>
                <w:bCs/>
                <w:color w:val="000000"/>
                <w:sz w:val="16"/>
                <w:szCs w:val="16"/>
              </w:rPr>
              <w:t>MONTO</w:t>
            </w:r>
          </w:p>
        </w:tc>
      </w:tr>
      <w:tr w:rsidR="004068B7" w:rsidRPr="00EE32D7" w14:paraId="1E83AEF6" w14:textId="77777777" w:rsidTr="000841E5">
        <w:trPr>
          <w:trHeight w:val="510"/>
        </w:trPr>
        <w:tc>
          <w:tcPr>
            <w:tcW w:w="2212" w:type="dxa"/>
            <w:tcBorders>
              <w:top w:val="nil"/>
              <w:left w:val="single" w:sz="4" w:space="0" w:color="auto"/>
              <w:bottom w:val="single" w:sz="4" w:space="0" w:color="auto"/>
              <w:right w:val="single" w:sz="4" w:space="0" w:color="auto"/>
            </w:tcBorders>
            <w:shd w:val="clear" w:color="000000" w:fill="FFFFFF"/>
            <w:vAlign w:val="center"/>
            <w:hideMark/>
          </w:tcPr>
          <w:p w14:paraId="78DF10A0" w14:textId="77777777" w:rsidR="004068B7" w:rsidRPr="003C45F4" w:rsidRDefault="004068B7" w:rsidP="0071290F">
            <w:pPr>
              <w:jc w:val="both"/>
              <w:rPr>
                <w:rFonts w:ascii="Arial" w:hAnsi="Arial" w:cs="Arial"/>
                <w:color w:val="000000"/>
                <w:sz w:val="18"/>
                <w:szCs w:val="18"/>
              </w:rPr>
            </w:pPr>
            <w:r w:rsidRPr="003C45F4">
              <w:rPr>
                <w:rFonts w:ascii="Arial" w:hAnsi="Arial" w:cs="Arial"/>
                <w:color w:val="000000"/>
                <w:sz w:val="18"/>
                <w:szCs w:val="18"/>
              </w:rPr>
              <w:t>Rehabilitación de red de alcantarillado sanitario en Colonia Valle de la Misericordia, Municipio de San Pedro Tlaquepaque, Jalisco</w:t>
            </w:r>
          </w:p>
        </w:tc>
        <w:tc>
          <w:tcPr>
            <w:tcW w:w="0" w:type="auto"/>
            <w:tcBorders>
              <w:top w:val="nil"/>
              <w:left w:val="nil"/>
              <w:bottom w:val="single" w:sz="4" w:space="0" w:color="auto"/>
              <w:right w:val="single" w:sz="4" w:space="0" w:color="auto"/>
            </w:tcBorders>
            <w:shd w:val="clear" w:color="000000" w:fill="FFFFFF"/>
            <w:vAlign w:val="center"/>
            <w:hideMark/>
          </w:tcPr>
          <w:p w14:paraId="208DCCE1" w14:textId="77777777" w:rsidR="004068B7" w:rsidRPr="00EE32D7" w:rsidRDefault="004068B7" w:rsidP="0071290F">
            <w:pPr>
              <w:jc w:val="center"/>
              <w:rPr>
                <w:rFonts w:ascii="Verdana" w:hAnsi="Verdana" w:cs="Arial"/>
                <w:color w:val="000000"/>
                <w:sz w:val="18"/>
                <w:szCs w:val="18"/>
              </w:rPr>
            </w:pPr>
            <w:r w:rsidRPr="00EE32D7">
              <w:rPr>
                <w:rFonts w:ascii="Verdana" w:hAnsi="Verdana" w:cs="Arial"/>
                <w:color w:val="000000"/>
                <w:sz w:val="18"/>
                <w:szCs w:val="18"/>
              </w:rPr>
              <w:t>396</w:t>
            </w:r>
          </w:p>
        </w:tc>
        <w:tc>
          <w:tcPr>
            <w:tcW w:w="0" w:type="auto"/>
            <w:tcBorders>
              <w:top w:val="nil"/>
              <w:left w:val="nil"/>
              <w:bottom w:val="single" w:sz="4" w:space="0" w:color="auto"/>
              <w:right w:val="single" w:sz="4" w:space="0" w:color="auto"/>
            </w:tcBorders>
            <w:shd w:val="clear" w:color="000000" w:fill="FFFFFF"/>
            <w:vAlign w:val="center"/>
            <w:hideMark/>
          </w:tcPr>
          <w:p w14:paraId="7AF985DD" w14:textId="77777777" w:rsidR="004068B7" w:rsidRPr="00EE32D7" w:rsidRDefault="004068B7" w:rsidP="0071290F">
            <w:pPr>
              <w:jc w:val="center"/>
              <w:rPr>
                <w:rFonts w:ascii="Verdana" w:hAnsi="Verdana" w:cs="Arial"/>
                <w:color w:val="000000"/>
                <w:sz w:val="18"/>
                <w:szCs w:val="18"/>
              </w:rPr>
            </w:pPr>
            <w:r w:rsidRPr="00EE32D7">
              <w:rPr>
                <w:rFonts w:ascii="Verdana" w:hAnsi="Verdana" w:cs="Arial"/>
                <w:color w:val="000000"/>
                <w:sz w:val="18"/>
                <w:szCs w:val="18"/>
              </w:rPr>
              <w:t>616</w:t>
            </w:r>
          </w:p>
        </w:tc>
        <w:tc>
          <w:tcPr>
            <w:tcW w:w="0" w:type="auto"/>
            <w:tcBorders>
              <w:top w:val="nil"/>
              <w:left w:val="nil"/>
              <w:bottom w:val="single" w:sz="4" w:space="0" w:color="auto"/>
              <w:right w:val="single" w:sz="4" w:space="0" w:color="auto"/>
            </w:tcBorders>
            <w:shd w:val="clear" w:color="000000" w:fill="FFFFFF"/>
            <w:vAlign w:val="center"/>
            <w:hideMark/>
          </w:tcPr>
          <w:p w14:paraId="51915CFB" w14:textId="77777777" w:rsidR="004068B7" w:rsidRPr="00EE32D7" w:rsidRDefault="004068B7" w:rsidP="0071290F">
            <w:pPr>
              <w:jc w:val="center"/>
              <w:rPr>
                <w:rFonts w:ascii="Verdana" w:hAnsi="Verdana" w:cs="Arial"/>
                <w:color w:val="000000"/>
                <w:sz w:val="18"/>
                <w:szCs w:val="18"/>
              </w:rPr>
            </w:pPr>
            <w:r w:rsidRPr="00EE32D7">
              <w:rPr>
                <w:rFonts w:ascii="Verdana" w:hAnsi="Verdana" w:cs="Arial"/>
                <w:color w:val="000000"/>
                <w:sz w:val="18"/>
                <w:szCs w:val="18"/>
              </w:rPr>
              <w:t>641</w:t>
            </w:r>
          </w:p>
        </w:tc>
        <w:tc>
          <w:tcPr>
            <w:tcW w:w="0" w:type="auto"/>
            <w:tcBorders>
              <w:top w:val="nil"/>
              <w:left w:val="nil"/>
              <w:bottom w:val="single" w:sz="4" w:space="0" w:color="auto"/>
              <w:right w:val="single" w:sz="4" w:space="0" w:color="auto"/>
            </w:tcBorders>
            <w:shd w:val="clear" w:color="000000" w:fill="FFFFFF"/>
            <w:vAlign w:val="center"/>
            <w:hideMark/>
          </w:tcPr>
          <w:p w14:paraId="50A8E006" w14:textId="77777777" w:rsidR="004068B7" w:rsidRPr="00EE32D7" w:rsidRDefault="004068B7" w:rsidP="0071290F">
            <w:pPr>
              <w:jc w:val="center"/>
              <w:rPr>
                <w:rFonts w:ascii="Verdana" w:hAnsi="Verdana" w:cs="Arial"/>
                <w:color w:val="000000"/>
                <w:sz w:val="18"/>
                <w:szCs w:val="18"/>
              </w:rPr>
            </w:pPr>
            <w:r w:rsidRPr="00EE32D7">
              <w:rPr>
                <w:rFonts w:ascii="Verdana" w:hAnsi="Verdana" w:cs="Arial"/>
                <w:color w:val="000000"/>
                <w:sz w:val="18"/>
                <w:szCs w:val="18"/>
              </w:rPr>
              <w:t>1,257</w:t>
            </w:r>
          </w:p>
        </w:tc>
        <w:tc>
          <w:tcPr>
            <w:tcW w:w="1897" w:type="dxa"/>
            <w:tcBorders>
              <w:top w:val="nil"/>
              <w:left w:val="nil"/>
              <w:bottom w:val="single" w:sz="4" w:space="0" w:color="auto"/>
              <w:right w:val="single" w:sz="4" w:space="0" w:color="auto"/>
            </w:tcBorders>
            <w:shd w:val="clear" w:color="auto" w:fill="auto"/>
            <w:vAlign w:val="center"/>
            <w:hideMark/>
          </w:tcPr>
          <w:p w14:paraId="79A73405" w14:textId="77777777" w:rsidR="004068B7" w:rsidRPr="00EE32D7" w:rsidRDefault="004068B7" w:rsidP="0071290F">
            <w:pPr>
              <w:jc w:val="both"/>
              <w:rPr>
                <w:rFonts w:ascii="Verdana" w:hAnsi="Verdana" w:cs="Arial"/>
                <w:color w:val="000000"/>
                <w:sz w:val="18"/>
                <w:szCs w:val="18"/>
              </w:rPr>
            </w:pPr>
            <w:r w:rsidRPr="00EE32D7">
              <w:rPr>
                <w:rFonts w:ascii="Verdana" w:hAnsi="Verdana" w:cs="Arial"/>
                <w:color w:val="000000"/>
                <w:sz w:val="18"/>
                <w:szCs w:val="18"/>
              </w:rPr>
              <w:t xml:space="preserve"> $26,381,078.60 </w:t>
            </w:r>
          </w:p>
        </w:tc>
      </w:tr>
      <w:tr w:rsidR="004068B7" w:rsidRPr="00EE32D7" w14:paraId="1752040B" w14:textId="77777777" w:rsidTr="000841E5">
        <w:trPr>
          <w:trHeight w:val="300"/>
        </w:trPr>
        <w:tc>
          <w:tcPr>
            <w:tcW w:w="2212" w:type="dxa"/>
            <w:tcBorders>
              <w:top w:val="nil"/>
              <w:left w:val="single" w:sz="4" w:space="0" w:color="auto"/>
              <w:bottom w:val="single" w:sz="4" w:space="0" w:color="auto"/>
              <w:right w:val="single" w:sz="4" w:space="0" w:color="auto"/>
            </w:tcBorders>
            <w:shd w:val="clear" w:color="auto" w:fill="auto"/>
            <w:vAlign w:val="bottom"/>
            <w:hideMark/>
          </w:tcPr>
          <w:p w14:paraId="3CDBD2AF" w14:textId="77777777" w:rsidR="004068B7" w:rsidRPr="00EE32D7" w:rsidRDefault="004068B7" w:rsidP="0071290F">
            <w:pPr>
              <w:jc w:val="right"/>
              <w:rPr>
                <w:rFonts w:ascii="Verdana" w:hAnsi="Verdana" w:cs="Arial"/>
                <w:b/>
                <w:bCs/>
                <w:color w:val="000000"/>
                <w:sz w:val="18"/>
                <w:szCs w:val="18"/>
              </w:rPr>
            </w:pPr>
            <w:r w:rsidRPr="00EE32D7">
              <w:rPr>
                <w:rFonts w:ascii="Verdana" w:hAnsi="Verdana"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582E49B5" w14:textId="77777777" w:rsidR="004068B7" w:rsidRPr="00EE32D7" w:rsidRDefault="004068B7" w:rsidP="0071290F">
            <w:pPr>
              <w:jc w:val="center"/>
              <w:rPr>
                <w:rFonts w:ascii="Verdana" w:hAnsi="Verdana" w:cs="Arial"/>
                <w:b/>
                <w:bCs/>
                <w:color w:val="000000"/>
                <w:sz w:val="18"/>
                <w:szCs w:val="18"/>
              </w:rPr>
            </w:pPr>
            <w:r w:rsidRPr="00EE32D7">
              <w:rPr>
                <w:rFonts w:ascii="Verdana" w:hAnsi="Verdana" w:cs="Arial"/>
                <w:b/>
                <w:bCs/>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bottom"/>
            <w:hideMark/>
          </w:tcPr>
          <w:p w14:paraId="02CE7F32" w14:textId="77777777" w:rsidR="004068B7" w:rsidRPr="00EE32D7" w:rsidRDefault="004068B7" w:rsidP="0071290F">
            <w:pPr>
              <w:jc w:val="center"/>
              <w:rPr>
                <w:rFonts w:ascii="Verdana" w:hAnsi="Verdana" w:cs="Arial"/>
                <w:b/>
                <w:bCs/>
                <w:color w:val="000000"/>
                <w:sz w:val="18"/>
                <w:szCs w:val="18"/>
              </w:rPr>
            </w:pPr>
            <w:r w:rsidRPr="00EE32D7">
              <w:rPr>
                <w:rFonts w:ascii="Verdana" w:hAnsi="Verdana" w:cs="Arial"/>
                <w:b/>
                <w:bCs/>
                <w:color w:val="000000"/>
                <w:sz w:val="18"/>
                <w:szCs w:val="18"/>
              </w:rPr>
              <w:t>616</w:t>
            </w:r>
          </w:p>
        </w:tc>
        <w:tc>
          <w:tcPr>
            <w:tcW w:w="0" w:type="auto"/>
            <w:tcBorders>
              <w:top w:val="nil"/>
              <w:left w:val="nil"/>
              <w:bottom w:val="single" w:sz="4" w:space="0" w:color="auto"/>
              <w:right w:val="single" w:sz="4" w:space="0" w:color="auto"/>
            </w:tcBorders>
            <w:shd w:val="clear" w:color="auto" w:fill="auto"/>
            <w:noWrap/>
            <w:vAlign w:val="bottom"/>
            <w:hideMark/>
          </w:tcPr>
          <w:p w14:paraId="46F25DDB" w14:textId="77777777" w:rsidR="004068B7" w:rsidRPr="00EE32D7" w:rsidRDefault="004068B7" w:rsidP="0071290F">
            <w:pPr>
              <w:jc w:val="center"/>
              <w:rPr>
                <w:rFonts w:ascii="Verdana" w:hAnsi="Verdana" w:cs="Arial"/>
                <w:b/>
                <w:bCs/>
                <w:color w:val="000000"/>
                <w:sz w:val="18"/>
                <w:szCs w:val="18"/>
              </w:rPr>
            </w:pPr>
            <w:r w:rsidRPr="00EE32D7">
              <w:rPr>
                <w:rFonts w:ascii="Verdana" w:hAnsi="Verdana" w:cs="Arial"/>
                <w:b/>
                <w:bCs/>
                <w:color w:val="000000"/>
                <w:sz w:val="18"/>
                <w:szCs w:val="18"/>
              </w:rPr>
              <w:t>641</w:t>
            </w:r>
          </w:p>
        </w:tc>
        <w:tc>
          <w:tcPr>
            <w:tcW w:w="0" w:type="auto"/>
            <w:tcBorders>
              <w:top w:val="nil"/>
              <w:left w:val="nil"/>
              <w:bottom w:val="single" w:sz="4" w:space="0" w:color="auto"/>
              <w:right w:val="single" w:sz="4" w:space="0" w:color="auto"/>
            </w:tcBorders>
            <w:shd w:val="clear" w:color="auto" w:fill="auto"/>
            <w:noWrap/>
            <w:vAlign w:val="bottom"/>
            <w:hideMark/>
          </w:tcPr>
          <w:p w14:paraId="5B077958" w14:textId="77777777" w:rsidR="004068B7" w:rsidRPr="00EE32D7" w:rsidRDefault="004068B7" w:rsidP="0071290F">
            <w:pPr>
              <w:jc w:val="center"/>
              <w:rPr>
                <w:rFonts w:ascii="Verdana" w:hAnsi="Verdana" w:cs="Arial"/>
                <w:b/>
                <w:bCs/>
                <w:color w:val="000000"/>
                <w:sz w:val="18"/>
                <w:szCs w:val="18"/>
              </w:rPr>
            </w:pPr>
            <w:r w:rsidRPr="00EE32D7">
              <w:rPr>
                <w:rFonts w:ascii="Verdana" w:hAnsi="Verdana" w:cs="Arial"/>
                <w:b/>
                <w:bCs/>
                <w:color w:val="000000"/>
                <w:sz w:val="18"/>
                <w:szCs w:val="18"/>
              </w:rPr>
              <w:t>1,257</w:t>
            </w:r>
          </w:p>
        </w:tc>
        <w:tc>
          <w:tcPr>
            <w:tcW w:w="1897" w:type="dxa"/>
            <w:tcBorders>
              <w:top w:val="nil"/>
              <w:left w:val="nil"/>
              <w:bottom w:val="single" w:sz="4" w:space="0" w:color="auto"/>
              <w:right w:val="single" w:sz="4" w:space="0" w:color="auto"/>
            </w:tcBorders>
            <w:shd w:val="clear" w:color="auto" w:fill="auto"/>
            <w:noWrap/>
            <w:vAlign w:val="bottom"/>
            <w:hideMark/>
          </w:tcPr>
          <w:p w14:paraId="48C70D32" w14:textId="77777777" w:rsidR="004068B7" w:rsidRPr="00EE32D7" w:rsidRDefault="004068B7" w:rsidP="0071290F">
            <w:pPr>
              <w:rPr>
                <w:rFonts w:ascii="Verdana" w:hAnsi="Verdana" w:cs="Arial"/>
                <w:b/>
                <w:bCs/>
                <w:color w:val="000000"/>
                <w:sz w:val="18"/>
                <w:szCs w:val="18"/>
              </w:rPr>
            </w:pPr>
            <w:r w:rsidRPr="00EE32D7">
              <w:rPr>
                <w:rFonts w:ascii="Verdana" w:hAnsi="Verdana" w:cs="Arial"/>
                <w:b/>
                <w:bCs/>
                <w:color w:val="000000"/>
                <w:sz w:val="18"/>
                <w:szCs w:val="18"/>
              </w:rPr>
              <w:t xml:space="preserve"> $26,381,078.60 </w:t>
            </w:r>
          </w:p>
        </w:tc>
      </w:tr>
    </w:tbl>
    <w:p w14:paraId="6D1A0CC0" w14:textId="6F7427C0" w:rsidR="00254E6E" w:rsidRDefault="004068B7" w:rsidP="00D40F25">
      <w:pPr>
        <w:jc w:val="both"/>
        <w:rPr>
          <w:rFonts w:ascii="Arial" w:hAnsi="Arial" w:cs="Arial"/>
          <w:sz w:val="24"/>
          <w:szCs w:val="24"/>
        </w:rPr>
      </w:pPr>
      <w:r w:rsidRPr="000841E5">
        <w:rPr>
          <w:rFonts w:ascii="Arial" w:hAnsi="Arial" w:cs="Arial"/>
          <w:bCs/>
          <w:sz w:val="24"/>
          <w:szCs w:val="24"/>
        </w:rPr>
        <w:t>-------------------------------------------------------------------------------------------------------------------------------------------------------------</w:t>
      </w:r>
      <w:r w:rsidR="000841E5">
        <w:rPr>
          <w:rFonts w:ascii="Arial" w:hAnsi="Arial" w:cs="Arial"/>
          <w:bCs/>
          <w:sz w:val="24"/>
          <w:szCs w:val="24"/>
        </w:rPr>
        <w:t>----------------------------------------------------------</w:t>
      </w:r>
      <w:r w:rsidRPr="000841E5">
        <w:rPr>
          <w:rFonts w:ascii="Arial" w:hAnsi="Arial" w:cs="Arial"/>
          <w:bCs/>
          <w:sz w:val="24"/>
          <w:szCs w:val="24"/>
        </w:rPr>
        <w:t>---</w:t>
      </w:r>
      <w:r w:rsidRPr="004068B7">
        <w:rPr>
          <w:rFonts w:ascii="Arial" w:hAnsi="Arial" w:cs="Arial"/>
          <w:b/>
          <w:sz w:val="24"/>
          <w:szCs w:val="24"/>
        </w:rPr>
        <w:t>SEGUNDO.-</w:t>
      </w:r>
      <w:r w:rsidRPr="004068B7">
        <w:rPr>
          <w:rFonts w:ascii="Arial" w:hAnsi="Arial" w:cs="Arial"/>
          <w:sz w:val="24"/>
          <w:szCs w:val="24"/>
        </w:rPr>
        <w:t xml:space="preserve"> El Ayuntamiento Constitucional de San Pedro Tlaquepaque, Jalisco, aprueba y autoriza facultar al Tesorero Municipal a erogar hasta la cantidad de           </w:t>
      </w:r>
      <w:r w:rsidRPr="004068B7">
        <w:rPr>
          <w:rFonts w:ascii="Arial" w:hAnsi="Arial" w:cs="Arial"/>
          <w:b/>
          <w:sz w:val="24"/>
          <w:szCs w:val="24"/>
        </w:rPr>
        <w:t>$ 26,381,078.60 (Veintiséis millones trescientos ochenta y un mil setenta y ocho pesos 60/100 M.N.) con IVA incluido,</w:t>
      </w:r>
      <w:r w:rsidRPr="004068B7">
        <w:rPr>
          <w:rFonts w:ascii="Arial" w:hAnsi="Arial" w:cs="Arial"/>
          <w:b/>
          <w:color w:val="FF0000"/>
          <w:sz w:val="24"/>
          <w:szCs w:val="24"/>
        </w:rPr>
        <w:t xml:space="preserve"> </w:t>
      </w:r>
      <w:r w:rsidRPr="004068B7">
        <w:rPr>
          <w:rFonts w:ascii="Arial" w:hAnsi="Arial" w:cs="Arial"/>
          <w:sz w:val="24"/>
          <w:szCs w:val="24"/>
        </w:rPr>
        <w:t xml:space="preserve">con cargo a la partida correspondiente del </w:t>
      </w:r>
      <w:r w:rsidRPr="004068B7">
        <w:rPr>
          <w:rFonts w:ascii="Arial" w:hAnsi="Arial" w:cs="Arial"/>
          <w:b/>
          <w:sz w:val="24"/>
          <w:szCs w:val="24"/>
        </w:rPr>
        <w:t>Fondo de Aportaciones para la Infraestructura Social Municipal y de las Demarcaciones Territoriales del Distrito Federal (FISM-DF)  2022</w:t>
      </w:r>
      <w:r w:rsidRPr="004068B7">
        <w:rPr>
          <w:rFonts w:ascii="Arial" w:hAnsi="Arial" w:cs="Arial"/>
          <w:sz w:val="24"/>
          <w:szCs w:val="24"/>
        </w:rPr>
        <w:t>, para dar cabal cumplimiento al presente acuerdo, lo anterior una vez agotados los procedimientos de adjudicación que correspondan con apego a la normatividad aplicable.---------------------------------------------------------------------------------------------------------------------</w:t>
      </w:r>
      <w:r w:rsidR="000841E5">
        <w:rPr>
          <w:rFonts w:ascii="Arial" w:hAnsi="Arial" w:cs="Arial"/>
          <w:sz w:val="24"/>
          <w:szCs w:val="24"/>
        </w:rPr>
        <w:t>-----------------------------------------------------------------</w:t>
      </w:r>
      <w:r w:rsidRPr="004068B7">
        <w:rPr>
          <w:rFonts w:ascii="Arial" w:hAnsi="Arial" w:cs="Arial"/>
          <w:sz w:val="24"/>
          <w:szCs w:val="24"/>
        </w:rPr>
        <w:t>-----</w:t>
      </w:r>
      <w:r w:rsidRPr="004068B7">
        <w:rPr>
          <w:rFonts w:ascii="Arial" w:hAnsi="Arial" w:cs="Arial"/>
          <w:b/>
          <w:sz w:val="24"/>
          <w:szCs w:val="24"/>
        </w:rPr>
        <w:t>TERCERO.-</w:t>
      </w:r>
      <w:r w:rsidRPr="004068B7">
        <w:rPr>
          <w:rFonts w:ascii="Arial" w:hAnsi="Arial" w:cs="Arial"/>
          <w:sz w:val="24"/>
          <w:szCs w:val="24"/>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Pr="004068B7">
        <w:rPr>
          <w:rFonts w:ascii="Arial" w:hAnsi="Arial" w:cs="Arial"/>
          <w:b/>
          <w:sz w:val="24"/>
          <w:szCs w:val="24"/>
        </w:rPr>
        <w:t>CUARTO.-</w:t>
      </w:r>
      <w:r w:rsidRPr="004068B7">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del proyecto de Infraestructura Básica, tal y como se desprende en el Punto Primero de la Iniciativa.-------------------------------------------------------------------------------------------------------------------------------------------------------------------------------------------------------------</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5A2D79" w:rsidRPr="005A2D79">
        <w:rPr>
          <w:rFonts w:ascii="Arial" w:hAnsi="Arial" w:cs="Arial"/>
          <w:b/>
          <w:sz w:val="24"/>
          <w:szCs w:val="24"/>
        </w:rPr>
        <w:t>NOTIFÍQUESE.-</w:t>
      </w:r>
      <w:r w:rsidR="005A2D79" w:rsidRPr="005A2D79">
        <w:rPr>
          <w:rFonts w:ascii="Arial" w:hAnsi="Arial" w:cs="Arial"/>
          <w:sz w:val="24"/>
          <w:szCs w:val="24"/>
        </w:rPr>
        <w:t xml:space="preserve"> Presidenta Municipal de San Pedro Tlaquepaque, Síndico Municipal, Tesorero Municipal, Contralor Ciudadano, Coordinador General de Gestión Integral de la Ciudad, Director General de Políticas Públicas, Director de la Unidad de Transparencia, para su conocimiento y efectos legales a que haya lugar.----------------------------------------------------------------------------------------------------------------------------</w:t>
      </w:r>
      <w:r w:rsidR="005A2D79">
        <w:rPr>
          <w:rFonts w:ascii="Arial" w:hAnsi="Arial" w:cs="Arial"/>
          <w:sz w:val="24"/>
          <w:szCs w:val="24"/>
        </w:rPr>
        <w:t>---------------------------------------------------------------------------------</w:t>
      </w:r>
      <w:r w:rsidR="005A2D79" w:rsidRPr="005A2D79">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sidR="00D40F25">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D40F25">
        <w:rPr>
          <w:rFonts w:ascii="Arial" w:hAnsi="Arial" w:cs="Arial"/>
          <w:sz w:val="24"/>
          <w:szCs w:val="24"/>
        </w:rPr>
        <w:t xml:space="preserve"> Bueno, con su permiso compañera Presidenta, compañeros regidores, </w:t>
      </w:r>
      <w:r w:rsidR="00254E6E">
        <w:rPr>
          <w:rFonts w:ascii="Arial" w:hAnsi="Arial" w:cs="Arial"/>
          <w:sz w:val="24"/>
          <w:szCs w:val="24"/>
        </w:rPr>
        <w:t xml:space="preserve"> </w:t>
      </w:r>
      <w:r w:rsidR="00254E6E">
        <w:rPr>
          <w:rFonts w:ascii="Arial" w:hAnsi="Arial" w:cs="Arial"/>
          <w:b/>
          <w:sz w:val="24"/>
          <w:szCs w:val="24"/>
        </w:rPr>
        <w:t xml:space="preserve">VII.- </w:t>
      </w:r>
      <w:r w:rsidR="00A76FC3" w:rsidRPr="00437543">
        <w:rPr>
          <w:rFonts w:ascii="Arial" w:hAnsi="Arial" w:cs="Arial"/>
          <w:b/>
          <w:sz w:val="24"/>
          <w:szCs w:val="24"/>
        </w:rPr>
        <w:t xml:space="preserve">F) </w:t>
      </w:r>
      <w:r w:rsidR="00A76FC3" w:rsidRPr="00437543">
        <w:rPr>
          <w:rFonts w:ascii="Arial" w:hAnsi="Arial" w:cs="Arial"/>
          <w:sz w:val="24"/>
          <w:szCs w:val="24"/>
        </w:rPr>
        <w:t xml:space="preserve">Iniciativa suscrita por la </w:t>
      </w:r>
      <w:r w:rsidR="00A76FC3" w:rsidRPr="00437543">
        <w:rPr>
          <w:rFonts w:ascii="Arial" w:hAnsi="Arial" w:cs="Arial"/>
          <w:b/>
          <w:sz w:val="24"/>
          <w:szCs w:val="24"/>
        </w:rPr>
        <w:t xml:space="preserve">Lic. Mirna Citlalli Amaya de Luna, Presidenta Municipal, </w:t>
      </w:r>
      <w:r w:rsidR="00A76FC3" w:rsidRPr="00437543">
        <w:rPr>
          <w:rFonts w:ascii="Arial" w:hAnsi="Arial" w:cs="Arial"/>
          <w:sz w:val="24"/>
          <w:szCs w:val="24"/>
        </w:rPr>
        <w:t xml:space="preserve">mediante la cual propone se apruebe y autorice </w:t>
      </w:r>
      <w:r w:rsidR="00A76FC3" w:rsidRPr="00437543">
        <w:rPr>
          <w:rFonts w:ascii="Arial" w:hAnsi="Arial" w:cs="Arial"/>
          <w:b/>
          <w:sz w:val="24"/>
          <w:szCs w:val="24"/>
        </w:rPr>
        <w:t>las Reglas de Operación</w:t>
      </w:r>
      <w:r w:rsidR="00A76FC3" w:rsidRPr="00437543">
        <w:rPr>
          <w:rFonts w:ascii="Arial" w:hAnsi="Arial" w:cs="Arial"/>
          <w:sz w:val="24"/>
          <w:szCs w:val="24"/>
        </w:rPr>
        <w:t xml:space="preserve"> del Programa Municipal </w:t>
      </w:r>
      <w:r w:rsidR="00A76FC3" w:rsidRPr="00437543">
        <w:rPr>
          <w:rFonts w:ascii="Arial" w:hAnsi="Arial" w:cs="Arial"/>
          <w:b/>
          <w:sz w:val="24"/>
          <w:szCs w:val="24"/>
        </w:rPr>
        <w:t>“Te Queremos Listo”,</w:t>
      </w:r>
      <w:r w:rsidR="00A76FC3" w:rsidRPr="00437543">
        <w:rPr>
          <w:rFonts w:ascii="Arial" w:hAnsi="Arial" w:cs="Arial"/>
          <w:sz w:val="24"/>
          <w:szCs w:val="24"/>
        </w:rPr>
        <w:t xml:space="preserve"> a cargo de la Coordinación General de Construcción de la Comunidad y que se desarrolla en conjunto con el Programa Estatal </w:t>
      </w:r>
      <w:r w:rsidR="00A76FC3" w:rsidRPr="00437543">
        <w:rPr>
          <w:rFonts w:ascii="Arial" w:hAnsi="Arial" w:cs="Arial"/>
          <w:b/>
          <w:sz w:val="24"/>
          <w:szCs w:val="24"/>
        </w:rPr>
        <w:t>“RECREA, Educando para la Vida”</w:t>
      </w:r>
      <w:r w:rsidR="00A76FC3" w:rsidRPr="00437543">
        <w:rPr>
          <w:rFonts w:ascii="Arial" w:hAnsi="Arial" w:cs="Arial"/>
          <w:sz w:val="24"/>
          <w:szCs w:val="24"/>
        </w:rPr>
        <w:t xml:space="preserve"> que desarrolla la Secretaría del Sistema de Asistencia Social</w:t>
      </w:r>
      <w:r w:rsidR="00D40F25">
        <w:rPr>
          <w:rFonts w:ascii="Arial" w:hAnsi="Arial" w:cs="Arial"/>
          <w:sz w:val="24"/>
          <w:szCs w:val="24"/>
        </w:rPr>
        <w:t xml:space="preserve">,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sidR="00D40F25">
        <w:rPr>
          <w:rFonts w:ascii="Arial" w:hAnsi="Arial" w:cs="Arial"/>
          <w:sz w:val="24"/>
          <w:szCs w:val="24"/>
        </w:rPr>
        <w:t>-----------------------------</w:t>
      </w:r>
      <w:r w:rsidR="00254E6E">
        <w:rPr>
          <w:rFonts w:ascii="Arial" w:hAnsi="Arial" w:cs="Arial"/>
          <w:sz w:val="24"/>
          <w:szCs w:val="24"/>
        </w:rPr>
        <w:t xml:space="preserve">-------------------------------------------------------------------------------------------------- </w:t>
      </w:r>
    </w:p>
    <w:p w14:paraId="1B6817FD" w14:textId="77777777" w:rsidR="00B759A5" w:rsidRDefault="00B759A5" w:rsidP="00B759A5">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 xml:space="preserve">Al Pleno del Ayuntamiento Constitucional </w:t>
      </w:r>
    </w:p>
    <w:p w14:paraId="036D10AB" w14:textId="77777777" w:rsidR="00B759A5" w:rsidRDefault="00B759A5" w:rsidP="00B759A5">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de San Pedro Tlaquepaque, Jalisco</w:t>
      </w:r>
    </w:p>
    <w:p w14:paraId="0A2515BD" w14:textId="77777777" w:rsidR="00B759A5" w:rsidRDefault="00B759A5" w:rsidP="00B759A5">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color w:val="000000"/>
          <w:sz w:val="24"/>
          <w:szCs w:val="24"/>
        </w:rPr>
        <w:t>Presente.</w:t>
      </w:r>
    </w:p>
    <w:p w14:paraId="4BBFAE2E" w14:textId="77777777" w:rsidR="00B759A5" w:rsidRDefault="00B759A5" w:rsidP="00B759A5">
      <w:pPr>
        <w:pBdr>
          <w:top w:val="nil"/>
          <w:left w:val="nil"/>
          <w:bottom w:val="nil"/>
          <w:right w:val="nil"/>
          <w:between w:val="nil"/>
        </w:pBdr>
        <w:spacing w:after="0" w:line="360" w:lineRule="auto"/>
        <w:rPr>
          <w:rFonts w:ascii="Arial" w:eastAsia="Arial" w:hAnsi="Arial" w:cs="Arial"/>
          <w:color w:val="000000"/>
          <w:sz w:val="24"/>
          <w:szCs w:val="24"/>
        </w:rPr>
      </w:pPr>
    </w:p>
    <w:p w14:paraId="1389EF3C"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La que suscribe</w:t>
      </w:r>
      <w:r>
        <w:rPr>
          <w:rFonts w:ascii="Arial" w:eastAsia="Arial" w:hAnsi="Arial" w:cs="Arial"/>
          <w:b/>
          <w:color w:val="000000"/>
          <w:sz w:val="24"/>
          <w:szCs w:val="24"/>
        </w:rPr>
        <w:t xml:space="preserve"> C. Mirna Citlalli Amaya de Luna</w:t>
      </w:r>
      <w:r>
        <w:rPr>
          <w:rFonts w:ascii="Arial" w:eastAsia="Arial" w:hAnsi="Arial" w:cs="Arial"/>
          <w:color w:val="000000"/>
          <w:sz w:val="24"/>
          <w:szCs w:val="24"/>
        </w:rPr>
        <w:t xml:space="preserve">, en mi carácter de Presidenta Constitucional del Municipio de San Pedro Tlaquepaque, con base en las facultades previstas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pongo a su elevada consideración el presente ocurso a manera de: </w:t>
      </w:r>
    </w:p>
    <w:p w14:paraId="275D4A58" w14:textId="77777777" w:rsidR="00B759A5" w:rsidRDefault="00B759A5" w:rsidP="00B759A5">
      <w:pPr>
        <w:pBdr>
          <w:top w:val="nil"/>
          <w:left w:val="nil"/>
          <w:bottom w:val="nil"/>
          <w:right w:val="nil"/>
          <w:between w:val="nil"/>
        </w:pBdr>
        <w:spacing w:after="0" w:line="360" w:lineRule="auto"/>
        <w:jc w:val="both"/>
        <w:rPr>
          <w:rFonts w:ascii="Arial" w:eastAsia="Arial" w:hAnsi="Arial" w:cs="Arial"/>
          <w:color w:val="000000"/>
          <w:sz w:val="24"/>
          <w:szCs w:val="24"/>
        </w:rPr>
      </w:pPr>
    </w:p>
    <w:p w14:paraId="40F9EBF5" w14:textId="77777777" w:rsidR="00B759A5" w:rsidRDefault="00B759A5" w:rsidP="00B759A5">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Iniciativa de aprobación directa.</w:t>
      </w:r>
    </w:p>
    <w:p w14:paraId="4EDDF59D" w14:textId="77777777" w:rsidR="00B759A5" w:rsidRDefault="00B759A5" w:rsidP="00B759A5">
      <w:pPr>
        <w:pBdr>
          <w:top w:val="nil"/>
          <w:left w:val="nil"/>
          <w:bottom w:val="nil"/>
          <w:right w:val="nil"/>
          <w:between w:val="nil"/>
        </w:pBdr>
        <w:spacing w:after="0" w:line="360" w:lineRule="auto"/>
        <w:jc w:val="center"/>
        <w:rPr>
          <w:rFonts w:ascii="Arial" w:eastAsia="Arial" w:hAnsi="Arial" w:cs="Arial"/>
          <w:color w:val="000000"/>
          <w:sz w:val="24"/>
          <w:szCs w:val="24"/>
        </w:rPr>
      </w:pPr>
    </w:p>
    <w:p w14:paraId="3424592F" w14:textId="77777777" w:rsidR="00B759A5" w:rsidRDefault="00B759A5" w:rsidP="00B759A5">
      <w:pPr>
        <w:spacing w:after="0" w:line="360" w:lineRule="auto"/>
        <w:ind w:firstLine="708"/>
        <w:jc w:val="both"/>
        <w:rPr>
          <w:rFonts w:ascii="Arial" w:eastAsia="Arial" w:hAnsi="Arial" w:cs="Arial"/>
          <w:sz w:val="24"/>
          <w:szCs w:val="24"/>
        </w:rPr>
      </w:pPr>
      <w:r>
        <w:rPr>
          <w:rFonts w:ascii="Arial" w:eastAsia="Arial" w:hAnsi="Arial" w:cs="Arial"/>
          <w:sz w:val="24"/>
          <w:szCs w:val="24"/>
        </w:rPr>
        <w:t>Que tiene por objeto se aprueben las Reglas de Operación del Programa Municipal “Te Queremos Listo”, a cargo de la Coordinación General de Construcción de la Comunidad y que se desarrolla en conjunto con el Programa Estatal “RECREA, Educando para la Vida” que desarrolla la Secretaría del Sistema de Asistencia Social, al tenor de la siguiente:</w:t>
      </w:r>
    </w:p>
    <w:p w14:paraId="717E2F0C" w14:textId="77777777" w:rsidR="00B759A5" w:rsidRDefault="00B759A5" w:rsidP="00B759A5">
      <w:pPr>
        <w:spacing w:after="0" w:line="360" w:lineRule="auto"/>
        <w:jc w:val="both"/>
        <w:rPr>
          <w:rFonts w:ascii="Arial" w:eastAsia="Arial" w:hAnsi="Arial" w:cs="Arial"/>
          <w:sz w:val="24"/>
          <w:szCs w:val="24"/>
        </w:rPr>
      </w:pPr>
    </w:p>
    <w:p w14:paraId="7465CD87" w14:textId="77777777" w:rsidR="00B759A5" w:rsidRDefault="00B759A5" w:rsidP="00B759A5">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b/>
          <w:color w:val="000000"/>
          <w:sz w:val="24"/>
          <w:szCs w:val="24"/>
        </w:rPr>
        <w:t>Exposición de Motivos</w:t>
      </w:r>
    </w:p>
    <w:p w14:paraId="008A9FA5" w14:textId="77777777" w:rsidR="00B759A5" w:rsidRDefault="00B759A5" w:rsidP="00B759A5">
      <w:pPr>
        <w:pBdr>
          <w:top w:val="nil"/>
          <w:left w:val="nil"/>
          <w:bottom w:val="nil"/>
          <w:right w:val="nil"/>
          <w:between w:val="nil"/>
        </w:pBdr>
        <w:spacing w:after="0" w:line="360" w:lineRule="auto"/>
        <w:jc w:val="center"/>
        <w:rPr>
          <w:rFonts w:ascii="Arial" w:eastAsia="Arial" w:hAnsi="Arial" w:cs="Arial"/>
          <w:color w:val="000000"/>
          <w:sz w:val="24"/>
          <w:szCs w:val="24"/>
        </w:rPr>
      </w:pPr>
    </w:p>
    <w:p w14:paraId="611B2A1F"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b/>
          <w:color w:val="000000"/>
          <w:sz w:val="24"/>
          <w:szCs w:val="24"/>
        </w:rPr>
        <w:t xml:space="preserve">1. </w:t>
      </w:r>
      <w:r>
        <w:rPr>
          <w:rFonts w:ascii="Arial" w:eastAsia="Arial" w:hAnsi="Arial" w:cs="Arial"/>
          <w:color w:val="000000"/>
          <w:sz w:val="24"/>
          <w:szCs w:val="24"/>
        </w:rPr>
        <w:t xml:space="preserve">Desde hace dos años, la forma de vida a la que estábamos acostumbrados ha dado vuelcos inesperados, se ha modificado la manera de coexistir, de convivir, de trabajar, de estudiar, de hacer cualquier actividad que requiera interacción presencial, un claro ejemplo de ello, son las escuelas públicas presenciales. </w:t>
      </w:r>
    </w:p>
    <w:p w14:paraId="6A2BD568" w14:textId="77777777" w:rsidR="00B759A5" w:rsidRPr="000841E5" w:rsidRDefault="00B759A5" w:rsidP="00B759A5">
      <w:pPr>
        <w:pBdr>
          <w:top w:val="nil"/>
          <w:left w:val="nil"/>
          <w:bottom w:val="nil"/>
          <w:right w:val="nil"/>
          <w:between w:val="nil"/>
        </w:pBdr>
        <w:spacing w:after="0" w:line="360" w:lineRule="auto"/>
        <w:jc w:val="both"/>
        <w:rPr>
          <w:rFonts w:ascii="Arial" w:eastAsia="Arial" w:hAnsi="Arial" w:cs="Arial"/>
          <w:color w:val="000000"/>
          <w:sz w:val="18"/>
          <w:szCs w:val="18"/>
        </w:rPr>
      </w:pPr>
      <w:r>
        <w:rPr>
          <w:rFonts w:ascii="Arial" w:eastAsia="Arial" w:hAnsi="Arial" w:cs="Arial"/>
          <w:color w:val="000000"/>
          <w:sz w:val="24"/>
          <w:szCs w:val="24"/>
        </w:rPr>
        <w:t xml:space="preserve"> </w:t>
      </w:r>
    </w:p>
    <w:p w14:paraId="2EA6DC89"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Con la llegada del “SARS-COV-2” (CORONAVIRUS, en todas sus variantes), el aislamiento social ha sido la medida sanitaria de mayor alcance, la instalación de filtros sanitarios y la migración de formas típicas de trabajo a plataformas digitales, han permitido avanzar y seguir adelante a pesar del virus que nos acecha. </w:t>
      </w:r>
    </w:p>
    <w:p w14:paraId="526740DF" w14:textId="77777777" w:rsidR="00B759A5" w:rsidRPr="000841E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18"/>
          <w:szCs w:val="18"/>
        </w:rPr>
      </w:pPr>
    </w:p>
    <w:p w14:paraId="5E308154"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No obstante; la dinámica económica de las familias ha sido trastocada, ello ha implicado que las familias tengan que recurrir a actividades económicas informales que además de mermar su capacidad generadora de recursos les expone constantemente a sufrir repercusiones en su salud y la de sus familias. </w:t>
      </w:r>
    </w:p>
    <w:p w14:paraId="05DE56F3" w14:textId="77777777" w:rsidR="00B759A5" w:rsidRDefault="00B759A5" w:rsidP="00B759A5">
      <w:pPr>
        <w:pBdr>
          <w:top w:val="nil"/>
          <w:left w:val="nil"/>
          <w:bottom w:val="nil"/>
          <w:right w:val="nil"/>
          <w:between w:val="nil"/>
        </w:pBdr>
        <w:spacing w:after="0" w:line="360" w:lineRule="auto"/>
        <w:jc w:val="both"/>
        <w:rPr>
          <w:rFonts w:ascii="Arial" w:eastAsia="Arial" w:hAnsi="Arial" w:cs="Arial"/>
          <w:color w:val="000000"/>
          <w:sz w:val="24"/>
          <w:szCs w:val="24"/>
        </w:rPr>
      </w:pPr>
    </w:p>
    <w:p w14:paraId="3DBA5D2D"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El Municipio de San Pedro Tlaquepaque reconoce que la situación económica de los Tlaquepaquenses se ha recrudecido, por ello de manera muy responsable ha puesto en marcha estrategias para combatir la desigualdad social, disminuir el rezago educativo y deserción escolar; a través del Programa “Te Queremos Listo” un programa que busca año con año apoyar a más de 100 mil estudiantes de escuelas públicas del municipio con la entrega de paquetes escolares que van desde el material de estudio (cuadernos, lápiz, reglas etcétera) y uniformes escolares.</w:t>
      </w:r>
    </w:p>
    <w:p w14:paraId="31956A54" w14:textId="77777777" w:rsidR="00B759A5" w:rsidRDefault="00B759A5" w:rsidP="00B759A5">
      <w:pPr>
        <w:pBdr>
          <w:top w:val="nil"/>
          <w:left w:val="nil"/>
          <w:bottom w:val="nil"/>
          <w:right w:val="nil"/>
          <w:between w:val="nil"/>
        </w:pBdr>
        <w:spacing w:after="0" w:line="360" w:lineRule="auto"/>
        <w:jc w:val="both"/>
        <w:rPr>
          <w:rFonts w:ascii="Arial" w:eastAsia="Arial" w:hAnsi="Arial" w:cs="Arial"/>
          <w:color w:val="000000"/>
          <w:sz w:val="24"/>
          <w:szCs w:val="24"/>
        </w:rPr>
      </w:pPr>
    </w:p>
    <w:p w14:paraId="4C1CF055"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Como es conocido, dicho programa se ha realizado en sus ediciones anteriores de la mano del Gobierno del Estado de Jalisco a través de un Convenio de Colaboración cuyo objetivo es cubrir el ciento por ciento de las escuelas dentro del municipio, del nivel preescolar, primaria y secundaria; cumpliendo así con las funciones que competen a cada instancia de gobierno.</w:t>
      </w:r>
    </w:p>
    <w:p w14:paraId="0D3CC23A" w14:textId="77777777" w:rsidR="00B759A5" w:rsidRDefault="00B759A5" w:rsidP="00B759A5">
      <w:pPr>
        <w:spacing w:after="0" w:line="360" w:lineRule="auto"/>
        <w:jc w:val="both"/>
        <w:rPr>
          <w:rFonts w:ascii="Arial" w:eastAsia="Arial" w:hAnsi="Arial" w:cs="Arial"/>
          <w:sz w:val="24"/>
          <w:szCs w:val="24"/>
        </w:rPr>
      </w:pPr>
    </w:p>
    <w:p w14:paraId="6EF3DA46" w14:textId="77777777" w:rsidR="00B759A5" w:rsidRDefault="00B759A5" w:rsidP="00B759A5">
      <w:pPr>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Es relevante destacar que dicho programa contribuye de manera significativa en el ejercicio pleno de las niñas, niños y adolescentes con base en un derecho fundamental, que es el “Derecho a la Educación”, mismo que engloba no sólo las condiciones de aprendizaje, la capacidad y técnica pedagógica de las y los maestros, sino también la imperiosa necesidad de contar con materiales suficientes y de calidad para el desarrollo de las actividades escolares, que se vuelven herramientas del aprendizaje, de la materialización del conocimiento y el correcto desarrollo cognitivo del alumnado. </w:t>
      </w:r>
    </w:p>
    <w:p w14:paraId="1C0999E8" w14:textId="77777777" w:rsidR="00B759A5" w:rsidRDefault="00B759A5" w:rsidP="00B759A5">
      <w:pPr>
        <w:pBdr>
          <w:top w:val="nil"/>
          <w:left w:val="nil"/>
          <w:bottom w:val="nil"/>
          <w:right w:val="nil"/>
          <w:between w:val="nil"/>
        </w:pBdr>
        <w:spacing w:after="0" w:line="360" w:lineRule="auto"/>
        <w:jc w:val="both"/>
        <w:rPr>
          <w:rFonts w:ascii="Arial" w:eastAsia="Arial" w:hAnsi="Arial" w:cs="Arial"/>
          <w:color w:val="000000"/>
          <w:sz w:val="24"/>
          <w:szCs w:val="24"/>
        </w:rPr>
      </w:pPr>
    </w:p>
    <w:p w14:paraId="3762111B" w14:textId="77777777" w:rsidR="00B759A5" w:rsidRDefault="00B759A5" w:rsidP="00B759A5">
      <w:pPr>
        <w:spacing w:after="0" w:line="360" w:lineRule="auto"/>
        <w:ind w:firstLine="708"/>
        <w:jc w:val="both"/>
        <w:rPr>
          <w:rFonts w:ascii="Arial" w:eastAsia="Arial" w:hAnsi="Arial" w:cs="Arial"/>
          <w:sz w:val="24"/>
          <w:szCs w:val="24"/>
        </w:rPr>
      </w:pPr>
      <w:r>
        <w:rPr>
          <w:rFonts w:ascii="Arial" w:eastAsia="Arial" w:hAnsi="Arial" w:cs="Arial"/>
          <w:b/>
          <w:sz w:val="24"/>
          <w:szCs w:val="24"/>
        </w:rPr>
        <w:t xml:space="preserve">2. </w:t>
      </w:r>
      <w:r>
        <w:rPr>
          <w:rFonts w:ascii="Arial" w:eastAsia="Arial" w:hAnsi="Arial" w:cs="Arial"/>
          <w:sz w:val="24"/>
          <w:szCs w:val="24"/>
        </w:rPr>
        <w:t>De acuerdo con el artículo 3° Constitucional la educación es un derecho al que toda persona mexicana debe acceder; sin embargo, no siempre es así, y en muchas ocasiones, hay niñas, niños y adolescentes que ingresan a sus estudios básicos, pero ante la falta de recursos económicos en la familia para la compra de uniformes y del material indispensable de estudio se ven obligados a desertar de la escuela para insertarse en el mundo laboral informal, lo cual por supuesto, afecta su desarrollo personal; adecuado crecimiento e incluso supone una problemática futura mayor.</w:t>
      </w:r>
    </w:p>
    <w:p w14:paraId="4836F8A6" w14:textId="77777777" w:rsidR="00B759A5" w:rsidRDefault="00B759A5" w:rsidP="00B759A5">
      <w:pPr>
        <w:spacing w:after="0" w:line="360" w:lineRule="auto"/>
        <w:jc w:val="both"/>
        <w:rPr>
          <w:rFonts w:ascii="Arial" w:eastAsia="Arial" w:hAnsi="Arial" w:cs="Arial"/>
          <w:sz w:val="24"/>
          <w:szCs w:val="24"/>
        </w:rPr>
      </w:pPr>
    </w:p>
    <w:p w14:paraId="7FEDC8D9" w14:textId="77777777" w:rsidR="00B759A5" w:rsidRDefault="00B759A5" w:rsidP="00B759A5">
      <w:pPr>
        <w:spacing w:after="0" w:line="360" w:lineRule="auto"/>
        <w:ind w:firstLine="708"/>
        <w:jc w:val="both"/>
        <w:rPr>
          <w:rFonts w:ascii="Arial" w:eastAsia="Arial" w:hAnsi="Arial" w:cs="Arial"/>
          <w:sz w:val="24"/>
          <w:szCs w:val="24"/>
        </w:rPr>
      </w:pPr>
      <w:r>
        <w:rPr>
          <w:rFonts w:ascii="Arial" w:eastAsia="Arial" w:hAnsi="Arial" w:cs="Arial"/>
          <w:b/>
          <w:sz w:val="24"/>
          <w:szCs w:val="24"/>
        </w:rPr>
        <w:t xml:space="preserve">3. </w:t>
      </w:r>
      <w:r>
        <w:rPr>
          <w:rFonts w:ascii="Arial" w:eastAsia="Arial" w:hAnsi="Arial" w:cs="Arial"/>
          <w:sz w:val="24"/>
          <w:szCs w:val="24"/>
        </w:rPr>
        <w:t>Cabe señalar, que conforme al artículo 15 fracción I, de la Constitución Política del Estado de Jalisco, las autoridades estatales y municipales tienen como obligación colaborar con las familias para su fortalecimiento, para lo que se deben promover medidas que propicien el desarrollo integral de la población infantil y agrega: fomentarán la participación de la juventud en actividades sociales, políticas y culturales; y auspiciarán la difusión del deporte, la recreación y la cultura entre la población;</w:t>
      </w:r>
    </w:p>
    <w:p w14:paraId="603F3726" w14:textId="77777777" w:rsidR="00B759A5" w:rsidRDefault="00B759A5" w:rsidP="00B759A5">
      <w:pPr>
        <w:spacing w:after="0" w:line="360" w:lineRule="auto"/>
        <w:jc w:val="both"/>
        <w:rPr>
          <w:rFonts w:ascii="Arial" w:eastAsia="Arial" w:hAnsi="Arial" w:cs="Arial"/>
          <w:sz w:val="24"/>
          <w:szCs w:val="24"/>
        </w:rPr>
      </w:pPr>
    </w:p>
    <w:p w14:paraId="743392A1"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b/>
          <w:sz w:val="24"/>
          <w:szCs w:val="24"/>
        </w:rPr>
        <w:t>4</w:t>
      </w:r>
      <w:r>
        <w:rPr>
          <w:rFonts w:ascii="Arial" w:eastAsia="Arial" w:hAnsi="Arial" w:cs="Arial"/>
          <w:sz w:val="24"/>
          <w:szCs w:val="24"/>
        </w:rPr>
        <w:t xml:space="preserve">. Resulta importante destacar lo establecido por el artículo 37 de la Ley de Gobierno y de la Administración Pública de la Administración Pública Municipal del Estado de Jalisco, el cual en su fracción IX, indica que es obligación del Ayuntamiento apoyar la educación, la cultura, la asistencia social y demás funciones públicas en la forma que las leyes y reglamentos de la materia dispongan; </w:t>
      </w:r>
    </w:p>
    <w:p w14:paraId="798D24EB" w14:textId="77777777" w:rsidR="00B759A5" w:rsidRDefault="00B759A5" w:rsidP="00B759A5">
      <w:pPr>
        <w:spacing w:after="0" w:line="360" w:lineRule="auto"/>
        <w:ind w:left="426"/>
        <w:jc w:val="both"/>
        <w:rPr>
          <w:rFonts w:ascii="Arial" w:eastAsia="Arial" w:hAnsi="Arial" w:cs="Arial"/>
          <w:sz w:val="24"/>
          <w:szCs w:val="24"/>
        </w:rPr>
      </w:pPr>
    </w:p>
    <w:p w14:paraId="36CE4415"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sz w:val="24"/>
          <w:szCs w:val="24"/>
        </w:rPr>
        <w:t xml:space="preserve">En ese sentido, la realización del presente Programa, significa un ligero respiro para la economía de las familias Tlaquepaquenses, pero, sobre todo, establece una oportunidad para que la población infantil de nuestro municipio nunca deje de desarrollarse y continúe nuestro municipio siendo un semillero de grandes pensadores, artistas, artesanos, deportistas y por supuesto valiosos ciudadanos. </w:t>
      </w:r>
    </w:p>
    <w:p w14:paraId="2216A515" w14:textId="77777777" w:rsidR="00B759A5" w:rsidRDefault="00B759A5" w:rsidP="00B759A5">
      <w:pPr>
        <w:spacing w:after="0" w:line="360" w:lineRule="auto"/>
        <w:jc w:val="both"/>
        <w:rPr>
          <w:rFonts w:ascii="Arial" w:eastAsia="Arial" w:hAnsi="Arial" w:cs="Arial"/>
          <w:sz w:val="24"/>
          <w:szCs w:val="24"/>
        </w:rPr>
      </w:pPr>
    </w:p>
    <w:p w14:paraId="59C7ED18"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b/>
          <w:sz w:val="24"/>
          <w:szCs w:val="24"/>
        </w:rPr>
        <w:t xml:space="preserve">5. </w:t>
      </w:r>
      <w:r>
        <w:rPr>
          <w:rFonts w:ascii="Arial" w:eastAsia="Arial" w:hAnsi="Arial" w:cs="Arial"/>
          <w:sz w:val="24"/>
          <w:szCs w:val="24"/>
        </w:rPr>
        <w:t>En virtud de lo anterior es importante establecer en la presente iniciativa, algunos tópicos relevantes que se distinguen en las Reglas de Operación del Programa Municipal “Te Queremos Listo”, en los que se destacan los siguientes:</w:t>
      </w:r>
    </w:p>
    <w:p w14:paraId="65DFA315" w14:textId="77777777" w:rsidR="00B759A5" w:rsidRPr="000841E5" w:rsidRDefault="00B759A5" w:rsidP="00B759A5">
      <w:pPr>
        <w:spacing w:line="360" w:lineRule="auto"/>
        <w:ind w:left="426"/>
        <w:jc w:val="both"/>
        <w:rPr>
          <w:rFonts w:ascii="Arial" w:eastAsia="Arial" w:hAnsi="Arial" w:cs="Arial"/>
          <w:sz w:val="14"/>
          <w:szCs w:val="14"/>
        </w:rPr>
      </w:pPr>
    </w:p>
    <w:p w14:paraId="4F805603" w14:textId="77777777" w:rsidR="00B759A5" w:rsidRDefault="00B759A5" w:rsidP="00B759A5">
      <w:pPr>
        <w:spacing w:line="360" w:lineRule="auto"/>
        <w:ind w:left="426"/>
        <w:jc w:val="center"/>
        <w:rPr>
          <w:rFonts w:ascii="Arial" w:eastAsia="Arial" w:hAnsi="Arial" w:cs="Arial"/>
          <w:sz w:val="24"/>
          <w:szCs w:val="24"/>
        </w:rPr>
      </w:pPr>
      <w:r>
        <w:rPr>
          <w:rFonts w:ascii="Arial" w:eastAsia="Arial" w:hAnsi="Arial" w:cs="Arial"/>
          <w:b/>
          <w:sz w:val="24"/>
          <w:szCs w:val="24"/>
        </w:rPr>
        <w:t>Introducción:</w:t>
      </w:r>
    </w:p>
    <w:p w14:paraId="097094D3" w14:textId="77777777" w:rsidR="00B759A5" w:rsidRPr="000841E5" w:rsidRDefault="00B759A5" w:rsidP="00B759A5">
      <w:pPr>
        <w:spacing w:line="360" w:lineRule="auto"/>
        <w:ind w:left="426"/>
        <w:rPr>
          <w:rFonts w:ascii="Arial" w:eastAsia="Arial" w:hAnsi="Arial" w:cs="Arial"/>
          <w:sz w:val="6"/>
          <w:szCs w:val="6"/>
        </w:rPr>
      </w:pPr>
    </w:p>
    <w:p w14:paraId="3F0A0D10" w14:textId="77777777" w:rsidR="00B759A5" w:rsidRDefault="00B759A5" w:rsidP="00B759A5">
      <w:pPr>
        <w:spacing w:line="360" w:lineRule="auto"/>
        <w:ind w:firstLine="426"/>
        <w:jc w:val="both"/>
        <w:rPr>
          <w:rFonts w:ascii="Arial" w:eastAsia="Arial" w:hAnsi="Arial" w:cs="Arial"/>
          <w:sz w:val="24"/>
          <w:szCs w:val="24"/>
          <w:highlight w:val="white"/>
        </w:rPr>
      </w:pPr>
      <w:r>
        <w:rPr>
          <w:rFonts w:ascii="Arial" w:eastAsia="Arial" w:hAnsi="Arial" w:cs="Arial"/>
          <w:sz w:val="24"/>
          <w:szCs w:val="24"/>
          <w:highlight w:val="white"/>
        </w:rPr>
        <w:t>De acuerdo con el Plan Nacional de Desarrollo 2019-2024 en el punto de Política y Gobierno donde establece Garantizar educación, así como en el Plan Estatal de Gobernanza y Desarrollo de Jalisco 2018-2024. Visión 2030: Este programa está alineado con el eje de Desarrollo Social, a la temática de Pobreza y Desigualdad y contribuye en el proyecto estratégico “Recrea, Educando para la Vida”.</w:t>
      </w:r>
    </w:p>
    <w:p w14:paraId="4F6D3D03" w14:textId="77777777" w:rsidR="00B759A5" w:rsidRDefault="00B759A5" w:rsidP="00B759A5">
      <w:pPr>
        <w:spacing w:line="360" w:lineRule="auto"/>
        <w:ind w:firstLine="426"/>
        <w:jc w:val="both"/>
        <w:rPr>
          <w:rFonts w:ascii="Arial" w:eastAsia="Arial" w:hAnsi="Arial" w:cs="Arial"/>
          <w:sz w:val="24"/>
          <w:szCs w:val="24"/>
        </w:rPr>
      </w:pPr>
      <w:r>
        <w:rPr>
          <w:rFonts w:ascii="Arial" w:eastAsia="Arial" w:hAnsi="Arial" w:cs="Arial"/>
          <w:sz w:val="24"/>
          <w:szCs w:val="24"/>
        </w:rPr>
        <w:t>El Gobierno Municipal busca fortalecer la política educativa del municipio centrada en las niñas, niños y adolescentes a través del programa municipal “Te queremos Listo” que en conjunto con el Programa: “Recrea, Educando para la Vida” del Gobierno del Estado de Jalisco, se les otorga a los alumnos de los grados de preescolar, primaria y secundaria paquetes de útiles escolares y uniformes a todas las escuelas públicas del municipio.</w:t>
      </w:r>
    </w:p>
    <w:p w14:paraId="7111DAFD" w14:textId="77777777" w:rsidR="00B759A5" w:rsidRDefault="00B759A5" w:rsidP="00B759A5">
      <w:pPr>
        <w:spacing w:line="360" w:lineRule="auto"/>
        <w:ind w:firstLine="426"/>
        <w:jc w:val="both"/>
        <w:rPr>
          <w:rFonts w:ascii="Arial" w:eastAsia="Arial" w:hAnsi="Arial" w:cs="Arial"/>
          <w:sz w:val="24"/>
          <w:szCs w:val="24"/>
        </w:rPr>
      </w:pPr>
      <w:r>
        <w:rPr>
          <w:rFonts w:ascii="Arial" w:eastAsia="Arial" w:hAnsi="Arial" w:cs="Arial"/>
          <w:sz w:val="24"/>
          <w:szCs w:val="24"/>
        </w:rPr>
        <w:t>Cabe mencionar que en encuestas realizadas por el Instituto de Información Estadística y Geográfica de Jalisco se muestra los datos actualizados a 2015 en donde arroja un resultado del 34.7% con relación al número de personas en situación de pobreza; lo cual quiere decir que aproximadamente un total de 237, 221 personas comparten dicha condición en el Municipio de San Pedro Tlaquepaque, aunado a ello existe un total de 139,213 personas cuya educación básica es incompleta,19 062 cuya condición es analfabetismo, y un total de 6606 niñas y niños que no asisten a la escuela; lo que permite tener un panorama general de por qué es importante reforzar a las y los niños en su educación básica.</w:t>
      </w:r>
    </w:p>
    <w:p w14:paraId="24202EDB" w14:textId="77777777" w:rsidR="00B759A5" w:rsidRDefault="00B759A5" w:rsidP="00B759A5">
      <w:pPr>
        <w:spacing w:line="360" w:lineRule="auto"/>
        <w:ind w:firstLine="426"/>
        <w:jc w:val="both"/>
        <w:rPr>
          <w:rFonts w:ascii="Arial" w:eastAsia="Arial" w:hAnsi="Arial" w:cs="Arial"/>
          <w:sz w:val="24"/>
          <w:szCs w:val="24"/>
        </w:rPr>
      </w:pPr>
      <w:r>
        <w:rPr>
          <w:rFonts w:ascii="Arial" w:eastAsia="Arial" w:hAnsi="Arial" w:cs="Arial"/>
          <w:sz w:val="24"/>
          <w:szCs w:val="24"/>
        </w:rPr>
        <w:t>El objetivo es claro, apoyar a las familias de las niñas y niños a fin de hacer efectiva la gratuidad de la educación pública y dignificar las condiciones de vida de las familias.</w:t>
      </w:r>
    </w:p>
    <w:p w14:paraId="01B2514B" w14:textId="77777777" w:rsidR="00B759A5" w:rsidRDefault="00B759A5" w:rsidP="00B759A5">
      <w:pPr>
        <w:spacing w:line="360" w:lineRule="auto"/>
        <w:ind w:firstLine="426"/>
        <w:jc w:val="both"/>
        <w:rPr>
          <w:rFonts w:ascii="Arial" w:eastAsia="Arial" w:hAnsi="Arial" w:cs="Arial"/>
          <w:sz w:val="24"/>
          <w:szCs w:val="24"/>
        </w:rPr>
      </w:pPr>
    </w:p>
    <w:p w14:paraId="30E55388" w14:textId="77777777" w:rsidR="00B759A5" w:rsidRDefault="00B759A5" w:rsidP="00B759A5">
      <w:pPr>
        <w:spacing w:line="360" w:lineRule="auto"/>
        <w:ind w:left="426"/>
        <w:jc w:val="both"/>
        <w:rPr>
          <w:rFonts w:ascii="Arial" w:eastAsia="Arial" w:hAnsi="Arial" w:cs="Arial"/>
        </w:rPr>
      </w:pPr>
      <w:r>
        <w:rPr>
          <w:rFonts w:ascii="Arial" w:eastAsia="Arial" w:hAnsi="Arial" w:cs="Arial"/>
          <w:i/>
        </w:rPr>
        <w:t>Índices de población de niños y niñas que no asisten a la escuela.</w:t>
      </w:r>
    </w:p>
    <w:tbl>
      <w:tblPr>
        <w:tblW w:w="7425" w:type="dxa"/>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7"/>
        <w:gridCol w:w="1518"/>
      </w:tblGrid>
      <w:tr w:rsidR="00B759A5" w14:paraId="2A4374F0" w14:textId="77777777" w:rsidTr="0071290F">
        <w:trPr>
          <w:trHeight w:val="260"/>
        </w:trPr>
        <w:tc>
          <w:tcPr>
            <w:tcW w:w="5907" w:type="dxa"/>
          </w:tcPr>
          <w:p w14:paraId="68C26578" w14:textId="77777777" w:rsidR="00B759A5" w:rsidRDefault="00B759A5" w:rsidP="0071290F">
            <w:pPr>
              <w:spacing w:after="0" w:line="360" w:lineRule="auto"/>
              <w:ind w:left="426"/>
              <w:jc w:val="both"/>
              <w:rPr>
                <w:rFonts w:ascii="Arial" w:eastAsia="Arial" w:hAnsi="Arial" w:cs="Arial"/>
                <w:sz w:val="24"/>
                <w:szCs w:val="24"/>
              </w:rPr>
            </w:pPr>
            <w:r>
              <w:rPr>
                <w:rFonts w:ascii="Arial" w:eastAsia="Arial" w:hAnsi="Arial" w:cs="Arial"/>
                <w:sz w:val="24"/>
                <w:szCs w:val="24"/>
              </w:rPr>
              <w:t>Población de 3 a 5 años que no asiste a la escuela</w:t>
            </w:r>
          </w:p>
        </w:tc>
        <w:tc>
          <w:tcPr>
            <w:tcW w:w="1518" w:type="dxa"/>
          </w:tcPr>
          <w:p w14:paraId="04BB8E01" w14:textId="77777777" w:rsidR="00B759A5" w:rsidRDefault="00B759A5" w:rsidP="0071290F">
            <w:pPr>
              <w:spacing w:after="0" w:line="360" w:lineRule="auto"/>
              <w:ind w:left="426"/>
              <w:jc w:val="right"/>
              <w:rPr>
                <w:rFonts w:ascii="Arial" w:eastAsia="Arial" w:hAnsi="Arial" w:cs="Arial"/>
                <w:sz w:val="24"/>
                <w:szCs w:val="24"/>
              </w:rPr>
            </w:pPr>
            <w:r>
              <w:rPr>
                <w:rFonts w:ascii="Arial" w:eastAsia="Arial" w:hAnsi="Arial" w:cs="Arial"/>
                <w:sz w:val="24"/>
                <w:szCs w:val="24"/>
              </w:rPr>
              <w:t>17,189</w:t>
            </w:r>
          </w:p>
        </w:tc>
      </w:tr>
      <w:tr w:rsidR="00B759A5" w14:paraId="7B58B0A9" w14:textId="77777777" w:rsidTr="0071290F">
        <w:trPr>
          <w:trHeight w:val="260"/>
        </w:trPr>
        <w:tc>
          <w:tcPr>
            <w:tcW w:w="5907" w:type="dxa"/>
          </w:tcPr>
          <w:p w14:paraId="78E9D3FB" w14:textId="77777777" w:rsidR="00B759A5" w:rsidRDefault="00B759A5" w:rsidP="0071290F">
            <w:pPr>
              <w:spacing w:after="0" w:line="360" w:lineRule="auto"/>
              <w:ind w:left="426"/>
              <w:jc w:val="both"/>
              <w:rPr>
                <w:rFonts w:ascii="Arial" w:eastAsia="Arial" w:hAnsi="Arial" w:cs="Arial"/>
                <w:sz w:val="24"/>
                <w:szCs w:val="24"/>
              </w:rPr>
            </w:pPr>
            <w:r>
              <w:rPr>
                <w:rFonts w:ascii="Arial" w:eastAsia="Arial" w:hAnsi="Arial" w:cs="Arial"/>
                <w:sz w:val="24"/>
                <w:szCs w:val="24"/>
              </w:rPr>
              <w:t>Población de 6 a 11 años que no asiste a la escuela</w:t>
            </w:r>
          </w:p>
        </w:tc>
        <w:tc>
          <w:tcPr>
            <w:tcW w:w="1518" w:type="dxa"/>
          </w:tcPr>
          <w:p w14:paraId="3D76383F" w14:textId="77777777" w:rsidR="00B759A5" w:rsidRDefault="00B759A5" w:rsidP="0071290F">
            <w:pPr>
              <w:spacing w:after="0" w:line="360" w:lineRule="auto"/>
              <w:ind w:left="426"/>
              <w:jc w:val="right"/>
              <w:rPr>
                <w:rFonts w:ascii="Arial" w:eastAsia="Arial" w:hAnsi="Arial" w:cs="Arial"/>
                <w:sz w:val="24"/>
                <w:szCs w:val="24"/>
              </w:rPr>
            </w:pPr>
            <w:r>
              <w:rPr>
                <w:rFonts w:ascii="Arial" w:eastAsia="Arial" w:hAnsi="Arial" w:cs="Arial"/>
                <w:sz w:val="24"/>
                <w:szCs w:val="24"/>
              </w:rPr>
              <w:t>2,979</w:t>
            </w:r>
          </w:p>
        </w:tc>
      </w:tr>
      <w:tr w:rsidR="00B759A5" w14:paraId="3AC9FEF3" w14:textId="77777777" w:rsidTr="0071290F">
        <w:trPr>
          <w:trHeight w:val="260"/>
        </w:trPr>
        <w:tc>
          <w:tcPr>
            <w:tcW w:w="5907" w:type="dxa"/>
          </w:tcPr>
          <w:p w14:paraId="147E3331" w14:textId="77777777" w:rsidR="00B759A5" w:rsidRDefault="00B759A5" w:rsidP="0071290F">
            <w:pPr>
              <w:spacing w:after="0" w:line="360" w:lineRule="auto"/>
              <w:ind w:left="426"/>
              <w:jc w:val="both"/>
              <w:rPr>
                <w:rFonts w:ascii="Arial" w:eastAsia="Arial" w:hAnsi="Arial" w:cs="Arial"/>
                <w:sz w:val="24"/>
                <w:szCs w:val="24"/>
              </w:rPr>
            </w:pPr>
            <w:r>
              <w:rPr>
                <w:rFonts w:ascii="Arial" w:eastAsia="Arial" w:hAnsi="Arial" w:cs="Arial"/>
                <w:sz w:val="24"/>
                <w:szCs w:val="24"/>
              </w:rPr>
              <w:t>Población de 12 a 14 años que no asiste a la escuela</w:t>
            </w:r>
          </w:p>
        </w:tc>
        <w:tc>
          <w:tcPr>
            <w:tcW w:w="1518" w:type="dxa"/>
          </w:tcPr>
          <w:p w14:paraId="487E9293" w14:textId="77777777" w:rsidR="00B759A5" w:rsidRDefault="00B759A5" w:rsidP="0071290F">
            <w:pPr>
              <w:spacing w:after="0" w:line="360" w:lineRule="auto"/>
              <w:ind w:left="426"/>
              <w:jc w:val="right"/>
              <w:rPr>
                <w:rFonts w:ascii="Arial" w:eastAsia="Arial" w:hAnsi="Arial" w:cs="Arial"/>
                <w:sz w:val="24"/>
                <w:szCs w:val="24"/>
              </w:rPr>
            </w:pPr>
            <w:r>
              <w:rPr>
                <w:rFonts w:ascii="Arial" w:eastAsia="Arial" w:hAnsi="Arial" w:cs="Arial"/>
                <w:sz w:val="24"/>
                <w:szCs w:val="24"/>
              </w:rPr>
              <w:t>3,627</w:t>
            </w:r>
          </w:p>
        </w:tc>
      </w:tr>
      <w:tr w:rsidR="00B759A5" w14:paraId="6B67A923" w14:textId="77777777" w:rsidTr="0071290F">
        <w:trPr>
          <w:trHeight w:val="260"/>
        </w:trPr>
        <w:tc>
          <w:tcPr>
            <w:tcW w:w="5907" w:type="dxa"/>
          </w:tcPr>
          <w:p w14:paraId="7246792E" w14:textId="77777777" w:rsidR="00B759A5" w:rsidRDefault="00B759A5" w:rsidP="0071290F">
            <w:pPr>
              <w:spacing w:after="0" w:line="360" w:lineRule="auto"/>
              <w:ind w:left="426"/>
              <w:jc w:val="both"/>
              <w:rPr>
                <w:rFonts w:ascii="Arial" w:eastAsia="Arial" w:hAnsi="Arial" w:cs="Arial"/>
                <w:sz w:val="24"/>
                <w:szCs w:val="24"/>
              </w:rPr>
            </w:pPr>
            <w:r>
              <w:rPr>
                <w:rFonts w:ascii="Arial" w:eastAsia="Arial" w:hAnsi="Arial" w:cs="Arial"/>
                <w:sz w:val="24"/>
                <w:szCs w:val="24"/>
              </w:rPr>
              <w:t>Total de niños que no asiste a la escuela</w:t>
            </w:r>
          </w:p>
        </w:tc>
        <w:tc>
          <w:tcPr>
            <w:tcW w:w="1518" w:type="dxa"/>
          </w:tcPr>
          <w:p w14:paraId="14A3CFCD" w14:textId="77777777" w:rsidR="00B759A5" w:rsidRDefault="00B759A5" w:rsidP="0071290F">
            <w:pPr>
              <w:spacing w:after="0" w:line="360" w:lineRule="auto"/>
              <w:ind w:left="426"/>
              <w:jc w:val="right"/>
              <w:rPr>
                <w:rFonts w:ascii="Arial" w:eastAsia="Arial" w:hAnsi="Arial" w:cs="Arial"/>
                <w:sz w:val="24"/>
                <w:szCs w:val="24"/>
              </w:rPr>
            </w:pPr>
            <w:r>
              <w:rPr>
                <w:rFonts w:ascii="Arial" w:eastAsia="Arial" w:hAnsi="Arial" w:cs="Arial"/>
                <w:sz w:val="24"/>
                <w:szCs w:val="24"/>
              </w:rPr>
              <w:t>23,795</w:t>
            </w:r>
          </w:p>
        </w:tc>
      </w:tr>
    </w:tbl>
    <w:p w14:paraId="02D0905D" w14:textId="77777777" w:rsidR="00B759A5" w:rsidRDefault="00B759A5" w:rsidP="00B759A5">
      <w:pPr>
        <w:spacing w:line="360" w:lineRule="auto"/>
        <w:ind w:left="426"/>
        <w:jc w:val="both"/>
        <w:rPr>
          <w:rFonts w:ascii="Arial" w:eastAsia="Arial" w:hAnsi="Arial" w:cs="Arial"/>
        </w:rPr>
      </w:pPr>
      <w:r>
        <w:rPr>
          <w:rFonts w:ascii="Arial" w:eastAsia="Arial" w:hAnsi="Arial" w:cs="Arial"/>
          <w:i/>
        </w:rPr>
        <w:t>Fuente: Elaborado por el IIEG con base en INEGI, Censo de Población 2010.</w:t>
      </w:r>
    </w:p>
    <w:p w14:paraId="0A3A89AB" w14:textId="77777777" w:rsidR="00B759A5" w:rsidRDefault="00B759A5" w:rsidP="00B759A5">
      <w:pPr>
        <w:spacing w:after="0" w:line="360" w:lineRule="auto"/>
        <w:ind w:left="426" w:firstLine="281"/>
        <w:jc w:val="both"/>
        <w:rPr>
          <w:rFonts w:ascii="Arial" w:eastAsia="Arial" w:hAnsi="Arial" w:cs="Arial"/>
          <w:color w:val="999977"/>
          <w:sz w:val="24"/>
          <w:szCs w:val="24"/>
        </w:rPr>
      </w:pPr>
      <w:r>
        <w:rPr>
          <w:rFonts w:ascii="Arial" w:eastAsia="Arial" w:hAnsi="Arial" w:cs="Arial"/>
          <w:sz w:val="24"/>
          <w:szCs w:val="24"/>
        </w:rPr>
        <w:t>Con estas acciones y con la conjunta voluntad de los integrantes del ayuntamiento se beneficiará a más de 100 mil niñas y niños con paquetes escolares.</w:t>
      </w:r>
    </w:p>
    <w:p w14:paraId="75A616A3" w14:textId="77777777" w:rsidR="00B759A5" w:rsidRPr="000841E5" w:rsidRDefault="00B759A5" w:rsidP="00B759A5">
      <w:pPr>
        <w:spacing w:line="360" w:lineRule="auto"/>
        <w:jc w:val="both"/>
        <w:rPr>
          <w:rFonts w:ascii="Arial" w:eastAsia="Arial" w:hAnsi="Arial" w:cs="Arial"/>
          <w:sz w:val="12"/>
          <w:szCs w:val="12"/>
        </w:rPr>
      </w:pPr>
    </w:p>
    <w:p w14:paraId="7FBF6C9D" w14:textId="77777777" w:rsidR="00B759A5" w:rsidRDefault="00B759A5" w:rsidP="00500DE0">
      <w:pPr>
        <w:numPr>
          <w:ilvl w:val="0"/>
          <w:numId w:val="38"/>
        </w:numPr>
        <w:spacing w:after="160" w:line="360" w:lineRule="auto"/>
        <w:jc w:val="both"/>
        <w:rPr>
          <w:rFonts w:ascii="Arial" w:eastAsia="Arial" w:hAnsi="Arial" w:cs="Arial"/>
          <w:sz w:val="24"/>
          <w:szCs w:val="24"/>
        </w:rPr>
      </w:pPr>
      <w:r>
        <w:rPr>
          <w:rFonts w:ascii="Arial" w:eastAsia="Arial" w:hAnsi="Arial" w:cs="Arial"/>
          <w:b/>
          <w:sz w:val="24"/>
          <w:szCs w:val="24"/>
        </w:rPr>
        <w:t>Estrategia:</w:t>
      </w:r>
    </w:p>
    <w:p w14:paraId="6DB6B78C"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Otorgar un apoyo en especie para las y los estudiantes de educación preescolar, primaria y secundaria de las escuelas públicas; para que se incentive y motive a los beneficiarios a continuar con sus estudios. </w:t>
      </w:r>
    </w:p>
    <w:p w14:paraId="15AC6116" w14:textId="77777777" w:rsidR="00B759A5" w:rsidRPr="000841E5" w:rsidRDefault="00B759A5" w:rsidP="00B759A5">
      <w:pPr>
        <w:spacing w:line="360" w:lineRule="auto"/>
        <w:ind w:left="426" w:firstLine="281"/>
        <w:jc w:val="both"/>
        <w:rPr>
          <w:rFonts w:ascii="Arial" w:eastAsia="Arial" w:hAnsi="Arial" w:cs="Arial"/>
          <w:sz w:val="8"/>
          <w:szCs w:val="8"/>
        </w:rPr>
      </w:pPr>
    </w:p>
    <w:p w14:paraId="111539C6" w14:textId="77777777" w:rsidR="00B759A5" w:rsidRDefault="00B759A5" w:rsidP="00500DE0">
      <w:pPr>
        <w:numPr>
          <w:ilvl w:val="0"/>
          <w:numId w:val="38"/>
        </w:numPr>
        <w:spacing w:after="160" w:line="360" w:lineRule="auto"/>
        <w:jc w:val="both"/>
        <w:rPr>
          <w:rFonts w:ascii="Arial" w:eastAsia="Arial" w:hAnsi="Arial" w:cs="Arial"/>
          <w:sz w:val="24"/>
          <w:szCs w:val="24"/>
        </w:rPr>
      </w:pPr>
      <w:r>
        <w:rPr>
          <w:rFonts w:ascii="Arial" w:eastAsia="Arial" w:hAnsi="Arial" w:cs="Arial"/>
          <w:b/>
          <w:sz w:val="24"/>
          <w:szCs w:val="24"/>
        </w:rPr>
        <w:t>Alineación al Plan Municipal de Desarrollo:</w:t>
      </w:r>
    </w:p>
    <w:p w14:paraId="76561DEB" w14:textId="77777777" w:rsidR="00B759A5" w:rsidRDefault="00B759A5" w:rsidP="00B759A5">
      <w:pPr>
        <w:spacing w:after="0" w:line="360" w:lineRule="auto"/>
        <w:ind w:left="426" w:firstLine="281"/>
        <w:rPr>
          <w:rFonts w:ascii="Arial" w:eastAsia="Arial" w:hAnsi="Arial" w:cs="Arial"/>
          <w:sz w:val="24"/>
          <w:szCs w:val="24"/>
        </w:rPr>
      </w:pPr>
      <w:r>
        <w:rPr>
          <w:rFonts w:ascii="Arial" w:eastAsia="Arial" w:hAnsi="Arial" w:cs="Arial"/>
          <w:sz w:val="24"/>
          <w:szCs w:val="24"/>
        </w:rPr>
        <w:t>Plan Municipal de Desarrollo 2022-2024</w:t>
      </w:r>
    </w:p>
    <w:p w14:paraId="60C6BB07" w14:textId="77777777" w:rsidR="00B759A5" w:rsidRDefault="00B759A5" w:rsidP="00B759A5">
      <w:pPr>
        <w:spacing w:after="0" w:line="360" w:lineRule="auto"/>
        <w:ind w:left="426"/>
        <w:rPr>
          <w:rFonts w:ascii="Arial" w:eastAsia="Arial" w:hAnsi="Arial" w:cs="Arial"/>
          <w:sz w:val="24"/>
          <w:szCs w:val="24"/>
        </w:rPr>
      </w:pPr>
      <w:r>
        <w:rPr>
          <w:rFonts w:ascii="Arial" w:eastAsia="Arial" w:hAnsi="Arial" w:cs="Arial"/>
          <w:sz w:val="24"/>
          <w:szCs w:val="24"/>
        </w:rPr>
        <w:t>4.- La Acción Pública Local.</w:t>
      </w:r>
    </w:p>
    <w:p w14:paraId="4301E2B8" w14:textId="77777777" w:rsidR="00B759A5" w:rsidRDefault="00B759A5" w:rsidP="00B759A5">
      <w:pPr>
        <w:spacing w:after="0" w:line="360" w:lineRule="auto"/>
        <w:ind w:left="426"/>
        <w:rPr>
          <w:rFonts w:ascii="Arial" w:eastAsia="Arial" w:hAnsi="Arial" w:cs="Arial"/>
          <w:sz w:val="24"/>
          <w:szCs w:val="24"/>
        </w:rPr>
      </w:pPr>
      <w:r>
        <w:rPr>
          <w:rFonts w:ascii="Arial" w:eastAsia="Arial" w:hAnsi="Arial" w:cs="Arial"/>
          <w:sz w:val="24"/>
          <w:szCs w:val="24"/>
        </w:rPr>
        <w:t>4.2. De los Objetivos, Estrategias y Líneas de Acción.</w:t>
      </w:r>
    </w:p>
    <w:p w14:paraId="3A638B41" w14:textId="77777777" w:rsidR="00B759A5" w:rsidRDefault="00B759A5" w:rsidP="00B759A5">
      <w:pPr>
        <w:spacing w:after="0" w:line="360" w:lineRule="auto"/>
        <w:ind w:left="426"/>
        <w:rPr>
          <w:rFonts w:ascii="Arial" w:eastAsia="Arial" w:hAnsi="Arial" w:cs="Arial"/>
          <w:sz w:val="24"/>
          <w:szCs w:val="24"/>
        </w:rPr>
      </w:pPr>
      <w:r>
        <w:rPr>
          <w:rFonts w:ascii="Arial" w:eastAsia="Arial" w:hAnsi="Arial" w:cs="Arial"/>
          <w:sz w:val="24"/>
          <w:szCs w:val="24"/>
        </w:rPr>
        <w:t xml:space="preserve">1.4. La educación como derecho humano que reduce el rezago social. </w:t>
      </w:r>
    </w:p>
    <w:p w14:paraId="17E2115C" w14:textId="77777777" w:rsidR="00B759A5" w:rsidRDefault="00B759A5" w:rsidP="00B759A5">
      <w:pPr>
        <w:spacing w:after="0" w:line="360" w:lineRule="auto"/>
        <w:ind w:left="426"/>
        <w:rPr>
          <w:rFonts w:ascii="Arial" w:eastAsia="Arial" w:hAnsi="Arial" w:cs="Arial"/>
          <w:sz w:val="24"/>
          <w:szCs w:val="24"/>
        </w:rPr>
      </w:pPr>
      <w:r>
        <w:rPr>
          <w:rFonts w:ascii="Arial" w:eastAsia="Arial" w:hAnsi="Arial" w:cs="Arial"/>
          <w:sz w:val="24"/>
          <w:szCs w:val="24"/>
        </w:rPr>
        <w:t>1.4.4. Coadyuvar para que los niños, niñas y jóvenes terminen sus estudios de educación prescolar, primaria, secundaria y preparatoria.</w:t>
      </w:r>
    </w:p>
    <w:p w14:paraId="56C0BA9B" w14:textId="77777777" w:rsidR="00B759A5" w:rsidRPr="000841E5" w:rsidRDefault="00B759A5" w:rsidP="00B759A5">
      <w:pPr>
        <w:spacing w:after="0" w:line="360" w:lineRule="auto"/>
        <w:ind w:left="426"/>
        <w:rPr>
          <w:rFonts w:ascii="Arial" w:eastAsia="Arial" w:hAnsi="Arial" w:cs="Arial"/>
          <w:sz w:val="16"/>
          <w:szCs w:val="16"/>
        </w:rPr>
      </w:pPr>
    </w:p>
    <w:p w14:paraId="3AC3B163" w14:textId="77777777" w:rsidR="00B759A5" w:rsidRPr="000841E5" w:rsidRDefault="00B759A5" w:rsidP="00B759A5">
      <w:pPr>
        <w:spacing w:after="0" w:line="360" w:lineRule="auto"/>
        <w:rPr>
          <w:rFonts w:ascii="Arial" w:eastAsia="Arial" w:hAnsi="Arial" w:cs="Arial"/>
          <w:sz w:val="4"/>
          <w:szCs w:val="4"/>
        </w:rPr>
      </w:pPr>
    </w:p>
    <w:p w14:paraId="0078FE15" w14:textId="77777777" w:rsidR="00B759A5" w:rsidRDefault="00B759A5" w:rsidP="00B759A5">
      <w:pPr>
        <w:spacing w:line="360" w:lineRule="auto"/>
        <w:ind w:left="426"/>
        <w:jc w:val="both"/>
        <w:rPr>
          <w:rFonts w:ascii="Arial" w:eastAsia="Arial" w:hAnsi="Arial" w:cs="Arial"/>
          <w:sz w:val="24"/>
          <w:szCs w:val="24"/>
        </w:rPr>
      </w:pPr>
      <w:r>
        <w:rPr>
          <w:rFonts w:ascii="Arial" w:eastAsia="Arial" w:hAnsi="Arial" w:cs="Arial"/>
          <w:b/>
          <w:sz w:val="24"/>
          <w:szCs w:val="24"/>
        </w:rPr>
        <w:t>III. Objetivos:</w:t>
      </w:r>
    </w:p>
    <w:p w14:paraId="3CB81A4F"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a) Disminuir el índice de deserción escolar en el nivel de educación básica del Municipio.</w:t>
      </w:r>
    </w:p>
    <w:p w14:paraId="7DD628C1"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b) Apoyar a la economía familiar. </w:t>
      </w:r>
    </w:p>
    <w:p w14:paraId="1BE67A8A"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c) Combatir la desigualdad entre las y los niños y jóvenes al contar con las mismas herramientas de estudio. </w:t>
      </w:r>
    </w:p>
    <w:p w14:paraId="7FEEC222" w14:textId="77777777" w:rsidR="00B759A5" w:rsidRDefault="00B759A5" w:rsidP="00B759A5">
      <w:pPr>
        <w:spacing w:line="360" w:lineRule="auto"/>
        <w:ind w:left="426"/>
        <w:jc w:val="both"/>
        <w:rPr>
          <w:rFonts w:ascii="Arial" w:eastAsia="Arial" w:hAnsi="Arial" w:cs="Arial"/>
          <w:sz w:val="24"/>
          <w:szCs w:val="24"/>
        </w:rPr>
      </w:pPr>
      <w:r>
        <w:rPr>
          <w:rFonts w:ascii="Arial" w:eastAsia="Arial" w:hAnsi="Arial" w:cs="Arial"/>
          <w:b/>
          <w:sz w:val="24"/>
          <w:szCs w:val="24"/>
        </w:rPr>
        <w:t>IV. Población Objetivo:</w:t>
      </w:r>
    </w:p>
    <w:p w14:paraId="059A9DF2"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Los niños y niñas que cursen la educación básica, preescolar, primaria y secundaria, ciclo escolar 2022-2023. El Municipio de San Pedro Tlaquepaque cuenta con un padrón 107,217 alumnos en estos tres niveles escolares. </w:t>
      </w:r>
    </w:p>
    <w:p w14:paraId="7228339D" w14:textId="77777777" w:rsidR="00B759A5" w:rsidRDefault="00B759A5" w:rsidP="00B759A5">
      <w:pPr>
        <w:spacing w:line="360" w:lineRule="auto"/>
        <w:ind w:left="426"/>
        <w:jc w:val="both"/>
        <w:rPr>
          <w:rFonts w:ascii="Arial" w:eastAsia="Arial" w:hAnsi="Arial" w:cs="Arial"/>
          <w:sz w:val="24"/>
          <w:szCs w:val="24"/>
        </w:rPr>
      </w:pPr>
      <w:r>
        <w:rPr>
          <w:rFonts w:ascii="Arial" w:eastAsia="Arial" w:hAnsi="Arial" w:cs="Arial"/>
          <w:b/>
          <w:sz w:val="24"/>
          <w:szCs w:val="24"/>
        </w:rPr>
        <w:t>V. Presupuesto:</w:t>
      </w:r>
    </w:p>
    <w:p w14:paraId="0B511117"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 xml:space="preserve">Para la ejecución del Programa Municipal se cuenta con un monto de $30,000,000.00 (Treinta Millones de pesos 00/100 M.N.) destinado para la compra de mochilas, útiles y uniformes de </w:t>
      </w:r>
      <w:bookmarkStart w:id="19" w:name="gjdgxs" w:colFirst="0" w:colLast="0"/>
      <w:bookmarkEnd w:id="19"/>
      <w:r>
        <w:rPr>
          <w:rFonts w:ascii="Arial" w:eastAsia="Arial" w:hAnsi="Arial" w:cs="Arial"/>
          <w:sz w:val="24"/>
          <w:szCs w:val="24"/>
        </w:rPr>
        <w:t>nivel preescolar, primaria y secundaria.</w:t>
      </w:r>
    </w:p>
    <w:p w14:paraId="400946FE" w14:textId="77777777" w:rsidR="00B759A5" w:rsidRDefault="00B759A5" w:rsidP="00B759A5">
      <w:pPr>
        <w:spacing w:line="360" w:lineRule="auto"/>
        <w:ind w:left="425"/>
        <w:jc w:val="both"/>
        <w:rPr>
          <w:rFonts w:ascii="Arial" w:eastAsia="Arial" w:hAnsi="Arial" w:cs="Arial"/>
          <w:sz w:val="24"/>
          <w:szCs w:val="24"/>
        </w:rPr>
      </w:pPr>
      <w:r>
        <w:rPr>
          <w:rFonts w:ascii="Arial" w:eastAsia="Arial" w:hAnsi="Arial" w:cs="Arial"/>
          <w:sz w:val="24"/>
          <w:szCs w:val="24"/>
        </w:rPr>
        <w:t>Las licitaciones correspondientes deben ser publicadas en los meses apropiados del ejercicio fiscal 2022 con el objetivo de otorgar el tiempo necesario a los proveedores para la elaboración de las prendas y los paquetes escolares.</w:t>
      </w:r>
    </w:p>
    <w:p w14:paraId="65C37C63" w14:textId="77777777" w:rsidR="00B759A5" w:rsidRDefault="00B759A5" w:rsidP="00B759A5">
      <w:pPr>
        <w:spacing w:line="360" w:lineRule="auto"/>
        <w:ind w:firstLine="426"/>
        <w:jc w:val="both"/>
        <w:rPr>
          <w:rFonts w:ascii="Arial" w:eastAsia="Arial" w:hAnsi="Arial" w:cs="Arial"/>
          <w:sz w:val="24"/>
          <w:szCs w:val="24"/>
        </w:rPr>
      </w:pPr>
      <w:r>
        <w:rPr>
          <w:rFonts w:ascii="Arial" w:eastAsia="Arial" w:hAnsi="Arial" w:cs="Arial"/>
          <w:b/>
          <w:sz w:val="24"/>
          <w:szCs w:val="24"/>
        </w:rPr>
        <w:t>VI. Cobertura:</w:t>
      </w:r>
    </w:p>
    <w:p w14:paraId="1787C1BA" w14:textId="77777777" w:rsidR="00B759A5" w:rsidRDefault="00B759A5" w:rsidP="00B759A5">
      <w:pPr>
        <w:spacing w:line="360" w:lineRule="auto"/>
        <w:ind w:left="426" w:firstLine="281"/>
        <w:jc w:val="both"/>
        <w:rPr>
          <w:rFonts w:ascii="Arial" w:eastAsia="Arial" w:hAnsi="Arial" w:cs="Arial"/>
          <w:sz w:val="24"/>
          <w:szCs w:val="24"/>
        </w:rPr>
      </w:pPr>
      <w:r>
        <w:rPr>
          <w:rFonts w:ascii="Arial" w:eastAsia="Arial" w:hAnsi="Arial" w:cs="Arial"/>
          <w:sz w:val="24"/>
          <w:szCs w:val="24"/>
        </w:rPr>
        <w:t>El beneficio será para 107,217 (Ciento siete mil doscientos diecisiete alumnos) entre niñas y niños que cursen la educación básica: preescolar, primaria y secundaria, del ciclo escolar 2022-2023.</w:t>
      </w:r>
    </w:p>
    <w:p w14:paraId="317AC4FB" w14:textId="77777777" w:rsidR="00B759A5" w:rsidRDefault="00B759A5" w:rsidP="00B759A5">
      <w:pPr>
        <w:spacing w:line="360" w:lineRule="auto"/>
        <w:ind w:left="426"/>
        <w:jc w:val="both"/>
        <w:rPr>
          <w:rFonts w:ascii="Arial" w:eastAsia="Arial" w:hAnsi="Arial" w:cs="Arial"/>
          <w:sz w:val="24"/>
          <w:szCs w:val="24"/>
        </w:rPr>
      </w:pPr>
      <w:r>
        <w:rPr>
          <w:rFonts w:ascii="Arial" w:eastAsia="Arial" w:hAnsi="Arial" w:cs="Arial"/>
          <w:b/>
          <w:sz w:val="24"/>
          <w:szCs w:val="24"/>
        </w:rPr>
        <w:t>VII. Área responsable del Gobierno Municipal:</w:t>
      </w:r>
    </w:p>
    <w:p w14:paraId="4DE396A4" w14:textId="77777777" w:rsidR="00B759A5" w:rsidRDefault="00B759A5" w:rsidP="00B759A5">
      <w:pPr>
        <w:spacing w:after="0" w:line="360" w:lineRule="auto"/>
        <w:ind w:left="426" w:firstLine="281"/>
        <w:jc w:val="both"/>
        <w:rPr>
          <w:rFonts w:ascii="Arial" w:eastAsia="Arial" w:hAnsi="Arial" w:cs="Arial"/>
          <w:sz w:val="24"/>
          <w:szCs w:val="24"/>
        </w:rPr>
      </w:pPr>
      <w:r>
        <w:rPr>
          <w:rFonts w:ascii="Arial" w:eastAsia="Arial" w:hAnsi="Arial" w:cs="Arial"/>
          <w:sz w:val="24"/>
          <w:szCs w:val="24"/>
        </w:rPr>
        <w:t>La Jefatura de Gestión y Vinculación Ciudadana de la Coordinación General de Construcción de la Comunidad, será la entidad responsable de administrar, coordinar y ejecutar las actividades relacionadas a la correcta implementación del programa.</w:t>
      </w:r>
      <w:r>
        <w:rPr>
          <w:rFonts w:ascii="Arial" w:eastAsia="Arial" w:hAnsi="Arial" w:cs="Arial"/>
          <w:sz w:val="24"/>
          <w:szCs w:val="24"/>
          <w:vertAlign w:val="superscript"/>
        </w:rPr>
        <w:footnoteReference w:id="12"/>
      </w:r>
    </w:p>
    <w:p w14:paraId="2F16FA08"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b/>
          <w:sz w:val="24"/>
          <w:szCs w:val="24"/>
        </w:rPr>
        <w:t xml:space="preserve"> </w:t>
      </w:r>
    </w:p>
    <w:p w14:paraId="1F82C054" w14:textId="77777777" w:rsidR="00B759A5" w:rsidRDefault="00B759A5" w:rsidP="00B759A5">
      <w:pPr>
        <w:spacing w:after="0" w:line="360" w:lineRule="auto"/>
        <w:ind w:firstLine="426"/>
        <w:jc w:val="both"/>
        <w:rPr>
          <w:rFonts w:ascii="Arial" w:eastAsia="Arial" w:hAnsi="Arial" w:cs="Arial"/>
          <w:sz w:val="24"/>
          <w:szCs w:val="24"/>
        </w:rPr>
      </w:pPr>
      <w:r>
        <w:rPr>
          <w:rFonts w:ascii="Arial" w:eastAsia="Arial" w:hAnsi="Arial" w:cs="Arial"/>
          <w:sz w:val="24"/>
          <w:szCs w:val="24"/>
        </w:rPr>
        <w:t>En virtud de lo anteriormente fundado y motivado, someto a la su distinguida y elevada consideración los resolutivos del presente ocurso a manera del siguiente:</w:t>
      </w:r>
    </w:p>
    <w:p w14:paraId="76190B90" w14:textId="23134DD8" w:rsidR="00B759A5" w:rsidRDefault="00B759A5" w:rsidP="00B759A5">
      <w:pPr>
        <w:spacing w:after="0" w:line="360" w:lineRule="auto"/>
        <w:jc w:val="both"/>
        <w:rPr>
          <w:rFonts w:ascii="Arial" w:eastAsia="Arial" w:hAnsi="Arial" w:cs="Arial"/>
          <w:sz w:val="24"/>
          <w:szCs w:val="24"/>
        </w:rPr>
      </w:pPr>
    </w:p>
    <w:p w14:paraId="369E143D" w14:textId="697B278C" w:rsidR="000841E5" w:rsidRDefault="000841E5" w:rsidP="00B759A5">
      <w:pPr>
        <w:spacing w:after="0" w:line="360" w:lineRule="auto"/>
        <w:jc w:val="both"/>
        <w:rPr>
          <w:rFonts w:ascii="Arial" w:eastAsia="Arial" w:hAnsi="Arial" w:cs="Arial"/>
          <w:sz w:val="24"/>
          <w:szCs w:val="24"/>
        </w:rPr>
      </w:pPr>
    </w:p>
    <w:p w14:paraId="34A91953" w14:textId="77777777" w:rsidR="000841E5" w:rsidRDefault="000841E5" w:rsidP="00B759A5">
      <w:pPr>
        <w:spacing w:after="0" w:line="360" w:lineRule="auto"/>
        <w:jc w:val="both"/>
        <w:rPr>
          <w:rFonts w:ascii="Arial" w:eastAsia="Arial" w:hAnsi="Arial" w:cs="Arial"/>
          <w:sz w:val="24"/>
          <w:szCs w:val="24"/>
        </w:rPr>
      </w:pPr>
    </w:p>
    <w:p w14:paraId="39DD843B" w14:textId="77777777" w:rsidR="00B759A5" w:rsidRDefault="00B759A5" w:rsidP="00B759A5">
      <w:pPr>
        <w:spacing w:after="0" w:line="360" w:lineRule="auto"/>
        <w:jc w:val="center"/>
        <w:rPr>
          <w:rFonts w:ascii="Arial" w:eastAsia="Arial" w:hAnsi="Arial" w:cs="Arial"/>
          <w:sz w:val="24"/>
          <w:szCs w:val="24"/>
        </w:rPr>
      </w:pPr>
    </w:p>
    <w:p w14:paraId="02269B16" w14:textId="77777777" w:rsidR="00B759A5" w:rsidRDefault="00B759A5" w:rsidP="000841E5">
      <w:pPr>
        <w:spacing w:after="0" w:line="240" w:lineRule="auto"/>
        <w:jc w:val="center"/>
        <w:rPr>
          <w:rFonts w:ascii="Arial" w:eastAsia="Arial" w:hAnsi="Arial" w:cs="Arial"/>
          <w:sz w:val="24"/>
          <w:szCs w:val="24"/>
        </w:rPr>
      </w:pPr>
      <w:r>
        <w:rPr>
          <w:rFonts w:ascii="Arial" w:eastAsia="Arial" w:hAnsi="Arial" w:cs="Arial"/>
          <w:b/>
          <w:sz w:val="24"/>
          <w:szCs w:val="24"/>
        </w:rPr>
        <w:t>Punto de Acuerdo</w:t>
      </w:r>
    </w:p>
    <w:p w14:paraId="1E1851B1" w14:textId="77777777" w:rsidR="00B759A5" w:rsidRPr="000841E5" w:rsidRDefault="00B759A5" w:rsidP="000841E5">
      <w:pPr>
        <w:spacing w:after="0" w:line="240" w:lineRule="auto"/>
        <w:jc w:val="both"/>
        <w:rPr>
          <w:rFonts w:ascii="Arial" w:eastAsia="Arial" w:hAnsi="Arial" w:cs="Arial"/>
        </w:rPr>
      </w:pPr>
    </w:p>
    <w:p w14:paraId="2602BDB5"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El Ayuntamiento Constitucional de San Pedro Tlaquepaque, aprueba y autoriza las Reglas de Operación del Programa Municipal “Te Queremos Listo en su edición 2022” y que beneficia a estudiantes de nivel prescolar, primaria y secundaria en el ciclo escolar 2022-2023.</w:t>
      </w:r>
      <w:r>
        <w:rPr>
          <w:rFonts w:ascii="Arial" w:eastAsia="Arial" w:hAnsi="Arial" w:cs="Arial"/>
          <w:b/>
          <w:sz w:val="24"/>
          <w:szCs w:val="24"/>
        </w:rPr>
        <w:t xml:space="preserve"> </w:t>
      </w:r>
    </w:p>
    <w:p w14:paraId="5234A165" w14:textId="77777777" w:rsidR="00B759A5" w:rsidRPr="000841E5" w:rsidRDefault="00B759A5" w:rsidP="000841E5">
      <w:pPr>
        <w:spacing w:after="0" w:line="240" w:lineRule="auto"/>
        <w:jc w:val="both"/>
        <w:rPr>
          <w:rFonts w:ascii="Arial" w:eastAsia="Arial" w:hAnsi="Arial" w:cs="Arial"/>
          <w:sz w:val="16"/>
          <w:szCs w:val="16"/>
        </w:rPr>
      </w:pPr>
    </w:p>
    <w:p w14:paraId="482074F6"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b/>
          <w:sz w:val="24"/>
          <w:szCs w:val="24"/>
        </w:rPr>
        <w:t xml:space="preserve">Segundo. </w:t>
      </w:r>
      <w:r>
        <w:rPr>
          <w:rFonts w:ascii="Arial" w:eastAsia="Arial" w:hAnsi="Arial" w:cs="Arial"/>
          <w:sz w:val="24"/>
          <w:szCs w:val="24"/>
        </w:rPr>
        <w:t xml:space="preserve">Se aprueba y autoriza a la Coordinación General de Construcción de la Comunidad a través de la Jefatura de Gestión y Vinculación Ciudadana, desarrollo las actividades del programa señalado en el punto anterior, en apego a lo dispuesto en las Reglas de Operación del presente. </w:t>
      </w:r>
    </w:p>
    <w:p w14:paraId="2033CFF8" w14:textId="77777777" w:rsidR="00B759A5" w:rsidRPr="000841E5" w:rsidRDefault="00B759A5" w:rsidP="000841E5">
      <w:pPr>
        <w:spacing w:after="0" w:line="240" w:lineRule="auto"/>
        <w:jc w:val="both"/>
        <w:rPr>
          <w:rFonts w:ascii="Arial" w:eastAsia="Arial" w:hAnsi="Arial" w:cs="Arial"/>
          <w:sz w:val="18"/>
          <w:szCs w:val="18"/>
        </w:rPr>
      </w:pPr>
    </w:p>
    <w:p w14:paraId="7EBE2552"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b/>
          <w:sz w:val="24"/>
          <w:szCs w:val="24"/>
        </w:rPr>
        <w:t xml:space="preserve">Tercero. </w:t>
      </w:r>
      <w:r>
        <w:rPr>
          <w:rFonts w:ascii="Arial" w:eastAsia="Arial" w:hAnsi="Arial" w:cs="Arial"/>
          <w:sz w:val="24"/>
          <w:szCs w:val="24"/>
        </w:rPr>
        <w:t>El Pleno del Ayuntamiento Constitucional de San Pedro Tlaquepaque aprueba y autoriza a la Presidenta Municipal de San Pedro Tlaquepaque, al Síndico Municipal, al Secretario del Ayuntamiento, al Tesorero Municipal  y al Contralor Municipal a firmar la documentación y los instrumentos jurídicos y administrativos derivados del presente Acuerdo, así como de aquellas necesarias para el cumplimiento de todas aquellas disposiciones legales y administrativas tendientes al cumplimiento de este programa.</w:t>
      </w:r>
    </w:p>
    <w:p w14:paraId="5FAABEE3" w14:textId="77777777" w:rsidR="00B759A5" w:rsidRPr="000841E5" w:rsidRDefault="00B759A5" w:rsidP="000841E5">
      <w:pPr>
        <w:spacing w:after="0" w:line="240" w:lineRule="auto"/>
        <w:jc w:val="both"/>
        <w:rPr>
          <w:rFonts w:ascii="Arial" w:eastAsia="Arial" w:hAnsi="Arial" w:cs="Arial"/>
          <w:sz w:val="16"/>
          <w:szCs w:val="16"/>
        </w:rPr>
      </w:pPr>
    </w:p>
    <w:p w14:paraId="3469ED4C" w14:textId="77777777" w:rsidR="00B759A5" w:rsidRDefault="00B759A5" w:rsidP="000841E5">
      <w:pPr>
        <w:spacing w:after="0" w:line="240" w:lineRule="auto"/>
        <w:jc w:val="both"/>
        <w:rPr>
          <w:rFonts w:ascii="Arial" w:eastAsia="Arial" w:hAnsi="Arial" w:cs="Arial"/>
          <w:sz w:val="28"/>
          <w:szCs w:val="28"/>
        </w:rPr>
      </w:pPr>
      <w:r>
        <w:rPr>
          <w:rFonts w:ascii="Arial" w:eastAsia="Arial" w:hAnsi="Arial" w:cs="Arial"/>
          <w:b/>
          <w:sz w:val="24"/>
          <w:szCs w:val="24"/>
        </w:rPr>
        <w:t xml:space="preserve">Cuarto. </w:t>
      </w:r>
      <w:r>
        <w:rPr>
          <w:rFonts w:ascii="Arial" w:eastAsia="Arial" w:hAnsi="Arial" w:cs="Arial"/>
          <w:sz w:val="24"/>
          <w:szCs w:val="24"/>
        </w:rPr>
        <w:t xml:space="preserve">El Pleno del Ayuntamiento Constitucional de San Pedro Tlaquepaque aprueba y autoriza que toda la papelería, formatos de registro o evaluación, los correos convencionales y electrónicos relacionados con el programa “Te Queremos Listo”, así como cualquier medio o mecanismo de difusión por cualquier medio de este programa, incluyéndose incluso en las entregas a los beneficiarios, se establezca y se mencione la leyenda </w:t>
      </w:r>
      <w:r>
        <w:rPr>
          <w:rFonts w:ascii="Arial" w:eastAsia="Arial" w:hAnsi="Arial" w:cs="Arial"/>
          <w:b/>
          <w:i/>
          <w:sz w:val="28"/>
          <w:szCs w:val="28"/>
        </w:rPr>
        <w:t>“Este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p>
    <w:p w14:paraId="5EC1467D" w14:textId="77777777" w:rsidR="00B759A5" w:rsidRPr="000841E5" w:rsidRDefault="00B759A5" w:rsidP="000841E5">
      <w:pPr>
        <w:spacing w:after="0" w:line="240" w:lineRule="auto"/>
        <w:jc w:val="both"/>
        <w:rPr>
          <w:rFonts w:ascii="Arial" w:eastAsia="Arial" w:hAnsi="Arial" w:cs="Arial"/>
          <w:sz w:val="16"/>
          <w:szCs w:val="16"/>
        </w:rPr>
      </w:pPr>
    </w:p>
    <w:p w14:paraId="37BA06FF"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b/>
          <w:sz w:val="24"/>
          <w:szCs w:val="24"/>
        </w:rPr>
        <w:t xml:space="preserve">Quinto. </w:t>
      </w:r>
      <w:r>
        <w:rPr>
          <w:rFonts w:ascii="Arial" w:eastAsia="Arial" w:hAnsi="Arial" w:cs="Arial"/>
          <w:sz w:val="24"/>
          <w:szCs w:val="24"/>
        </w:rPr>
        <w:t>Notifíquese a la Presidencia Municipal, Sindicatura, Tesorería Municipal, Coordinación General de Construcción de la Comunidad y a la Jefatura de Gestión y Vinculación Ciudadana sobre el presente acuerdo.</w:t>
      </w:r>
      <w:r>
        <w:rPr>
          <w:rFonts w:ascii="Arial" w:eastAsia="Arial" w:hAnsi="Arial" w:cs="Arial"/>
          <w:b/>
          <w:sz w:val="24"/>
          <w:szCs w:val="24"/>
        </w:rPr>
        <w:t xml:space="preserve"> </w:t>
      </w:r>
    </w:p>
    <w:p w14:paraId="76AB3974" w14:textId="77777777" w:rsidR="00B759A5" w:rsidRDefault="00B759A5" w:rsidP="000841E5">
      <w:pPr>
        <w:spacing w:after="0" w:line="240" w:lineRule="auto"/>
        <w:jc w:val="both"/>
        <w:rPr>
          <w:rFonts w:ascii="Arial" w:eastAsia="Arial" w:hAnsi="Arial" w:cs="Arial"/>
          <w:sz w:val="24"/>
          <w:szCs w:val="24"/>
        </w:rPr>
      </w:pPr>
    </w:p>
    <w:p w14:paraId="21C808A9" w14:textId="77777777" w:rsidR="00B759A5" w:rsidRDefault="00B759A5" w:rsidP="000841E5">
      <w:pPr>
        <w:spacing w:after="0" w:line="240" w:lineRule="auto"/>
        <w:jc w:val="both"/>
        <w:rPr>
          <w:rFonts w:ascii="Arial" w:eastAsia="Arial" w:hAnsi="Arial" w:cs="Arial"/>
          <w:sz w:val="24"/>
          <w:szCs w:val="24"/>
        </w:rPr>
      </w:pPr>
      <w:r>
        <w:rPr>
          <w:rFonts w:ascii="Arial" w:eastAsia="Arial" w:hAnsi="Arial" w:cs="Arial"/>
          <w:sz w:val="24"/>
          <w:szCs w:val="24"/>
        </w:rPr>
        <w:t>Regístrese en el libro de actas correspondiente.</w:t>
      </w:r>
    </w:p>
    <w:p w14:paraId="1200F611" w14:textId="77777777" w:rsidR="00B759A5" w:rsidRPr="000841E5" w:rsidRDefault="00B759A5" w:rsidP="00B759A5">
      <w:pPr>
        <w:spacing w:after="0" w:line="360" w:lineRule="auto"/>
        <w:jc w:val="both"/>
        <w:rPr>
          <w:rFonts w:ascii="Arial" w:eastAsia="Arial" w:hAnsi="Arial" w:cs="Arial"/>
          <w:sz w:val="4"/>
          <w:szCs w:val="4"/>
        </w:rPr>
      </w:pPr>
    </w:p>
    <w:p w14:paraId="49ECA645" w14:textId="77777777" w:rsidR="00B759A5" w:rsidRDefault="00B759A5" w:rsidP="00B759A5">
      <w:pPr>
        <w:spacing w:after="0" w:line="360" w:lineRule="auto"/>
        <w:jc w:val="both"/>
        <w:rPr>
          <w:rFonts w:ascii="Arial" w:eastAsia="Arial" w:hAnsi="Arial" w:cs="Arial"/>
          <w:sz w:val="24"/>
          <w:szCs w:val="24"/>
        </w:rPr>
      </w:pPr>
    </w:p>
    <w:p w14:paraId="16B37278"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A T E N T A M E N T E</w:t>
      </w:r>
    </w:p>
    <w:p w14:paraId="7D3B316B"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SAN PEDRO TLAQUEPAQUE, JALISCO, A LA FECHA DE SU PRESENTACIÓN.</w:t>
      </w:r>
    </w:p>
    <w:p w14:paraId="62E3CF2E"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“PRIMA OPERA FIGLINAE HOMO”</w:t>
      </w:r>
    </w:p>
    <w:p w14:paraId="588FF48C" w14:textId="77777777" w:rsidR="00B759A5" w:rsidRPr="000841E5" w:rsidRDefault="00B759A5" w:rsidP="00B759A5">
      <w:pPr>
        <w:spacing w:after="240" w:line="240" w:lineRule="auto"/>
        <w:rPr>
          <w:rFonts w:ascii="Arial" w:eastAsia="Arial" w:hAnsi="Arial" w:cs="Arial"/>
          <w:sz w:val="6"/>
          <w:szCs w:val="6"/>
        </w:rPr>
      </w:pPr>
    </w:p>
    <w:p w14:paraId="25A57AB9" w14:textId="77777777" w:rsidR="00B759A5" w:rsidRDefault="00B759A5" w:rsidP="00B759A5">
      <w:pPr>
        <w:spacing w:after="240" w:line="240" w:lineRule="auto"/>
        <w:rPr>
          <w:rFonts w:ascii="Arial" w:eastAsia="Arial" w:hAnsi="Arial" w:cs="Arial"/>
          <w:sz w:val="24"/>
          <w:szCs w:val="24"/>
        </w:rPr>
      </w:pPr>
    </w:p>
    <w:p w14:paraId="5861D935"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MIRNA CITLALLI AMAYA DE LUNA</w:t>
      </w:r>
    </w:p>
    <w:p w14:paraId="3CD6A377" w14:textId="77777777" w:rsidR="00B759A5" w:rsidRDefault="00B759A5" w:rsidP="00B759A5">
      <w:pPr>
        <w:spacing w:after="0" w:line="240" w:lineRule="auto"/>
        <w:jc w:val="center"/>
        <w:rPr>
          <w:rFonts w:ascii="Arial" w:eastAsia="Arial" w:hAnsi="Arial" w:cs="Arial"/>
          <w:sz w:val="24"/>
          <w:szCs w:val="24"/>
        </w:rPr>
      </w:pPr>
      <w:r>
        <w:rPr>
          <w:rFonts w:ascii="Arial" w:eastAsia="Arial" w:hAnsi="Arial" w:cs="Arial"/>
          <w:b/>
          <w:color w:val="000000"/>
          <w:sz w:val="24"/>
          <w:szCs w:val="24"/>
        </w:rPr>
        <w:t>PRESIDENTA MUNICIPAL DE SAN PEDRO TLAQUEPAQUE.</w:t>
      </w:r>
    </w:p>
    <w:p w14:paraId="1F3C85E6" w14:textId="77777777" w:rsidR="00254E6E" w:rsidRDefault="00D40F25" w:rsidP="00254E6E">
      <w:pPr>
        <w:spacing w:line="240" w:lineRule="auto"/>
        <w:jc w:val="both"/>
        <w:rPr>
          <w:rFonts w:ascii="Arial" w:hAnsi="Arial" w:cs="Arial"/>
          <w:sz w:val="24"/>
          <w:szCs w:val="24"/>
        </w:rPr>
      </w:pPr>
      <w:r>
        <w:rPr>
          <w:rFonts w:ascii="Arial" w:hAnsi="Arial" w:cs="Arial"/>
          <w:sz w:val="24"/>
          <w:szCs w:val="24"/>
        </w:rPr>
        <w:t>--------------------------------------------------------------------------------------------------------------------------------------------------------------------------------------------------------------------------</w:t>
      </w:r>
      <w:r w:rsidR="00254E6E" w:rsidRPr="004068B7">
        <w:rPr>
          <w:rFonts w:ascii="Arial" w:hAnsi="Arial" w:cs="Arial"/>
          <w:sz w:val="24"/>
          <w:szCs w:val="24"/>
        </w:rPr>
        <w:t xml:space="preserve">Con la palabra la Presidenta Municipal, Mirna Citlalli Amaya de Luna: </w:t>
      </w:r>
      <w:r>
        <w:rPr>
          <w:rFonts w:ascii="Arial" w:hAnsi="Arial" w:cs="Arial"/>
          <w:sz w:val="24"/>
          <w:szCs w:val="24"/>
        </w:rPr>
        <w:t>Gracias, s</w:t>
      </w:r>
      <w:r w:rsidR="00254E6E" w:rsidRPr="004068B7">
        <w:rPr>
          <w:rFonts w:ascii="Arial" w:hAnsi="Arial" w:cs="Arial"/>
          <w:sz w:val="24"/>
          <w:szCs w:val="24"/>
        </w:rPr>
        <w:t>e abre el r</w:t>
      </w:r>
      <w:r>
        <w:rPr>
          <w:rFonts w:ascii="Arial" w:hAnsi="Arial" w:cs="Arial"/>
          <w:sz w:val="24"/>
          <w:szCs w:val="24"/>
        </w:rPr>
        <w:t>egistro de oradores, adelante regidor Luis.--------------------</w:t>
      </w:r>
      <w:r w:rsidRPr="00D40F25">
        <w:rPr>
          <w:rFonts w:ascii="Arial" w:hAnsi="Arial" w:cs="Arial"/>
          <w:sz w:val="24"/>
          <w:szCs w:val="24"/>
        </w:rPr>
        <w:t>----------------------------------------------------------------------------------------------------------------------------------</w:t>
      </w:r>
      <w:r>
        <w:rPr>
          <w:rFonts w:ascii="Arial" w:hAnsi="Arial" w:cs="Arial"/>
          <w:sz w:val="24"/>
          <w:szCs w:val="24"/>
        </w:rPr>
        <w:t xml:space="preserve">Habla el Regidor </w:t>
      </w:r>
      <w:r w:rsidRPr="00225FBB">
        <w:rPr>
          <w:rFonts w:ascii="Arial" w:eastAsia="Arial" w:hAnsi="Arial" w:cs="Arial"/>
          <w:sz w:val="24"/>
          <w:szCs w:val="24"/>
        </w:rPr>
        <w:t>Luis Arturo Morones Vargas</w:t>
      </w:r>
      <w:r>
        <w:rPr>
          <w:rFonts w:ascii="Arial" w:eastAsia="Arial" w:hAnsi="Arial" w:cs="Arial"/>
          <w:sz w:val="24"/>
          <w:szCs w:val="24"/>
        </w:rPr>
        <w:t>: Muy buenas tardes A</w:t>
      </w:r>
      <w:r w:rsidRPr="00D40F25">
        <w:rPr>
          <w:rFonts w:ascii="Arial" w:hAnsi="Arial" w:cs="Arial"/>
          <w:sz w:val="24"/>
          <w:szCs w:val="24"/>
        </w:rPr>
        <w:t>lcaldesa</w:t>
      </w:r>
      <w:r>
        <w:rPr>
          <w:rFonts w:ascii="Arial" w:hAnsi="Arial" w:cs="Arial"/>
          <w:sz w:val="24"/>
          <w:szCs w:val="24"/>
        </w:rPr>
        <w:t>,</w:t>
      </w:r>
      <w:r w:rsidRPr="00D40F25">
        <w:rPr>
          <w:rFonts w:ascii="Arial" w:hAnsi="Arial" w:cs="Arial"/>
          <w:sz w:val="24"/>
          <w:szCs w:val="24"/>
        </w:rPr>
        <w:t xml:space="preserve"> compañeros </w:t>
      </w:r>
      <w:r>
        <w:rPr>
          <w:rFonts w:ascii="Arial" w:hAnsi="Arial" w:cs="Arial"/>
          <w:sz w:val="24"/>
          <w:szCs w:val="24"/>
        </w:rPr>
        <w:t xml:space="preserve">ediles, un </w:t>
      </w:r>
      <w:r w:rsidRPr="00D40F25">
        <w:rPr>
          <w:rFonts w:ascii="Arial" w:hAnsi="Arial" w:cs="Arial"/>
          <w:sz w:val="24"/>
          <w:szCs w:val="24"/>
        </w:rPr>
        <w:t>gusto saludarlos a todas las personas que nos acompañan</w:t>
      </w:r>
      <w:r>
        <w:rPr>
          <w:rFonts w:ascii="Arial" w:hAnsi="Arial" w:cs="Arial"/>
          <w:sz w:val="24"/>
          <w:szCs w:val="24"/>
        </w:rPr>
        <w:t>,</w:t>
      </w:r>
      <w:r w:rsidRPr="00D40F25">
        <w:rPr>
          <w:rFonts w:ascii="Arial" w:hAnsi="Arial" w:cs="Arial"/>
          <w:sz w:val="24"/>
          <w:szCs w:val="24"/>
        </w:rPr>
        <w:t xml:space="preserve"> celebrar este</w:t>
      </w:r>
      <w:r>
        <w:rPr>
          <w:rFonts w:ascii="Arial" w:hAnsi="Arial" w:cs="Arial"/>
          <w:sz w:val="24"/>
          <w:szCs w:val="24"/>
        </w:rPr>
        <w:t>, esta</w:t>
      </w:r>
      <w:r w:rsidRPr="00D40F25">
        <w:rPr>
          <w:rFonts w:ascii="Arial" w:hAnsi="Arial" w:cs="Arial"/>
          <w:sz w:val="24"/>
          <w:szCs w:val="24"/>
        </w:rPr>
        <w:t xml:space="preserve"> adhesión que hace el gobierno</w:t>
      </w:r>
      <w:r>
        <w:rPr>
          <w:rFonts w:ascii="Arial" w:hAnsi="Arial" w:cs="Arial"/>
          <w:sz w:val="24"/>
          <w:szCs w:val="24"/>
        </w:rPr>
        <w:t>,</w:t>
      </w:r>
      <w:r w:rsidRPr="00D40F25">
        <w:rPr>
          <w:rFonts w:ascii="Arial" w:hAnsi="Arial" w:cs="Arial"/>
          <w:sz w:val="24"/>
          <w:szCs w:val="24"/>
        </w:rPr>
        <w:t xml:space="preserve"> de verdad que es un ejemplo a seguir</w:t>
      </w:r>
      <w:r>
        <w:rPr>
          <w:rFonts w:ascii="Arial" w:hAnsi="Arial" w:cs="Arial"/>
          <w:sz w:val="24"/>
          <w:szCs w:val="24"/>
        </w:rPr>
        <w:t>,</w:t>
      </w:r>
      <w:r w:rsidRPr="00D40F25">
        <w:rPr>
          <w:rFonts w:ascii="Arial" w:hAnsi="Arial" w:cs="Arial"/>
          <w:sz w:val="24"/>
          <w:szCs w:val="24"/>
        </w:rPr>
        <w:t xml:space="preserve"> es una situación que hemos</w:t>
      </w:r>
      <w:r>
        <w:rPr>
          <w:rFonts w:ascii="Arial" w:hAnsi="Arial" w:cs="Arial"/>
          <w:sz w:val="24"/>
          <w:szCs w:val="24"/>
        </w:rPr>
        <w:t>,</w:t>
      </w:r>
      <w:r w:rsidRPr="00D40F25">
        <w:rPr>
          <w:rFonts w:ascii="Arial" w:hAnsi="Arial" w:cs="Arial"/>
          <w:sz w:val="24"/>
          <w:szCs w:val="24"/>
        </w:rPr>
        <w:t xml:space="preserve"> se ha venido trabajando durante ya 10 años el poder ayudar a la comunidad de San Pedro Tlaquepaque sobre todo en el ejercicio de la educación de nuestros niños y creo qu</w:t>
      </w:r>
      <w:r>
        <w:rPr>
          <w:rFonts w:ascii="Arial" w:hAnsi="Arial" w:cs="Arial"/>
          <w:sz w:val="24"/>
          <w:szCs w:val="24"/>
        </w:rPr>
        <w:t>e es muy importante resaltarlo P</w:t>
      </w:r>
      <w:r w:rsidRPr="00D40F25">
        <w:rPr>
          <w:rFonts w:ascii="Arial" w:hAnsi="Arial" w:cs="Arial"/>
          <w:sz w:val="24"/>
          <w:szCs w:val="24"/>
        </w:rPr>
        <w:t>residenta</w:t>
      </w:r>
      <w:r>
        <w:rPr>
          <w:rFonts w:ascii="Arial" w:hAnsi="Arial" w:cs="Arial"/>
          <w:sz w:val="24"/>
          <w:szCs w:val="24"/>
        </w:rPr>
        <w:t>,</w:t>
      </w:r>
      <w:r w:rsidRPr="00D40F25">
        <w:rPr>
          <w:rFonts w:ascii="Arial" w:hAnsi="Arial" w:cs="Arial"/>
          <w:sz w:val="24"/>
          <w:szCs w:val="24"/>
        </w:rPr>
        <w:t xml:space="preserve"> que están haciendo este esfuerzo de la ad</w:t>
      </w:r>
      <w:r>
        <w:rPr>
          <w:rFonts w:ascii="Arial" w:hAnsi="Arial" w:cs="Arial"/>
          <w:sz w:val="24"/>
          <w:szCs w:val="24"/>
        </w:rPr>
        <w:t>hesi</w:t>
      </w:r>
      <w:r w:rsidRPr="00D40F25">
        <w:rPr>
          <w:rFonts w:ascii="Arial" w:hAnsi="Arial" w:cs="Arial"/>
          <w:sz w:val="24"/>
          <w:szCs w:val="24"/>
        </w:rPr>
        <w:t>ón del convenio</w:t>
      </w:r>
      <w:r>
        <w:rPr>
          <w:rFonts w:ascii="Arial" w:hAnsi="Arial" w:cs="Arial"/>
          <w:sz w:val="24"/>
          <w:szCs w:val="24"/>
        </w:rPr>
        <w:t>,</w:t>
      </w:r>
      <w:r w:rsidRPr="00D40F25">
        <w:rPr>
          <w:rFonts w:ascii="Arial" w:hAnsi="Arial" w:cs="Arial"/>
          <w:sz w:val="24"/>
          <w:szCs w:val="24"/>
        </w:rPr>
        <w:t xml:space="preserve"> el poder invertir porque nunca es un gasto la educación</w:t>
      </w:r>
      <w:r>
        <w:rPr>
          <w:rFonts w:ascii="Arial" w:hAnsi="Arial" w:cs="Arial"/>
          <w:sz w:val="24"/>
          <w:szCs w:val="24"/>
        </w:rPr>
        <w:t>,</w:t>
      </w:r>
      <w:r w:rsidRPr="00D40F25">
        <w:rPr>
          <w:rFonts w:ascii="Arial" w:hAnsi="Arial" w:cs="Arial"/>
          <w:sz w:val="24"/>
          <w:szCs w:val="24"/>
        </w:rPr>
        <w:t xml:space="preserve"> es una inversión y creo que </w:t>
      </w:r>
      <w:r>
        <w:rPr>
          <w:rFonts w:ascii="Arial" w:hAnsi="Arial" w:cs="Arial"/>
          <w:sz w:val="24"/>
          <w:szCs w:val="24"/>
        </w:rPr>
        <w:t xml:space="preserve">eh, </w:t>
      </w:r>
      <w:r w:rsidRPr="00D40F25">
        <w:rPr>
          <w:rFonts w:ascii="Arial" w:hAnsi="Arial" w:cs="Arial"/>
          <w:sz w:val="24"/>
          <w:szCs w:val="24"/>
        </w:rPr>
        <w:t>en estos tiempos tan difíciles económicamente las familias han sido muy golpeadas</w:t>
      </w:r>
      <w:r>
        <w:rPr>
          <w:rFonts w:ascii="Arial" w:hAnsi="Arial" w:cs="Arial"/>
          <w:sz w:val="24"/>
          <w:szCs w:val="24"/>
        </w:rPr>
        <w:t xml:space="preserve"> eh,</w:t>
      </w:r>
      <w:r w:rsidRPr="00D40F25">
        <w:rPr>
          <w:rFonts w:ascii="Arial" w:hAnsi="Arial" w:cs="Arial"/>
          <w:sz w:val="24"/>
          <w:szCs w:val="24"/>
        </w:rPr>
        <w:t xml:space="preserve"> no digamos en la asistencia a los hogares aunque se</w:t>
      </w:r>
      <w:r>
        <w:rPr>
          <w:rFonts w:ascii="Arial" w:hAnsi="Arial" w:cs="Arial"/>
          <w:sz w:val="24"/>
          <w:szCs w:val="24"/>
        </w:rPr>
        <w:t>a a distancia y a veces hasta en</w:t>
      </w:r>
      <w:r w:rsidRPr="00D40F25">
        <w:rPr>
          <w:rFonts w:ascii="Arial" w:hAnsi="Arial" w:cs="Arial"/>
          <w:sz w:val="24"/>
          <w:szCs w:val="24"/>
        </w:rPr>
        <w:t xml:space="preserve"> intervalos</w:t>
      </w:r>
      <w:r>
        <w:rPr>
          <w:rFonts w:ascii="Arial" w:hAnsi="Arial" w:cs="Arial"/>
          <w:sz w:val="24"/>
          <w:szCs w:val="24"/>
        </w:rPr>
        <w:t>,</w:t>
      </w:r>
      <w:r w:rsidRPr="00D40F25">
        <w:rPr>
          <w:rFonts w:ascii="Arial" w:hAnsi="Arial" w:cs="Arial"/>
          <w:sz w:val="24"/>
          <w:szCs w:val="24"/>
        </w:rPr>
        <w:t xml:space="preserve"> creo que es una manera muy importante de poder ayudarlos en su economía porque</w:t>
      </w:r>
      <w:r>
        <w:rPr>
          <w:rFonts w:ascii="Arial" w:hAnsi="Arial" w:cs="Arial"/>
          <w:sz w:val="24"/>
          <w:szCs w:val="24"/>
        </w:rPr>
        <w:t xml:space="preserve"> eh, ya u</w:t>
      </w:r>
      <w:r w:rsidRPr="00D40F25">
        <w:rPr>
          <w:rFonts w:ascii="Arial" w:hAnsi="Arial" w:cs="Arial"/>
          <w:sz w:val="24"/>
          <w:szCs w:val="24"/>
        </w:rPr>
        <w:t>na familia con dos o tres niños es un gasto hasta de</w:t>
      </w:r>
      <w:r>
        <w:rPr>
          <w:rFonts w:ascii="Arial" w:hAnsi="Arial" w:cs="Arial"/>
          <w:sz w:val="24"/>
          <w:szCs w:val="24"/>
        </w:rPr>
        <w:t xml:space="preserve"> $1,500, $1,600 pesos, </w:t>
      </w:r>
      <w:r w:rsidRPr="00D40F25">
        <w:rPr>
          <w:rFonts w:ascii="Arial" w:hAnsi="Arial" w:cs="Arial"/>
          <w:sz w:val="24"/>
          <w:szCs w:val="24"/>
        </w:rPr>
        <w:t>creo que es una situación que hay que celebrar y</w:t>
      </w:r>
      <w:r w:rsidR="003D3C0B">
        <w:rPr>
          <w:rFonts w:ascii="Arial" w:hAnsi="Arial" w:cs="Arial"/>
          <w:sz w:val="24"/>
          <w:szCs w:val="24"/>
        </w:rPr>
        <w:t>, y e</w:t>
      </w:r>
      <w:r w:rsidRPr="00D40F25">
        <w:rPr>
          <w:rFonts w:ascii="Arial" w:hAnsi="Arial" w:cs="Arial"/>
          <w:sz w:val="24"/>
          <w:szCs w:val="24"/>
        </w:rPr>
        <w:t>nhorabuena</w:t>
      </w:r>
      <w:r w:rsidR="003D3C0B">
        <w:rPr>
          <w:rFonts w:ascii="Arial" w:hAnsi="Arial" w:cs="Arial"/>
          <w:sz w:val="24"/>
          <w:szCs w:val="24"/>
        </w:rPr>
        <w:t>,</w:t>
      </w:r>
      <w:r w:rsidRPr="00D40F25">
        <w:rPr>
          <w:rFonts w:ascii="Arial" w:hAnsi="Arial" w:cs="Arial"/>
          <w:sz w:val="24"/>
          <w:szCs w:val="24"/>
        </w:rPr>
        <w:t xml:space="preserve"> es cuánto</w:t>
      </w:r>
      <w:r w:rsidR="003D3C0B">
        <w:rPr>
          <w:rFonts w:ascii="Arial" w:hAnsi="Arial" w:cs="Arial"/>
          <w:sz w:val="24"/>
          <w:szCs w:val="24"/>
        </w:rPr>
        <w:t>.-------------------------------------------------------------------------------------------------------------------------------</w:t>
      </w:r>
      <w:r w:rsidR="003D3C0B" w:rsidRPr="003D3C0B">
        <w:rPr>
          <w:rFonts w:ascii="Arial" w:hAnsi="Arial" w:cs="Arial"/>
          <w:sz w:val="24"/>
          <w:szCs w:val="24"/>
        </w:rPr>
        <w:t xml:space="preserve"> </w:t>
      </w:r>
      <w:r w:rsidR="003D3C0B" w:rsidRPr="004068B7">
        <w:rPr>
          <w:rFonts w:ascii="Arial" w:hAnsi="Arial" w:cs="Arial"/>
          <w:sz w:val="24"/>
          <w:szCs w:val="24"/>
        </w:rPr>
        <w:t>Con la palabra la Presidenta Municipal</w:t>
      </w:r>
      <w:r w:rsidR="003D3C0B">
        <w:rPr>
          <w:rFonts w:ascii="Arial" w:hAnsi="Arial" w:cs="Arial"/>
          <w:sz w:val="24"/>
          <w:szCs w:val="24"/>
        </w:rPr>
        <w:t>, Mirna Citlalli Amaya de Luna:</w:t>
      </w:r>
      <w:r w:rsidRPr="00D40F25">
        <w:rPr>
          <w:rFonts w:ascii="Arial" w:hAnsi="Arial" w:cs="Arial"/>
          <w:sz w:val="24"/>
          <w:szCs w:val="24"/>
        </w:rPr>
        <w:t xml:space="preserve"> Muchas gracias regidor</w:t>
      </w:r>
      <w:r w:rsidR="003D3C0B">
        <w:rPr>
          <w:rFonts w:ascii="Arial" w:hAnsi="Arial" w:cs="Arial"/>
          <w:sz w:val="24"/>
          <w:szCs w:val="24"/>
        </w:rPr>
        <w:t>, antes de someter a la aprobación eh,</w:t>
      </w:r>
      <w:r w:rsidRPr="00D40F25">
        <w:rPr>
          <w:rFonts w:ascii="Arial" w:hAnsi="Arial" w:cs="Arial"/>
          <w:sz w:val="24"/>
          <w:szCs w:val="24"/>
        </w:rPr>
        <w:t xml:space="preserve"> les pediría que podamos agregar un punto de acuerdo que quedaría de la siguiente manera</w:t>
      </w:r>
      <w:r w:rsidR="003D3C0B">
        <w:rPr>
          <w:rFonts w:ascii="Arial" w:hAnsi="Arial" w:cs="Arial"/>
          <w:sz w:val="24"/>
          <w:szCs w:val="24"/>
        </w:rPr>
        <w:t xml:space="preserve">: </w:t>
      </w:r>
      <w:r w:rsidR="003D3C0B" w:rsidRPr="004068B7">
        <w:rPr>
          <w:rFonts w:ascii="Arial" w:eastAsia="Arial" w:hAnsi="Arial" w:cs="Arial"/>
          <w:sz w:val="24"/>
          <w:szCs w:val="24"/>
        </w:rPr>
        <w:t xml:space="preserve">El Ayuntamiento Constitucional de San Pedro Tlaquepaque, aprueba y autoriza establecer como </w:t>
      </w:r>
      <w:r w:rsidR="003D3C0B" w:rsidRPr="004068B7">
        <w:rPr>
          <w:rFonts w:ascii="Arial" w:eastAsia="Arial" w:hAnsi="Arial" w:cs="Arial"/>
          <w:b/>
          <w:bCs/>
          <w:sz w:val="24"/>
          <w:szCs w:val="24"/>
        </w:rPr>
        <w:t>enlace municipal para la ejecución del Programa “Te Queremos Listo”, a la C. María Victoria Camacho Barragán,</w:t>
      </w:r>
      <w:r w:rsidR="003D3C0B" w:rsidRPr="004068B7">
        <w:rPr>
          <w:rFonts w:ascii="Arial" w:eastAsia="Arial" w:hAnsi="Arial" w:cs="Arial"/>
          <w:sz w:val="24"/>
          <w:szCs w:val="24"/>
        </w:rPr>
        <w:t xml:space="preserve"> ante la Secretaria del Sistema de Asistencia Social del Gobierno del Estado de Jalisco, </w:t>
      </w:r>
      <w:r w:rsidR="003D3C0B" w:rsidRPr="004068B7">
        <w:rPr>
          <w:rFonts w:ascii="Arial" w:hAnsi="Arial" w:cs="Arial"/>
          <w:sz w:val="24"/>
          <w:szCs w:val="24"/>
        </w:rPr>
        <w:t xml:space="preserve">así para efectos de que pueda llevar a cabo todas y cada una de las actividades tendientes a la ejecución y comprobación del  programa Social </w:t>
      </w:r>
      <w:r w:rsidR="003D3C0B" w:rsidRPr="004068B7">
        <w:rPr>
          <w:rFonts w:ascii="Arial" w:hAnsi="Arial" w:cs="Arial"/>
          <w:b/>
          <w:sz w:val="24"/>
          <w:szCs w:val="24"/>
        </w:rPr>
        <w:t>“RECREA, Educando para la Vida”, “Apoyo de mochilas útiles y uniformes”,</w:t>
      </w:r>
      <w:r w:rsidR="003D3C0B" w:rsidRPr="004068B7">
        <w:rPr>
          <w:rFonts w:ascii="Arial" w:hAnsi="Arial" w:cs="Arial"/>
          <w:sz w:val="24"/>
          <w:szCs w:val="24"/>
        </w:rPr>
        <w:t xml:space="preserve"> conforme a las reglas de operación para el ejercicio fiscal</w:t>
      </w:r>
      <w:r w:rsidR="003D3C0B">
        <w:rPr>
          <w:rFonts w:ascii="Arial" w:hAnsi="Arial" w:cs="Arial"/>
          <w:sz w:val="24"/>
          <w:szCs w:val="24"/>
        </w:rPr>
        <w:t xml:space="preserve">”, sería un acuerdo únicamente para nombrar a un enlace, que es quien coordina el programa dentro de la Coordinación de Construcción a la Comunidad, se abre el registro de oradores de nueva cuenta, </w:t>
      </w:r>
      <w:r w:rsidRPr="00D40F25">
        <w:rPr>
          <w:rFonts w:ascii="Arial" w:hAnsi="Arial" w:cs="Arial"/>
          <w:sz w:val="24"/>
          <w:szCs w:val="24"/>
        </w:rPr>
        <w:t>muy bien</w:t>
      </w:r>
      <w:r w:rsidR="003D3C0B">
        <w:rPr>
          <w:rFonts w:ascii="Arial" w:hAnsi="Arial" w:cs="Arial"/>
          <w:sz w:val="24"/>
          <w:szCs w:val="24"/>
        </w:rPr>
        <w:t>,</w:t>
      </w:r>
      <w:r w:rsidRPr="00D40F25">
        <w:rPr>
          <w:rFonts w:ascii="Arial" w:hAnsi="Arial" w:cs="Arial"/>
          <w:sz w:val="24"/>
          <w:szCs w:val="24"/>
        </w:rPr>
        <w:t xml:space="preserve"> no habiendo oradores registrados</w:t>
      </w:r>
      <w:r w:rsidR="003D3C0B">
        <w:rPr>
          <w:rFonts w:ascii="Arial" w:hAnsi="Arial" w:cs="Arial"/>
          <w:sz w:val="24"/>
          <w:szCs w:val="24"/>
        </w:rPr>
        <w:t>, en</w:t>
      </w:r>
      <w:r w:rsidRPr="00D40F25">
        <w:rPr>
          <w:rFonts w:ascii="Arial" w:hAnsi="Arial" w:cs="Arial"/>
          <w:sz w:val="24"/>
          <w:szCs w:val="24"/>
        </w:rPr>
        <w:t xml:space="preserve"> votación económica les pregunto quienes estén por la afirmativa</w:t>
      </w:r>
      <w:r w:rsidR="003D3C0B">
        <w:rPr>
          <w:rFonts w:ascii="Arial" w:hAnsi="Arial" w:cs="Arial"/>
          <w:sz w:val="24"/>
          <w:szCs w:val="24"/>
        </w:rPr>
        <w:t>,</w:t>
      </w:r>
      <w:r w:rsidRPr="00D40F25">
        <w:rPr>
          <w:rFonts w:ascii="Arial" w:hAnsi="Arial" w:cs="Arial"/>
          <w:sz w:val="24"/>
          <w:szCs w:val="24"/>
        </w:rPr>
        <w:t xml:space="preserve"> favor de manifestarlo</w:t>
      </w:r>
      <w:r w:rsidR="003D3C0B">
        <w:rPr>
          <w:rFonts w:ascii="Arial" w:hAnsi="Arial" w:cs="Arial"/>
          <w:sz w:val="24"/>
          <w:szCs w:val="24"/>
        </w:rPr>
        <w:t>, muchas gracias s</w:t>
      </w:r>
      <w:r w:rsidRPr="00D40F25">
        <w:rPr>
          <w:rFonts w:ascii="Arial" w:hAnsi="Arial" w:cs="Arial"/>
          <w:sz w:val="24"/>
          <w:szCs w:val="24"/>
        </w:rPr>
        <w:t>e aprueba por unanimidad</w:t>
      </w:r>
      <w:r w:rsidR="003D3C0B">
        <w:rPr>
          <w:rFonts w:ascii="Arial" w:hAnsi="Arial" w:cs="Arial"/>
          <w:sz w:val="24"/>
          <w:szCs w:val="24"/>
        </w:rPr>
        <w:t xml:space="preserve">. </w:t>
      </w:r>
      <w:r w:rsidR="003D3C0B" w:rsidRPr="003D3C0B">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la iniciativa de aprobación directa presentada por</w:t>
      </w:r>
      <w:r w:rsidR="004068B7" w:rsidRPr="004068B7">
        <w:rPr>
          <w:rFonts w:ascii="Arial" w:hAnsi="Arial" w:cs="Arial"/>
          <w:b/>
          <w:sz w:val="24"/>
          <w:szCs w:val="24"/>
        </w:rPr>
        <w:t xml:space="preserve"> </w:t>
      </w:r>
      <w:r w:rsidR="004068B7" w:rsidRPr="004068B7">
        <w:rPr>
          <w:rFonts w:ascii="Arial" w:hAnsi="Arial" w:cs="Arial"/>
          <w:bCs/>
          <w:sz w:val="24"/>
          <w:szCs w:val="24"/>
        </w:rPr>
        <w:t xml:space="preserve">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bCs/>
          <w:sz w:val="24"/>
          <w:szCs w:val="24"/>
        </w:rPr>
        <w:t>------------------------------------------------------------------------</w:t>
      </w:r>
      <w:r w:rsidR="003D3C0B">
        <w:rPr>
          <w:rFonts w:ascii="Arial" w:hAnsi="Arial" w:cs="Arial"/>
          <w:bCs/>
          <w:sz w:val="24"/>
          <w:szCs w:val="24"/>
        </w:rPr>
        <w:t>----------------------------</w:t>
      </w:r>
      <w:r w:rsidR="004068B7" w:rsidRPr="004068B7">
        <w:rPr>
          <w:rFonts w:ascii="Arial" w:hAnsi="Arial" w:cs="Arial"/>
          <w:bCs/>
          <w:sz w:val="24"/>
          <w:szCs w:val="24"/>
        </w:rPr>
        <w:t>--------------------------------------------------------------------</w:t>
      </w:r>
      <w:r w:rsidR="004068B7" w:rsidRPr="004068B7">
        <w:rPr>
          <w:rFonts w:ascii="Arial" w:hAnsi="Arial" w:cs="Arial"/>
          <w:b/>
          <w:sz w:val="24"/>
          <w:szCs w:val="24"/>
        </w:rPr>
        <w:t>ACUERDO NÚMERO 0069/2022</w:t>
      </w:r>
      <w:r w:rsidR="004068B7" w:rsidRPr="004068B7">
        <w:rPr>
          <w:rFonts w:ascii="Arial" w:hAnsi="Arial" w:cs="Arial"/>
          <w:sz w:val="24"/>
          <w:szCs w:val="24"/>
        </w:rPr>
        <w:t>-----------------------------------------------------------------------------------------------------------------------------------------------</w:t>
      </w:r>
      <w:r w:rsidR="004068B7" w:rsidRPr="004068B7">
        <w:rPr>
          <w:rFonts w:ascii="Arial" w:eastAsia="Arial" w:hAnsi="Arial" w:cs="Arial"/>
          <w:b/>
          <w:sz w:val="24"/>
          <w:szCs w:val="24"/>
        </w:rPr>
        <w:t xml:space="preserve">PRIMERO.- </w:t>
      </w:r>
      <w:r w:rsidR="004068B7" w:rsidRPr="004068B7">
        <w:rPr>
          <w:rFonts w:ascii="Arial" w:eastAsia="Arial" w:hAnsi="Arial" w:cs="Arial"/>
          <w:sz w:val="24"/>
          <w:szCs w:val="24"/>
        </w:rPr>
        <w:t>El Ayuntamiento Constitucional de San Pedro Tlaquepaque, aprueba y autoriza las Reglas de Operación del Programa Municipal “Te Queremos Listo en su edición 2022” y que beneficia a estudiantes de nivel prescolar, primaria y secundaria en el ciclo escolar 2022-2023.----------------------------------------------------------------------------------------------------------------------------------</w:t>
      </w:r>
      <w:r w:rsidR="003D3C0B">
        <w:rPr>
          <w:rFonts w:ascii="Arial" w:eastAsia="Arial" w:hAnsi="Arial" w:cs="Arial"/>
          <w:sz w:val="24"/>
          <w:szCs w:val="24"/>
        </w:rPr>
        <w:t>-----------------------------</w:t>
      </w:r>
      <w:r w:rsidR="004068B7" w:rsidRPr="004068B7">
        <w:rPr>
          <w:rFonts w:ascii="Arial" w:eastAsia="Arial" w:hAnsi="Arial" w:cs="Arial"/>
          <w:sz w:val="24"/>
          <w:szCs w:val="24"/>
        </w:rPr>
        <w:t>---</w:t>
      </w:r>
      <w:r w:rsidR="004068B7" w:rsidRPr="004068B7">
        <w:rPr>
          <w:rFonts w:ascii="Arial" w:eastAsia="Arial" w:hAnsi="Arial" w:cs="Arial"/>
          <w:b/>
          <w:sz w:val="24"/>
          <w:szCs w:val="24"/>
        </w:rPr>
        <w:t xml:space="preserve">SEGUNDO.- </w:t>
      </w:r>
      <w:r w:rsidR="004068B7" w:rsidRPr="004068B7">
        <w:rPr>
          <w:rFonts w:ascii="Arial" w:eastAsia="Arial" w:hAnsi="Arial" w:cs="Arial"/>
          <w:sz w:val="24"/>
          <w:szCs w:val="24"/>
        </w:rPr>
        <w:t>Se aprueba y autoriza a la Coordinación General de Construcción de la Comunidad a través de la Jefatura de Gestión y Vinculación Ciudadana, desarrollo las actividades del programa señalado en el punto anterior, en apego a lo dispuesto en las Reglas de Operación del presente.--</w:t>
      </w:r>
      <w:r w:rsidR="003D3C0B">
        <w:rPr>
          <w:rFonts w:ascii="Arial" w:eastAsia="Arial" w:hAnsi="Arial" w:cs="Arial"/>
          <w:sz w:val="24"/>
          <w:szCs w:val="24"/>
        </w:rPr>
        <w:t>------------------------------</w:t>
      </w:r>
      <w:r w:rsidR="004068B7" w:rsidRPr="004068B7">
        <w:rPr>
          <w:rFonts w:ascii="Arial" w:eastAsia="Arial" w:hAnsi="Arial" w:cs="Arial"/>
          <w:sz w:val="24"/>
          <w:szCs w:val="24"/>
        </w:rPr>
        <w:t>------------------------------------------------------------------------------------------------------------------</w:t>
      </w:r>
      <w:r w:rsidR="004068B7" w:rsidRPr="004068B7">
        <w:rPr>
          <w:rFonts w:ascii="Arial" w:eastAsia="Arial" w:hAnsi="Arial" w:cs="Arial"/>
          <w:b/>
          <w:sz w:val="24"/>
          <w:szCs w:val="24"/>
        </w:rPr>
        <w:t xml:space="preserve">TERCERO.- </w:t>
      </w:r>
      <w:r w:rsidR="004068B7" w:rsidRPr="004068B7">
        <w:rPr>
          <w:rFonts w:ascii="Arial" w:eastAsia="Arial" w:hAnsi="Arial" w:cs="Arial"/>
          <w:sz w:val="24"/>
          <w:szCs w:val="24"/>
        </w:rPr>
        <w:t>El Pleno del Ayuntamiento Constitucional de San Pedro Tlaquepaque aprueba y autoriza a la Presidenta Municipal de San Pedro Tlaquepaque, al Síndico Municipal, al Secretario del Ayuntamiento, al Tesorero Municipal  y al Contralor Municipal a firmar la documentación y los instrumentos jurídicos y administrativos derivados del presente Acuerdo, así como de aquellas necesarias para el cumplimiento de todas aquellas disposiciones legales y administrativas tendientes al cumplimiento de este programa.-------------------------------------------------------------------</w:t>
      </w:r>
      <w:r w:rsidR="003D3C0B">
        <w:rPr>
          <w:rFonts w:ascii="Arial" w:eastAsia="Arial" w:hAnsi="Arial" w:cs="Arial"/>
          <w:sz w:val="24"/>
          <w:szCs w:val="24"/>
        </w:rPr>
        <w:t>--------------------------</w:t>
      </w:r>
      <w:r w:rsidR="004068B7" w:rsidRPr="004068B7">
        <w:rPr>
          <w:rFonts w:ascii="Arial" w:eastAsia="Arial" w:hAnsi="Arial" w:cs="Arial"/>
          <w:sz w:val="24"/>
          <w:szCs w:val="24"/>
        </w:rPr>
        <w:t>-------------------------------------------</w:t>
      </w:r>
      <w:r w:rsidR="004068B7" w:rsidRPr="004068B7">
        <w:rPr>
          <w:rFonts w:ascii="Arial" w:eastAsia="Arial" w:hAnsi="Arial" w:cs="Arial"/>
          <w:b/>
          <w:sz w:val="24"/>
          <w:szCs w:val="24"/>
        </w:rPr>
        <w:t xml:space="preserve">CUARTO.- </w:t>
      </w:r>
      <w:r w:rsidR="004068B7" w:rsidRPr="004068B7">
        <w:rPr>
          <w:rFonts w:ascii="Arial" w:eastAsia="Arial" w:hAnsi="Arial" w:cs="Arial"/>
          <w:sz w:val="24"/>
          <w:szCs w:val="24"/>
        </w:rPr>
        <w:t xml:space="preserve">El Pleno del Ayuntamiento Constitucional de San Pedro Tlaquepaque aprueba y autoriza que toda la papelería, formatos de registro o evaluación, los correos convencionales y electrónicos relacionados con el programa “Te Queremos Listo”, así como cualquier medio o mecanismo de difusión por cualquier medio de este programa, incluyéndose incluso en las entregas a los beneficiarios, se establezca y se mencione la leyenda </w:t>
      </w:r>
      <w:r w:rsidR="004068B7" w:rsidRPr="004068B7">
        <w:rPr>
          <w:rFonts w:ascii="Arial" w:eastAsia="Arial" w:hAnsi="Arial" w:cs="Arial"/>
          <w:b/>
          <w:i/>
          <w:sz w:val="24"/>
          <w:szCs w:val="24"/>
        </w:rPr>
        <w:t>“Este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r w:rsidR="004068B7" w:rsidRPr="004068B7">
        <w:rPr>
          <w:rFonts w:ascii="Arial" w:eastAsia="Arial" w:hAnsi="Arial" w:cs="Arial"/>
          <w:bCs/>
          <w:i/>
          <w:sz w:val="24"/>
          <w:szCs w:val="24"/>
        </w:rPr>
        <w:t>.---------------------</w:t>
      </w:r>
      <w:r w:rsidR="003D3C0B">
        <w:rPr>
          <w:rFonts w:ascii="Arial" w:eastAsia="Arial" w:hAnsi="Arial" w:cs="Arial"/>
          <w:bCs/>
          <w:i/>
          <w:sz w:val="24"/>
          <w:szCs w:val="24"/>
        </w:rPr>
        <w:t>--------------------------------------------------------</w:t>
      </w:r>
      <w:r w:rsidR="004068B7" w:rsidRPr="004068B7">
        <w:rPr>
          <w:rFonts w:ascii="Arial" w:eastAsia="Arial" w:hAnsi="Arial" w:cs="Arial"/>
          <w:bCs/>
          <w:i/>
          <w:sz w:val="24"/>
          <w:szCs w:val="24"/>
        </w:rPr>
        <w:t>------------------------------------------------------------------------------------------------</w:t>
      </w:r>
      <w:r w:rsidR="004068B7" w:rsidRPr="004068B7">
        <w:rPr>
          <w:rFonts w:ascii="Arial" w:eastAsia="Arial" w:hAnsi="Arial" w:cs="Arial"/>
          <w:b/>
          <w:sz w:val="24"/>
          <w:szCs w:val="24"/>
        </w:rPr>
        <w:t xml:space="preserve">QUINTO.- </w:t>
      </w:r>
      <w:r w:rsidR="004068B7" w:rsidRPr="004068B7">
        <w:rPr>
          <w:rFonts w:ascii="Arial" w:eastAsia="Arial" w:hAnsi="Arial" w:cs="Arial"/>
          <w:sz w:val="24"/>
          <w:szCs w:val="24"/>
        </w:rPr>
        <w:t>Notifíquese a la Presidencia Municipal, Sindicatura, Tesorería Municipal, Coordinación General de Construcción de la Comunidad y a la Jefatura de Gestión y Vinculación Ciudadana sobre el presente acuerdo.-------------------------------------------------------------------------------------------------------------------------</w:t>
      </w:r>
      <w:r w:rsidR="004068B7" w:rsidRPr="004068B7">
        <w:rPr>
          <w:rFonts w:ascii="Arial" w:hAnsi="Arial" w:cs="Arial"/>
          <w:b/>
          <w:bCs/>
          <w:sz w:val="24"/>
          <w:szCs w:val="24"/>
        </w:rPr>
        <w:t xml:space="preserve">SEXTO.- </w:t>
      </w:r>
      <w:r w:rsidR="004068B7" w:rsidRPr="004068B7">
        <w:rPr>
          <w:rFonts w:ascii="Arial" w:eastAsia="Arial" w:hAnsi="Arial" w:cs="Arial"/>
          <w:sz w:val="24"/>
          <w:szCs w:val="24"/>
        </w:rPr>
        <w:t xml:space="preserve">El Ayuntamiento Constitucional de San Pedro Tlaquepaque, aprueba y autoriza establecer como </w:t>
      </w:r>
      <w:r w:rsidR="004068B7" w:rsidRPr="004068B7">
        <w:rPr>
          <w:rFonts w:ascii="Arial" w:eastAsia="Arial" w:hAnsi="Arial" w:cs="Arial"/>
          <w:b/>
          <w:bCs/>
          <w:sz w:val="24"/>
          <w:szCs w:val="24"/>
        </w:rPr>
        <w:t xml:space="preserve">enlace municipal para la ejecución del Programa “Te Queremos Listo”, a la C. </w:t>
      </w:r>
      <w:r w:rsidR="003D3C0B" w:rsidRPr="004068B7">
        <w:rPr>
          <w:rFonts w:ascii="Arial" w:eastAsia="Arial" w:hAnsi="Arial" w:cs="Arial"/>
          <w:b/>
          <w:bCs/>
          <w:sz w:val="24"/>
          <w:szCs w:val="24"/>
        </w:rPr>
        <w:t>María</w:t>
      </w:r>
      <w:r w:rsidR="004068B7" w:rsidRPr="004068B7">
        <w:rPr>
          <w:rFonts w:ascii="Arial" w:eastAsia="Arial" w:hAnsi="Arial" w:cs="Arial"/>
          <w:b/>
          <w:bCs/>
          <w:sz w:val="24"/>
          <w:szCs w:val="24"/>
        </w:rPr>
        <w:t xml:space="preserve"> Victoria Camacho Barragán,</w:t>
      </w:r>
      <w:r w:rsidR="004068B7" w:rsidRPr="004068B7">
        <w:rPr>
          <w:rFonts w:ascii="Arial" w:eastAsia="Arial" w:hAnsi="Arial" w:cs="Arial"/>
          <w:sz w:val="24"/>
          <w:szCs w:val="24"/>
        </w:rPr>
        <w:t xml:space="preserve"> ante la Secretaria del Sistema de Asistencia Social del Gobierno del Estado de Jalisco, </w:t>
      </w:r>
      <w:r w:rsidR="004068B7" w:rsidRPr="004068B7">
        <w:rPr>
          <w:rFonts w:ascii="Arial" w:hAnsi="Arial" w:cs="Arial"/>
          <w:sz w:val="24"/>
          <w:szCs w:val="24"/>
        </w:rPr>
        <w:t xml:space="preserve">así para efectos de que pueda llevar a cabo todas y cada una de las actividades tendientes a la ejecución y comprobación del  programa Social </w:t>
      </w:r>
      <w:r w:rsidR="004068B7" w:rsidRPr="004068B7">
        <w:rPr>
          <w:rFonts w:ascii="Arial" w:hAnsi="Arial" w:cs="Arial"/>
          <w:b/>
          <w:sz w:val="24"/>
          <w:szCs w:val="24"/>
        </w:rPr>
        <w:t>“RECREA, Educando para la Vida”, “Apoyo de mochilas útiles y uniformes”,</w:t>
      </w:r>
      <w:r w:rsidR="004068B7" w:rsidRPr="004068B7">
        <w:rPr>
          <w:rFonts w:ascii="Arial" w:hAnsi="Arial" w:cs="Arial"/>
          <w:sz w:val="24"/>
          <w:szCs w:val="24"/>
        </w:rPr>
        <w:t xml:space="preserve"> conforme a las reglas de operación para el ejercicio fiscal.-----------------------------------------------------------------------------------------------------------------------------------------------------------</w:t>
      </w:r>
      <w:r w:rsidR="003D3C0B">
        <w:rPr>
          <w:rFonts w:ascii="Arial" w:hAnsi="Arial" w:cs="Arial"/>
          <w:sz w:val="24"/>
          <w:szCs w:val="24"/>
        </w:rPr>
        <w:t>-</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5A2D79" w:rsidRPr="005A2D79">
        <w:rPr>
          <w:rFonts w:ascii="Arial" w:hAnsi="Arial" w:cs="Arial"/>
          <w:b/>
          <w:sz w:val="24"/>
          <w:szCs w:val="24"/>
        </w:rPr>
        <w:t>NOTIFÍQUESE.-</w:t>
      </w:r>
      <w:r w:rsidR="005A2D79" w:rsidRPr="005A2D79">
        <w:rPr>
          <w:rFonts w:ascii="Arial" w:hAnsi="Arial" w:cs="Arial"/>
          <w:sz w:val="24"/>
          <w:szCs w:val="24"/>
        </w:rPr>
        <w:t xml:space="preserve"> Presidenta Municipal de San Pedro Tlaquepaque, Síndico Municipal, Tesorero Municipal, Contralor Ciudadano, Coordinadora General de Construcción de la Comunidad, Jefa de Gestión y Vinculación Ciudadana, Director de la Unidad de Transparencia, Coordinadora General de Administración e Innovación Gubernamental, para su conocimiento y efectos legales a que haya lugar.------------------------------------------------------------------------------------------------------------------------------------------------------------------------------------------------------------------</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sidR="003D3C0B">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 xml:space="preserve">En </w:t>
      </w:r>
      <w:r w:rsidR="00254E6E" w:rsidRPr="004068B7">
        <w:rPr>
          <w:rFonts w:ascii="Arial" w:hAnsi="Arial" w:cs="Arial"/>
          <w:sz w:val="24"/>
          <w:szCs w:val="24"/>
        </w:rPr>
        <w:t xml:space="preserve">uso de la voz el Secretario del Ayuntamiento, Mtro. Antonio Fernando Chávez Delgadillo: </w:t>
      </w:r>
      <w:r w:rsidR="003D3C0B">
        <w:rPr>
          <w:rFonts w:ascii="Arial" w:hAnsi="Arial" w:cs="Arial"/>
          <w:sz w:val="24"/>
          <w:szCs w:val="24"/>
        </w:rPr>
        <w:t xml:space="preserve">Con su permiso compañera Presidenta, regidores y regidoras, </w:t>
      </w:r>
      <w:r w:rsidR="00254E6E" w:rsidRPr="004068B7">
        <w:rPr>
          <w:rFonts w:ascii="Arial" w:hAnsi="Arial" w:cs="Arial"/>
          <w:b/>
          <w:sz w:val="24"/>
          <w:szCs w:val="24"/>
        </w:rPr>
        <w:t xml:space="preserve">VII.- </w:t>
      </w:r>
      <w:r w:rsidR="00A76FC3" w:rsidRPr="004068B7">
        <w:rPr>
          <w:rFonts w:ascii="Arial" w:hAnsi="Arial" w:cs="Arial"/>
          <w:b/>
          <w:sz w:val="24"/>
          <w:szCs w:val="24"/>
        </w:rPr>
        <w:t xml:space="preserve">G) </w:t>
      </w:r>
      <w:r w:rsidR="00A76FC3" w:rsidRPr="004068B7">
        <w:rPr>
          <w:rFonts w:ascii="Arial" w:hAnsi="Arial" w:cs="Arial"/>
          <w:sz w:val="24"/>
          <w:szCs w:val="24"/>
        </w:rPr>
        <w:t xml:space="preserve">Iniciativa suscrita por la </w:t>
      </w:r>
      <w:r w:rsidR="00A76FC3" w:rsidRPr="004068B7">
        <w:rPr>
          <w:rFonts w:ascii="Arial" w:hAnsi="Arial" w:cs="Arial"/>
          <w:b/>
          <w:sz w:val="24"/>
          <w:szCs w:val="24"/>
        </w:rPr>
        <w:t xml:space="preserve">Lic. Mirna Citlalli Amaya de Luna, Presidenta Municipal, </w:t>
      </w:r>
      <w:r w:rsidR="003D3C0B">
        <w:rPr>
          <w:rFonts w:ascii="Arial" w:hAnsi="Arial" w:cs="Arial"/>
          <w:sz w:val="24"/>
          <w:szCs w:val="24"/>
        </w:rPr>
        <w:t>mediante el</w:t>
      </w:r>
      <w:r w:rsidR="00A76FC3" w:rsidRPr="004068B7">
        <w:rPr>
          <w:rFonts w:ascii="Arial" w:hAnsi="Arial" w:cs="Arial"/>
          <w:sz w:val="24"/>
          <w:szCs w:val="24"/>
        </w:rPr>
        <w:t xml:space="preserve"> cual propone se apruebe y autorice </w:t>
      </w:r>
      <w:r w:rsidR="00A76FC3" w:rsidRPr="004068B7">
        <w:rPr>
          <w:rFonts w:ascii="Arial" w:eastAsia="Verdana" w:hAnsi="Arial" w:cs="Arial"/>
          <w:sz w:val="24"/>
          <w:szCs w:val="24"/>
        </w:rPr>
        <w:t xml:space="preserve">las </w:t>
      </w:r>
      <w:r w:rsidR="00A76FC3" w:rsidRPr="004068B7">
        <w:rPr>
          <w:rFonts w:ascii="Arial" w:eastAsia="Verdana" w:hAnsi="Arial" w:cs="Arial"/>
          <w:b/>
          <w:sz w:val="24"/>
          <w:szCs w:val="24"/>
        </w:rPr>
        <w:t>Reglas de Operación  del Programa Social: “2x1 POR LA EDUCACIÓN” EN EL MARCO DE LA POLÍTICA DE DESARROLLO SOCIAL MUNICIPAL PARA EL EJERCICIO FISCAL 2022, bajo la operación de la dependencia municipal Dirección de educación, integrante de la Coordinación General de Construcción de la Comunidad</w:t>
      </w:r>
      <w:r w:rsidR="003D3C0B">
        <w:rPr>
          <w:rFonts w:ascii="Arial" w:eastAsia="Verdana" w:hAnsi="Arial" w:cs="Arial"/>
          <w:b/>
          <w:sz w:val="24"/>
          <w:szCs w:val="24"/>
        </w:rPr>
        <w:t xml:space="preserve">,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sidR="003D3C0B">
        <w:rPr>
          <w:rFonts w:ascii="Arial" w:hAnsi="Arial" w:cs="Arial"/>
          <w:sz w:val="24"/>
          <w:szCs w:val="24"/>
        </w:rPr>
        <w:t>---------------</w:t>
      </w:r>
      <w:r w:rsidR="00254E6E">
        <w:rPr>
          <w:rFonts w:ascii="Arial" w:hAnsi="Arial" w:cs="Arial"/>
          <w:sz w:val="24"/>
          <w:szCs w:val="24"/>
        </w:rPr>
        <w:t xml:space="preserve">-------------------------------------------------------------------------------------------------- </w:t>
      </w:r>
    </w:p>
    <w:p w14:paraId="6FE98E03" w14:textId="3E71C3E2" w:rsidR="00B759A5" w:rsidRPr="00B34537" w:rsidRDefault="00B759A5" w:rsidP="000841E5">
      <w:pPr>
        <w:spacing w:line="240" w:lineRule="auto"/>
        <w:jc w:val="both"/>
        <w:rPr>
          <w:rFonts w:ascii="Arial" w:eastAsia="Verdana" w:hAnsi="Arial" w:cs="Arial"/>
          <w:sz w:val="24"/>
          <w:szCs w:val="24"/>
          <w:highlight w:val="yellow"/>
        </w:rPr>
      </w:pPr>
      <w:r w:rsidRPr="00B34537">
        <w:rPr>
          <w:rFonts w:ascii="Arial" w:eastAsia="Verdana" w:hAnsi="Arial" w:cs="Arial"/>
          <w:b/>
          <w:sz w:val="24"/>
          <w:szCs w:val="24"/>
          <w:highlight w:val="yellow"/>
        </w:rPr>
        <w:t xml:space="preserve">                                                                                                                                                                                                                                                                                                                                                                                                                                                                                                                                                                                                                                                                                                                                                                                                                                                                                                                                                            </w:t>
      </w:r>
    </w:p>
    <w:p w14:paraId="6DF9F18A" w14:textId="77777777" w:rsidR="00B759A5" w:rsidRPr="00B34537" w:rsidRDefault="00B759A5" w:rsidP="000841E5">
      <w:pPr>
        <w:spacing w:line="240" w:lineRule="auto"/>
        <w:rPr>
          <w:rFonts w:ascii="Arial" w:eastAsia="Verdana" w:hAnsi="Arial" w:cs="Arial"/>
          <w:b/>
          <w:sz w:val="24"/>
          <w:szCs w:val="24"/>
        </w:rPr>
      </w:pPr>
      <w:r w:rsidRPr="00B34537">
        <w:rPr>
          <w:rFonts w:ascii="Arial" w:eastAsia="Verdana" w:hAnsi="Arial" w:cs="Arial"/>
          <w:b/>
          <w:sz w:val="24"/>
          <w:szCs w:val="24"/>
        </w:rPr>
        <w:t>Al Pleno del Ayuntamiento Constitucional</w:t>
      </w:r>
    </w:p>
    <w:p w14:paraId="28B41D11" w14:textId="77777777" w:rsidR="00B759A5" w:rsidRPr="00B34537" w:rsidRDefault="00B759A5" w:rsidP="000841E5">
      <w:pPr>
        <w:spacing w:line="240" w:lineRule="auto"/>
        <w:rPr>
          <w:rFonts w:ascii="Arial" w:eastAsia="Verdana" w:hAnsi="Arial" w:cs="Arial"/>
          <w:b/>
          <w:sz w:val="24"/>
          <w:szCs w:val="24"/>
        </w:rPr>
      </w:pPr>
      <w:r w:rsidRPr="00B34537">
        <w:rPr>
          <w:rFonts w:ascii="Arial" w:eastAsia="Verdana" w:hAnsi="Arial" w:cs="Arial"/>
          <w:b/>
          <w:sz w:val="24"/>
          <w:szCs w:val="24"/>
        </w:rPr>
        <w:t>de San Pedro Tlaquepaque, Jalisco.</w:t>
      </w:r>
    </w:p>
    <w:p w14:paraId="20CBD83D" w14:textId="77777777" w:rsidR="00B759A5" w:rsidRPr="00B34537" w:rsidRDefault="00B759A5" w:rsidP="000841E5">
      <w:pPr>
        <w:spacing w:line="240" w:lineRule="auto"/>
        <w:rPr>
          <w:rFonts w:ascii="Arial" w:eastAsia="Verdana" w:hAnsi="Arial" w:cs="Arial"/>
          <w:b/>
          <w:sz w:val="24"/>
          <w:szCs w:val="24"/>
        </w:rPr>
      </w:pPr>
      <w:r w:rsidRPr="00B34537">
        <w:rPr>
          <w:rFonts w:ascii="Arial" w:eastAsia="Verdana" w:hAnsi="Arial" w:cs="Arial"/>
          <w:b/>
          <w:sz w:val="24"/>
          <w:szCs w:val="24"/>
        </w:rPr>
        <w:t>Presente:</w:t>
      </w:r>
    </w:p>
    <w:p w14:paraId="47336571" w14:textId="77777777" w:rsidR="00B759A5" w:rsidRPr="000841E5" w:rsidRDefault="00B759A5" w:rsidP="000841E5">
      <w:pPr>
        <w:spacing w:line="240" w:lineRule="auto"/>
        <w:jc w:val="both"/>
        <w:rPr>
          <w:rFonts w:ascii="Arial" w:eastAsia="Verdana" w:hAnsi="Arial" w:cs="Arial"/>
          <w:sz w:val="18"/>
          <w:szCs w:val="18"/>
        </w:rPr>
      </w:pPr>
    </w:p>
    <w:p w14:paraId="19C76C41" w14:textId="77777777" w:rsidR="00B759A5" w:rsidRPr="00B34537" w:rsidRDefault="00B759A5" w:rsidP="000841E5">
      <w:pPr>
        <w:spacing w:line="240" w:lineRule="auto"/>
        <w:ind w:firstLine="720"/>
        <w:jc w:val="both"/>
        <w:rPr>
          <w:rFonts w:ascii="Arial" w:eastAsia="Verdana" w:hAnsi="Arial" w:cs="Arial"/>
          <w:sz w:val="24"/>
          <w:szCs w:val="24"/>
        </w:rPr>
      </w:pPr>
      <w:bookmarkStart w:id="20" w:name="_35nkun2" w:colFirst="0" w:colLast="0"/>
      <w:bookmarkEnd w:id="20"/>
      <w:r w:rsidRPr="00B34537">
        <w:rPr>
          <w:rFonts w:ascii="Arial" w:eastAsia="Verdana" w:hAnsi="Arial" w:cs="Arial"/>
          <w:b/>
          <w:sz w:val="24"/>
          <w:szCs w:val="24"/>
        </w:rPr>
        <w:t>MIRNA CITLALLI AMAYA DE LUNA</w:t>
      </w:r>
      <w:r w:rsidRPr="00B34537">
        <w:rPr>
          <w:rFonts w:ascii="Arial" w:eastAsia="Verdana" w:hAnsi="Arial" w:cs="Arial"/>
          <w:sz w:val="24"/>
          <w:szCs w:val="24"/>
        </w:rPr>
        <w:t>, en mi carácter de Presidenta Municipal de este Ayuntamiento Constitucional de San Pedro Tlaquepaque, Jalisco, con fundamento en lo dispuesto por el artículo 115, fracción II, párrafo primero de la Constitución Política de los Estados Unidos Mexicanos; artículo 2, párrafo tercero,73 fracciones I y II, y artículo 77 fracción II, de la Constitución Política del Estado de Jalisco; artículos 2, 3, 4, numeral 99 y 41 fracción I de la Ley del Gobierno y la Administración Pública Municipal del Estado de Jalisco; artículo 2, 142, 145 fracción II y 147 del Reglamento del Gobierno y la Administración Pública del Ayuntamiento Constitucional de San Pedro Tlaquepaque, someto a su distinguida consideración la presente:</w:t>
      </w:r>
    </w:p>
    <w:p w14:paraId="577D4CCA" w14:textId="77777777" w:rsidR="00B759A5" w:rsidRPr="000841E5" w:rsidRDefault="00B759A5" w:rsidP="000841E5">
      <w:pPr>
        <w:spacing w:line="240" w:lineRule="auto"/>
        <w:jc w:val="both"/>
        <w:rPr>
          <w:rFonts w:ascii="Arial" w:eastAsia="Verdana" w:hAnsi="Arial" w:cs="Arial"/>
          <w:b/>
          <w:sz w:val="12"/>
          <w:szCs w:val="12"/>
        </w:rPr>
      </w:pPr>
      <w:bookmarkStart w:id="21" w:name="_odts15m58d3m" w:colFirst="0" w:colLast="0"/>
      <w:bookmarkStart w:id="22" w:name="_xoxkxcbm3f76" w:colFirst="0" w:colLast="0"/>
      <w:bookmarkEnd w:id="21"/>
      <w:bookmarkEnd w:id="22"/>
    </w:p>
    <w:p w14:paraId="7CF7B825" w14:textId="77777777" w:rsidR="00B759A5" w:rsidRPr="00B34537" w:rsidRDefault="00B759A5" w:rsidP="000841E5">
      <w:pPr>
        <w:spacing w:line="240" w:lineRule="auto"/>
        <w:jc w:val="center"/>
        <w:rPr>
          <w:rFonts w:ascii="Arial" w:eastAsia="Verdana" w:hAnsi="Arial" w:cs="Arial"/>
          <w:b/>
          <w:sz w:val="24"/>
          <w:szCs w:val="24"/>
        </w:rPr>
      </w:pPr>
      <w:r w:rsidRPr="00B34537">
        <w:rPr>
          <w:rFonts w:ascii="Arial" w:eastAsia="Verdana" w:hAnsi="Arial" w:cs="Arial"/>
          <w:b/>
          <w:sz w:val="24"/>
          <w:szCs w:val="24"/>
        </w:rPr>
        <w:t xml:space="preserve"> INICIATIVA DE APROBACIÓN DIRECTA</w:t>
      </w:r>
    </w:p>
    <w:p w14:paraId="466070AE" w14:textId="77777777" w:rsidR="00B759A5" w:rsidRPr="000841E5" w:rsidRDefault="00B759A5" w:rsidP="000841E5">
      <w:pPr>
        <w:spacing w:line="240" w:lineRule="auto"/>
        <w:jc w:val="both"/>
        <w:rPr>
          <w:rFonts w:ascii="Arial" w:eastAsia="Verdana" w:hAnsi="Arial" w:cs="Arial"/>
          <w:b/>
          <w:sz w:val="14"/>
          <w:szCs w:val="14"/>
        </w:rPr>
      </w:pPr>
      <w:bookmarkStart w:id="23" w:name="_olq7ed7jl8dw" w:colFirst="0" w:colLast="0"/>
      <w:bookmarkEnd w:id="23"/>
    </w:p>
    <w:p w14:paraId="7CCFAC2F" w14:textId="77777777" w:rsidR="00B759A5" w:rsidRPr="00B34537" w:rsidRDefault="00B759A5" w:rsidP="000841E5">
      <w:pPr>
        <w:spacing w:line="240" w:lineRule="auto"/>
        <w:ind w:firstLine="720"/>
        <w:jc w:val="both"/>
        <w:rPr>
          <w:rFonts w:ascii="Arial" w:eastAsia="Verdana" w:hAnsi="Arial" w:cs="Arial"/>
          <w:sz w:val="24"/>
          <w:szCs w:val="24"/>
        </w:rPr>
      </w:pPr>
      <w:bookmarkStart w:id="24" w:name="_joob4islutmr" w:colFirst="0" w:colLast="0"/>
      <w:bookmarkEnd w:id="24"/>
      <w:r w:rsidRPr="00B34537">
        <w:rPr>
          <w:rFonts w:ascii="Arial" w:eastAsia="Verdana" w:hAnsi="Arial" w:cs="Arial"/>
          <w:sz w:val="24"/>
          <w:szCs w:val="24"/>
        </w:rPr>
        <w:t xml:space="preserve">Mediante la cual se propone que el Pleno del H. Ayuntamiento Constitucional de San Pedro Tlaquepaque, Jalisco, apruebe y autorice las </w:t>
      </w:r>
      <w:r w:rsidRPr="00B34537">
        <w:rPr>
          <w:rFonts w:ascii="Arial" w:eastAsia="Verdana" w:hAnsi="Arial" w:cs="Arial"/>
          <w:b/>
          <w:sz w:val="24"/>
          <w:szCs w:val="24"/>
        </w:rPr>
        <w:t>REGLAS DE OPERACIÓN  DEL PROGRAMA SOCIAL: “2x1 POR LA EDUCACIÓN” EN EL MARCO DE LA POLÍTICA DE DESARROLLO SOCIAL MUNICIPAL PARA EL EJERCICIO FISCAL 2022, BAJO LA OPERACIÓN DE LA DEPENDENCIA MUNICIPAL DIRECCIÓN DE EDUCACIÓN, INTEGRANTE DE LA COORDINACIÓN GENERAL DE CONSTRUCCIÓN DE LA COMUNIDAD</w:t>
      </w:r>
      <w:r w:rsidRPr="00B34537">
        <w:rPr>
          <w:rFonts w:ascii="Arial" w:eastAsia="Verdana" w:hAnsi="Arial" w:cs="Arial"/>
          <w:sz w:val="24"/>
          <w:szCs w:val="24"/>
        </w:rPr>
        <w:t>; al tenor de la siguiente</w:t>
      </w:r>
      <w:r w:rsidRPr="00B34537">
        <w:rPr>
          <w:rFonts w:ascii="Arial" w:eastAsia="Verdana" w:hAnsi="Arial" w:cs="Arial"/>
          <w:b/>
          <w:sz w:val="24"/>
          <w:szCs w:val="24"/>
        </w:rPr>
        <w:t>:</w:t>
      </w:r>
    </w:p>
    <w:p w14:paraId="460D7345" w14:textId="77777777" w:rsidR="00B759A5" w:rsidRPr="000841E5" w:rsidRDefault="00B759A5" w:rsidP="000841E5">
      <w:pPr>
        <w:spacing w:line="240" w:lineRule="auto"/>
        <w:jc w:val="both"/>
        <w:rPr>
          <w:rFonts w:ascii="Arial" w:eastAsia="Verdana" w:hAnsi="Arial" w:cs="Arial"/>
          <w:b/>
          <w:sz w:val="18"/>
          <w:szCs w:val="18"/>
        </w:rPr>
      </w:pPr>
    </w:p>
    <w:p w14:paraId="0D0C0300" w14:textId="77777777" w:rsidR="00B759A5" w:rsidRPr="00B34537" w:rsidRDefault="00B759A5" w:rsidP="000841E5">
      <w:pPr>
        <w:spacing w:line="240" w:lineRule="auto"/>
        <w:jc w:val="center"/>
        <w:rPr>
          <w:rFonts w:ascii="Arial" w:eastAsia="Verdana" w:hAnsi="Arial" w:cs="Arial"/>
          <w:b/>
          <w:sz w:val="24"/>
          <w:szCs w:val="24"/>
        </w:rPr>
      </w:pPr>
      <w:r w:rsidRPr="00B34537">
        <w:rPr>
          <w:rFonts w:ascii="Arial" w:eastAsia="Verdana" w:hAnsi="Arial" w:cs="Arial"/>
          <w:b/>
          <w:sz w:val="24"/>
          <w:szCs w:val="24"/>
        </w:rPr>
        <w:t>EXPOSICIÓN DE MOTIVOS</w:t>
      </w:r>
    </w:p>
    <w:p w14:paraId="20DBBDD1" w14:textId="77777777" w:rsidR="00B759A5" w:rsidRPr="000841E5" w:rsidRDefault="00B759A5" w:rsidP="000841E5">
      <w:pPr>
        <w:spacing w:line="240" w:lineRule="auto"/>
        <w:jc w:val="center"/>
        <w:rPr>
          <w:rFonts w:ascii="Arial" w:eastAsia="Verdana" w:hAnsi="Arial" w:cs="Arial"/>
          <w:b/>
          <w:sz w:val="16"/>
          <w:szCs w:val="16"/>
        </w:rPr>
      </w:pPr>
    </w:p>
    <w:p w14:paraId="290DB1DA"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1.</w:t>
      </w:r>
      <w:r w:rsidRPr="00B34537">
        <w:rPr>
          <w:rFonts w:ascii="Arial" w:eastAsia="Verdana" w:hAnsi="Arial" w:cs="Arial"/>
          <w:sz w:val="24"/>
          <w:szCs w:val="24"/>
        </w:rPr>
        <w:t xml:space="preserve"> De acuerdo con el artículo 115 Constitucional, el municipio es la base de la división territorial y organización administrativa, asimismo, agrega que éste contará con facultades para la aprobación de reglamentos y disposiciones administrativas que sean en beneficio de la población y del ejercicio de gobierno. Es en ese sentido que el municipio cuenta con atribuciones para realizar un ejercicio eficaz, eficiente y autónomo del manejo de su hacienda pública, siempre que no actúe en contravención de las leyes.</w:t>
      </w:r>
    </w:p>
    <w:p w14:paraId="0D6CB125"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2.</w:t>
      </w:r>
      <w:r w:rsidRPr="00B34537">
        <w:rPr>
          <w:rFonts w:ascii="Arial" w:eastAsia="Verdana" w:hAnsi="Arial" w:cs="Arial"/>
          <w:sz w:val="24"/>
          <w:szCs w:val="24"/>
        </w:rPr>
        <w:t xml:space="preserve"> Bajo esa tesitura, el municipio al ser el orden de gobierno de mayor contacto y proximidad con la ciudadanía, observa y atiende las problemáticas sociales de primera mano, incluyendo por supuesto, la realización de proyectos, campañas, servicios y en general de toda política pública municipal que vaya dirigida al beneficio de la población, a través de la satisfacción de necesidades colectivas. </w:t>
      </w:r>
    </w:p>
    <w:p w14:paraId="1DD48DB8"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3.</w:t>
      </w:r>
      <w:r w:rsidRPr="00B34537">
        <w:rPr>
          <w:rFonts w:ascii="Arial" w:eastAsia="Verdana" w:hAnsi="Arial" w:cs="Arial"/>
          <w:sz w:val="24"/>
          <w:szCs w:val="24"/>
        </w:rPr>
        <w:t xml:space="preserve"> Para establecer una ruta de trabajo oportuna, eficaz y que atienda las necesidades del municipio, es indispensable que estas vayan alineadas al Plan Municipal de Desarrollo vigente, ya que en el mismo se establecen diversos ejes, estrategias, objetivos y líneas de acción, todas encaminadas a mejorar la calidad de vida de la población Tlaquepaquense. Bajo ese orden de ideas, es necesaria la creación de programas sociales de apoyo económico directo que contribuyan a disminuir las brechas de desigualdad económica que existe en el municipio, máxime cuando éstos van focalizados a la población vulnerable. </w:t>
      </w:r>
    </w:p>
    <w:p w14:paraId="7EF1D4C2"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4.</w:t>
      </w:r>
      <w:r w:rsidRPr="00B34537">
        <w:rPr>
          <w:rFonts w:ascii="Arial" w:eastAsia="Verdana" w:hAnsi="Arial" w:cs="Arial"/>
          <w:sz w:val="24"/>
          <w:szCs w:val="24"/>
        </w:rPr>
        <w:t xml:space="preserve"> Cabe hacer mención que el gobierno de San Pedro Tlaquepaque se ha caracterizado por desarrollar programas sociales, mismos que durante lo largo del tiempo han recibido actualizaciones y mejoras, como es el caso del programa “2x1 Por La Educación”, que incentiva a los padres y madres de familia a participar en el mejoramiento de las escuelas donde acuden sus hijos, ya que se multiplica la inversión, dando como resultado la participación coordinada del gobierno municipal, la escuela y padres y madres de familia. </w:t>
      </w:r>
    </w:p>
    <w:p w14:paraId="191D275C" w14:textId="77777777" w:rsidR="00B759A5" w:rsidRPr="00B34537" w:rsidRDefault="00B759A5" w:rsidP="000841E5">
      <w:pPr>
        <w:spacing w:line="240" w:lineRule="auto"/>
        <w:ind w:firstLine="720"/>
        <w:jc w:val="both"/>
        <w:rPr>
          <w:rFonts w:ascii="Arial" w:eastAsia="Verdana" w:hAnsi="Arial" w:cs="Arial"/>
          <w:sz w:val="24"/>
          <w:szCs w:val="24"/>
        </w:rPr>
      </w:pPr>
      <w:r w:rsidRPr="00B34537">
        <w:rPr>
          <w:rFonts w:ascii="Arial" w:eastAsia="Verdana" w:hAnsi="Arial" w:cs="Arial"/>
          <w:b/>
          <w:sz w:val="24"/>
          <w:szCs w:val="24"/>
        </w:rPr>
        <w:t>5.</w:t>
      </w:r>
      <w:r w:rsidRPr="00B34537">
        <w:rPr>
          <w:rFonts w:ascii="Arial" w:eastAsia="Verdana" w:hAnsi="Arial" w:cs="Arial"/>
          <w:sz w:val="24"/>
          <w:szCs w:val="24"/>
        </w:rPr>
        <w:t xml:space="preserve"> En ese tenor, la propuesta de la presente iniciativa tiene como objeto se lleve a cabo el programa social: </w:t>
      </w:r>
    </w:p>
    <w:p w14:paraId="6A6EB2CD" w14:textId="77777777" w:rsidR="000841E5" w:rsidRDefault="000841E5" w:rsidP="00B759A5">
      <w:pPr>
        <w:spacing w:before="240" w:after="240" w:line="360" w:lineRule="auto"/>
        <w:jc w:val="center"/>
        <w:rPr>
          <w:rFonts w:ascii="Arial" w:eastAsia="Verdana" w:hAnsi="Arial" w:cs="Arial"/>
          <w:b/>
          <w:sz w:val="24"/>
          <w:szCs w:val="24"/>
        </w:rPr>
      </w:pPr>
    </w:p>
    <w:p w14:paraId="37DF5FFF" w14:textId="2D748713" w:rsidR="00B759A5" w:rsidRPr="00B34537" w:rsidRDefault="00B759A5" w:rsidP="00B759A5">
      <w:pPr>
        <w:spacing w:before="240" w:after="240" w:line="360" w:lineRule="auto"/>
        <w:jc w:val="center"/>
        <w:rPr>
          <w:rFonts w:ascii="Arial" w:eastAsia="Verdana" w:hAnsi="Arial" w:cs="Arial"/>
          <w:b/>
          <w:sz w:val="24"/>
          <w:szCs w:val="24"/>
        </w:rPr>
      </w:pPr>
      <w:r w:rsidRPr="00B34537">
        <w:rPr>
          <w:rFonts w:ascii="Arial" w:eastAsia="Verdana" w:hAnsi="Arial" w:cs="Arial"/>
          <w:b/>
          <w:sz w:val="24"/>
          <w:szCs w:val="24"/>
        </w:rPr>
        <w:t>PROGRAMA MUNICIPAL 2X1 POR LA EDUCACIÓN</w:t>
      </w:r>
    </w:p>
    <w:p w14:paraId="0F728A6A" w14:textId="77777777" w:rsidR="00B759A5" w:rsidRPr="00B34537" w:rsidRDefault="00B759A5" w:rsidP="00B759A5">
      <w:pPr>
        <w:spacing w:before="240" w:after="240" w:line="360" w:lineRule="auto"/>
        <w:ind w:left="4677"/>
        <w:jc w:val="both"/>
        <w:rPr>
          <w:rFonts w:ascii="Arial" w:eastAsia="Verdana" w:hAnsi="Arial" w:cs="Arial"/>
          <w:b/>
          <w:sz w:val="24"/>
          <w:szCs w:val="24"/>
        </w:rPr>
      </w:pPr>
      <w:r w:rsidRPr="00B34537">
        <w:rPr>
          <w:rFonts w:ascii="Arial" w:eastAsia="Verdana" w:hAnsi="Arial" w:cs="Arial"/>
          <w:b/>
          <w:sz w:val="24"/>
          <w:szCs w:val="24"/>
        </w:rPr>
        <w:t>“La educación es el arma más poderosa que puedes usar para cambiar al mundo”</w:t>
      </w:r>
    </w:p>
    <w:p w14:paraId="3834B0A4" w14:textId="77777777" w:rsidR="00B759A5" w:rsidRPr="00B34537" w:rsidRDefault="00B759A5" w:rsidP="00B759A5">
      <w:pPr>
        <w:spacing w:before="240" w:after="240" w:line="360" w:lineRule="auto"/>
        <w:ind w:left="4677"/>
        <w:jc w:val="both"/>
        <w:rPr>
          <w:rFonts w:ascii="Arial" w:eastAsia="Verdana" w:hAnsi="Arial" w:cs="Arial"/>
          <w:b/>
          <w:sz w:val="24"/>
          <w:szCs w:val="24"/>
        </w:rPr>
      </w:pPr>
      <w:r w:rsidRPr="00B34537">
        <w:rPr>
          <w:rFonts w:ascii="Arial" w:eastAsia="Verdana" w:hAnsi="Arial" w:cs="Arial"/>
          <w:b/>
          <w:sz w:val="24"/>
          <w:szCs w:val="24"/>
        </w:rPr>
        <w:t>Nelson Mandela.</w:t>
      </w:r>
    </w:p>
    <w:p w14:paraId="58695CE4"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b/>
          <w:sz w:val="24"/>
          <w:szCs w:val="24"/>
        </w:rPr>
        <w:tab/>
      </w:r>
      <w:r w:rsidRPr="00B34537">
        <w:rPr>
          <w:rFonts w:ascii="Arial" w:eastAsia="Verdana" w:hAnsi="Arial" w:cs="Arial"/>
          <w:sz w:val="24"/>
          <w:szCs w:val="24"/>
        </w:rPr>
        <w:t>El mandato constitucional para los tres órdenes de gobierno, radica en garantizar la educación inicial, siendo un derecho de la niñez y responsabilidad del Estado, que se debe basar en el respeto a la dignidad de las personas, con un enfoque de derechos humanos y de igualdad sustantiva, priorizando el interés superior de niñas, niños, adolescentes y jóvenes.</w:t>
      </w:r>
    </w:p>
    <w:p w14:paraId="5D1D8472"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tab/>
        <w:t>En el ejercicio de gobierno, es prioridad atender el tema de la educación básica de niñas y niños, que acuden a recibir enseñanza en los planteles escolares, propiciando así el acceso a la educación universal, inclusiva, pública, gratuita y laica.</w:t>
      </w:r>
    </w:p>
    <w:p w14:paraId="506EFFA6"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 xml:space="preserve">Aunado a lo anterior, la carta magna en su artículo tercero, noveno párrafo, señala qué: “...Los planteles educativos constituyen un espacio fundamental para el proceso de enseñanza aprendizaje. El Estado garantizará que los materiales didácticos, </w:t>
      </w:r>
      <w:r w:rsidRPr="00B34537">
        <w:rPr>
          <w:rFonts w:ascii="Arial" w:eastAsia="Verdana" w:hAnsi="Arial" w:cs="Arial"/>
          <w:b/>
          <w:sz w:val="24"/>
          <w:szCs w:val="24"/>
        </w:rPr>
        <w:t>la infraestructura educativa, su mantenimiento y las condiciones en su entorno</w:t>
      </w:r>
      <w:r w:rsidRPr="00B34537">
        <w:rPr>
          <w:rFonts w:ascii="Arial" w:eastAsia="Verdana" w:hAnsi="Arial" w:cs="Arial"/>
          <w:sz w:val="24"/>
          <w:szCs w:val="24"/>
        </w:rPr>
        <w:t>, sean idóneos y contribuyan a los fines de la educación…”, por tal motivo el presente programa social educativo denominado “2x1 por la educación” se encuentra revestido de tal importancia.</w:t>
      </w:r>
    </w:p>
    <w:p w14:paraId="4D527545"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tab/>
        <w:t xml:space="preserve">En ese orden de ideas, el gobierno municipal establece acciones para atender la necesidad del mejoramiento de centros públicos de educación básica, mismos que atienden a los niños, niñas y adolescentes tlaquepaquenses; por lo que se debe velar por espacios educativos dignos, con lo cual se garantice su derecho humano a la educación en condiciones adecuadas. </w:t>
      </w:r>
    </w:p>
    <w:p w14:paraId="6F69BC78" w14:textId="77777777" w:rsidR="00B759A5" w:rsidRPr="000841E5" w:rsidRDefault="00B759A5" w:rsidP="00B759A5">
      <w:pPr>
        <w:spacing w:before="240" w:after="240" w:line="360" w:lineRule="auto"/>
        <w:jc w:val="both"/>
        <w:rPr>
          <w:rFonts w:ascii="Arial" w:eastAsia="Verdana" w:hAnsi="Arial" w:cs="Arial"/>
          <w:b/>
          <w:sz w:val="2"/>
          <w:szCs w:val="2"/>
        </w:rPr>
      </w:pPr>
      <w:r w:rsidRPr="00B34537">
        <w:rPr>
          <w:rFonts w:ascii="Arial" w:eastAsia="Verdana" w:hAnsi="Arial" w:cs="Arial"/>
          <w:b/>
          <w:sz w:val="24"/>
          <w:szCs w:val="24"/>
        </w:rPr>
        <w:t xml:space="preserve"> </w:t>
      </w:r>
    </w:p>
    <w:p w14:paraId="467030B8" w14:textId="77777777" w:rsidR="00B759A5" w:rsidRPr="00B34537" w:rsidRDefault="00B759A5" w:rsidP="00B759A5">
      <w:pPr>
        <w:spacing w:before="240" w:after="240" w:line="360" w:lineRule="auto"/>
        <w:ind w:firstLine="720"/>
        <w:jc w:val="both"/>
        <w:rPr>
          <w:rFonts w:ascii="Arial" w:eastAsia="Verdana" w:hAnsi="Arial" w:cs="Arial"/>
          <w:b/>
          <w:sz w:val="24"/>
          <w:szCs w:val="24"/>
        </w:rPr>
      </w:pPr>
      <w:r w:rsidRPr="00B34537">
        <w:rPr>
          <w:rFonts w:ascii="Arial" w:eastAsia="Verdana" w:hAnsi="Arial" w:cs="Arial"/>
          <w:b/>
          <w:sz w:val="24"/>
          <w:szCs w:val="24"/>
        </w:rPr>
        <w:t>DIAGNÓSTICO EN MATERIA DE INFRAESTRUCTURA EDUCATIVA.</w:t>
      </w:r>
    </w:p>
    <w:p w14:paraId="5909D6B0"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Las escuelas de educación básica que se encuentran en el municipio de San Pedro Tlaquepaque –como las del resto del país- presentan una serie de necesidades de mantenimiento, tanto correctivo como preventivo. El mantenimiento de la estructura de los inmuebles no se ha llevado a cabo por parte de las autoridades federales y/o estatales de manera correcta en las últimas dos décadas. Los esfuerzos para “mantener” los inmuebles en buen estado o un estado mínimo aceptable los han llevado a cabo, la mayoría de las veces, las mesas directivas de los padres de familia.</w:t>
      </w:r>
    </w:p>
    <w:p w14:paraId="697E0197"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Ahora bien, cuando se trabaja con recursos federales, las limitantes son muchas. En principio y la que más nos excluye cualquier cantidad de planteles, es el criterio de trabajar en Zonas de Atención Prioritaria. Estas zonas están determinadas por la Federación y solo en ellas se puede aplicar algún recurso o programa social.</w:t>
      </w:r>
    </w:p>
    <w:p w14:paraId="220FEE06"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Dentro del “Estudio Diagnóstico del Derecho a la Educación 2018” del Consejo Nacional de Evaluación de la Política de Desarrollo Social (CONEVAL), se establecen dos problemas estructurales fundamentales que impiden el acceso a la educación en el país. “… las personas del nivel medio superior enfrentan problemas de disponibilidad de instituciones que, junto con los problemas de accesibilidad económica, han generado que solo cursen este nivel seis de cada diez jóvenes y, que en el tránsito entre secundaria y media superior se reduzca la matrícula en poco más de 1.5 millones de personas”.</w:t>
      </w:r>
      <w:r w:rsidRPr="00B34537">
        <w:rPr>
          <w:rFonts w:ascii="Arial" w:eastAsia="Verdana" w:hAnsi="Arial" w:cs="Arial"/>
          <w:sz w:val="24"/>
          <w:szCs w:val="24"/>
          <w:vertAlign w:val="superscript"/>
        </w:rPr>
        <w:footnoteReference w:id="13"/>
      </w:r>
      <w:r w:rsidRPr="00B34537">
        <w:rPr>
          <w:rFonts w:ascii="Arial" w:eastAsia="Verdana" w:hAnsi="Arial" w:cs="Arial"/>
          <w:sz w:val="24"/>
          <w:szCs w:val="24"/>
        </w:rPr>
        <w:t xml:space="preserve"> En este tema, el municipio no tiene facultades ni recursos que permiten coadyuvar en la solución del problema. El otro problema grave es que “Una quinta parte de los alumnos que asisten a educación básica enfrentan problemas de disponibilidad de infraestructura al no contar con servicios básicos en sus escuelas, y una sexta parte al no tener mobiliario básico.”</w:t>
      </w:r>
      <w:r w:rsidRPr="00B34537">
        <w:rPr>
          <w:rFonts w:ascii="Arial" w:eastAsia="Verdana" w:hAnsi="Arial" w:cs="Arial"/>
          <w:sz w:val="24"/>
          <w:szCs w:val="24"/>
          <w:vertAlign w:val="superscript"/>
        </w:rPr>
        <w:footnoteReference w:id="14"/>
      </w:r>
    </w:p>
    <w:p w14:paraId="582B32CC"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Entre las conclusiones que arroja el estudio diagnóstico que el CONEVAL denominó “ocho retos principales para avanzar en la garantía del disfrute pleno del derecho a la educación”, se encuentra la que nos permite presentar las presentes reglas de operación: “Mejorar la infraestructura educativa para garantizar condiciones óptimas de aprendizaje a todos los titulares del derecho”. En este sentido, para el ejercicio fiscal 2019, la Dirección de Educación recibió más de 300 solicitudes para atender una serie de necesidad de mantenimiento en las escuelas, sobresaliendo la mejora de los baños, la colocación de malla sombra, así como el cambio de instalaciones eléctricas.</w:t>
      </w:r>
    </w:p>
    <w:p w14:paraId="0C48950E"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Derivado de nuestro Plan Municipal de Desarrollo, la estrategia 1.4 La educación como derecho humano que reduce el rezago social contiene las líneas de acción para las Reglas de Operación del Programa. La línea 1.4.2. Coadyuvar con el Gobierno del Estado en la construcción, conservación, mejoramiento mantenimiento y dotación de equipo básico y de los edificios escolares oficiales, nos permite justificar la necesidad del Programa.</w:t>
      </w:r>
    </w:p>
    <w:p w14:paraId="578ADE80" w14:textId="77777777" w:rsidR="00B759A5" w:rsidRPr="000A54AD" w:rsidRDefault="00B759A5" w:rsidP="00B759A5">
      <w:pPr>
        <w:spacing w:before="240" w:after="240" w:line="360" w:lineRule="auto"/>
        <w:jc w:val="both"/>
        <w:rPr>
          <w:rFonts w:ascii="Arial" w:eastAsia="Verdana" w:hAnsi="Arial" w:cs="Arial"/>
          <w:sz w:val="2"/>
          <w:szCs w:val="2"/>
        </w:rPr>
      </w:pPr>
      <w:r w:rsidRPr="00B34537">
        <w:rPr>
          <w:rFonts w:ascii="Arial" w:eastAsia="Verdana" w:hAnsi="Arial" w:cs="Arial"/>
          <w:sz w:val="24"/>
          <w:szCs w:val="24"/>
        </w:rPr>
        <w:t xml:space="preserve"> </w:t>
      </w:r>
    </w:p>
    <w:p w14:paraId="0586B8FC"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Como hemos visto, las necesidades de mantenimiento y mejoras de instalaciones, la compra de equipo, herramientas y mobiliario para alumnos, maestros y directivos, es una imperiosa necesidad a atender. Debido a que los recursos del municipio son limitados, la estrategia a seguir fue la inversión conjunta y corresponsable entre padres de familia y gobierno municipal. Así, en 2019, el recurso se utilizó tanto en adecuación de instalaciones, reparación de las mismas, adquisición de mobiliario y equipo de oficina, y dadas las condiciones de inseguridad, también se incluyó y autorizó el uso de recurso para cámaras de video vigilancia y alarmas.</w:t>
      </w:r>
    </w:p>
    <w:p w14:paraId="1C733EEA" w14:textId="77777777" w:rsidR="00B759A5" w:rsidRPr="000A54AD" w:rsidRDefault="00B759A5" w:rsidP="00B759A5">
      <w:pPr>
        <w:spacing w:before="240" w:after="240" w:line="360" w:lineRule="auto"/>
        <w:jc w:val="both"/>
        <w:rPr>
          <w:rFonts w:ascii="Arial" w:eastAsia="Verdana" w:hAnsi="Arial" w:cs="Arial"/>
          <w:sz w:val="2"/>
          <w:szCs w:val="2"/>
        </w:rPr>
      </w:pPr>
      <w:r w:rsidRPr="00B34537">
        <w:rPr>
          <w:rFonts w:ascii="Arial" w:eastAsia="Verdana" w:hAnsi="Arial" w:cs="Arial"/>
          <w:sz w:val="24"/>
          <w:szCs w:val="24"/>
        </w:rPr>
        <w:t xml:space="preserve"> </w:t>
      </w:r>
    </w:p>
    <w:p w14:paraId="0C4166A9"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Invertir en educación y, específicamente, en los inmuebles educativos, es la única forma de mejorar también las condiciones comunitarias que rodean a los centros escolares. Una escuela llena de herramientas pedagógicas, limpia, con baños suficientes y material didáctico de vanguardia, fortalece el proceso de enseñanza aprendizaje y coadyuvan con los profesores en su misión. El alumno, por su parte, al ver las mejoras en su espacio educativo se ve motivado y, como todo educando, él consolida su rol de catalizador de cambio familiar y comunitario. Por eso, aunque nuestra población objetivo son los educandos de educación básica en escuelas públicas ubicadas en el municipio, de manera colateral también beneficiamos a las familias como núcleos comunitarios.</w:t>
      </w:r>
    </w:p>
    <w:p w14:paraId="440C1818"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Por ello, ante la falta de inversión directa para infraestructura escolar por parte del gobierno federal, y frente a la cantidad de necesidades por atender, la inversión requerida que los padres de familia en las escuelas públicas se convierte en el único ingreso disponible para subsanar las necesidades de mejora en obras, acciones de remodelación, servicios y de equipamiento escolar básico.</w:t>
      </w:r>
    </w:p>
    <w:p w14:paraId="1F051B20"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El objetivo, por lo tanto, de este Programa es brindar de herramientas adecuadas a los alumnos y personal educativo para mejorar la calidad de las instalaciones de la comunidad educativa.</w:t>
      </w:r>
    </w:p>
    <w:p w14:paraId="21EE5C44"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 xml:space="preserve">Finalmente, el diseño del Programa ha sido congruente con las necesidades detectadas en los diagnósticos de campo y de solicitudes que se reciben en la Dirección de Educación. Pero las necesidades han sobrepasado la capacidad de atención presupuestal y de apoyo complementario a través de mano de obra especializada que nos ayude a disminuir el gasto en mano de obra. </w:t>
      </w:r>
    </w:p>
    <w:p w14:paraId="505654AD" w14:textId="77777777" w:rsidR="00B759A5" w:rsidRPr="000A54AD" w:rsidRDefault="00B759A5" w:rsidP="00B759A5">
      <w:pPr>
        <w:spacing w:before="240" w:after="240" w:line="360" w:lineRule="auto"/>
        <w:jc w:val="both"/>
        <w:rPr>
          <w:rFonts w:ascii="Arial" w:eastAsia="Verdana" w:hAnsi="Arial" w:cs="Arial"/>
          <w:sz w:val="2"/>
          <w:szCs w:val="2"/>
        </w:rPr>
      </w:pPr>
      <w:r w:rsidRPr="00B34537">
        <w:rPr>
          <w:rFonts w:ascii="Arial" w:eastAsia="Verdana" w:hAnsi="Arial" w:cs="Arial"/>
          <w:sz w:val="24"/>
          <w:szCs w:val="24"/>
        </w:rPr>
        <w:t xml:space="preserve"> </w:t>
      </w:r>
    </w:p>
    <w:p w14:paraId="1AFB3EA0" w14:textId="77777777" w:rsidR="00B759A5" w:rsidRPr="00B34537" w:rsidRDefault="00B759A5" w:rsidP="00B759A5">
      <w:pPr>
        <w:spacing w:before="240" w:after="240" w:line="360" w:lineRule="auto"/>
        <w:ind w:firstLine="720"/>
        <w:jc w:val="both"/>
        <w:rPr>
          <w:rFonts w:ascii="Arial" w:eastAsia="Verdana" w:hAnsi="Arial" w:cs="Arial"/>
          <w:sz w:val="24"/>
          <w:szCs w:val="24"/>
        </w:rPr>
      </w:pPr>
      <w:r w:rsidRPr="00B34537">
        <w:rPr>
          <w:rFonts w:ascii="Arial" w:eastAsia="Verdana" w:hAnsi="Arial" w:cs="Arial"/>
          <w:sz w:val="24"/>
          <w:szCs w:val="24"/>
        </w:rPr>
        <w:t>Por lo anterior, el Gobierno Municipal de San Pedro Tlaquepaque, a través de la Comisión de Educación y la Dirección de Educación del Municipio de San Pedro Tlaquepaque, brindará el apoyo económico.</w:t>
      </w:r>
    </w:p>
    <w:p w14:paraId="339E486F" w14:textId="77777777" w:rsidR="00B759A5" w:rsidRPr="00B34537" w:rsidRDefault="00B759A5" w:rsidP="00B759A5">
      <w:pPr>
        <w:spacing w:before="240" w:after="240" w:line="360" w:lineRule="auto"/>
        <w:ind w:left="1440" w:hanging="720"/>
        <w:jc w:val="both"/>
        <w:rPr>
          <w:rFonts w:ascii="Arial" w:eastAsia="Verdana" w:hAnsi="Arial" w:cs="Arial"/>
          <w:b/>
          <w:sz w:val="24"/>
          <w:szCs w:val="24"/>
        </w:rPr>
      </w:pPr>
      <w:r w:rsidRPr="00B34537">
        <w:rPr>
          <w:rFonts w:ascii="Arial" w:eastAsia="Verdana" w:hAnsi="Arial" w:cs="Arial"/>
          <w:b/>
          <w:sz w:val="24"/>
          <w:szCs w:val="24"/>
        </w:rPr>
        <w:t>OBJETIVOS DEL PROGRAMA.</w:t>
      </w:r>
    </w:p>
    <w:p w14:paraId="5A4D88AA"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t>Contribuir a mejorar las condiciones en las que se llevan a cabo las actividades de educación y enseñanza de planteles educativos en el municipio, apoyando las iniciativas que surgen de los padres de familia y de los directivos de los planteles de  educación preescolar, primaria y secundaria.</w:t>
      </w:r>
    </w:p>
    <w:p w14:paraId="6B80C064" w14:textId="77777777" w:rsidR="00B759A5" w:rsidRPr="00B34537" w:rsidRDefault="00B759A5" w:rsidP="00B759A5">
      <w:pPr>
        <w:spacing w:before="240" w:after="240" w:line="360" w:lineRule="auto"/>
        <w:ind w:left="1440" w:hanging="720"/>
        <w:jc w:val="both"/>
        <w:rPr>
          <w:rFonts w:ascii="Arial" w:eastAsia="Verdana" w:hAnsi="Arial" w:cs="Arial"/>
          <w:b/>
          <w:sz w:val="24"/>
          <w:szCs w:val="24"/>
        </w:rPr>
      </w:pPr>
      <w:r w:rsidRPr="00B34537">
        <w:rPr>
          <w:rFonts w:ascii="Arial" w:eastAsia="Verdana" w:hAnsi="Arial" w:cs="Arial"/>
          <w:b/>
          <w:sz w:val="24"/>
          <w:szCs w:val="24"/>
        </w:rPr>
        <w:t>POBLACIÓN POTENCIAL Y OBJETIVO</w:t>
      </w:r>
    </w:p>
    <w:p w14:paraId="4561A5FA"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t>Todos los ciudadanos que reciben la educación y alguna instrucción educativa dentro de las instalaciones y planteles de educación básica, mejorando la calidad de vida de la comunidad estudiantil y de sus familias, se convierten en la población potencial.</w:t>
      </w:r>
    </w:p>
    <w:p w14:paraId="4E294628" w14:textId="77777777" w:rsidR="00B759A5" w:rsidRPr="00B34537" w:rsidRDefault="00B759A5" w:rsidP="00B759A5">
      <w:pPr>
        <w:spacing w:before="240" w:after="240" w:line="360" w:lineRule="auto"/>
        <w:ind w:left="1440" w:hanging="720"/>
        <w:jc w:val="both"/>
        <w:rPr>
          <w:rFonts w:ascii="Arial" w:eastAsia="Verdana" w:hAnsi="Arial" w:cs="Arial"/>
          <w:b/>
          <w:sz w:val="24"/>
          <w:szCs w:val="24"/>
        </w:rPr>
      </w:pPr>
      <w:r w:rsidRPr="00B34537">
        <w:rPr>
          <w:rFonts w:ascii="Arial" w:eastAsia="Verdana" w:hAnsi="Arial" w:cs="Arial"/>
          <w:b/>
          <w:sz w:val="24"/>
          <w:szCs w:val="24"/>
        </w:rPr>
        <w:t>PRESUPUESTO Y METAS</w:t>
      </w:r>
    </w:p>
    <w:p w14:paraId="20753A4F" w14:textId="77777777" w:rsidR="00B759A5" w:rsidRPr="00B34537" w:rsidRDefault="00B759A5" w:rsidP="00B759A5">
      <w:pPr>
        <w:spacing w:before="240" w:after="240" w:line="360" w:lineRule="auto"/>
        <w:jc w:val="both"/>
        <w:rPr>
          <w:rFonts w:ascii="Arial" w:eastAsia="Verdana" w:hAnsi="Arial" w:cs="Arial"/>
          <w:sz w:val="24"/>
          <w:szCs w:val="24"/>
        </w:rPr>
      </w:pPr>
      <w:r w:rsidRPr="00B34537">
        <w:rPr>
          <w:rFonts w:ascii="Arial" w:eastAsia="Verdana" w:hAnsi="Arial" w:cs="Arial"/>
          <w:sz w:val="24"/>
          <w:szCs w:val="24"/>
        </w:rPr>
        <w:t>Por un monto de $1.500,000.00 (Un millón y medio de pesos 00/100 M.N), destinado a cubrir los costos de los proyectos que se autoricen.</w:t>
      </w:r>
    </w:p>
    <w:p w14:paraId="4C4AB101" w14:textId="77777777" w:rsidR="00B759A5" w:rsidRPr="00B34537" w:rsidRDefault="00B759A5" w:rsidP="00B759A5">
      <w:pPr>
        <w:jc w:val="both"/>
        <w:rPr>
          <w:rFonts w:ascii="Arial" w:hAnsi="Arial" w:cs="Arial"/>
          <w:sz w:val="20"/>
          <w:szCs w:val="20"/>
        </w:rPr>
      </w:pPr>
      <w:r w:rsidRPr="00B34537">
        <w:rPr>
          <w:rFonts w:ascii="Arial" w:eastAsia="Verdana" w:hAnsi="Arial" w:cs="Arial"/>
          <w:sz w:val="24"/>
          <w:szCs w:val="24"/>
        </w:rPr>
        <w:t>La meta a cumplir es de hasta 80 planteles educativos</w:t>
      </w:r>
      <w:r w:rsidRPr="00B34537">
        <w:rPr>
          <w:rFonts w:ascii="Arial" w:hAnsi="Arial" w:cs="Arial"/>
          <w:sz w:val="20"/>
          <w:szCs w:val="20"/>
        </w:rPr>
        <w:t>,</w:t>
      </w:r>
      <w:r w:rsidRPr="00B34537">
        <w:rPr>
          <w:rFonts w:ascii="Arial" w:hAnsi="Arial" w:cs="Arial"/>
          <w:sz w:val="24"/>
          <w:szCs w:val="24"/>
        </w:rPr>
        <w:t xml:space="preserve"> siempre y cuando no exceda el monto autorizado y estos cumplan en tiempo y forma con los requisitos que se establecen en las presentes Reglas de Operación.</w:t>
      </w:r>
      <w:r w:rsidRPr="00B34537">
        <w:rPr>
          <w:rFonts w:ascii="Arial" w:hAnsi="Arial" w:cs="Arial"/>
          <w:sz w:val="20"/>
          <w:szCs w:val="20"/>
        </w:rPr>
        <w:t xml:space="preserve"> </w:t>
      </w:r>
    </w:p>
    <w:p w14:paraId="68755811" w14:textId="77777777" w:rsidR="00B759A5" w:rsidRPr="000A54AD" w:rsidRDefault="00B759A5" w:rsidP="00B759A5">
      <w:pPr>
        <w:spacing w:before="240" w:after="240" w:line="360" w:lineRule="auto"/>
        <w:ind w:firstLine="720"/>
        <w:jc w:val="both"/>
        <w:rPr>
          <w:rFonts w:ascii="Arial" w:eastAsia="Verdana" w:hAnsi="Arial" w:cs="Arial"/>
          <w:sz w:val="8"/>
          <w:szCs w:val="8"/>
        </w:rPr>
      </w:pPr>
    </w:p>
    <w:p w14:paraId="78C062CF" w14:textId="77777777" w:rsidR="00B759A5" w:rsidRPr="00B34537" w:rsidRDefault="00B759A5" w:rsidP="00B759A5">
      <w:pPr>
        <w:spacing w:line="360" w:lineRule="auto"/>
        <w:ind w:firstLine="720"/>
        <w:jc w:val="both"/>
        <w:rPr>
          <w:rFonts w:ascii="Arial" w:eastAsia="Verdana" w:hAnsi="Arial" w:cs="Arial"/>
          <w:sz w:val="24"/>
          <w:szCs w:val="24"/>
          <w:highlight w:val="white"/>
        </w:rPr>
      </w:pPr>
      <w:r w:rsidRPr="00B34537">
        <w:rPr>
          <w:rFonts w:ascii="Arial" w:eastAsia="Verdana" w:hAnsi="Arial" w:cs="Arial"/>
          <w:sz w:val="24"/>
          <w:szCs w:val="24"/>
          <w:highlight w:val="white"/>
        </w:rPr>
        <w:t>6.- Por lo anteriormente fundado y motivado, someto a la consideración de este honorable cuerpo edilicio los siguientes puntos resolutivos a manera de:</w:t>
      </w:r>
    </w:p>
    <w:p w14:paraId="74DDCB2A" w14:textId="77777777" w:rsidR="00B759A5" w:rsidRPr="00B34537" w:rsidRDefault="00B759A5" w:rsidP="00B759A5">
      <w:pPr>
        <w:spacing w:line="360" w:lineRule="auto"/>
        <w:jc w:val="center"/>
        <w:rPr>
          <w:rFonts w:ascii="Arial" w:eastAsia="Verdana" w:hAnsi="Arial" w:cs="Arial"/>
          <w:b/>
          <w:sz w:val="24"/>
          <w:szCs w:val="24"/>
          <w:highlight w:val="white"/>
        </w:rPr>
      </w:pPr>
      <w:r w:rsidRPr="00B34537">
        <w:rPr>
          <w:rFonts w:ascii="Arial" w:eastAsia="Verdana" w:hAnsi="Arial" w:cs="Arial"/>
          <w:sz w:val="24"/>
          <w:szCs w:val="24"/>
          <w:highlight w:val="white"/>
        </w:rPr>
        <w:t xml:space="preserve"> </w:t>
      </w:r>
      <w:r w:rsidRPr="00B34537">
        <w:rPr>
          <w:rFonts w:ascii="Arial" w:eastAsia="Verdana" w:hAnsi="Arial" w:cs="Arial"/>
          <w:b/>
          <w:sz w:val="24"/>
          <w:szCs w:val="24"/>
          <w:highlight w:val="white"/>
        </w:rPr>
        <w:t>A C U E R D O</w:t>
      </w:r>
    </w:p>
    <w:p w14:paraId="776508F0" w14:textId="77777777" w:rsidR="00B759A5" w:rsidRPr="00B34537" w:rsidRDefault="00B759A5" w:rsidP="00B759A5">
      <w:pPr>
        <w:spacing w:line="360" w:lineRule="auto"/>
        <w:ind w:firstLine="720"/>
        <w:jc w:val="both"/>
        <w:rPr>
          <w:rFonts w:ascii="Arial" w:eastAsia="Verdana" w:hAnsi="Arial" w:cs="Arial"/>
          <w:sz w:val="24"/>
          <w:szCs w:val="24"/>
          <w:highlight w:val="yellow"/>
        </w:rPr>
      </w:pPr>
      <w:r w:rsidRPr="00B34537">
        <w:rPr>
          <w:rFonts w:ascii="Arial" w:eastAsia="Verdana" w:hAnsi="Arial" w:cs="Arial"/>
          <w:b/>
          <w:sz w:val="24"/>
          <w:szCs w:val="24"/>
          <w:highlight w:val="white"/>
        </w:rPr>
        <w:t xml:space="preserve">Primero. </w:t>
      </w:r>
      <w:r w:rsidRPr="00B34537">
        <w:rPr>
          <w:rFonts w:ascii="Arial" w:eastAsia="Verdana" w:hAnsi="Arial" w:cs="Arial"/>
          <w:sz w:val="24"/>
          <w:szCs w:val="24"/>
          <w:highlight w:val="white"/>
        </w:rPr>
        <w:t>El Ayuntamiento Constitucional de San Pedro Tlaquepaque, aprueba y autoriza las Reglas de Operación para el ejercicio fiscal 2022 del  programa social: “2x1 por la educación”, tal y como se desprende en el anexo 1 el cual deberá formar parte de la presente iniciativa.</w:t>
      </w:r>
      <w:r w:rsidRPr="00B34537">
        <w:rPr>
          <w:rFonts w:ascii="Arial" w:eastAsia="Verdana" w:hAnsi="Arial" w:cs="Arial"/>
          <w:sz w:val="24"/>
          <w:szCs w:val="24"/>
          <w:highlight w:val="yellow"/>
        </w:rPr>
        <w:t xml:space="preserve"> </w:t>
      </w:r>
    </w:p>
    <w:p w14:paraId="7A14E2E9" w14:textId="77777777" w:rsidR="00B759A5" w:rsidRPr="000A54AD" w:rsidRDefault="00B759A5" w:rsidP="00B759A5">
      <w:pPr>
        <w:spacing w:line="360" w:lineRule="auto"/>
        <w:jc w:val="both"/>
        <w:rPr>
          <w:rFonts w:ascii="Arial" w:eastAsia="Verdana" w:hAnsi="Arial" w:cs="Arial"/>
          <w:sz w:val="4"/>
          <w:szCs w:val="4"/>
          <w:highlight w:val="yellow"/>
        </w:rPr>
      </w:pPr>
    </w:p>
    <w:p w14:paraId="0E51EB13" w14:textId="77777777" w:rsidR="00B759A5" w:rsidRPr="00B34537" w:rsidRDefault="00B759A5" w:rsidP="00B759A5">
      <w:pPr>
        <w:spacing w:line="360" w:lineRule="auto"/>
        <w:jc w:val="both"/>
        <w:rPr>
          <w:rFonts w:ascii="Arial" w:eastAsia="Verdana" w:hAnsi="Arial" w:cs="Arial"/>
          <w:sz w:val="24"/>
          <w:szCs w:val="24"/>
          <w:highlight w:val="white"/>
        </w:rPr>
      </w:pPr>
      <w:r w:rsidRPr="00B34537">
        <w:rPr>
          <w:rFonts w:ascii="Arial" w:eastAsia="Verdana" w:hAnsi="Arial" w:cs="Arial"/>
          <w:b/>
          <w:sz w:val="24"/>
          <w:szCs w:val="24"/>
          <w:highlight w:val="white"/>
        </w:rPr>
        <w:t>Segundo.</w:t>
      </w:r>
      <w:r w:rsidRPr="00B34537">
        <w:rPr>
          <w:rFonts w:ascii="Arial" w:eastAsia="Verdana" w:hAnsi="Arial" w:cs="Arial"/>
          <w:sz w:val="24"/>
          <w:szCs w:val="24"/>
          <w:highlight w:val="white"/>
        </w:rPr>
        <w:t xml:space="preserve"> Se aprueba y autoriza el presupuesto para la ejecución del programa social señalado en el punto primero del acuerdo, hasta Por un monto de $1.500,000.00 (Un millón y medio de pesos 00/100 M.N), Mismos que serán ejercidos conforme a las Reglas de Operación del programa y con base en lo que determine el Comité Técnico que para tal efecto se instale. </w:t>
      </w:r>
    </w:p>
    <w:p w14:paraId="77B3F710" w14:textId="77777777" w:rsidR="00B759A5" w:rsidRPr="000A54AD" w:rsidRDefault="00B759A5" w:rsidP="00B759A5">
      <w:pPr>
        <w:spacing w:line="360" w:lineRule="auto"/>
        <w:jc w:val="both"/>
        <w:rPr>
          <w:rFonts w:ascii="Arial" w:eastAsia="Verdana" w:hAnsi="Arial" w:cs="Arial"/>
          <w:sz w:val="2"/>
          <w:szCs w:val="2"/>
          <w:highlight w:val="yellow"/>
        </w:rPr>
      </w:pPr>
    </w:p>
    <w:p w14:paraId="4E1A25BC" w14:textId="77777777" w:rsidR="00B759A5" w:rsidRPr="00B34537" w:rsidRDefault="00B759A5" w:rsidP="00B759A5">
      <w:pPr>
        <w:spacing w:line="360" w:lineRule="auto"/>
        <w:ind w:firstLine="720"/>
        <w:jc w:val="both"/>
        <w:rPr>
          <w:rFonts w:ascii="Arial" w:eastAsia="Verdana" w:hAnsi="Arial" w:cs="Arial"/>
          <w:sz w:val="24"/>
          <w:szCs w:val="24"/>
          <w:highlight w:val="white"/>
        </w:rPr>
      </w:pPr>
      <w:r w:rsidRPr="00B34537">
        <w:rPr>
          <w:rFonts w:ascii="Arial" w:eastAsia="Verdana" w:hAnsi="Arial" w:cs="Arial"/>
          <w:b/>
          <w:sz w:val="24"/>
          <w:szCs w:val="24"/>
          <w:highlight w:val="white"/>
        </w:rPr>
        <w:t xml:space="preserve">TERCERO. </w:t>
      </w:r>
      <w:r w:rsidRPr="00B34537">
        <w:rPr>
          <w:rFonts w:ascii="Arial" w:eastAsia="Verdana" w:hAnsi="Arial" w:cs="Arial"/>
          <w:sz w:val="24"/>
          <w:szCs w:val="24"/>
          <w:highlight w:val="white"/>
        </w:rPr>
        <w:t>El Ayuntamiento Constitucional de San Pedro Tlaquepaque, aprueba y autoriza que las reglas de operación, convocatoria, hojas de registro y toda la documentación relacionada al PROGRAMA:</w:t>
      </w:r>
      <w:r w:rsidRPr="00B34537">
        <w:rPr>
          <w:rFonts w:ascii="Arial" w:eastAsia="Verdana" w:hAnsi="Arial" w:cs="Arial"/>
          <w:b/>
          <w:sz w:val="24"/>
          <w:szCs w:val="24"/>
          <w:highlight w:val="white"/>
        </w:rPr>
        <w:t>“2x1 POR LA EDUCACIÓN” EN EL MARCO DE LA POLÍTICA DE DESARROLLO SOCIAL MUNICIPAL PARA EL EJERCICIO FISCAL 2022, BAJO LA OPERACIÓN DE LA DEPENDENCIA MUNICIPAL DIRECCIÓN DE EDUCACIÓN, INTEGRANTE DE LA COORDINACIÓN GENERAL DE CONSTRUCCIÓN DE LA COMUNIDAD</w:t>
      </w:r>
      <w:r w:rsidRPr="00B34537">
        <w:rPr>
          <w:rFonts w:ascii="Arial" w:eastAsia="Verdana" w:hAnsi="Arial" w:cs="Arial"/>
          <w:sz w:val="24"/>
          <w:szCs w:val="24"/>
          <w:highlight w:val="white"/>
        </w:rPr>
        <w:t xml:space="preserve">, contengan la siguiente leyenda: </w:t>
      </w:r>
    </w:p>
    <w:p w14:paraId="5C268020" w14:textId="77777777" w:rsidR="00B759A5" w:rsidRPr="00B34537" w:rsidRDefault="00B759A5" w:rsidP="00B759A5">
      <w:pPr>
        <w:spacing w:line="360" w:lineRule="auto"/>
        <w:ind w:left="720" w:right="1376" w:firstLine="720"/>
        <w:jc w:val="both"/>
        <w:rPr>
          <w:rFonts w:ascii="Arial" w:eastAsia="Verdana" w:hAnsi="Arial" w:cs="Arial"/>
          <w:i/>
          <w:sz w:val="24"/>
          <w:szCs w:val="24"/>
          <w:highlight w:val="white"/>
        </w:rPr>
      </w:pPr>
      <w:r w:rsidRPr="00B34537">
        <w:rPr>
          <w:rFonts w:ascii="Arial" w:eastAsia="Verdana" w:hAnsi="Arial" w:cs="Arial"/>
          <w:i/>
          <w:sz w:val="24"/>
          <w:szCs w:val="24"/>
          <w:highlight w:val="white"/>
        </w:rPr>
        <w:t xml:space="preserve">“Este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 </w:t>
      </w:r>
    </w:p>
    <w:p w14:paraId="4C0E3BDE" w14:textId="77777777" w:rsidR="00B759A5" w:rsidRPr="00B34537" w:rsidRDefault="00B759A5" w:rsidP="00B759A5">
      <w:pPr>
        <w:spacing w:line="360" w:lineRule="auto"/>
        <w:jc w:val="both"/>
        <w:rPr>
          <w:rFonts w:ascii="Arial" w:eastAsia="Verdana" w:hAnsi="Arial" w:cs="Arial"/>
          <w:sz w:val="24"/>
          <w:szCs w:val="24"/>
          <w:highlight w:val="white"/>
        </w:rPr>
      </w:pPr>
      <w:r w:rsidRPr="00B34537">
        <w:rPr>
          <w:rFonts w:ascii="Arial" w:eastAsia="Verdana" w:hAnsi="Arial" w:cs="Arial"/>
          <w:b/>
          <w:sz w:val="24"/>
          <w:szCs w:val="24"/>
          <w:highlight w:val="white"/>
        </w:rPr>
        <w:t xml:space="preserve">CUARTO.- </w:t>
      </w:r>
      <w:r w:rsidRPr="00B34537">
        <w:rPr>
          <w:rFonts w:ascii="Arial" w:eastAsia="Verdana" w:hAnsi="Arial" w:cs="Arial"/>
          <w:sz w:val="24"/>
          <w:szCs w:val="24"/>
          <w:highlight w:val="white"/>
        </w:rPr>
        <w:t xml:space="preserve">El Ayuntamiento Constitucional de San Pedro Tlaquepaque,  aprueba y  autoriza al Titular de la Tesorería Municipal a efecto de dotar los recursos necesarios, haciendo las afectaciones o modificaciones correspondientes en el Presupuesto de Egresos del presente ejercicio fiscal 2022 para dar la suficiencia presupuestal al programa social </w:t>
      </w:r>
      <w:r w:rsidRPr="00B34537">
        <w:rPr>
          <w:rFonts w:ascii="Arial" w:eastAsia="Verdana" w:hAnsi="Arial" w:cs="Arial"/>
          <w:b/>
          <w:sz w:val="24"/>
          <w:szCs w:val="24"/>
          <w:highlight w:val="white"/>
        </w:rPr>
        <w:t>“2x1 POR LA EDUCACIÓN” EN EL MARCO DE LA POLÍTICA DE DESARROLLO SOCIAL MUNICIPAL PARA EL EJERCICIO FISCAL 2022, BAJO LA OPERACIÓN DE LA DEPENDENCIA MUNICIPAL DIRECCIÓN DE EDUCACIÓN, INTEGRANTE DE LA COORDINACIÓN GENERAL DE CONSTRUCCIÓN DE LA COMUNIDAD</w:t>
      </w:r>
      <w:r w:rsidRPr="00B34537">
        <w:rPr>
          <w:rFonts w:ascii="Arial" w:eastAsia="Verdana" w:hAnsi="Arial" w:cs="Arial"/>
          <w:sz w:val="24"/>
          <w:szCs w:val="24"/>
          <w:highlight w:val="white"/>
        </w:rPr>
        <w:t>, con el fin de  dar cabal cumplimiento al presente acuerdo.</w:t>
      </w:r>
    </w:p>
    <w:p w14:paraId="591B913C" w14:textId="77777777" w:rsidR="00B759A5" w:rsidRPr="00B34537" w:rsidRDefault="00B759A5" w:rsidP="00B759A5">
      <w:pPr>
        <w:spacing w:line="360" w:lineRule="auto"/>
        <w:jc w:val="both"/>
        <w:rPr>
          <w:rFonts w:ascii="Arial" w:eastAsia="Verdana" w:hAnsi="Arial" w:cs="Arial"/>
          <w:sz w:val="24"/>
          <w:szCs w:val="24"/>
          <w:highlight w:val="white"/>
        </w:rPr>
      </w:pPr>
      <w:r w:rsidRPr="00B34537">
        <w:rPr>
          <w:rFonts w:ascii="Arial" w:eastAsia="Verdana" w:hAnsi="Arial" w:cs="Arial"/>
          <w:b/>
          <w:sz w:val="24"/>
          <w:szCs w:val="24"/>
          <w:highlight w:val="white"/>
        </w:rPr>
        <w:t xml:space="preserve">NOTIFÍQUESE.– </w:t>
      </w:r>
      <w:r w:rsidRPr="00B34537">
        <w:rPr>
          <w:rFonts w:ascii="Arial" w:eastAsia="Verdana" w:hAnsi="Arial" w:cs="Arial"/>
          <w:sz w:val="24"/>
          <w:szCs w:val="24"/>
          <w:highlight w:val="white"/>
        </w:rPr>
        <w:t>A las y los titulares de la Presidencia Municipal, Sindicatura Municipal, Secretaría del Ayuntamiento, Jefatura de Gabinete, Tesorería Municipal, Contraloría Ciudadana, Coordinación General de Construcción de la Comunidad, Dirección General de Políticas Públicas, Dirección de Participación Ciudadana, Unidad de Transparencia, Sistema para el Desarrollo Integral de la Familia del municipio de San Pedro Tlaquepaque DIF, Instituto Municipal de las Mujeres y para la Igualdad Sustantiva, para su conocimiento y efectos legales a que haya lugar.</w:t>
      </w:r>
    </w:p>
    <w:p w14:paraId="2EEF9B8E" w14:textId="77777777" w:rsidR="00B759A5" w:rsidRPr="00B34537" w:rsidRDefault="00B759A5" w:rsidP="000A54AD">
      <w:pPr>
        <w:spacing w:line="240" w:lineRule="auto"/>
        <w:jc w:val="center"/>
        <w:rPr>
          <w:rFonts w:ascii="Arial" w:eastAsia="Verdana" w:hAnsi="Arial" w:cs="Arial"/>
          <w:b/>
          <w:sz w:val="24"/>
          <w:szCs w:val="24"/>
          <w:highlight w:val="white"/>
        </w:rPr>
      </w:pPr>
      <w:r w:rsidRPr="00B34537">
        <w:rPr>
          <w:rFonts w:ascii="Arial" w:eastAsia="Verdana" w:hAnsi="Arial" w:cs="Arial"/>
          <w:b/>
          <w:sz w:val="24"/>
          <w:szCs w:val="24"/>
          <w:highlight w:val="white"/>
        </w:rPr>
        <w:t>A T E N T A M E N T E</w:t>
      </w:r>
    </w:p>
    <w:p w14:paraId="392F512E" w14:textId="77777777" w:rsidR="00B759A5" w:rsidRPr="00B34537" w:rsidRDefault="00B759A5" w:rsidP="000A54AD">
      <w:pPr>
        <w:spacing w:line="240" w:lineRule="auto"/>
        <w:jc w:val="center"/>
        <w:rPr>
          <w:rFonts w:ascii="Arial" w:eastAsia="Verdana" w:hAnsi="Arial" w:cs="Arial"/>
          <w:b/>
          <w:sz w:val="24"/>
          <w:szCs w:val="24"/>
          <w:highlight w:val="white"/>
        </w:rPr>
      </w:pPr>
      <w:r w:rsidRPr="00B34537">
        <w:rPr>
          <w:rFonts w:ascii="Arial" w:eastAsia="Verdana" w:hAnsi="Arial" w:cs="Arial"/>
          <w:b/>
          <w:sz w:val="24"/>
          <w:szCs w:val="24"/>
          <w:highlight w:val="white"/>
        </w:rPr>
        <w:t>SAN PEDRO TLAQUEPAQUE, JALISCO, A LA FECHA DE SU PRESENTACIÓN.</w:t>
      </w:r>
    </w:p>
    <w:p w14:paraId="674A2D32" w14:textId="77777777" w:rsidR="00B759A5" w:rsidRPr="00B34537" w:rsidRDefault="00B759A5" w:rsidP="000A54AD">
      <w:pPr>
        <w:spacing w:line="240" w:lineRule="auto"/>
        <w:jc w:val="center"/>
        <w:rPr>
          <w:rFonts w:ascii="Arial" w:eastAsia="Verdana" w:hAnsi="Arial" w:cs="Arial"/>
          <w:b/>
          <w:sz w:val="24"/>
          <w:szCs w:val="24"/>
          <w:highlight w:val="white"/>
        </w:rPr>
      </w:pPr>
      <w:r w:rsidRPr="00B34537">
        <w:rPr>
          <w:rFonts w:ascii="Arial" w:eastAsia="Verdana" w:hAnsi="Arial" w:cs="Arial"/>
          <w:b/>
          <w:sz w:val="24"/>
          <w:szCs w:val="24"/>
          <w:highlight w:val="white"/>
        </w:rPr>
        <w:t>“PRIMA OPERA FIGLINAE HOMO”</w:t>
      </w:r>
    </w:p>
    <w:p w14:paraId="166C21D1" w14:textId="77777777" w:rsidR="00B759A5" w:rsidRPr="00B34537" w:rsidRDefault="00B759A5" w:rsidP="000A54AD">
      <w:pPr>
        <w:spacing w:line="240" w:lineRule="auto"/>
        <w:jc w:val="center"/>
        <w:rPr>
          <w:rFonts w:ascii="Arial" w:eastAsia="Verdana" w:hAnsi="Arial" w:cs="Arial"/>
          <w:b/>
          <w:sz w:val="24"/>
          <w:szCs w:val="24"/>
          <w:highlight w:val="white"/>
        </w:rPr>
      </w:pPr>
    </w:p>
    <w:p w14:paraId="4D5A19EE" w14:textId="77777777" w:rsidR="00B759A5" w:rsidRPr="00B34537" w:rsidRDefault="00B759A5" w:rsidP="000A54AD">
      <w:pPr>
        <w:spacing w:line="240" w:lineRule="auto"/>
        <w:jc w:val="center"/>
        <w:rPr>
          <w:rFonts w:ascii="Arial" w:eastAsia="Verdana" w:hAnsi="Arial" w:cs="Arial"/>
          <w:b/>
          <w:sz w:val="24"/>
          <w:szCs w:val="24"/>
          <w:highlight w:val="white"/>
        </w:rPr>
      </w:pPr>
      <w:r w:rsidRPr="00B34537">
        <w:rPr>
          <w:rFonts w:ascii="Arial" w:eastAsia="Verdana" w:hAnsi="Arial" w:cs="Arial"/>
          <w:b/>
          <w:sz w:val="24"/>
          <w:szCs w:val="24"/>
          <w:highlight w:val="white"/>
        </w:rPr>
        <w:t>MIRNA CITLALLI AMAYA DE LUNA</w:t>
      </w:r>
    </w:p>
    <w:p w14:paraId="14A1927C" w14:textId="77777777" w:rsidR="00B759A5" w:rsidRPr="00B34537" w:rsidRDefault="00B759A5" w:rsidP="000A54AD">
      <w:pPr>
        <w:spacing w:line="240" w:lineRule="auto"/>
        <w:jc w:val="center"/>
        <w:rPr>
          <w:rFonts w:ascii="Arial" w:eastAsia="Verdana" w:hAnsi="Arial" w:cs="Arial"/>
          <w:sz w:val="24"/>
          <w:szCs w:val="24"/>
          <w:highlight w:val="white"/>
        </w:rPr>
      </w:pPr>
      <w:r w:rsidRPr="00B34537">
        <w:rPr>
          <w:rFonts w:ascii="Arial" w:eastAsia="Verdana" w:hAnsi="Arial" w:cs="Arial"/>
          <w:b/>
          <w:sz w:val="24"/>
          <w:szCs w:val="24"/>
          <w:highlight w:val="white"/>
        </w:rPr>
        <w:t>PRESIDENTA MUNICIPAL DE SAN PEDRO TLAQUEPAQUE.</w:t>
      </w:r>
    </w:p>
    <w:p w14:paraId="054F1F49" w14:textId="77777777" w:rsidR="004068B7" w:rsidRPr="00D30420" w:rsidRDefault="00D30420" w:rsidP="00D30420">
      <w:pPr>
        <w:spacing w:line="240" w:lineRule="auto"/>
        <w:jc w:val="both"/>
        <w:rPr>
          <w:rFonts w:ascii="Arial" w:hAnsi="Arial" w:cs="Arial"/>
          <w:sz w:val="24"/>
          <w:szCs w:val="24"/>
        </w:rPr>
      </w:pPr>
      <w:r>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w:t>
      </w:r>
      <w:r>
        <w:rPr>
          <w:rFonts w:ascii="Arial" w:hAnsi="Arial" w:cs="Arial"/>
          <w:sz w:val="24"/>
          <w:szCs w:val="24"/>
        </w:rPr>
        <w:t>Gracias, s</w:t>
      </w:r>
      <w:r w:rsidR="00254E6E" w:rsidRPr="0011545D">
        <w:rPr>
          <w:rFonts w:ascii="Arial" w:hAnsi="Arial" w:cs="Arial"/>
          <w:sz w:val="24"/>
          <w:szCs w:val="24"/>
        </w:rPr>
        <w:t xml:space="preserve">e abre el </w:t>
      </w:r>
      <w:r w:rsidR="00254E6E">
        <w:rPr>
          <w:rFonts w:ascii="Arial" w:hAnsi="Arial" w:cs="Arial"/>
          <w:sz w:val="24"/>
          <w:szCs w:val="24"/>
        </w:rPr>
        <w:t>registr</w:t>
      </w:r>
      <w:r w:rsidR="00254E6E" w:rsidRPr="0011545D">
        <w:rPr>
          <w:rFonts w:ascii="Arial" w:hAnsi="Arial" w:cs="Arial"/>
          <w:sz w:val="24"/>
          <w:szCs w:val="24"/>
        </w:rPr>
        <w:t>o de oradores</w:t>
      </w:r>
      <w:r w:rsidR="00254E6E">
        <w:rPr>
          <w:rFonts w:ascii="Arial" w:hAnsi="Arial" w:cs="Arial"/>
          <w:sz w:val="24"/>
          <w:szCs w:val="24"/>
        </w:rPr>
        <w:t xml:space="preserve">. No habiendo </w:t>
      </w:r>
      <w:r w:rsidR="00254E6E" w:rsidRPr="00733E72">
        <w:rPr>
          <w:rFonts w:ascii="Arial" w:hAnsi="Arial" w:cs="Arial"/>
          <w:sz w:val="24"/>
          <w:szCs w:val="24"/>
        </w:rPr>
        <w:t xml:space="preserve">oradores registrados, en votación </w:t>
      </w:r>
      <w:r>
        <w:rPr>
          <w:rFonts w:ascii="Arial" w:hAnsi="Arial" w:cs="Arial"/>
          <w:sz w:val="24"/>
          <w:szCs w:val="24"/>
        </w:rPr>
        <w:t>económica les pregunto</w:t>
      </w:r>
      <w:r w:rsidR="00254E6E" w:rsidRPr="0011545D">
        <w:rPr>
          <w:rFonts w:ascii="Arial" w:hAnsi="Arial" w:cs="Arial"/>
          <w:sz w:val="24"/>
          <w:szCs w:val="24"/>
        </w:rPr>
        <w:t xml:space="preserve"> quienes estén por la afirmativa, favor de manifestarlo,</w:t>
      </w:r>
      <w:r>
        <w:rPr>
          <w:rFonts w:ascii="Arial" w:hAnsi="Arial" w:cs="Arial"/>
          <w:sz w:val="24"/>
          <w:szCs w:val="24"/>
        </w:rPr>
        <w:t xml:space="preserve"> muchas gracias aprobado por unanimidad. </w:t>
      </w:r>
      <w:r>
        <w:rPr>
          <w:rFonts w:ascii="Arial" w:hAnsi="Arial" w:cs="Arial"/>
          <w:b/>
          <w:sz w:val="24"/>
          <w:szCs w:val="24"/>
        </w:rPr>
        <w:t>E</w:t>
      </w:r>
      <w:r w:rsidR="004068B7" w:rsidRPr="004068B7">
        <w:rPr>
          <w:rFonts w:ascii="Arial" w:hAnsi="Arial" w:cs="Arial"/>
          <w:b/>
          <w:sz w:val="24"/>
          <w:szCs w:val="24"/>
        </w:rPr>
        <w:t>stando presentes 19 (diecinueve) integrantes del pleno, en forma económica fueron emitidos 19 (diecinueve) votos a favor,</w:t>
      </w:r>
      <w:r w:rsidR="004068B7" w:rsidRPr="004068B7">
        <w:rPr>
          <w:rFonts w:ascii="Arial" w:hAnsi="Arial" w:cs="Arial"/>
          <w:bCs/>
          <w:sz w:val="24"/>
          <w:szCs w:val="24"/>
        </w:rPr>
        <w:t xml:space="preserve"> </w:t>
      </w:r>
      <w:r w:rsidR="004068B7" w:rsidRPr="004068B7">
        <w:rPr>
          <w:rFonts w:ascii="Arial" w:hAnsi="Arial" w:cs="Arial"/>
          <w:b/>
          <w:sz w:val="24"/>
          <w:szCs w:val="24"/>
        </w:rPr>
        <w:t>por lo que en unanimidad fue aprobado</w:t>
      </w:r>
      <w:r w:rsidR="004068B7" w:rsidRPr="004068B7">
        <w:rPr>
          <w:rFonts w:ascii="Arial" w:hAnsi="Arial" w:cs="Arial"/>
          <w:sz w:val="24"/>
          <w:szCs w:val="24"/>
        </w:rPr>
        <w:t xml:space="preserve"> </w:t>
      </w:r>
      <w:r w:rsidR="004068B7" w:rsidRPr="004068B7">
        <w:rPr>
          <w:rFonts w:ascii="Arial" w:hAnsi="Arial" w:cs="Arial"/>
          <w:b/>
          <w:sz w:val="24"/>
          <w:szCs w:val="24"/>
        </w:rPr>
        <w:t xml:space="preserve">por mayoría simple </w:t>
      </w:r>
      <w:r w:rsidR="004068B7" w:rsidRPr="004068B7">
        <w:rPr>
          <w:rFonts w:ascii="Arial" w:hAnsi="Arial" w:cs="Arial"/>
          <w:sz w:val="24"/>
          <w:szCs w:val="24"/>
        </w:rPr>
        <w:t>la iniciativa de aprobación directa presentada por</w:t>
      </w:r>
      <w:r w:rsidR="004068B7" w:rsidRPr="004068B7">
        <w:rPr>
          <w:rFonts w:ascii="Arial" w:hAnsi="Arial" w:cs="Arial"/>
          <w:b/>
          <w:sz w:val="24"/>
          <w:szCs w:val="24"/>
        </w:rPr>
        <w:t xml:space="preserve"> </w:t>
      </w:r>
      <w:r w:rsidR="004068B7" w:rsidRPr="004068B7">
        <w:rPr>
          <w:rFonts w:ascii="Arial" w:hAnsi="Arial" w:cs="Arial"/>
          <w:bCs/>
          <w:sz w:val="24"/>
          <w:szCs w:val="24"/>
        </w:rPr>
        <w:t xml:space="preserve"> </w:t>
      </w:r>
      <w:r w:rsidR="004068B7" w:rsidRPr="004068B7">
        <w:rPr>
          <w:rFonts w:ascii="Arial" w:hAnsi="Arial" w:cs="Arial"/>
          <w:b/>
          <w:sz w:val="24"/>
          <w:szCs w:val="24"/>
        </w:rPr>
        <w:t>Mirna Citlalli Amaya de Luna,</w:t>
      </w:r>
      <w:r w:rsidR="004068B7" w:rsidRPr="004068B7">
        <w:rPr>
          <w:rFonts w:ascii="Arial" w:hAnsi="Arial" w:cs="Arial"/>
          <w:sz w:val="24"/>
          <w:szCs w:val="24"/>
        </w:rPr>
        <w:t xml:space="preserve"> </w:t>
      </w:r>
      <w:r w:rsidR="004068B7" w:rsidRPr="004068B7">
        <w:rPr>
          <w:rFonts w:ascii="Arial" w:hAnsi="Arial" w:cs="Arial"/>
          <w:b/>
          <w:sz w:val="24"/>
          <w:szCs w:val="24"/>
        </w:rPr>
        <w:t>Presidenta Municipal, bajo el siguiente:</w:t>
      </w:r>
      <w:r w:rsidR="004068B7" w:rsidRPr="004068B7">
        <w:rPr>
          <w:rFonts w:ascii="Arial" w:hAnsi="Arial" w:cs="Arial"/>
          <w:bCs/>
          <w:sz w:val="24"/>
          <w:szCs w:val="24"/>
        </w:rPr>
        <w:t>-----------------------------------------------------------------------------------------------------------------</w:t>
      </w:r>
      <w:r>
        <w:rPr>
          <w:rFonts w:ascii="Arial" w:hAnsi="Arial" w:cs="Arial"/>
          <w:bCs/>
          <w:sz w:val="24"/>
          <w:szCs w:val="24"/>
        </w:rPr>
        <w:t>----------------</w:t>
      </w:r>
      <w:r w:rsidR="004068B7" w:rsidRPr="004068B7">
        <w:rPr>
          <w:rFonts w:ascii="Arial" w:hAnsi="Arial" w:cs="Arial"/>
          <w:bCs/>
          <w:sz w:val="24"/>
          <w:szCs w:val="24"/>
        </w:rPr>
        <w:t>------------------------------------------------------------</w:t>
      </w:r>
      <w:r w:rsidR="004068B7" w:rsidRPr="004068B7">
        <w:rPr>
          <w:rFonts w:ascii="Arial" w:hAnsi="Arial" w:cs="Arial"/>
          <w:b/>
          <w:sz w:val="24"/>
          <w:szCs w:val="24"/>
        </w:rPr>
        <w:t>ACUERDO NÚMERO 0070/2022</w:t>
      </w:r>
      <w:r w:rsidR="004068B7" w:rsidRPr="004068B7">
        <w:rPr>
          <w:rFonts w:ascii="Arial" w:hAnsi="Arial" w:cs="Arial"/>
          <w:sz w:val="24"/>
          <w:szCs w:val="24"/>
        </w:rPr>
        <w:t>-----------------------------------------------------------------------------------------------------------------</w:t>
      </w:r>
      <w:r>
        <w:rPr>
          <w:rFonts w:ascii="Arial" w:hAnsi="Arial" w:cs="Arial"/>
          <w:sz w:val="24"/>
          <w:szCs w:val="24"/>
        </w:rPr>
        <w:t>--</w:t>
      </w:r>
      <w:r w:rsidR="004068B7" w:rsidRPr="004068B7">
        <w:rPr>
          <w:rFonts w:ascii="Arial" w:hAnsi="Arial" w:cs="Arial"/>
          <w:sz w:val="24"/>
          <w:szCs w:val="24"/>
        </w:rPr>
        <w:t>------------------------------</w:t>
      </w:r>
      <w:r w:rsidR="004068B7" w:rsidRPr="004068B7">
        <w:rPr>
          <w:rFonts w:ascii="Arial" w:eastAsia="Verdana" w:hAnsi="Arial" w:cs="Arial"/>
          <w:b/>
          <w:sz w:val="24"/>
          <w:szCs w:val="24"/>
          <w:highlight w:val="white"/>
        </w:rPr>
        <w:t xml:space="preserve">PRIMERO.- </w:t>
      </w:r>
      <w:r w:rsidR="004068B7" w:rsidRPr="004068B7">
        <w:rPr>
          <w:rFonts w:ascii="Arial" w:eastAsia="Verdana" w:hAnsi="Arial" w:cs="Arial"/>
          <w:sz w:val="24"/>
          <w:szCs w:val="24"/>
          <w:highlight w:val="white"/>
        </w:rPr>
        <w:t>El Ayuntamiento Constitucional de San Pedro Tlaquepaque, aprueba y autoriza las Reglas de Operación para el ejercicio fiscal 2022 del  programa social: “2x1 por la educación”, tal y como se desprende en el anexo 1 el cual deberá formar parte de la iniciativa.-----------------------------------------------------------------------------------------------------------</w:t>
      </w:r>
      <w:r>
        <w:rPr>
          <w:rFonts w:ascii="Arial" w:eastAsia="Verdana" w:hAnsi="Arial" w:cs="Arial"/>
          <w:sz w:val="24"/>
          <w:szCs w:val="24"/>
          <w:highlight w:val="white"/>
        </w:rPr>
        <w:t>------------</w:t>
      </w:r>
      <w:r w:rsidR="004068B7" w:rsidRPr="004068B7">
        <w:rPr>
          <w:rFonts w:ascii="Arial" w:eastAsia="Verdana" w:hAnsi="Arial" w:cs="Arial"/>
          <w:sz w:val="24"/>
          <w:szCs w:val="24"/>
          <w:highlight w:val="white"/>
        </w:rPr>
        <w:t>----------------------------------------------------</w:t>
      </w:r>
      <w:r w:rsidR="004068B7" w:rsidRPr="004068B7">
        <w:rPr>
          <w:rFonts w:ascii="Arial" w:eastAsia="Verdana" w:hAnsi="Arial" w:cs="Arial"/>
          <w:b/>
          <w:sz w:val="24"/>
          <w:szCs w:val="24"/>
          <w:highlight w:val="white"/>
        </w:rPr>
        <w:t>SEGUNDO.-</w:t>
      </w:r>
      <w:r w:rsidR="004068B7" w:rsidRPr="004068B7">
        <w:rPr>
          <w:rFonts w:ascii="Arial" w:eastAsia="Verdana" w:hAnsi="Arial" w:cs="Arial"/>
          <w:sz w:val="24"/>
          <w:szCs w:val="24"/>
          <w:highlight w:val="white"/>
        </w:rPr>
        <w:t xml:space="preserve"> Se aprueba y autoriza el presupuesto para la ejecución del programa social señalado en el punto primero del acuerdo, hasta Por un monto de $1.500,000.00 (Un millón y medio de pesos 00/100 M.N), Mismos que serán ejercidos conforme a las Reglas de Operación del programa y con base en lo que determine el Comité Técnico que para tal efecto se instale.-------------------------------------------------------</w:t>
      </w:r>
      <w:r>
        <w:rPr>
          <w:rFonts w:ascii="Arial" w:eastAsia="Verdana" w:hAnsi="Arial" w:cs="Arial"/>
          <w:sz w:val="24"/>
          <w:szCs w:val="24"/>
          <w:highlight w:val="white"/>
        </w:rPr>
        <w:t>-----------------------------</w:t>
      </w:r>
      <w:r w:rsidR="004068B7" w:rsidRPr="004068B7">
        <w:rPr>
          <w:rFonts w:ascii="Arial" w:eastAsia="Verdana" w:hAnsi="Arial" w:cs="Arial"/>
          <w:sz w:val="24"/>
          <w:szCs w:val="24"/>
          <w:highlight w:val="white"/>
        </w:rPr>
        <w:t>-------------------------------------------------------</w:t>
      </w:r>
      <w:r w:rsidR="004068B7" w:rsidRPr="004068B7">
        <w:rPr>
          <w:rFonts w:ascii="Arial" w:eastAsia="Verdana" w:hAnsi="Arial" w:cs="Arial"/>
          <w:b/>
          <w:sz w:val="24"/>
          <w:szCs w:val="24"/>
          <w:highlight w:val="white"/>
        </w:rPr>
        <w:t xml:space="preserve">TERCERO.- </w:t>
      </w:r>
      <w:r w:rsidR="004068B7" w:rsidRPr="004068B7">
        <w:rPr>
          <w:rFonts w:ascii="Arial" w:eastAsia="Verdana" w:hAnsi="Arial" w:cs="Arial"/>
          <w:sz w:val="24"/>
          <w:szCs w:val="24"/>
          <w:highlight w:val="white"/>
        </w:rPr>
        <w:t>El Ayuntamiento Constitucional de San Pedro Tlaquepaque, aprueba y autoriza que las reglas de operación, convocatoria, hojas de registro y toda la documentación relacionada al PROGRAMA:</w:t>
      </w:r>
      <w:r w:rsidR="004068B7" w:rsidRPr="004068B7">
        <w:rPr>
          <w:rFonts w:ascii="Arial" w:eastAsia="Verdana" w:hAnsi="Arial" w:cs="Arial"/>
          <w:b/>
          <w:sz w:val="24"/>
          <w:szCs w:val="24"/>
          <w:highlight w:val="white"/>
        </w:rPr>
        <w:t>“2x1 POR LA EDUCACIÓN” EN EL MARCO DE LA POLÍTICA DE DESARROLLO SOCIAL MUNICIPAL PARA EL EJERCICIO FISCAL 2022, BAJO LA OPERACIÓN DE LA DEPENDENCIA MUNICIPAL DIRECCIÓN DE EDUCACIÓN, INTEGRANTE DE LA COORDINACIÓN GENERAL DE CONSTRUCCIÓN DE LA COMUNIDAD</w:t>
      </w:r>
      <w:r w:rsidR="004068B7" w:rsidRPr="004068B7">
        <w:rPr>
          <w:rFonts w:ascii="Arial" w:eastAsia="Verdana" w:hAnsi="Arial" w:cs="Arial"/>
          <w:sz w:val="24"/>
          <w:szCs w:val="24"/>
          <w:highlight w:val="white"/>
        </w:rPr>
        <w:t xml:space="preserve">, contengan la siguiente leyenda: </w:t>
      </w:r>
    </w:p>
    <w:p w14:paraId="476FDFA7" w14:textId="77777777" w:rsidR="004068B7" w:rsidRPr="004068B7" w:rsidRDefault="004068B7" w:rsidP="004068B7">
      <w:pPr>
        <w:ind w:left="720" w:right="1376" w:firstLine="720"/>
        <w:jc w:val="both"/>
        <w:rPr>
          <w:rFonts w:ascii="Arial" w:eastAsia="Verdana" w:hAnsi="Arial" w:cs="Arial"/>
          <w:i/>
          <w:sz w:val="24"/>
          <w:szCs w:val="24"/>
          <w:highlight w:val="white"/>
        </w:rPr>
      </w:pPr>
      <w:r w:rsidRPr="004068B7">
        <w:rPr>
          <w:rFonts w:ascii="Arial" w:eastAsia="Verdana" w:hAnsi="Arial" w:cs="Arial"/>
          <w:i/>
          <w:sz w:val="24"/>
          <w:szCs w:val="24"/>
          <w:highlight w:val="white"/>
        </w:rPr>
        <w:t xml:space="preserve">“Este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 </w:t>
      </w:r>
    </w:p>
    <w:p w14:paraId="29E3E2FC" w14:textId="77777777" w:rsidR="00254E6E" w:rsidRDefault="004068B7" w:rsidP="006A677D">
      <w:pPr>
        <w:jc w:val="both"/>
        <w:rPr>
          <w:rFonts w:ascii="Arial" w:hAnsi="Arial" w:cs="Arial"/>
          <w:sz w:val="24"/>
          <w:szCs w:val="24"/>
        </w:rPr>
      </w:pPr>
      <w:r w:rsidRPr="004068B7">
        <w:rPr>
          <w:rFonts w:ascii="Arial" w:eastAsia="Verdana" w:hAnsi="Arial" w:cs="Arial"/>
          <w:bCs/>
          <w:sz w:val="24"/>
          <w:szCs w:val="24"/>
          <w:highlight w:val="white"/>
        </w:rPr>
        <w:t>-----------------------------------------------------------------------------------------------------------------------------------</w:t>
      </w:r>
      <w:r w:rsidR="00D30420">
        <w:rPr>
          <w:rFonts w:ascii="Arial" w:eastAsia="Verdana" w:hAnsi="Arial" w:cs="Arial"/>
          <w:bCs/>
          <w:sz w:val="24"/>
          <w:szCs w:val="24"/>
          <w:highlight w:val="white"/>
        </w:rPr>
        <w:t>------------------------------</w:t>
      </w:r>
      <w:r w:rsidRPr="004068B7">
        <w:rPr>
          <w:rFonts w:ascii="Arial" w:eastAsia="Verdana" w:hAnsi="Arial" w:cs="Arial"/>
          <w:bCs/>
          <w:sz w:val="24"/>
          <w:szCs w:val="24"/>
          <w:highlight w:val="white"/>
        </w:rPr>
        <w:t>---------------------------------------------------------</w:t>
      </w:r>
      <w:r w:rsidRPr="004068B7">
        <w:rPr>
          <w:rFonts w:ascii="Arial" w:eastAsia="Verdana" w:hAnsi="Arial" w:cs="Arial"/>
          <w:b/>
          <w:sz w:val="24"/>
          <w:szCs w:val="24"/>
          <w:highlight w:val="white"/>
        </w:rPr>
        <w:t xml:space="preserve">CUARTO.- </w:t>
      </w:r>
      <w:r w:rsidRPr="004068B7">
        <w:rPr>
          <w:rFonts w:ascii="Arial" w:eastAsia="Verdana" w:hAnsi="Arial" w:cs="Arial"/>
          <w:sz w:val="24"/>
          <w:szCs w:val="24"/>
          <w:highlight w:val="white"/>
        </w:rPr>
        <w:t xml:space="preserve">El Ayuntamiento Constitucional de San Pedro Tlaquepaque,  aprueba y  autoriza al Titular de la Tesorería Municipal a efecto de dotar los recursos necesarios, haciendo las afectaciones o modificaciones correspondientes en el Presupuesto de Egresos del presente ejercicio fiscal 2022 para dar la suficiencia presupuestal al programa social </w:t>
      </w:r>
      <w:r w:rsidRPr="004068B7">
        <w:rPr>
          <w:rFonts w:ascii="Arial" w:eastAsia="Verdana" w:hAnsi="Arial" w:cs="Arial"/>
          <w:b/>
          <w:sz w:val="24"/>
          <w:szCs w:val="24"/>
          <w:highlight w:val="white"/>
        </w:rPr>
        <w:t>“2x1 POR LA EDUCACIÓN” EN EL MARCO DE LA POLÍTICA DE DESARROLLO SOCIAL MUNICIPAL PARA EL EJERCICIO FISCAL 2022, BAJO LA OPERACIÓN DE LA DEPENDENCIA MUNICIPAL DIRECCIÓN DE EDUCACIÓN, INTEGRANTE DE LA COORDINACIÓN GENERAL DE CONSTRUCCIÓN DE LA COMUNIDAD</w:t>
      </w:r>
      <w:r w:rsidRPr="004068B7">
        <w:rPr>
          <w:rFonts w:ascii="Arial" w:eastAsia="Verdana" w:hAnsi="Arial" w:cs="Arial"/>
          <w:sz w:val="24"/>
          <w:szCs w:val="24"/>
          <w:highlight w:val="white"/>
        </w:rPr>
        <w:t>, con el fin de  dar cabal cumplimiento al presente acuerdo.------------------------------------------------------------------------------------------------------------------------------------------------------</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5A2D79" w:rsidRPr="000B2CCD">
        <w:rPr>
          <w:rFonts w:ascii="Arial" w:hAnsi="Arial" w:cs="Arial"/>
          <w:b/>
          <w:sz w:val="24"/>
          <w:szCs w:val="24"/>
        </w:rPr>
        <w:t>NOTIFÍQUESE.-</w:t>
      </w:r>
      <w:r w:rsidR="005A2D79" w:rsidRPr="000B2CCD">
        <w:rPr>
          <w:rFonts w:ascii="Arial" w:hAnsi="Arial" w:cs="Arial"/>
          <w:sz w:val="24"/>
          <w:szCs w:val="24"/>
        </w:rPr>
        <w:t xml:space="preserve"> Presidenta Municipal de San Pedro Tlaquepaque, Síndico Municipal, Tesorero Municipal, Contralor Ciudadano, Coordinadora General de Construcción de la Comunidad,</w:t>
      </w:r>
      <w:r w:rsidR="000B2CCD">
        <w:rPr>
          <w:rFonts w:ascii="Arial" w:hAnsi="Arial" w:cs="Arial"/>
          <w:sz w:val="24"/>
          <w:szCs w:val="24"/>
        </w:rPr>
        <w:t xml:space="preserve"> </w:t>
      </w:r>
      <w:r w:rsidR="005A2D79" w:rsidRPr="000B2CCD">
        <w:rPr>
          <w:rFonts w:ascii="Arial" w:hAnsi="Arial" w:cs="Arial"/>
          <w:sz w:val="24"/>
          <w:szCs w:val="24"/>
        </w:rPr>
        <w:t xml:space="preserve">Jefa de Gabinete, Director General de Políticas Públicas, Director de Participación Ciudadana, </w:t>
      </w:r>
      <w:r w:rsidR="000B2CCD" w:rsidRPr="000B2CCD">
        <w:rPr>
          <w:rFonts w:ascii="Arial" w:hAnsi="Arial" w:cs="Arial"/>
          <w:sz w:val="24"/>
          <w:szCs w:val="24"/>
        </w:rPr>
        <w:t>Director de la Unidad de Transparencia, Directora del Sistema para el Desarrollo Integral de la Familia del Municipio de San Pedro Tlaquepaque, C</w:t>
      </w:r>
      <w:r w:rsidR="005A2D79" w:rsidRPr="000B2CCD">
        <w:rPr>
          <w:rFonts w:ascii="Arial" w:hAnsi="Arial" w:cs="Arial"/>
          <w:sz w:val="24"/>
          <w:szCs w:val="24"/>
        </w:rPr>
        <w:t>oordinadora General de Administración e Innovación Gubernamental, para su conocimiento y efectos legales a que haya lugar.------------------------------------------------------------------------------------------------------------------------------------------------------------------------------------------------------------------</w:t>
      </w:r>
      <w:r w:rsidR="00254E6E" w:rsidRPr="00A2393E">
        <w:rPr>
          <w:rFonts w:ascii="Arial" w:hAnsi="Arial" w:cs="Arial"/>
          <w:sz w:val="24"/>
          <w:szCs w:val="24"/>
        </w:rPr>
        <w:t>En uso de la voz el Secretario del Ayuntamiento, Mtro. Antonio Fernando Chávez Delgadillo:</w:t>
      </w:r>
      <w:r w:rsidR="00D30420">
        <w:rPr>
          <w:rFonts w:ascii="Arial" w:hAnsi="Arial" w:cs="Arial"/>
          <w:sz w:val="24"/>
          <w:szCs w:val="24"/>
        </w:rPr>
        <w:t xml:space="preserve"> Con su permiso compañera Pre</w:t>
      </w:r>
      <w:r w:rsidR="006A677D">
        <w:rPr>
          <w:rFonts w:ascii="Arial" w:hAnsi="Arial" w:cs="Arial"/>
          <w:sz w:val="24"/>
          <w:szCs w:val="24"/>
        </w:rPr>
        <w:t>sidenta, compañeros regidores y regidoras,</w:t>
      </w:r>
      <w:r w:rsidR="00254E6E">
        <w:rPr>
          <w:rFonts w:ascii="Arial" w:hAnsi="Arial" w:cs="Arial"/>
          <w:sz w:val="24"/>
          <w:szCs w:val="24"/>
        </w:rPr>
        <w:t xml:space="preserve"> </w:t>
      </w:r>
      <w:r w:rsidR="00254E6E">
        <w:rPr>
          <w:rFonts w:ascii="Arial" w:hAnsi="Arial" w:cs="Arial"/>
          <w:b/>
          <w:sz w:val="24"/>
          <w:szCs w:val="24"/>
        </w:rPr>
        <w:t xml:space="preserve">VII.- </w:t>
      </w:r>
      <w:r w:rsidR="00A76FC3" w:rsidRPr="00437543">
        <w:rPr>
          <w:rFonts w:ascii="Arial" w:hAnsi="Arial" w:cs="Arial"/>
          <w:b/>
          <w:sz w:val="24"/>
          <w:szCs w:val="24"/>
        </w:rPr>
        <w:t xml:space="preserve">H) </w:t>
      </w:r>
      <w:r w:rsidR="00A76FC3" w:rsidRPr="00437543">
        <w:rPr>
          <w:rFonts w:ascii="Arial" w:hAnsi="Arial" w:cs="Arial"/>
          <w:sz w:val="24"/>
          <w:szCs w:val="24"/>
        </w:rPr>
        <w:t xml:space="preserve">Iniciativa suscrita por la </w:t>
      </w:r>
      <w:r w:rsidR="00A76FC3" w:rsidRPr="00437543">
        <w:rPr>
          <w:rFonts w:ascii="Arial" w:hAnsi="Arial" w:cs="Arial"/>
          <w:b/>
          <w:sz w:val="24"/>
          <w:szCs w:val="24"/>
        </w:rPr>
        <w:t xml:space="preserve">Lic. Mirna Citlalli Amaya de Luna, Presidenta Municipal, </w:t>
      </w:r>
      <w:r w:rsidR="00A76FC3" w:rsidRPr="00437543">
        <w:rPr>
          <w:rFonts w:ascii="Arial" w:hAnsi="Arial" w:cs="Arial"/>
          <w:sz w:val="24"/>
          <w:szCs w:val="24"/>
        </w:rPr>
        <w:t xml:space="preserve">mediante la cual propone se apruebe y autorice </w:t>
      </w:r>
      <w:r w:rsidR="00A76FC3" w:rsidRPr="00437543">
        <w:rPr>
          <w:rFonts w:ascii="Arial" w:eastAsia="Verdana" w:hAnsi="Arial" w:cs="Arial"/>
          <w:b/>
          <w:sz w:val="24"/>
          <w:szCs w:val="24"/>
        </w:rPr>
        <w:t>la firma de convenio de coordinación con la Secretaría de Igualdad Sustantiva entre Mujeres y Hombres a efecto de participar en el “Programa Estrategia ALE 2022”</w:t>
      </w:r>
      <w:r w:rsidR="006A677D">
        <w:rPr>
          <w:rFonts w:ascii="Arial" w:eastAsia="Verdana" w:hAnsi="Arial" w:cs="Arial"/>
          <w:b/>
          <w:sz w:val="24"/>
          <w:szCs w:val="24"/>
        </w:rPr>
        <w:t xml:space="preserve">, </w:t>
      </w:r>
      <w:r w:rsidR="006A677D" w:rsidRPr="006A677D">
        <w:rPr>
          <w:rFonts w:ascii="Arial" w:eastAsia="Verdana" w:hAnsi="Arial" w:cs="Arial"/>
          <w:sz w:val="24"/>
          <w:szCs w:val="24"/>
        </w:rPr>
        <w:t>e</w:t>
      </w:r>
      <w:r w:rsidR="006A677D">
        <w:rPr>
          <w:rFonts w:ascii="Arial" w:hAnsi="Arial" w:cs="Arial"/>
          <w:sz w:val="24"/>
          <w:szCs w:val="24"/>
        </w:rPr>
        <w:t xml:space="preserve">s cuanto </w:t>
      </w:r>
      <w:r w:rsidR="00254E6E">
        <w:rPr>
          <w:rFonts w:ascii="Arial" w:hAnsi="Arial" w:cs="Arial"/>
          <w:sz w:val="24"/>
          <w:szCs w:val="24"/>
        </w:rPr>
        <w:t>Presidenta</w:t>
      </w:r>
      <w:r w:rsidR="00254E6E" w:rsidRPr="006A1C51">
        <w:rPr>
          <w:rFonts w:ascii="Arial" w:hAnsi="Arial" w:cs="Arial"/>
          <w:sz w:val="24"/>
          <w:szCs w:val="24"/>
        </w:rPr>
        <w:t>.</w:t>
      </w:r>
      <w:r w:rsidR="00254E6E">
        <w:rPr>
          <w:rFonts w:ascii="Arial" w:hAnsi="Arial" w:cs="Arial"/>
          <w:sz w:val="24"/>
          <w:szCs w:val="24"/>
        </w:rPr>
        <w:t>--------------------------------------------------------------</w:t>
      </w:r>
      <w:r w:rsidR="006A677D">
        <w:rPr>
          <w:rFonts w:ascii="Arial" w:hAnsi="Arial" w:cs="Arial"/>
          <w:sz w:val="24"/>
          <w:szCs w:val="24"/>
        </w:rPr>
        <w:t>-------------------</w:t>
      </w:r>
      <w:r w:rsidR="00254E6E">
        <w:rPr>
          <w:rFonts w:ascii="Arial" w:hAnsi="Arial" w:cs="Arial"/>
          <w:sz w:val="24"/>
          <w:szCs w:val="24"/>
        </w:rPr>
        <w:t xml:space="preserve">-------------------------------------------------------------------------------------------------- </w:t>
      </w:r>
    </w:p>
    <w:p w14:paraId="3CCA42B6" w14:textId="77777777" w:rsidR="00B759A5" w:rsidRPr="000A54AD" w:rsidRDefault="00B759A5" w:rsidP="00B759A5">
      <w:pPr>
        <w:pStyle w:val="Sinespaciado"/>
        <w:rPr>
          <w:rFonts w:ascii="Arial" w:hAnsi="Arial" w:cs="Arial"/>
          <w:b/>
          <w:sz w:val="24"/>
          <w:szCs w:val="24"/>
        </w:rPr>
      </w:pPr>
      <w:r w:rsidRPr="000A54AD">
        <w:rPr>
          <w:rFonts w:ascii="Arial" w:hAnsi="Arial" w:cs="Arial"/>
          <w:b/>
          <w:sz w:val="24"/>
          <w:szCs w:val="24"/>
        </w:rPr>
        <w:t>Al Pleno del Ayuntamiento Constitucional</w:t>
      </w:r>
    </w:p>
    <w:p w14:paraId="366E0BB9" w14:textId="77777777" w:rsidR="00B759A5" w:rsidRPr="000A54AD" w:rsidRDefault="00B759A5" w:rsidP="00B759A5">
      <w:pPr>
        <w:pStyle w:val="Sinespaciado"/>
        <w:rPr>
          <w:rFonts w:ascii="Arial" w:eastAsia="Verdana" w:hAnsi="Arial" w:cs="Arial"/>
          <w:b/>
          <w:sz w:val="24"/>
          <w:szCs w:val="24"/>
        </w:rPr>
      </w:pPr>
      <w:r w:rsidRPr="000A54AD">
        <w:rPr>
          <w:rFonts w:ascii="Arial" w:hAnsi="Arial" w:cs="Arial"/>
          <w:b/>
          <w:sz w:val="24"/>
          <w:szCs w:val="24"/>
        </w:rPr>
        <w:t>de San Pedro Tlaquepaque, Jalisco.</w:t>
      </w:r>
    </w:p>
    <w:p w14:paraId="36C47640" w14:textId="77777777" w:rsidR="00B759A5" w:rsidRPr="000A54AD" w:rsidRDefault="00B759A5" w:rsidP="00B759A5">
      <w:pPr>
        <w:pStyle w:val="Sinespaciado"/>
        <w:rPr>
          <w:rFonts w:ascii="Arial" w:hAnsi="Arial" w:cs="Arial"/>
          <w:b/>
          <w:sz w:val="24"/>
          <w:szCs w:val="24"/>
        </w:rPr>
      </w:pPr>
      <w:r w:rsidRPr="000A54AD">
        <w:rPr>
          <w:rFonts w:ascii="Arial" w:hAnsi="Arial" w:cs="Arial"/>
          <w:b/>
          <w:sz w:val="24"/>
          <w:szCs w:val="24"/>
        </w:rPr>
        <w:t>Presente:</w:t>
      </w:r>
    </w:p>
    <w:p w14:paraId="29F93803" w14:textId="77777777" w:rsidR="00B759A5" w:rsidRPr="007502AC" w:rsidRDefault="00B759A5" w:rsidP="00B759A5">
      <w:pPr>
        <w:spacing w:line="360" w:lineRule="auto"/>
        <w:jc w:val="both"/>
        <w:rPr>
          <w:rFonts w:ascii="Arial" w:eastAsia="Verdana" w:hAnsi="Arial" w:cs="Arial"/>
          <w:sz w:val="24"/>
          <w:szCs w:val="24"/>
        </w:rPr>
      </w:pPr>
    </w:p>
    <w:p w14:paraId="58E69EDC" w14:textId="77777777" w:rsidR="00B759A5" w:rsidRPr="007502AC" w:rsidRDefault="00B759A5" w:rsidP="000A54AD">
      <w:pPr>
        <w:spacing w:line="240" w:lineRule="auto"/>
        <w:ind w:firstLine="720"/>
        <w:jc w:val="both"/>
        <w:rPr>
          <w:rFonts w:ascii="Arial" w:eastAsia="Verdana" w:hAnsi="Arial" w:cs="Arial"/>
          <w:sz w:val="24"/>
          <w:szCs w:val="24"/>
        </w:rPr>
      </w:pPr>
      <w:r w:rsidRPr="007502AC">
        <w:rPr>
          <w:rFonts w:ascii="Arial" w:eastAsia="Verdana" w:hAnsi="Arial" w:cs="Arial"/>
          <w:sz w:val="24"/>
          <w:szCs w:val="24"/>
        </w:rPr>
        <w:t xml:space="preserve">La que suscribe </w:t>
      </w:r>
      <w:r w:rsidRPr="007502AC">
        <w:rPr>
          <w:rFonts w:ascii="Arial" w:eastAsia="Verdana" w:hAnsi="Arial" w:cs="Arial"/>
          <w:b/>
          <w:sz w:val="24"/>
          <w:szCs w:val="24"/>
        </w:rPr>
        <w:t>LICENCIADA</w:t>
      </w:r>
      <w:r w:rsidRPr="007502AC">
        <w:rPr>
          <w:rFonts w:ascii="Arial" w:eastAsia="Verdana" w:hAnsi="Arial" w:cs="Arial"/>
          <w:sz w:val="24"/>
          <w:szCs w:val="24"/>
        </w:rPr>
        <w:t xml:space="preserve"> </w:t>
      </w:r>
      <w:r w:rsidRPr="007502AC">
        <w:rPr>
          <w:rFonts w:ascii="Arial" w:eastAsia="Verdana" w:hAnsi="Arial" w:cs="Arial"/>
          <w:b/>
          <w:sz w:val="24"/>
          <w:szCs w:val="24"/>
        </w:rPr>
        <w:t>MIRNA CITLALLI AMAYA DE LUNA</w:t>
      </w:r>
      <w:r w:rsidRPr="007502AC">
        <w:rPr>
          <w:rFonts w:ascii="Arial" w:eastAsia="Verdana" w:hAnsi="Arial" w:cs="Arial"/>
          <w:sz w:val="24"/>
          <w:szCs w:val="24"/>
        </w:rPr>
        <w:t>, en mi carácter de Presidenta Municipal de este Ayuntamiento Constitucional de San Pedro Tlaquepaque, Jalisco, con fundamento en lo dispuesto por el artículo 115, fracción II, párrafo primero de la Constitución Política de los Estados Unidos Mexicanos; artículo 2, párrafo tercero, 73 fracciones I y II, y artículo 77 fracción II, de la Constitución Política del Estado de Jalisco; artículos 2, 3, 4, numeral 99 y artículo 41 fracción I de la Ley del Gobierno y la Administración Pública Municipal del Estado de Jalisco; artículo 2, 142, 145 fracción II y 147 del Reglamento del Gobierno y la Administración Pública del Ayuntamiento Constitucional de San Pedro Tlaquepaque, someto a su distinguida consideración la presente:</w:t>
      </w:r>
    </w:p>
    <w:p w14:paraId="39FA4099" w14:textId="77777777" w:rsidR="00B759A5" w:rsidRPr="000A54AD" w:rsidRDefault="00B759A5" w:rsidP="00B759A5">
      <w:pPr>
        <w:spacing w:line="360" w:lineRule="auto"/>
        <w:jc w:val="both"/>
        <w:rPr>
          <w:rFonts w:ascii="Arial" w:eastAsia="Verdana" w:hAnsi="Arial" w:cs="Arial"/>
          <w:b/>
          <w:sz w:val="2"/>
          <w:szCs w:val="2"/>
        </w:rPr>
      </w:pPr>
    </w:p>
    <w:p w14:paraId="508D03D3" w14:textId="77777777" w:rsidR="00B759A5" w:rsidRPr="007502AC" w:rsidRDefault="00B759A5" w:rsidP="00B759A5">
      <w:pPr>
        <w:spacing w:line="360" w:lineRule="auto"/>
        <w:jc w:val="center"/>
        <w:rPr>
          <w:rFonts w:ascii="Arial" w:eastAsia="Verdana" w:hAnsi="Arial" w:cs="Arial"/>
          <w:b/>
          <w:sz w:val="24"/>
          <w:szCs w:val="24"/>
        </w:rPr>
      </w:pPr>
      <w:r w:rsidRPr="007502AC">
        <w:rPr>
          <w:rFonts w:ascii="Arial" w:eastAsia="Verdana" w:hAnsi="Arial" w:cs="Arial"/>
          <w:b/>
          <w:sz w:val="24"/>
          <w:szCs w:val="24"/>
        </w:rPr>
        <w:t xml:space="preserve"> INICIATIVA DE APROBACIÓN DIRECTA</w:t>
      </w:r>
    </w:p>
    <w:p w14:paraId="2B6A41EC" w14:textId="77777777" w:rsidR="00B759A5" w:rsidRPr="007502AC" w:rsidRDefault="00B759A5" w:rsidP="000A54AD">
      <w:pPr>
        <w:spacing w:line="240" w:lineRule="auto"/>
        <w:ind w:firstLine="720"/>
        <w:jc w:val="both"/>
        <w:rPr>
          <w:rFonts w:ascii="Arial" w:eastAsia="Verdana" w:hAnsi="Arial" w:cs="Arial"/>
          <w:sz w:val="24"/>
          <w:szCs w:val="24"/>
        </w:rPr>
      </w:pPr>
      <w:r w:rsidRPr="007502AC">
        <w:rPr>
          <w:rFonts w:ascii="Arial" w:eastAsia="Verdana" w:hAnsi="Arial" w:cs="Arial"/>
          <w:sz w:val="24"/>
          <w:szCs w:val="24"/>
        </w:rPr>
        <w:t xml:space="preserve">Misma que propone que el Pleno del H. Ayuntamiento Constitucional de San Pedro Tlaquepaque, Jalisco, </w:t>
      </w:r>
      <w:r w:rsidRPr="007502AC">
        <w:rPr>
          <w:rFonts w:ascii="Arial" w:eastAsia="Verdana" w:hAnsi="Arial" w:cs="Arial"/>
          <w:b/>
          <w:sz w:val="24"/>
          <w:szCs w:val="24"/>
        </w:rPr>
        <w:t>apruebe y autorice la firma de convenio de coordinación con la Secretaría de Igualdad Sustantiva entre Mujeres y Hombres a efecto de participar en el “Programa estrategia Ale”</w:t>
      </w:r>
      <w:r w:rsidRPr="007502AC">
        <w:rPr>
          <w:rFonts w:ascii="Arial" w:eastAsia="Verdana" w:hAnsi="Arial" w:cs="Arial"/>
          <w:sz w:val="24"/>
          <w:szCs w:val="24"/>
        </w:rPr>
        <w:t>, al tenor de la siguiente</w:t>
      </w:r>
      <w:r w:rsidRPr="007502AC">
        <w:rPr>
          <w:rFonts w:ascii="Arial" w:eastAsia="Verdana" w:hAnsi="Arial" w:cs="Arial"/>
          <w:b/>
          <w:sz w:val="24"/>
          <w:szCs w:val="24"/>
        </w:rPr>
        <w:t>:</w:t>
      </w:r>
    </w:p>
    <w:p w14:paraId="489CA7FC" w14:textId="77777777" w:rsidR="000A54AD" w:rsidRDefault="000A54AD" w:rsidP="00B759A5">
      <w:pPr>
        <w:spacing w:line="360" w:lineRule="auto"/>
        <w:jc w:val="center"/>
        <w:rPr>
          <w:rFonts w:ascii="Arial" w:eastAsia="Verdana" w:hAnsi="Arial" w:cs="Arial"/>
          <w:b/>
          <w:sz w:val="24"/>
          <w:szCs w:val="24"/>
        </w:rPr>
      </w:pPr>
    </w:p>
    <w:p w14:paraId="41FFFC2E" w14:textId="77777777" w:rsidR="000A54AD" w:rsidRDefault="000A54AD" w:rsidP="00B759A5">
      <w:pPr>
        <w:spacing w:line="360" w:lineRule="auto"/>
        <w:jc w:val="center"/>
        <w:rPr>
          <w:rFonts w:ascii="Arial" w:eastAsia="Verdana" w:hAnsi="Arial" w:cs="Arial"/>
          <w:b/>
          <w:sz w:val="24"/>
          <w:szCs w:val="24"/>
        </w:rPr>
      </w:pPr>
    </w:p>
    <w:p w14:paraId="26CB7029" w14:textId="147A5A37" w:rsidR="00B759A5" w:rsidRPr="007502AC" w:rsidRDefault="00B759A5" w:rsidP="00B759A5">
      <w:pPr>
        <w:spacing w:line="360" w:lineRule="auto"/>
        <w:jc w:val="center"/>
        <w:rPr>
          <w:rFonts w:ascii="Arial" w:eastAsia="Verdana" w:hAnsi="Arial" w:cs="Arial"/>
          <w:b/>
          <w:sz w:val="24"/>
          <w:szCs w:val="24"/>
        </w:rPr>
      </w:pPr>
      <w:r w:rsidRPr="007502AC">
        <w:rPr>
          <w:rFonts w:ascii="Arial" w:eastAsia="Verdana" w:hAnsi="Arial" w:cs="Arial"/>
          <w:b/>
          <w:sz w:val="24"/>
          <w:szCs w:val="24"/>
        </w:rPr>
        <w:t>EXPOSICIÓN DE MOTIVOS</w:t>
      </w:r>
    </w:p>
    <w:p w14:paraId="659A987A" w14:textId="77777777" w:rsidR="00B759A5" w:rsidRPr="000A54AD" w:rsidRDefault="00B759A5" w:rsidP="00B759A5">
      <w:pPr>
        <w:spacing w:line="360" w:lineRule="auto"/>
        <w:jc w:val="center"/>
        <w:rPr>
          <w:rFonts w:ascii="Arial" w:eastAsia="Verdana" w:hAnsi="Arial" w:cs="Arial"/>
          <w:b/>
          <w:sz w:val="2"/>
          <w:szCs w:val="2"/>
        </w:rPr>
      </w:pPr>
    </w:p>
    <w:p w14:paraId="76D87A60" w14:textId="77777777" w:rsidR="00B759A5" w:rsidRPr="007502AC" w:rsidRDefault="00B759A5" w:rsidP="00B759A5">
      <w:pPr>
        <w:spacing w:line="360" w:lineRule="auto"/>
        <w:ind w:firstLine="720"/>
        <w:jc w:val="both"/>
        <w:rPr>
          <w:rFonts w:ascii="Arial" w:eastAsia="Verdana" w:hAnsi="Arial" w:cs="Arial"/>
          <w:sz w:val="24"/>
          <w:szCs w:val="24"/>
        </w:rPr>
      </w:pPr>
      <w:r w:rsidRPr="007502AC">
        <w:rPr>
          <w:rFonts w:ascii="Arial" w:eastAsia="Verdana" w:hAnsi="Arial" w:cs="Arial"/>
          <w:b/>
          <w:sz w:val="24"/>
          <w:szCs w:val="24"/>
        </w:rPr>
        <w:t>1.</w:t>
      </w:r>
      <w:r w:rsidRPr="007502AC">
        <w:rPr>
          <w:rFonts w:ascii="Arial" w:eastAsia="Verdana" w:hAnsi="Arial" w:cs="Arial"/>
          <w:sz w:val="24"/>
          <w:szCs w:val="24"/>
        </w:rPr>
        <w:t xml:space="preserve"> De acuerdo con el artículo 115 de la Constitución Política de los Estados Unidos Mexicanos, el municipio libre es la base de la división territorial y de la organización administrativa, misma que cuenta con facultades para aprobar disposiciones administrativas y reglamentarias con el fin de actuar en beneficio del interés social. </w:t>
      </w:r>
    </w:p>
    <w:p w14:paraId="69DBB0F4" w14:textId="77777777" w:rsidR="00B759A5" w:rsidRPr="007502AC" w:rsidRDefault="00B759A5" w:rsidP="00B759A5">
      <w:pPr>
        <w:spacing w:line="360" w:lineRule="auto"/>
        <w:ind w:firstLine="720"/>
        <w:jc w:val="both"/>
        <w:rPr>
          <w:rFonts w:ascii="Arial" w:hAnsi="Arial" w:cs="Arial"/>
          <w:sz w:val="24"/>
          <w:szCs w:val="24"/>
        </w:rPr>
      </w:pPr>
      <w:r w:rsidRPr="007502AC">
        <w:rPr>
          <w:rFonts w:ascii="Arial" w:hAnsi="Arial" w:cs="Arial"/>
          <w:sz w:val="24"/>
          <w:szCs w:val="24"/>
        </w:rPr>
        <w:t xml:space="preserve">En ese sentido, asume también la responsabilidad de buscar los convenios y estrategias necesarias que la ley permita con los diferentes órdenes de gobierno en aras de contribuir en la mejora de las condiciones en las que se encuentra la ciudadanía. </w:t>
      </w:r>
    </w:p>
    <w:p w14:paraId="74D0BD96" w14:textId="77777777" w:rsidR="00B759A5" w:rsidRPr="000A54AD" w:rsidRDefault="00B759A5" w:rsidP="00B759A5">
      <w:pPr>
        <w:spacing w:line="360" w:lineRule="auto"/>
        <w:jc w:val="both"/>
        <w:rPr>
          <w:rFonts w:ascii="Arial" w:hAnsi="Arial" w:cs="Arial"/>
          <w:sz w:val="6"/>
          <w:szCs w:val="6"/>
        </w:rPr>
      </w:pPr>
    </w:p>
    <w:p w14:paraId="070629D8" w14:textId="77777777" w:rsidR="00B759A5" w:rsidRPr="007502AC" w:rsidRDefault="00B759A5" w:rsidP="00B759A5">
      <w:pPr>
        <w:spacing w:line="360" w:lineRule="auto"/>
        <w:ind w:firstLine="720"/>
        <w:jc w:val="both"/>
        <w:rPr>
          <w:rFonts w:ascii="Arial" w:eastAsia="Verdana" w:hAnsi="Arial" w:cs="Arial"/>
          <w:sz w:val="24"/>
          <w:szCs w:val="24"/>
        </w:rPr>
      </w:pPr>
      <w:r w:rsidRPr="007502AC">
        <w:rPr>
          <w:rFonts w:ascii="Arial" w:eastAsia="Verdana" w:hAnsi="Arial" w:cs="Arial"/>
          <w:b/>
          <w:sz w:val="24"/>
          <w:szCs w:val="24"/>
        </w:rPr>
        <w:t xml:space="preserve">2. </w:t>
      </w:r>
      <w:r w:rsidRPr="007502AC">
        <w:rPr>
          <w:rFonts w:ascii="Arial" w:eastAsia="Verdana" w:hAnsi="Arial" w:cs="Arial"/>
          <w:sz w:val="24"/>
          <w:szCs w:val="24"/>
        </w:rPr>
        <w:t xml:space="preserve">En ese tenor, resulta necesario considerar todo apoyo o programa que pueda recaer en un beneficio para la población tlaquepaquense, aún cuando dicho beneficio sea a través del fortalecimiento de instituciones municipales que prestan atención directa a personas víctimas de violencia o que se instituyen como áreas necesarias para el combate contra la inseguridad, siendo éstas de manera preponderante, las que forman parte de la comisaría municipal, destacando que éste Gobierno Municipal cuenta con un área especializada para la atención integral a mujeres víctimas de violencias. </w:t>
      </w:r>
    </w:p>
    <w:p w14:paraId="127FEACF"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 xml:space="preserve">De la misma manera, cabe decir que éste municipio ha buscado y ejecutado estrategias para prevenir, atender, sancionar y erradicar la violencia contra las mujeres, estableciendo incluso, como acciones específicas, la instalación del Sistema Municipal para el Acceso de las Mujeres a una Vida libre de Violencias, así como el Sistema municipal para la Igualdad entre Mujeres y Hombres que hoy en día ya se encuentran debidamente instalados y con programas de trabajo dirigidos a combatir las violencias contra las mujeres y las desigualdades que siguen existiendo entre mujeres y hombres. </w:t>
      </w:r>
    </w:p>
    <w:p w14:paraId="505FC889" w14:textId="77777777" w:rsidR="00B759A5" w:rsidRPr="007502AC" w:rsidRDefault="00B759A5" w:rsidP="00B759A5">
      <w:pPr>
        <w:spacing w:line="360" w:lineRule="auto"/>
        <w:jc w:val="both"/>
        <w:rPr>
          <w:rStyle w:val="Textoennegrita"/>
          <w:rFonts w:ascii="Arial" w:hAnsi="Arial" w:cs="Arial"/>
          <w:b w:val="0"/>
          <w:color w:val="000000"/>
          <w:sz w:val="24"/>
          <w:szCs w:val="24"/>
          <w:shd w:val="clear" w:color="auto" w:fill="FFFFFF"/>
        </w:rPr>
      </w:pPr>
      <w:r w:rsidRPr="007502AC">
        <w:rPr>
          <w:rFonts w:ascii="Arial" w:eastAsia="Verdana" w:hAnsi="Arial" w:cs="Arial"/>
          <w:sz w:val="24"/>
          <w:szCs w:val="24"/>
        </w:rPr>
        <w:t xml:space="preserve">En esa tesitura, resulta necesario señalar lo establecido por el artículo 8 de la Convención Interamericana para Prevenir, Sancionar y Erradicar la Violencia contra la Mujer, </w:t>
      </w:r>
      <w:r w:rsidRPr="007502AC">
        <w:rPr>
          <w:rFonts w:ascii="Arial" w:eastAsia="Verdana" w:hAnsi="Arial" w:cs="Arial"/>
          <w:i/>
          <w:sz w:val="24"/>
          <w:szCs w:val="24"/>
        </w:rPr>
        <w:t>BELEM DO PARA</w:t>
      </w:r>
      <w:r w:rsidRPr="007502AC">
        <w:rPr>
          <w:rStyle w:val="Textoennegrita"/>
          <w:rFonts w:ascii="Arial" w:hAnsi="Arial" w:cs="Arial"/>
          <w:b w:val="0"/>
          <w:color w:val="000000"/>
          <w:sz w:val="24"/>
          <w:szCs w:val="24"/>
          <w:shd w:val="clear" w:color="auto" w:fill="FFFFFF"/>
        </w:rPr>
        <w:t xml:space="preserve">, donde se establecen algunas de las obligaciones que los estados partes deben realizar de forma progresiva hasta eliminar todo tipo o modalidad de violencia contra la mujer, enfatizando los siguientes apartados: </w:t>
      </w:r>
    </w:p>
    <w:p w14:paraId="059D1899" w14:textId="77777777" w:rsidR="00B759A5" w:rsidRPr="007502AC" w:rsidRDefault="00B759A5" w:rsidP="00B759A5">
      <w:pPr>
        <w:spacing w:line="360" w:lineRule="auto"/>
        <w:ind w:left="851"/>
        <w:jc w:val="both"/>
        <w:rPr>
          <w:rStyle w:val="Textoennegrita"/>
          <w:rFonts w:ascii="Arial" w:hAnsi="Arial" w:cs="Arial"/>
          <w:color w:val="000000"/>
          <w:sz w:val="24"/>
          <w:szCs w:val="24"/>
          <w:shd w:val="clear" w:color="auto" w:fill="FFFFFF"/>
        </w:rPr>
      </w:pPr>
      <w:r w:rsidRPr="007502AC">
        <w:rPr>
          <w:rStyle w:val="Textoennegrita"/>
          <w:rFonts w:ascii="Arial" w:hAnsi="Arial" w:cs="Arial"/>
          <w:color w:val="000000"/>
          <w:sz w:val="24"/>
          <w:szCs w:val="24"/>
          <w:shd w:val="clear" w:color="auto" w:fill="FFFFFF"/>
        </w:rPr>
        <w:t>Artículo 8</w:t>
      </w:r>
    </w:p>
    <w:p w14:paraId="76C55D7A" w14:textId="77777777" w:rsidR="00B759A5" w:rsidRPr="007502AC" w:rsidRDefault="00B759A5" w:rsidP="00B759A5">
      <w:pPr>
        <w:spacing w:line="360" w:lineRule="auto"/>
        <w:ind w:left="851"/>
        <w:jc w:val="both"/>
        <w:rPr>
          <w:rStyle w:val="Textoennegrita"/>
          <w:rFonts w:ascii="Arial" w:hAnsi="Arial" w:cs="Arial"/>
          <w:color w:val="000000"/>
          <w:sz w:val="24"/>
          <w:szCs w:val="24"/>
          <w:shd w:val="clear" w:color="auto" w:fill="FFFFFF"/>
        </w:rPr>
      </w:pPr>
      <w:r w:rsidRPr="007502AC">
        <w:rPr>
          <w:rStyle w:val="Textoennegrita"/>
          <w:rFonts w:ascii="Arial" w:hAnsi="Arial" w:cs="Arial"/>
          <w:color w:val="000000"/>
          <w:sz w:val="24"/>
          <w:szCs w:val="24"/>
          <w:shd w:val="clear" w:color="auto" w:fill="FFFFFF"/>
        </w:rPr>
        <w:t>(…)</w:t>
      </w:r>
    </w:p>
    <w:p w14:paraId="0C9FFE7F" w14:textId="77777777" w:rsidR="00B759A5" w:rsidRPr="007502AC" w:rsidRDefault="00B759A5" w:rsidP="00B759A5">
      <w:pPr>
        <w:spacing w:line="360" w:lineRule="auto"/>
        <w:ind w:left="851"/>
        <w:jc w:val="both"/>
        <w:rPr>
          <w:rFonts w:ascii="Arial" w:hAnsi="Arial" w:cs="Arial"/>
          <w:color w:val="000000"/>
          <w:sz w:val="24"/>
          <w:szCs w:val="24"/>
        </w:rPr>
      </w:pPr>
      <w:r w:rsidRPr="007502AC">
        <w:rPr>
          <w:rFonts w:ascii="Arial" w:hAnsi="Arial" w:cs="Arial"/>
          <w:color w:val="000000"/>
          <w:sz w:val="24"/>
          <w:szCs w:val="24"/>
        </w:rPr>
        <w:t>d. suministrar los servicios especializados apropiados para la atención necesaria a la mujer objeto de violencia, por medio de entidades de los sectores público y privado, inclusive refugios, servicios de orientación para toda la familia, cuando sea del caso, y cuidado y custodia de los menores afectados;</w:t>
      </w:r>
    </w:p>
    <w:p w14:paraId="70F2F446" w14:textId="77777777" w:rsidR="00B759A5" w:rsidRPr="007502AC" w:rsidRDefault="00B759A5" w:rsidP="00B759A5">
      <w:pPr>
        <w:spacing w:line="360" w:lineRule="auto"/>
        <w:ind w:left="851"/>
        <w:jc w:val="both"/>
        <w:rPr>
          <w:rFonts w:ascii="Arial" w:hAnsi="Arial" w:cs="Arial"/>
          <w:color w:val="000000"/>
          <w:sz w:val="24"/>
          <w:szCs w:val="24"/>
        </w:rPr>
      </w:pPr>
      <w:r w:rsidRPr="007502AC">
        <w:rPr>
          <w:rFonts w:ascii="Arial" w:hAnsi="Arial" w:cs="Arial"/>
          <w:color w:val="000000"/>
          <w:sz w:val="24"/>
          <w:szCs w:val="24"/>
        </w:rPr>
        <w:t> e. fomentar y apoyar programas de educación gubernamentales y del sector privado destinados a concientizar al público sobre los problemas relacionados con la violencia contra la mujer, los recursos legales y la reparación que corresponda;</w:t>
      </w:r>
    </w:p>
    <w:p w14:paraId="33920CBA" w14:textId="77777777" w:rsidR="00B759A5" w:rsidRPr="007502AC" w:rsidRDefault="00B759A5" w:rsidP="00B759A5">
      <w:pPr>
        <w:spacing w:line="360" w:lineRule="auto"/>
        <w:ind w:left="851"/>
        <w:jc w:val="both"/>
        <w:rPr>
          <w:rFonts w:ascii="Arial" w:hAnsi="Arial" w:cs="Arial"/>
          <w:color w:val="000000"/>
          <w:sz w:val="24"/>
          <w:szCs w:val="24"/>
        </w:rPr>
      </w:pPr>
      <w:r w:rsidRPr="007502AC">
        <w:rPr>
          <w:rFonts w:ascii="Arial" w:hAnsi="Arial" w:cs="Arial"/>
          <w:color w:val="000000"/>
          <w:sz w:val="24"/>
          <w:szCs w:val="24"/>
        </w:rPr>
        <w:t> f. ofrecer a la mujer objeto de violencia acceso a programas eficaces de rehabilitación y capacitación que le permitan participar plenamente en la vida pública, privada y social;</w:t>
      </w:r>
    </w:p>
    <w:p w14:paraId="04FF199C" w14:textId="77777777" w:rsidR="00B759A5" w:rsidRPr="007502AC" w:rsidRDefault="00B759A5" w:rsidP="00B759A5">
      <w:pPr>
        <w:spacing w:line="360" w:lineRule="auto"/>
        <w:ind w:left="851"/>
        <w:jc w:val="both"/>
        <w:rPr>
          <w:rFonts w:ascii="Arial" w:hAnsi="Arial" w:cs="Arial"/>
          <w:b/>
          <w:bCs/>
          <w:color w:val="000000"/>
          <w:sz w:val="24"/>
          <w:szCs w:val="24"/>
          <w:shd w:val="clear" w:color="auto" w:fill="FFFFFF"/>
        </w:rPr>
      </w:pPr>
      <w:r w:rsidRPr="007502AC">
        <w:rPr>
          <w:rFonts w:ascii="Arial" w:hAnsi="Arial" w:cs="Arial"/>
          <w:color w:val="000000"/>
          <w:sz w:val="24"/>
          <w:szCs w:val="24"/>
        </w:rPr>
        <w:t>(…)</w:t>
      </w:r>
    </w:p>
    <w:p w14:paraId="49862793"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 xml:space="preserve">Bajo ese orden de ideas, cabe destacar lo dispuesto por el artículo 7 del Reglamento de Acceso de las Mujeres a Una Vida Libre de Violencia de San Pedro Tlaquepaque, bajo la inteligencia de brindar la mayor atención y seguridad posible a las mujeres víctimas de violencia, el cual manifiesta lo siguiente: </w:t>
      </w:r>
    </w:p>
    <w:p w14:paraId="3AA90B31" w14:textId="77777777" w:rsidR="00B759A5" w:rsidRPr="007502AC" w:rsidRDefault="00B759A5" w:rsidP="00B759A5">
      <w:pPr>
        <w:pStyle w:val="Default"/>
        <w:spacing w:line="360" w:lineRule="auto"/>
        <w:ind w:left="1134"/>
        <w:jc w:val="both"/>
      </w:pPr>
      <w:r w:rsidRPr="007502AC">
        <w:rPr>
          <w:b/>
        </w:rPr>
        <w:t xml:space="preserve">Artículo 7. </w:t>
      </w:r>
      <w:r w:rsidRPr="007502AC">
        <w:t>Las mujeres que sean víctimas directas de violencia tendrán garantizados los siguientes derechos:</w:t>
      </w:r>
    </w:p>
    <w:p w14:paraId="021F3A03" w14:textId="77777777" w:rsidR="00B759A5" w:rsidRPr="007502AC" w:rsidRDefault="00B759A5" w:rsidP="00B759A5">
      <w:pPr>
        <w:pStyle w:val="Default"/>
        <w:spacing w:line="360" w:lineRule="auto"/>
        <w:ind w:left="1134"/>
        <w:jc w:val="both"/>
        <w:rPr>
          <w:b/>
        </w:rPr>
      </w:pPr>
    </w:p>
    <w:p w14:paraId="03012517" w14:textId="77777777" w:rsidR="00B759A5" w:rsidRPr="007502AC" w:rsidRDefault="00B759A5" w:rsidP="00500DE0">
      <w:pPr>
        <w:pStyle w:val="Default"/>
        <w:numPr>
          <w:ilvl w:val="0"/>
          <w:numId w:val="39"/>
        </w:numPr>
        <w:spacing w:line="360" w:lineRule="auto"/>
        <w:ind w:left="1134"/>
        <w:jc w:val="both"/>
      </w:pPr>
      <w:r w:rsidRPr="007502AC">
        <w:t xml:space="preserve">Ser resguardadas y protegidas a efecto de evitar que vuelvan a ser violentadas, mediante una atención inmediata y especializada por las dependencias municipales competentes; </w:t>
      </w:r>
    </w:p>
    <w:p w14:paraId="5DF885F9" w14:textId="77777777" w:rsidR="00B759A5" w:rsidRPr="007502AC" w:rsidRDefault="00B759A5" w:rsidP="00500DE0">
      <w:pPr>
        <w:pStyle w:val="Default"/>
        <w:numPr>
          <w:ilvl w:val="0"/>
          <w:numId w:val="39"/>
        </w:numPr>
        <w:spacing w:line="360" w:lineRule="auto"/>
        <w:ind w:left="1134"/>
        <w:jc w:val="both"/>
      </w:pPr>
      <w:r w:rsidRPr="007502AC">
        <w:t>Recibir asistencia legal, psicológica, médica y social por las dependencias competentes para la atención de las consecuencias generadas por la violencia;</w:t>
      </w:r>
    </w:p>
    <w:p w14:paraId="22388F26" w14:textId="77777777" w:rsidR="00B759A5" w:rsidRPr="007502AC" w:rsidRDefault="00B759A5" w:rsidP="00500DE0">
      <w:pPr>
        <w:pStyle w:val="Default"/>
        <w:numPr>
          <w:ilvl w:val="0"/>
          <w:numId w:val="39"/>
        </w:numPr>
        <w:spacing w:line="360" w:lineRule="auto"/>
        <w:ind w:left="1134"/>
        <w:jc w:val="both"/>
      </w:pPr>
      <w:r w:rsidRPr="007502AC">
        <w:t>Recibir información y asesoramiento sobre sus derechos y las medidas de protección y seguridad previstas en el presente Reglamento; así como a la orientación para su derivación o canalización a las Instancias o Instituciones públicas o privadas especializadas;</w:t>
      </w:r>
    </w:p>
    <w:p w14:paraId="6ED87400" w14:textId="77777777" w:rsidR="00B759A5" w:rsidRPr="007502AC" w:rsidRDefault="00B759A5" w:rsidP="00500DE0">
      <w:pPr>
        <w:pStyle w:val="Default"/>
        <w:numPr>
          <w:ilvl w:val="0"/>
          <w:numId w:val="39"/>
        </w:numPr>
        <w:spacing w:line="360" w:lineRule="auto"/>
        <w:ind w:left="1134"/>
        <w:jc w:val="both"/>
      </w:pPr>
      <w:r w:rsidRPr="007502AC">
        <w:t>Las mujeres en situación de discapacidad víctimas de violencia, recibirán la información a que se refiere el párrafo anterior, en forma accesible y comprensible;</w:t>
      </w:r>
    </w:p>
    <w:p w14:paraId="00E723FB" w14:textId="77777777" w:rsidR="00B759A5" w:rsidRPr="007502AC" w:rsidRDefault="00B759A5" w:rsidP="00500DE0">
      <w:pPr>
        <w:pStyle w:val="Default"/>
        <w:numPr>
          <w:ilvl w:val="0"/>
          <w:numId w:val="39"/>
        </w:numPr>
        <w:spacing w:line="360" w:lineRule="auto"/>
        <w:ind w:left="1134"/>
        <w:jc w:val="both"/>
      </w:pPr>
      <w:r w:rsidRPr="007502AC">
        <w:t>Tener un trato digno, respetuoso y en completo apego al marco legal;</w:t>
      </w:r>
    </w:p>
    <w:p w14:paraId="3E5C10F3" w14:textId="77777777" w:rsidR="00B759A5" w:rsidRPr="007502AC" w:rsidRDefault="00B759A5" w:rsidP="00500DE0">
      <w:pPr>
        <w:pStyle w:val="Default"/>
        <w:numPr>
          <w:ilvl w:val="0"/>
          <w:numId w:val="39"/>
        </w:numPr>
        <w:spacing w:line="360" w:lineRule="auto"/>
        <w:ind w:left="1134"/>
        <w:jc w:val="both"/>
      </w:pPr>
      <w:r w:rsidRPr="007502AC">
        <w:t xml:space="preserve">Ser valoradas y educadas libres de estereotipos de comportamiento y prácticas sociales y culturales, basadas en conceptos de inferioridad o subordinación; </w:t>
      </w:r>
    </w:p>
    <w:p w14:paraId="6D032007" w14:textId="77777777" w:rsidR="00B759A5" w:rsidRPr="007502AC" w:rsidRDefault="00B759A5" w:rsidP="00500DE0">
      <w:pPr>
        <w:pStyle w:val="Default"/>
        <w:numPr>
          <w:ilvl w:val="0"/>
          <w:numId w:val="39"/>
        </w:numPr>
        <w:spacing w:line="360" w:lineRule="auto"/>
        <w:ind w:left="1134"/>
        <w:jc w:val="both"/>
      </w:pPr>
      <w:r w:rsidRPr="007502AC">
        <w:t>Permanecer de forma voluntaria en un refugio conforme a lo estipulado en la Ley Estatal y demás normatividad aplicable; y</w:t>
      </w:r>
    </w:p>
    <w:p w14:paraId="2BF0AB79" w14:textId="77777777" w:rsidR="00B759A5" w:rsidRPr="007502AC" w:rsidRDefault="00B759A5" w:rsidP="00500DE0">
      <w:pPr>
        <w:pStyle w:val="Default"/>
        <w:numPr>
          <w:ilvl w:val="0"/>
          <w:numId w:val="39"/>
        </w:numPr>
        <w:spacing w:line="360" w:lineRule="auto"/>
        <w:ind w:left="1134"/>
        <w:jc w:val="both"/>
      </w:pPr>
      <w:r w:rsidRPr="007502AC">
        <w:t>A todos los derechos reconocidos en el presente Reglamento, con independencia de su origen, religión o cualquier otra condición o circunstancia personal o social.</w:t>
      </w:r>
    </w:p>
    <w:p w14:paraId="4AEF0F68" w14:textId="77777777" w:rsidR="00B759A5" w:rsidRPr="000A54AD" w:rsidRDefault="00B759A5" w:rsidP="00B759A5">
      <w:pPr>
        <w:spacing w:line="360" w:lineRule="auto"/>
        <w:jc w:val="both"/>
        <w:rPr>
          <w:rFonts w:ascii="Arial" w:eastAsia="Verdana" w:hAnsi="Arial" w:cs="Arial"/>
          <w:sz w:val="10"/>
          <w:szCs w:val="10"/>
        </w:rPr>
      </w:pPr>
    </w:p>
    <w:p w14:paraId="502EE970"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 xml:space="preserve">De lo anterior se desprende la imperiosa necesidad de fortalecer a nuestras dependencias municipales con el fin primario de brindar mejor atención, resguardo, acompañamiento entre otras, a las mujeres que han sido víctimas de violencia. </w:t>
      </w:r>
    </w:p>
    <w:p w14:paraId="32BE53AB"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 xml:space="preserve">Aunado a la anterior, el citado reglamento hace un señalamiento de suma relevancia respecto de acciones que deben cubrir las dependencias municipales para evitar violentar o revictimizar a las mujeres que han sido objeto de violencia, señalando en su artículo 62 lo siguiente: </w:t>
      </w:r>
    </w:p>
    <w:p w14:paraId="4A9C82C4"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Artículo 62. </w:t>
      </w:r>
      <w:r w:rsidRPr="007502AC">
        <w:rPr>
          <w:rFonts w:ascii="Arial" w:hAnsi="Arial" w:cs="Arial"/>
          <w:color w:val="000000"/>
          <w:sz w:val="24"/>
          <w:szCs w:val="24"/>
        </w:rPr>
        <w:t xml:space="preserve">Corresponde a las dependencias municipales competentes: </w:t>
      </w:r>
    </w:p>
    <w:p w14:paraId="71516328"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I.</w:t>
      </w:r>
      <w:r w:rsidRPr="007502AC">
        <w:rPr>
          <w:rFonts w:ascii="Arial" w:hAnsi="Arial" w:cs="Arial"/>
          <w:color w:val="000000"/>
          <w:sz w:val="24"/>
          <w:szCs w:val="24"/>
        </w:rPr>
        <w:t xml:space="preserve"> Recibir a la mujer víctima de violencia que sea canalizada por otras dependencias municipales;</w:t>
      </w:r>
    </w:p>
    <w:p w14:paraId="5A55DA15"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II. </w:t>
      </w:r>
      <w:r w:rsidRPr="007502AC">
        <w:rPr>
          <w:rFonts w:ascii="Arial" w:hAnsi="Arial" w:cs="Arial"/>
          <w:color w:val="000000"/>
          <w:sz w:val="24"/>
          <w:szCs w:val="24"/>
        </w:rPr>
        <w:t xml:space="preserve">Realizar una valoración de la situación de la mujer víctima de violencia para establecer, de acuerdo con los protocolos, las medidas de atención que necesita; </w:t>
      </w:r>
    </w:p>
    <w:p w14:paraId="2A9C4ED7"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III. </w:t>
      </w:r>
      <w:r w:rsidRPr="007502AC">
        <w:rPr>
          <w:rFonts w:ascii="Arial" w:hAnsi="Arial" w:cs="Arial"/>
          <w:color w:val="000000"/>
          <w:sz w:val="24"/>
          <w:szCs w:val="24"/>
        </w:rPr>
        <w:t>Informar sobre la ayuda médica, psicológica, jurídica y social que ofrecen las dependencias municipales, así como los servicios de los refugios temporales, el funcionamiento de las órdenes de protección y la posibilidad de interponer las acciones legales correspondientes contra la persona posible generadora de violencia;</w:t>
      </w:r>
    </w:p>
    <w:p w14:paraId="49896792"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IV. </w:t>
      </w:r>
      <w:r w:rsidRPr="007502AC">
        <w:rPr>
          <w:rFonts w:ascii="Arial" w:hAnsi="Arial" w:cs="Arial"/>
          <w:color w:val="000000"/>
          <w:sz w:val="24"/>
          <w:szCs w:val="24"/>
        </w:rPr>
        <w:t xml:space="preserve">De acuerdo con los resultados de la valoración y los protocolos correspondientes, dar seguimiento al proceso de atención de la mujer víctima de violencia y actualizar la Red cada vez que resulte necesario; </w:t>
      </w:r>
    </w:p>
    <w:p w14:paraId="3757213C"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V. </w:t>
      </w:r>
      <w:r w:rsidRPr="007502AC">
        <w:rPr>
          <w:rFonts w:ascii="Arial" w:hAnsi="Arial" w:cs="Arial"/>
          <w:color w:val="000000"/>
          <w:sz w:val="24"/>
          <w:szCs w:val="24"/>
        </w:rPr>
        <w:t xml:space="preserve">Expedir documentos oficiales que hagan constar la atención de las mujeres víctimas de violencia, con la finalidad de que sean válidos en las instancias que ellas necesiten; </w:t>
      </w:r>
    </w:p>
    <w:p w14:paraId="24A2C26E"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VI. </w:t>
      </w:r>
      <w:r w:rsidRPr="007502AC">
        <w:rPr>
          <w:rFonts w:ascii="Arial" w:hAnsi="Arial" w:cs="Arial"/>
          <w:color w:val="000000"/>
          <w:sz w:val="24"/>
          <w:szCs w:val="24"/>
        </w:rPr>
        <w:t xml:space="preserve">Acompañar a la mujer víctima de violencia al Ministerio Público cuando el caso lo requiera; </w:t>
      </w:r>
    </w:p>
    <w:p w14:paraId="1309C251"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 xml:space="preserve">VII. </w:t>
      </w:r>
      <w:r w:rsidRPr="007502AC">
        <w:rPr>
          <w:rFonts w:ascii="Arial" w:hAnsi="Arial" w:cs="Arial"/>
          <w:color w:val="000000"/>
          <w:sz w:val="24"/>
          <w:szCs w:val="24"/>
        </w:rPr>
        <w:t xml:space="preserve">Llenar la Cédula Municipal conforme tengan conocimiento de casos de violencia desde sus dependencias y canalizar a las víctimas a las instancias municipales correspondientes; </w:t>
      </w:r>
    </w:p>
    <w:p w14:paraId="7870546C" w14:textId="77777777" w:rsidR="00B759A5" w:rsidRPr="007502AC" w:rsidRDefault="00B759A5" w:rsidP="00B759A5">
      <w:pPr>
        <w:autoSpaceDE w:val="0"/>
        <w:autoSpaceDN w:val="0"/>
        <w:adjustRightInd w:val="0"/>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VIII.</w:t>
      </w:r>
      <w:r w:rsidRPr="007502AC">
        <w:rPr>
          <w:rFonts w:ascii="Arial" w:hAnsi="Arial" w:cs="Arial"/>
          <w:color w:val="000000"/>
          <w:sz w:val="24"/>
          <w:szCs w:val="24"/>
        </w:rPr>
        <w:t xml:space="preserve"> Contar con un grupo de personas del Servicio Público con perfil especializado de formación en género, violencia de género, intervención en crisis, conocimiento del marco legal y los protocolos de atención a la violencia contra las mujeres, entre otros; y</w:t>
      </w:r>
    </w:p>
    <w:p w14:paraId="08639984" w14:textId="77777777" w:rsidR="00B759A5" w:rsidRPr="007502AC" w:rsidRDefault="00B759A5" w:rsidP="00B759A5">
      <w:pPr>
        <w:spacing w:line="360" w:lineRule="auto"/>
        <w:ind w:left="851"/>
        <w:jc w:val="both"/>
        <w:rPr>
          <w:rFonts w:ascii="Arial" w:hAnsi="Arial" w:cs="Arial"/>
          <w:color w:val="000000"/>
          <w:sz w:val="24"/>
          <w:szCs w:val="24"/>
        </w:rPr>
      </w:pPr>
      <w:r w:rsidRPr="007502AC">
        <w:rPr>
          <w:rFonts w:ascii="Arial" w:hAnsi="Arial" w:cs="Arial"/>
          <w:b/>
          <w:bCs/>
          <w:color w:val="000000"/>
          <w:sz w:val="24"/>
          <w:szCs w:val="24"/>
        </w:rPr>
        <w:t>IX.</w:t>
      </w:r>
      <w:r w:rsidRPr="007502AC">
        <w:rPr>
          <w:rFonts w:ascii="Arial" w:hAnsi="Arial" w:cs="Arial"/>
          <w:color w:val="000000"/>
          <w:sz w:val="24"/>
          <w:szCs w:val="24"/>
        </w:rPr>
        <w:t xml:space="preserve"> Establecer las acciones para la reeducación y reinserción social de la Persona posible generadora de violencia.</w:t>
      </w:r>
    </w:p>
    <w:p w14:paraId="70050E2E"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ab/>
      </w:r>
      <w:r w:rsidRPr="007502AC">
        <w:rPr>
          <w:rFonts w:ascii="Arial" w:eastAsia="Verdana" w:hAnsi="Arial" w:cs="Arial"/>
          <w:b/>
          <w:sz w:val="24"/>
          <w:szCs w:val="24"/>
        </w:rPr>
        <w:t xml:space="preserve">3. </w:t>
      </w:r>
      <w:r w:rsidRPr="007502AC">
        <w:rPr>
          <w:rFonts w:ascii="Arial" w:eastAsia="Verdana" w:hAnsi="Arial" w:cs="Arial"/>
          <w:sz w:val="24"/>
          <w:szCs w:val="24"/>
        </w:rPr>
        <w:t xml:space="preserve">De lo antes planteado, se desprende la viabilidad de participar en todos aquellos programas, estrategia o campañas que emitan los distintos órdenes de gobierno a favor de la creación o fortalecimiento de dependencias públicas municipales, máxime cuando se trata de combatir cualquier tipo o modalidad de violencia. </w:t>
      </w:r>
    </w:p>
    <w:p w14:paraId="0CFDE184" w14:textId="77777777" w:rsidR="00B759A5" w:rsidRPr="007502AC" w:rsidRDefault="00B759A5" w:rsidP="00B759A5">
      <w:pPr>
        <w:spacing w:line="360" w:lineRule="auto"/>
        <w:jc w:val="both"/>
        <w:rPr>
          <w:rFonts w:ascii="Arial" w:eastAsia="Verdana" w:hAnsi="Arial" w:cs="Arial"/>
          <w:sz w:val="24"/>
          <w:szCs w:val="24"/>
        </w:rPr>
      </w:pPr>
      <w:r w:rsidRPr="007502AC">
        <w:rPr>
          <w:rFonts w:ascii="Arial" w:eastAsia="Verdana" w:hAnsi="Arial" w:cs="Arial"/>
          <w:sz w:val="24"/>
          <w:szCs w:val="24"/>
        </w:rPr>
        <w:t>Por ello, resulta imprescindible buscar la obtención de recursos a través de las convocatorias que emiten las dependencias estatales, como la emitida por la Secretaría De Igualdad Sustantiva entre Mujeres y Hombres del Estado de Jalisco, misma que establece la oportunidad de participar en el Programa ALE y alcanzar recursos económicos por montos de 600 mil pesos hasta 2 millones de pesos, convocatoria que se encuentra abierta y conforme a los calendarios establecidos en la misma, el Gobierno de San Pedro Tlaquepaque al aprobar el presente instrumento se encontraría posibilitado en tiempo y forma para realizar el registro de información y documentación necesaria conforme se establece en la misma y que indica lo siguiente:</w:t>
      </w:r>
    </w:p>
    <w:p w14:paraId="02C14086" w14:textId="77777777" w:rsidR="00B759A5" w:rsidRPr="007502AC" w:rsidRDefault="00B759A5" w:rsidP="00B759A5">
      <w:pPr>
        <w:jc w:val="both"/>
        <w:rPr>
          <w:rFonts w:ascii="Arial" w:eastAsia="Verdana" w:hAnsi="Arial" w:cs="Arial"/>
          <w:sz w:val="24"/>
          <w:szCs w:val="24"/>
        </w:rPr>
      </w:pPr>
      <w:r w:rsidRPr="007502AC">
        <w:rPr>
          <w:rFonts w:ascii="Arial" w:eastAsia="Verdana" w:hAnsi="Arial" w:cs="Arial"/>
          <w:noProof/>
          <w:sz w:val="24"/>
          <w:szCs w:val="24"/>
          <w:lang w:val="es-ES" w:eastAsia="es-ES"/>
        </w:rPr>
        <w:drawing>
          <wp:anchor distT="0" distB="0" distL="114300" distR="114300" simplePos="0" relativeHeight="251659264" behindDoc="1" locked="0" layoutInCell="1" allowOverlap="1" wp14:anchorId="4A4B57AC" wp14:editId="476F3780">
            <wp:simplePos x="0" y="0"/>
            <wp:positionH relativeFrom="column">
              <wp:posOffset>394970</wp:posOffset>
            </wp:positionH>
            <wp:positionV relativeFrom="paragraph">
              <wp:posOffset>72390</wp:posOffset>
            </wp:positionV>
            <wp:extent cx="4807585" cy="5741035"/>
            <wp:effectExtent l="0" t="0" r="0" b="0"/>
            <wp:wrapTight wrapText="bothSides">
              <wp:wrapPolygon edited="0">
                <wp:start x="0" y="0"/>
                <wp:lineTo x="0" y="21502"/>
                <wp:lineTo x="21483" y="21502"/>
                <wp:lineTo x="21483" y="0"/>
                <wp:lineTo x="0" y="0"/>
              </wp:wrapPolygon>
            </wp:wrapTight>
            <wp:docPr id="6" name="Imagen 6" descr="WhatsApp Image 2022-02-23 at 10.4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WhatsApp Image 2022-02-23 at 10.49.56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7585" cy="5741035"/>
                    </a:xfrm>
                    <a:prstGeom prst="rect">
                      <a:avLst/>
                    </a:prstGeom>
                    <a:noFill/>
                    <a:ln>
                      <a:noFill/>
                    </a:ln>
                  </pic:spPr>
                </pic:pic>
              </a:graphicData>
            </a:graphic>
          </wp:anchor>
        </w:drawing>
      </w:r>
    </w:p>
    <w:p w14:paraId="4AD517AA" w14:textId="77777777" w:rsidR="00B759A5" w:rsidRPr="007502AC" w:rsidRDefault="00B759A5" w:rsidP="00B759A5">
      <w:pPr>
        <w:jc w:val="both"/>
        <w:rPr>
          <w:rFonts w:ascii="Arial" w:eastAsia="Verdana" w:hAnsi="Arial" w:cs="Arial"/>
          <w:sz w:val="24"/>
          <w:szCs w:val="24"/>
        </w:rPr>
      </w:pPr>
    </w:p>
    <w:p w14:paraId="6BF9BD6F" w14:textId="77777777" w:rsidR="00B759A5" w:rsidRPr="007502AC" w:rsidRDefault="00B759A5" w:rsidP="00B759A5">
      <w:pPr>
        <w:jc w:val="both"/>
        <w:rPr>
          <w:rFonts w:ascii="Arial" w:eastAsia="Verdana" w:hAnsi="Arial" w:cs="Arial"/>
          <w:sz w:val="24"/>
          <w:szCs w:val="24"/>
        </w:rPr>
      </w:pPr>
    </w:p>
    <w:p w14:paraId="66E532A6" w14:textId="77777777" w:rsidR="00B759A5" w:rsidRPr="007502AC" w:rsidRDefault="00B759A5" w:rsidP="00B759A5">
      <w:pPr>
        <w:jc w:val="both"/>
        <w:rPr>
          <w:rFonts w:ascii="Arial" w:eastAsia="Verdana" w:hAnsi="Arial" w:cs="Arial"/>
          <w:sz w:val="24"/>
          <w:szCs w:val="24"/>
        </w:rPr>
      </w:pPr>
    </w:p>
    <w:p w14:paraId="01D4F6BB" w14:textId="77777777" w:rsidR="00B759A5" w:rsidRPr="007502AC" w:rsidRDefault="00B759A5" w:rsidP="00B759A5">
      <w:pPr>
        <w:jc w:val="both"/>
        <w:rPr>
          <w:rFonts w:ascii="Arial" w:eastAsia="Verdana" w:hAnsi="Arial" w:cs="Arial"/>
          <w:sz w:val="24"/>
          <w:szCs w:val="24"/>
        </w:rPr>
      </w:pPr>
    </w:p>
    <w:p w14:paraId="620A110A" w14:textId="77777777" w:rsidR="00B759A5" w:rsidRPr="007502AC" w:rsidRDefault="00B759A5" w:rsidP="00B759A5">
      <w:pPr>
        <w:jc w:val="both"/>
        <w:rPr>
          <w:rFonts w:ascii="Arial" w:eastAsia="Verdana" w:hAnsi="Arial" w:cs="Arial"/>
          <w:sz w:val="24"/>
          <w:szCs w:val="24"/>
        </w:rPr>
      </w:pPr>
    </w:p>
    <w:p w14:paraId="373C93D0" w14:textId="77777777" w:rsidR="00B759A5" w:rsidRPr="007502AC" w:rsidRDefault="00B759A5" w:rsidP="00B759A5">
      <w:pPr>
        <w:jc w:val="both"/>
        <w:rPr>
          <w:rFonts w:ascii="Arial" w:eastAsia="Verdana" w:hAnsi="Arial" w:cs="Arial"/>
          <w:sz w:val="24"/>
          <w:szCs w:val="24"/>
        </w:rPr>
      </w:pPr>
    </w:p>
    <w:p w14:paraId="29FF619D" w14:textId="77777777" w:rsidR="00B759A5" w:rsidRPr="007502AC" w:rsidRDefault="00B759A5" w:rsidP="00B759A5">
      <w:pPr>
        <w:jc w:val="both"/>
        <w:rPr>
          <w:rFonts w:ascii="Arial" w:eastAsia="Verdana" w:hAnsi="Arial" w:cs="Arial"/>
          <w:sz w:val="24"/>
          <w:szCs w:val="24"/>
        </w:rPr>
      </w:pPr>
    </w:p>
    <w:p w14:paraId="45508FB6" w14:textId="77777777" w:rsidR="00B759A5" w:rsidRPr="007502AC" w:rsidRDefault="00B759A5" w:rsidP="00B759A5">
      <w:pPr>
        <w:jc w:val="both"/>
        <w:rPr>
          <w:rFonts w:ascii="Arial" w:eastAsia="Verdana" w:hAnsi="Arial" w:cs="Arial"/>
          <w:sz w:val="24"/>
          <w:szCs w:val="24"/>
        </w:rPr>
      </w:pPr>
    </w:p>
    <w:p w14:paraId="3EA6247D" w14:textId="77777777" w:rsidR="00B759A5" w:rsidRPr="007502AC" w:rsidRDefault="00B759A5" w:rsidP="00B759A5">
      <w:pPr>
        <w:jc w:val="both"/>
        <w:rPr>
          <w:rFonts w:ascii="Arial" w:eastAsia="Verdana" w:hAnsi="Arial" w:cs="Arial"/>
          <w:sz w:val="24"/>
          <w:szCs w:val="24"/>
        </w:rPr>
      </w:pPr>
    </w:p>
    <w:p w14:paraId="06D2B46B" w14:textId="77777777" w:rsidR="00B759A5" w:rsidRPr="007502AC" w:rsidRDefault="00B759A5" w:rsidP="00B759A5">
      <w:pPr>
        <w:jc w:val="both"/>
        <w:rPr>
          <w:rFonts w:ascii="Arial" w:eastAsia="Verdana" w:hAnsi="Arial" w:cs="Arial"/>
          <w:sz w:val="24"/>
          <w:szCs w:val="24"/>
        </w:rPr>
      </w:pPr>
    </w:p>
    <w:p w14:paraId="5C601AA7" w14:textId="77777777" w:rsidR="00B759A5" w:rsidRPr="007502AC" w:rsidRDefault="00B759A5" w:rsidP="00B759A5">
      <w:pPr>
        <w:jc w:val="both"/>
        <w:rPr>
          <w:rFonts w:ascii="Arial" w:eastAsia="Verdana" w:hAnsi="Arial" w:cs="Arial"/>
          <w:sz w:val="24"/>
          <w:szCs w:val="24"/>
        </w:rPr>
      </w:pPr>
    </w:p>
    <w:p w14:paraId="6DEB51D5" w14:textId="77777777" w:rsidR="00B759A5" w:rsidRPr="007502AC" w:rsidRDefault="00B759A5" w:rsidP="00B759A5">
      <w:pPr>
        <w:jc w:val="both"/>
        <w:rPr>
          <w:rFonts w:ascii="Arial" w:eastAsia="Verdana" w:hAnsi="Arial" w:cs="Arial"/>
          <w:sz w:val="24"/>
          <w:szCs w:val="24"/>
        </w:rPr>
      </w:pPr>
    </w:p>
    <w:p w14:paraId="77AF380F" w14:textId="77777777" w:rsidR="00B759A5" w:rsidRPr="007502AC" w:rsidRDefault="00B759A5" w:rsidP="00B759A5">
      <w:pPr>
        <w:jc w:val="both"/>
        <w:rPr>
          <w:rFonts w:ascii="Arial" w:eastAsia="Verdana" w:hAnsi="Arial" w:cs="Arial"/>
          <w:sz w:val="24"/>
          <w:szCs w:val="24"/>
        </w:rPr>
      </w:pPr>
    </w:p>
    <w:p w14:paraId="18069602" w14:textId="26A07377" w:rsidR="00B759A5" w:rsidRPr="007502AC" w:rsidRDefault="000A54AD" w:rsidP="00B759A5">
      <w:pPr>
        <w:jc w:val="both"/>
        <w:rPr>
          <w:rFonts w:ascii="Arial" w:eastAsia="Verdana" w:hAnsi="Arial" w:cs="Arial"/>
          <w:sz w:val="24"/>
          <w:szCs w:val="24"/>
        </w:rPr>
      </w:pPr>
      <w:r w:rsidRPr="007502AC">
        <w:rPr>
          <w:rFonts w:ascii="Arial" w:eastAsia="Verdana" w:hAnsi="Arial" w:cs="Arial"/>
          <w:noProof/>
          <w:sz w:val="24"/>
          <w:szCs w:val="24"/>
          <w:lang w:val="es-ES" w:eastAsia="es-ES"/>
        </w:rPr>
        <w:drawing>
          <wp:anchor distT="0" distB="0" distL="114300" distR="114300" simplePos="0" relativeHeight="251657216" behindDoc="1" locked="0" layoutInCell="1" allowOverlap="1" wp14:anchorId="10B1176C" wp14:editId="4EA4EC14">
            <wp:simplePos x="0" y="0"/>
            <wp:positionH relativeFrom="column">
              <wp:posOffset>139700</wp:posOffset>
            </wp:positionH>
            <wp:positionV relativeFrom="paragraph">
              <wp:posOffset>7620</wp:posOffset>
            </wp:positionV>
            <wp:extent cx="5174615" cy="5064760"/>
            <wp:effectExtent l="0" t="0" r="0" b="0"/>
            <wp:wrapTight wrapText="bothSides">
              <wp:wrapPolygon edited="0">
                <wp:start x="0" y="0"/>
                <wp:lineTo x="0" y="21530"/>
                <wp:lineTo x="21550" y="21530"/>
                <wp:lineTo x="21550" y="0"/>
                <wp:lineTo x="0" y="0"/>
              </wp:wrapPolygon>
            </wp:wrapTight>
            <wp:docPr id="5" name="Imagen 5" descr="WhatsApp Image 2022-02-23 at 11.1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WhatsApp Image 2022-02-23 at 11.14.0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4615" cy="5064760"/>
                    </a:xfrm>
                    <a:prstGeom prst="rect">
                      <a:avLst/>
                    </a:prstGeom>
                    <a:noFill/>
                    <a:ln>
                      <a:noFill/>
                    </a:ln>
                  </pic:spPr>
                </pic:pic>
              </a:graphicData>
            </a:graphic>
            <wp14:sizeRelV relativeFrom="margin">
              <wp14:pctHeight>0</wp14:pctHeight>
            </wp14:sizeRelV>
          </wp:anchor>
        </w:drawing>
      </w:r>
    </w:p>
    <w:p w14:paraId="4FB57642" w14:textId="77777777" w:rsidR="00B759A5" w:rsidRPr="007502AC" w:rsidRDefault="00B759A5" w:rsidP="00B759A5">
      <w:pPr>
        <w:jc w:val="both"/>
        <w:rPr>
          <w:rFonts w:ascii="Arial" w:eastAsia="Verdana" w:hAnsi="Arial" w:cs="Arial"/>
          <w:sz w:val="24"/>
          <w:szCs w:val="24"/>
        </w:rPr>
      </w:pPr>
    </w:p>
    <w:p w14:paraId="7F86B044" w14:textId="27955311" w:rsidR="00B759A5" w:rsidRPr="007502AC" w:rsidRDefault="00B759A5" w:rsidP="00B759A5">
      <w:pPr>
        <w:jc w:val="both"/>
        <w:rPr>
          <w:rFonts w:ascii="Arial" w:eastAsia="Verdana" w:hAnsi="Arial" w:cs="Arial"/>
          <w:sz w:val="24"/>
          <w:szCs w:val="24"/>
        </w:rPr>
      </w:pPr>
    </w:p>
    <w:p w14:paraId="6D252F4A" w14:textId="77777777" w:rsidR="00B759A5" w:rsidRPr="007502AC" w:rsidRDefault="00B759A5" w:rsidP="00B759A5">
      <w:pPr>
        <w:jc w:val="both"/>
        <w:rPr>
          <w:rFonts w:ascii="Arial" w:eastAsia="Verdana" w:hAnsi="Arial" w:cs="Arial"/>
          <w:sz w:val="24"/>
          <w:szCs w:val="24"/>
        </w:rPr>
      </w:pPr>
    </w:p>
    <w:p w14:paraId="46941D33" w14:textId="77777777" w:rsidR="00B759A5" w:rsidRPr="007502AC" w:rsidRDefault="00B759A5" w:rsidP="00B759A5">
      <w:pPr>
        <w:jc w:val="both"/>
        <w:rPr>
          <w:rFonts w:ascii="Arial" w:eastAsia="Verdana" w:hAnsi="Arial" w:cs="Arial"/>
          <w:sz w:val="24"/>
          <w:szCs w:val="24"/>
        </w:rPr>
      </w:pPr>
    </w:p>
    <w:p w14:paraId="3B30F5FC" w14:textId="77777777" w:rsidR="00B759A5" w:rsidRPr="007502AC" w:rsidRDefault="00B759A5" w:rsidP="00B759A5">
      <w:pPr>
        <w:jc w:val="both"/>
        <w:rPr>
          <w:rFonts w:ascii="Arial" w:eastAsia="Verdana" w:hAnsi="Arial" w:cs="Arial"/>
          <w:sz w:val="24"/>
          <w:szCs w:val="24"/>
        </w:rPr>
      </w:pPr>
    </w:p>
    <w:p w14:paraId="605990D2" w14:textId="77777777" w:rsidR="00B759A5" w:rsidRPr="007502AC" w:rsidRDefault="00B759A5" w:rsidP="00B759A5">
      <w:pPr>
        <w:jc w:val="both"/>
        <w:rPr>
          <w:rFonts w:ascii="Arial" w:eastAsia="Verdana" w:hAnsi="Arial" w:cs="Arial"/>
          <w:sz w:val="24"/>
          <w:szCs w:val="24"/>
        </w:rPr>
      </w:pPr>
    </w:p>
    <w:p w14:paraId="6715C50B" w14:textId="77777777" w:rsidR="00B759A5" w:rsidRPr="007502AC" w:rsidRDefault="00B759A5" w:rsidP="00B759A5">
      <w:pPr>
        <w:spacing w:line="360" w:lineRule="auto"/>
        <w:ind w:firstLine="720"/>
        <w:jc w:val="both"/>
        <w:rPr>
          <w:rFonts w:ascii="Arial" w:eastAsia="Verdana" w:hAnsi="Arial" w:cs="Arial"/>
          <w:sz w:val="24"/>
          <w:szCs w:val="24"/>
        </w:rPr>
      </w:pPr>
      <w:r w:rsidRPr="007502AC">
        <w:rPr>
          <w:rFonts w:ascii="Arial" w:eastAsia="Verdana" w:hAnsi="Arial" w:cs="Arial"/>
          <w:sz w:val="24"/>
          <w:szCs w:val="24"/>
        </w:rPr>
        <w:t xml:space="preserve"> </w:t>
      </w:r>
    </w:p>
    <w:p w14:paraId="49352165" w14:textId="77777777" w:rsidR="00B759A5" w:rsidRPr="007502AC" w:rsidRDefault="00B759A5" w:rsidP="00B759A5">
      <w:pPr>
        <w:spacing w:line="360" w:lineRule="auto"/>
        <w:rPr>
          <w:rFonts w:ascii="Arial" w:eastAsia="Verdana" w:hAnsi="Arial" w:cs="Arial"/>
          <w:sz w:val="24"/>
          <w:szCs w:val="24"/>
          <w:highlight w:val="yellow"/>
        </w:rPr>
      </w:pPr>
    </w:p>
    <w:p w14:paraId="164EF6D6" w14:textId="77777777" w:rsidR="00B759A5" w:rsidRPr="007502AC" w:rsidRDefault="00B759A5" w:rsidP="00B759A5">
      <w:pPr>
        <w:spacing w:line="360" w:lineRule="auto"/>
        <w:jc w:val="center"/>
        <w:rPr>
          <w:rFonts w:ascii="Arial" w:eastAsia="Verdana" w:hAnsi="Arial" w:cs="Arial"/>
          <w:b/>
          <w:sz w:val="24"/>
          <w:szCs w:val="24"/>
          <w:highlight w:val="white"/>
        </w:rPr>
      </w:pPr>
    </w:p>
    <w:p w14:paraId="6E602CBB" w14:textId="77777777" w:rsidR="00B759A5" w:rsidRPr="007502AC" w:rsidRDefault="00B759A5" w:rsidP="00B759A5">
      <w:pPr>
        <w:spacing w:line="360" w:lineRule="auto"/>
        <w:jc w:val="center"/>
        <w:rPr>
          <w:rFonts w:ascii="Arial" w:eastAsia="Verdana" w:hAnsi="Arial" w:cs="Arial"/>
          <w:b/>
          <w:sz w:val="24"/>
          <w:szCs w:val="24"/>
          <w:highlight w:val="white"/>
        </w:rPr>
      </w:pPr>
    </w:p>
    <w:p w14:paraId="7AA0FC97" w14:textId="77777777" w:rsidR="00B759A5" w:rsidRPr="007502AC" w:rsidRDefault="00B759A5" w:rsidP="00B759A5">
      <w:pPr>
        <w:spacing w:line="360" w:lineRule="auto"/>
        <w:jc w:val="center"/>
        <w:rPr>
          <w:rFonts w:ascii="Arial" w:eastAsia="Verdana" w:hAnsi="Arial" w:cs="Arial"/>
          <w:b/>
          <w:sz w:val="24"/>
          <w:szCs w:val="24"/>
          <w:highlight w:val="white"/>
        </w:rPr>
      </w:pPr>
    </w:p>
    <w:p w14:paraId="0D071409" w14:textId="77777777" w:rsidR="00B759A5" w:rsidRPr="007502AC" w:rsidRDefault="00B759A5" w:rsidP="00B759A5">
      <w:pPr>
        <w:spacing w:line="360" w:lineRule="auto"/>
        <w:jc w:val="center"/>
        <w:rPr>
          <w:rFonts w:ascii="Arial" w:eastAsia="Verdana" w:hAnsi="Arial" w:cs="Arial"/>
          <w:b/>
          <w:sz w:val="24"/>
          <w:szCs w:val="24"/>
          <w:highlight w:val="white"/>
        </w:rPr>
      </w:pPr>
    </w:p>
    <w:p w14:paraId="5D2906BE" w14:textId="46A80B0A" w:rsidR="00B759A5" w:rsidRPr="007502AC" w:rsidRDefault="00B759A5" w:rsidP="00B759A5">
      <w:pPr>
        <w:spacing w:line="360" w:lineRule="auto"/>
        <w:jc w:val="center"/>
        <w:rPr>
          <w:rFonts w:ascii="Arial" w:eastAsia="Verdana" w:hAnsi="Arial" w:cs="Arial"/>
          <w:b/>
          <w:sz w:val="24"/>
          <w:szCs w:val="24"/>
          <w:highlight w:val="white"/>
        </w:rPr>
      </w:pPr>
      <w:r w:rsidRPr="007502AC">
        <w:rPr>
          <w:rFonts w:ascii="Arial" w:eastAsia="Verdana" w:hAnsi="Arial" w:cs="Arial"/>
          <w:b/>
          <w:noProof/>
          <w:sz w:val="24"/>
          <w:szCs w:val="24"/>
          <w:lang w:val="es-ES" w:eastAsia="es-ES"/>
        </w:rPr>
        <w:drawing>
          <wp:anchor distT="0" distB="0" distL="114300" distR="114300" simplePos="0" relativeHeight="251661312" behindDoc="1" locked="0" layoutInCell="1" allowOverlap="1" wp14:anchorId="42E741E1" wp14:editId="7D0103DD">
            <wp:simplePos x="0" y="0"/>
            <wp:positionH relativeFrom="column">
              <wp:posOffset>2540</wp:posOffset>
            </wp:positionH>
            <wp:positionV relativeFrom="paragraph">
              <wp:posOffset>1270</wp:posOffset>
            </wp:positionV>
            <wp:extent cx="5340350" cy="5602605"/>
            <wp:effectExtent l="0" t="0" r="0" b="0"/>
            <wp:wrapTight wrapText="bothSides">
              <wp:wrapPolygon edited="0">
                <wp:start x="0" y="0"/>
                <wp:lineTo x="0" y="21519"/>
                <wp:lineTo x="21497" y="21519"/>
                <wp:lineTo x="21497" y="0"/>
                <wp:lineTo x="0" y="0"/>
              </wp:wrapPolygon>
            </wp:wrapTight>
            <wp:docPr id="4" name="Imagen 4" descr="WhatsApp Image 2022-02-23 at 11.1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WhatsApp Image 2022-02-23 at 11.15.0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0350" cy="5602605"/>
                    </a:xfrm>
                    <a:prstGeom prst="rect">
                      <a:avLst/>
                    </a:prstGeom>
                    <a:noFill/>
                    <a:ln>
                      <a:noFill/>
                    </a:ln>
                  </pic:spPr>
                </pic:pic>
              </a:graphicData>
            </a:graphic>
          </wp:anchor>
        </w:drawing>
      </w:r>
    </w:p>
    <w:p w14:paraId="5F42938C" w14:textId="77777777" w:rsidR="00B759A5" w:rsidRPr="007502AC" w:rsidRDefault="00B759A5" w:rsidP="00B759A5">
      <w:pPr>
        <w:spacing w:line="360" w:lineRule="auto"/>
        <w:jc w:val="center"/>
        <w:rPr>
          <w:rFonts w:ascii="Arial" w:eastAsia="Verdana" w:hAnsi="Arial" w:cs="Arial"/>
          <w:b/>
          <w:sz w:val="24"/>
          <w:szCs w:val="24"/>
          <w:highlight w:val="white"/>
        </w:rPr>
      </w:pPr>
      <w:r w:rsidRPr="007502AC">
        <w:rPr>
          <w:rFonts w:ascii="Arial" w:eastAsia="Verdana" w:hAnsi="Arial" w:cs="Arial"/>
          <w:b/>
          <w:noProof/>
          <w:sz w:val="24"/>
          <w:szCs w:val="24"/>
          <w:lang w:val="es-ES" w:eastAsia="es-ES"/>
        </w:rPr>
        <w:drawing>
          <wp:inline distT="0" distB="0" distL="0" distR="0" wp14:anchorId="27F4607D" wp14:editId="04801E45">
            <wp:extent cx="5252720" cy="3235325"/>
            <wp:effectExtent l="0" t="0" r="0" b="0"/>
            <wp:docPr id="1" name="Imagen 1" descr="WhatsApp Image 2022-02-23 at 11.15.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WhatsApp Image 2022-02-23 at 11.15.31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720" cy="3235325"/>
                    </a:xfrm>
                    <a:prstGeom prst="rect">
                      <a:avLst/>
                    </a:prstGeom>
                    <a:noFill/>
                    <a:ln>
                      <a:noFill/>
                    </a:ln>
                  </pic:spPr>
                </pic:pic>
              </a:graphicData>
            </a:graphic>
          </wp:inline>
        </w:drawing>
      </w:r>
    </w:p>
    <w:p w14:paraId="1F172144" w14:textId="77777777" w:rsidR="00B759A5" w:rsidRPr="007502AC" w:rsidRDefault="00B759A5" w:rsidP="00B759A5">
      <w:pPr>
        <w:spacing w:line="360" w:lineRule="auto"/>
        <w:jc w:val="both"/>
        <w:rPr>
          <w:rFonts w:ascii="Arial" w:eastAsia="Verdana" w:hAnsi="Arial" w:cs="Arial"/>
          <w:b/>
          <w:sz w:val="24"/>
          <w:szCs w:val="24"/>
          <w:highlight w:val="white"/>
        </w:rPr>
      </w:pPr>
      <w:r w:rsidRPr="007502AC">
        <w:rPr>
          <w:rFonts w:ascii="Arial" w:eastAsia="Verdana" w:hAnsi="Arial" w:cs="Arial"/>
          <w:b/>
          <w:sz w:val="24"/>
          <w:szCs w:val="24"/>
          <w:highlight w:val="white"/>
        </w:rPr>
        <w:t xml:space="preserve">4. </w:t>
      </w:r>
      <w:r w:rsidRPr="007502AC">
        <w:rPr>
          <w:rFonts w:ascii="Arial" w:eastAsia="Verdana" w:hAnsi="Arial" w:cs="Arial"/>
          <w:sz w:val="24"/>
          <w:szCs w:val="24"/>
          <w:highlight w:val="white"/>
        </w:rPr>
        <w:t>Por lo anteriormente expuesto, fundado y motivado, elevo a la distinguida consideración de éste Ayuntamiento en Pleno los siguientes puntos resolutivos a manera de punto:</w:t>
      </w:r>
    </w:p>
    <w:p w14:paraId="744C6D2C" w14:textId="77777777" w:rsidR="00B759A5" w:rsidRPr="007502AC" w:rsidRDefault="00B759A5" w:rsidP="00B759A5">
      <w:pPr>
        <w:spacing w:line="36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A C U E R D O</w:t>
      </w:r>
    </w:p>
    <w:p w14:paraId="68459B4E" w14:textId="77777777" w:rsidR="00B759A5" w:rsidRPr="007502AC" w:rsidRDefault="00B759A5" w:rsidP="00B759A5">
      <w:pPr>
        <w:spacing w:line="360" w:lineRule="auto"/>
        <w:jc w:val="both"/>
        <w:rPr>
          <w:rFonts w:ascii="Arial" w:eastAsia="Verdana" w:hAnsi="Arial" w:cs="Arial"/>
          <w:sz w:val="24"/>
          <w:szCs w:val="24"/>
          <w:highlight w:val="white"/>
        </w:rPr>
      </w:pPr>
      <w:r w:rsidRPr="007502AC">
        <w:rPr>
          <w:rFonts w:ascii="Arial" w:eastAsia="Verdana" w:hAnsi="Arial" w:cs="Arial"/>
          <w:b/>
          <w:sz w:val="24"/>
          <w:szCs w:val="24"/>
          <w:highlight w:val="white"/>
        </w:rPr>
        <w:t xml:space="preserve">Primero. </w:t>
      </w:r>
      <w:r w:rsidRPr="007502AC">
        <w:rPr>
          <w:rFonts w:ascii="Arial" w:eastAsia="Verdana" w:hAnsi="Arial" w:cs="Arial"/>
          <w:sz w:val="24"/>
          <w:szCs w:val="24"/>
          <w:highlight w:val="white"/>
        </w:rPr>
        <w:t xml:space="preserve">El Ayuntamiento Constitucional de San Pedro Tlaquepaque, aprueba y autoriza la participación del Gobierno Municipal en la convocatoria del “Programa Estrategia ALE 2022”, realizada por la Secretaría de Igualdad Sustantiva entre Mujeres y Hombres del Estado de Jalisco, así como la firma de un convenio de coordinación conforme se señala en la convocatoria anexa al cuerpo de la iniciativa. </w:t>
      </w:r>
    </w:p>
    <w:p w14:paraId="5163E8D6" w14:textId="77777777" w:rsidR="00B759A5" w:rsidRPr="007502AC" w:rsidRDefault="00B759A5" w:rsidP="00B759A5">
      <w:pPr>
        <w:spacing w:line="360" w:lineRule="auto"/>
        <w:jc w:val="both"/>
        <w:rPr>
          <w:rFonts w:ascii="Arial" w:hAnsi="Arial" w:cs="Arial"/>
          <w:sz w:val="24"/>
          <w:szCs w:val="24"/>
        </w:rPr>
      </w:pPr>
      <w:r w:rsidRPr="007502AC">
        <w:rPr>
          <w:rFonts w:ascii="Arial" w:eastAsia="Verdana" w:hAnsi="Arial" w:cs="Arial"/>
          <w:b/>
          <w:sz w:val="24"/>
          <w:szCs w:val="24"/>
          <w:highlight w:val="white"/>
        </w:rPr>
        <w:t>Segundo.</w:t>
      </w:r>
      <w:r w:rsidRPr="007502AC">
        <w:rPr>
          <w:rFonts w:ascii="Arial" w:eastAsia="Verdana" w:hAnsi="Arial" w:cs="Arial"/>
          <w:sz w:val="24"/>
          <w:szCs w:val="24"/>
          <w:highlight w:val="white"/>
        </w:rPr>
        <w:t xml:space="preserve"> Se aprueba y autoriza </w:t>
      </w:r>
      <w:r w:rsidRPr="007502AC">
        <w:rPr>
          <w:rFonts w:ascii="Arial" w:hAnsi="Arial" w:cs="Arial"/>
          <w:sz w:val="24"/>
          <w:szCs w:val="24"/>
        </w:rPr>
        <w:t xml:space="preserve">a la Presidenta Municipal de San Pedro Tlaquepaque, al Síndico Municipal, al Secretario del Ayuntamiento, al Tesorero Municipal  y al Contralor Municipal a firmar el convenio de coordinación, la documentación y los instrumentos jurídicos y administrativos necesarios tendientes al cumplimiento de la convocatoria y Reglas de Operación del Programa señalado en el acuerdo primero. </w:t>
      </w:r>
    </w:p>
    <w:p w14:paraId="00E829FF" w14:textId="77777777" w:rsidR="00B759A5" w:rsidRPr="007502AC" w:rsidRDefault="00B759A5" w:rsidP="00B759A5">
      <w:pPr>
        <w:spacing w:line="360" w:lineRule="auto"/>
        <w:jc w:val="both"/>
        <w:rPr>
          <w:rFonts w:ascii="Arial" w:eastAsia="Verdana" w:hAnsi="Arial" w:cs="Arial"/>
          <w:b/>
          <w:sz w:val="24"/>
          <w:szCs w:val="24"/>
          <w:highlight w:val="white"/>
        </w:rPr>
      </w:pPr>
      <w:r w:rsidRPr="007502AC">
        <w:rPr>
          <w:rFonts w:ascii="Arial" w:eastAsia="Verdana" w:hAnsi="Arial" w:cs="Arial"/>
          <w:b/>
          <w:sz w:val="24"/>
          <w:szCs w:val="24"/>
          <w:highlight w:val="white"/>
        </w:rPr>
        <w:t xml:space="preserve">TERCERO. </w:t>
      </w:r>
      <w:r w:rsidRPr="007502AC">
        <w:rPr>
          <w:rFonts w:ascii="Arial" w:eastAsia="Verdana" w:hAnsi="Arial" w:cs="Arial"/>
          <w:sz w:val="24"/>
          <w:szCs w:val="24"/>
          <w:highlight w:val="white"/>
        </w:rPr>
        <w:t>Se instruye a la Comisaria de la Policía preventiva Municipal para que dé seguimiento al acuerdo primero con el objeto de cumplir con cada uno de los puntos establecidos en la convocatoria del “Programa Estrategia Ale 2022” de la Secretaría de Igualdad Sustantiva entre Mujeres y Hombres del Estado de Jalisco.</w:t>
      </w:r>
    </w:p>
    <w:p w14:paraId="659FBD5A" w14:textId="77777777" w:rsidR="00B759A5" w:rsidRPr="007502AC" w:rsidRDefault="00B759A5" w:rsidP="000A54AD">
      <w:pPr>
        <w:spacing w:line="240" w:lineRule="auto"/>
        <w:ind w:left="426"/>
        <w:jc w:val="both"/>
        <w:rPr>
          <w:rFonts w:ascii="Arial" w:eastAsia="Verdana" w:hAnsi="Arial" w:cs="Arial"/>
          <w:sz w:val="24"/>
          <w:szCs w:val="24"/>
          <w:highlight w:val="white"/>
        </w:rPr>
      </w:pPr>
      <w:r w:rsidRPr="007502AC">
        <w:rPr>
          <w:rFonts w:ascii="Arial" w:eastAsia="Verdana" w:hAnsi="Arial" w:cs="Arial"/>
          <w:b/>
          <w:sz w:val="24"/>
          <w:szCs w:val="24"/>
          <w:highlight w:val="white"/>
        </w:rPr>
        <w:t xml:space="preserve">NOTIFÍQUESE.– </w:t>
      </w:r>
      <w:r w:rsidRPr="007502AC">
        <w:rPr>
          <w:rFonts w:ascii="Arial" w:eastAsia="Verdana" w:hAnsi="Arial" w:cs="Arial"/>
          <w:sz w:val="24"/>
          <w:szCs w:val="24"/>
          <w:highlight w:val="white"/>
        </w:rPr>
        <w:t>A las y los titulares de la Presidencia Municipal, Sindicatura Municipal, Secretaría del Ayuntamiento, Jefatura de Gabinete, Tesorería Municipal, Contraloría Ciudadana, Comisaria de la Policía Preventiva Municipal, Instituto Municipal de las Mujeres y para la Igualdad Sustantiva, para su conocimiento y efectos legales a que haya lugar.</w:t>
      </w:r>
    </w:p>
    <w:p w14:paraId="1CA99706" w14:textId="77777777" w:rsidR="00B759A5" w:rsidRPr="007502AC" w:rsidRDefault="00B759A5" w:rsidP="000A54AD">
      <w:pPr>
        <w:spacing w:line="24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A T E N T A M E N T E</w:t>
      </w:r>
    </w:p>
    <w:p w14:paraId="31137B53" w14:textId="77777777" w:rsidR="00B759A5" w:rsidRPr="007502AC" w:rsidRDefault="00B759A5" w:rsidP="000A54AD">
      <w:pPr>
        <w:spacing w:line="24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SAN PEDRO TLAQUEPAQUE, JALISCO, A LA FECHA DE SU PRESENTACIÓN.</w:t>
      </w:r>
    </w:p>
    <w:p w14:paraId="536EF731" w14:textId="77777777" w:rsidR="00B759A5" w:rsidRPr="007502AC" w:rsidRDefault="00B759A5" w:rsidP="000A54AD">
      <w:pPr>
        <w:spacing w:line="24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“PRIMA OPERA FIGLINAE HOMO”</w:t>
      </w:r>
    </w:p>
    <w:p w14:paraId="630DFD0C" w14:textId="77777777" w:rsidR="00B759A5" w:rsidRPr="007502AC" w:rsidRDefault="00B759A5" w:rsidP="000A54AD">
      <w:pPr>
        <w:spacing w:line="240" w:lineRule="auto"/>
        <w:jc w:val="center"/>
        <w:rPr>
          <w:rFonts w:ascii="Arial" w:eastAsia="Verdana" w:hAnsi="Arial" w:cs="Arial"/>
          <w:b/>
          <w:sz w:val="24"/>
          <w:szCs w:val="24"/>
          <w:highlight w:val="white"/>
        </w:rPr>
      </w:pPr>
    </w:p>
    <w:p w14:paraId="33C79736" w14:textId="77777777" w:rsidR="00B759A5" w:rsidRPr="007502AC" w:rsidRDefault="00B759A5" w:rsidP="000A54AD">
      <w:pPr>
        <w:spacing w:line="240" w:lineRule="auto"/>
        <w:jc w:val="center"/>
        <w:rPr>
          <w:rFonts w:ascii="Arial" w:eastAsia="Verdana" w:hAnsi="Arial" w:cs="Arial"/>
          <w:b/>
          <w:sz w:val="24"/>
          <w:szCs w:val="24"/>
          <w:highlight w:val="white"/>
        </w:rPr>
      </w:pPr>
      <w:r w:rsidRPr="007502AC">
        <w:rPr>
          <w:rFonts w:ascii="Arial" w:eastAsia="Verdana" w:hAnsi="Arial" w:cs="Arial"/>
          <w:b/>
          <w:sz w:val="24"/>
          <w:szCs w:val="24"/>
          <w:highlight w:val="white"/>
        </w:rPr>
        <w:t>MIRNA CITLALLI AMAYA DE LUNA</w:t>
      </w:r>
    </w:p>
    <w:p w14:paraId="0B00BA7A" w14:textId="77777777" w:rsidR="00B759A5" w:rsidRPr="007502AC" w:rsidRDefault="00B759A5" w:rsidP="000A54AD">
      <w:pPr>
        <w:spacing w:line="240" w:lineRule="auto"/>
        <w:jc w:val="center"/>
        <w:rPr>
          <w:rFonts w:ascii="Arial" w:eastAsia="Verdana" w:hAnsi="Arial" w:cs="Arial"/>
          <w:sz w:val="24"/>
          <w:szCs w:val="24"/>
          <w:highlight w:val="white"/>
        </w:rPr>
      </w:pPr>
      <w:r w:rsidRPr="007502AC">
        <w:rPr>
          <w:rFonts w:ascii="Arial" w:eastAsia="Verdana" w:hAnsi="Arial" w:cs="Arial"/>
          <w:b/>
          <w:sz w:val="24"/>
          <w:szCs w:val="24"/>
          <w:highlight w:val="white"/>
        </w:rPr>
        <w:t>PRESIDENTA MUNICIPAL DE SAN PEDRO TLAQUEPAQUE.</w:t>
      </w:r>
    </w:p>
    <w:p w14:paraId="15D07139" w14:textId="1AB76055" w:rsidR="00254E6E" w:rsidRDefault="006A677D" w:rsidP="000A54AD">
      <w:pPr>
        <w:spacing w:line="240" w:lineRule="auto"/>
        <w:jc w:val="both"/>
        <w:rPr>
          <w:rFonts w:ascii="Arial" w:hAnsi="Arial" w:cs="Arial"/>
          <w:sz w:val="24"/>
          <w:szCs w:val="24"/>
        </w:rPr>
      </w:pPr>
      <w:r>
        <w:rPr>
          <w:rFonts w:ascii="Arial" w:hAnsi="Arial" w:cs="Arial"/>
          <w:sz w:val="24"/>
          <w:szCs w:val="24"/>
        </w:rPr>
        <w:t>--------------------------------------------------------------------------------------------------------------------------------------------------------------------------------------------------------------------------</w:t>
      </w:r>
      <w:r w:rsidR="00254E6E" w:rsidRPr="000B2CCD">
        <w:rPr>
          <w:rFonts w:ascii="Arial" w:hAnsi="Arial" w:cs="Arial"/>
          <w:sz w:val="24"/>
          <w:szCs w:val="24"/>
        </w:rPr>
        <w:t xml:space="preserve">Con la palabra la Presidenta Municipal, </w:t>
      </w:r>
      <w:r>
        <w:rPr>
          <w:rFonts w:ascii="Arial" w:hAnsi="Arial" w:cs="Arial"/>
          <w:sz w:val="24"/>
          <w:szCs w:val="24"/>
        </w:rPr>
        <w:t>Mirna Citlalli Amaya de Luna: Muchas gracias, se</w:t>
      </w:r>
      <w:r w:rsidR="00254E6E" w:rsidRPr="000B2CCD">
        <w:rPr>
          <w:rFonts w:ascii="Arial" w:hAnsi="Arial" w:cs="Arial"/>
          <w:sz w:val="24"/>
          <w:szCs w:val="24"/>
        </w:rPr>
        <w:t xml:space="preserve"> abre el r</w:t>
      </w:r>
      <w:r>
        <w:rPr>
          <w:rFonts w:ascii="Arial" w:hAnsi="Arial" w:cs="Arial"/>
          <w:sz w:val="24"/>
          <w:szCs w:val="24"/>
        </w:rPr>
        <w:t>egistro de oradores</w:t>
      </w:r>
      <w:r w:rsidR="00254E6E" w:rsidRPr="000B2CCD">
        <w:rPr>
          <w:rFonts w:ascii="Arial" w:hAnsi="Arial" w:cs="Arial"/>
          <w:sz w:val="24"/>
          <w:szCs w:val="24"/>
        </w:rPr>
        <w:t>. No habiendo oradores registrados</w:t>
      </w:r>
      <w:r>
        <w:rPr>
          <w:rFonts w:ascii="Arial" w:hAnsi="Arial" w:cs="Arial"/>
          <w:sz w:val="24"/>
          <w:szCs w:val="24"/>
        </w:rPr>
        <w:t xml:space="preserve"> y una vez discutido el tema</w:t>
      </w:r>
      <w:r w:rsidR="00254E6E" w:rsidRPr="000B2CCD">
        <w:rPr>
          <w:rFonts w:ascii="Arial" w:hAnsi="Arial" w:cs="Arial"/>
          <w:sz w:val="24"/>
          <w:szCs w:val="24"/>
        </w:rPr>
        <w:t>,</w:t>
      </w:r>
      <w:r>
        <w:rPr>
          <w:rFonts w:ascii="Arial" w:hAnsi="Arial" w:cs="Arial"/>
          <w:sz w:val="24"/>
          <w:szCs w:val="24"/>
        </w:rPr>
        <w:t xml:space="preserve"> </w:t>
      </w:r>
      <w:r w:rsidR="00254E6E" w:rsidRPr="000B2CCD">
        <w:rPr>
          <w:rFonts w:ascii="Arial" w:hAnsi="Arial" w:cs="Arial"/>
          <w:sz w:val="24"/>
          <w:szCs w:val="24"/>
        </w:rPr>
        <w:t>les pregunto, quienes estén por la af</w:t>
      </w:r>
      <w:r>
        <w:rPr>
          <w:rFonts w:ascii="Arial" w:hAnsi="Arial" w:cs="Arial"/>
          <w:sz w:val="24"/>
          <w:szCs w:val="24"/>
        </w:rPr>
        <w:t xml:space="preserve">irmativa, favor de manifestarlo levantando su mano, muchas gracias aprobado por unanimidad. </w:t>
      </w:r>
      <w:r>
        <w:rPr>
          <w:rFonts w:ascii="Arial" w:hAnsi="Arial" w:cs="Arial"/>
          <w:b/>
          <w:sz w:val="24"/>
          <w:szCs w:val="24"/>
        </w:rPr>
        <w:t>E</w:t>
      </w:r>
      <w:r w:rsidR="000B2CCD" w:rsidRPr="000B2CCD">
        <w:rPr>
          <w:rFonts w:ascii="Arial" w:hAnsi="Arial" w:cs="Arial"/>
          <w:b/>
          <w:sz w:val="24"/>
          <w:szCs w:val="24"/>
        </w:rPr>
        <w:t>stando presentes 19 (diecinueve) integrantes del pleno, en forma económica fueron emitidos 19 (diecinueve) votos a favor,</w:t>
      </w:r>
      <w:r w:rsidR="000B2CCD" w:rsidRPr="000B2CCD">
        <w:rPr>
          <w:rFonts w:ascii="Arial" w:hAnsi="Arial" w:cs="Arial"/>
          <w:bCs/>
          <w:sz w:val="24"/>
          <w:szCs w:val="24"/>
        </w:rPr>
        <w:t xml:space="preserve"> </w:t>
      </w:r>
      <w:r w:rsidR="000B2CCD" w:rsidRPr="000B2CCD">
        <w:rPr>
          <w:rFonts w:ascii="Arial" w:hAnsi="Arial" w:cs="Arial"/>
          <w:b/>
          <w:sz w:val="24"/>
          <w:szCs w:val="24"/>
        </w:rPr>
        <w:t>por lo que en unanimidad fue aprobado</w:t>
      </w:r>
      <w:r w:rsidR="000B2CCD" w:rsidRPr="000B2CCD">
        <w:rPr>
          <w:rFonts w:ascii="Arial" w:hAnsi="Arial" w:cs="Arial"/>
          <w:sz w:val="24"/>
          <w:szCs w:val="24"/>
        </w:rPr>
        <w:t xml:space="preserve"> </w:t>
      </w:r>
      <w:r w:rsidR="000B2CCD" w:rsidRPr="000B2CCD">
        <w:rPr>
          <w:rFonts w:ascii="Arial" w:hAnsi="Arial" w:cs="Arial"/>
          <w:b/>
          <w:sz w:val="24"/>
          <w:szCs w:val="24"/>
        </w:rPr>
        <w:t xml:space="preserve">por mayoría simple </w:t>
      </w:r>
      <w:r w:rsidR="000B2CCD" w:rsidRPr="000B2CCD">
        <w:rPr>
          <w:rFonts w:ascii="Arial" w:hAnsi="Arial" w:cs="Arial"/>
          <w:sz w:val="24"/>
          <w:szCs w:val="24"/>
        </w:rPr>
        <w:t>la iniciativa de aprobación directa presentada por</w:t>
      </w:r>
      <w:r w:rsidR="000B2CCD" w:rsidRPr="000B2CCD">
        <w:rPr>
          <w:rFonts w:ascii="Arial" w:hAnsi="Arial" w:cs="Arial"/>
          <w:b/>
          <w:sz w:val="24"/>
          <w:szCs w:val="24"/>
        </w:rPr>
        <w:t xml:space="preserve"> </w:t>
      </w:r>
      <w:r w:rsidR="000B2CCD" w:rsidRPr="000B2CCD">
        <w:rPr>
          <w:rFonts w:ascii="Arial" w:hAnsi="Arial" w:cs="Arial"/>
          <w:bCs/>
          <w:sz w:val="24"/>
          <w:szCs w:val="24"/>
        </w:rPr>
        <w:t xml:space="preserve"> </w:t>
      </w:r>
      <w:r w:rsidR="000B2CCD" w:rsidRPr="000B2CCD">
        <w:rPr>
          <w:rFonts w:ascii="Arial" w:hAnsi="Arial" w:cs="Arial"/>
          <w:b/>
          <w:sz w:val="24"/>
          <w:szCs w:val="24"/>
        </w:rPr>
        <w:t>Mirna Citlalli Amaya de Luna,</w:t>
      </w:r>
      <w:r w:rsidR="000B2CCD" w:rsidRPr="000B2CCD">
        <w:rPr>
          <w:rFonts w:ascii="Arial" w:hAnsi="Arial" w:cs="Arial"/>
          <w:sz w:val="24"/>
          <w:szCs w:val="24"/>
        </w:rPr>
        <w:t xml:space="preserve"> </w:t>
      </w:r>
      <w:r w:rsidR="000B2CCD" w:rsidRPr="000B2CCD">
        <w:rPr>
          <w:rFonts w:ascii="Arial" w:hAnsi="Arial" w:cs="Arial"/>
          <w:b/>
          <w:sz w:val="24"/>
          <w:szCs w:val="24"/>
        </w:rPr>
        <w:t>Presidenta Municipal, bajo el siguiente:</w:t>
      </w:r>
      <w:r w:rsidR="000B2CCD" w:rsidRPr="000B2CCD">
        <w:rPr>
          <w:rFonts w:ascii="Arial" w:hAnsi="Arial" w:cs="Arial"/>
          <w:bCs/>
          <w:sz w:val="24"/>
          <w:szCs w:val="24"/>
        </w:rPr>
        <w:t>--------------------------------------------------------------------------------------</w:t>
      </w:r>
      <w:r>
        <w:rPr>
          <w:rFonts w:ascii="Arial" w:hAnsi="Arial" w:cs="Arial"/>
          <w:bCs/>
          <w:sz w:val="24"/>
          <w:szCs w:val="24"/>
        </w:rPr>
        <w:t>----------------------------------------------------------------</w:t>
      </w:r>
      <w:r w:rsidR="000B2CCD" w:rsidRPr="000B2CCD">
        <w:rPr>
          <w:rFonts w:ascii="Arial" w:hAnsi="Arial" w:cs="Arial"/>
          <w:bCs/>
          <w:sz w:val="24"/>
          <w:szCs w:val="24"/>
        </w:rPr>
        <w:t>-------------------------------------------------------------------------</w:t>
      </w:r>
      <w:r w:rsidR="000B2CCD" w:rsidRPr="000B2CCD">
        <w:rPr>
          <w:rFonts w:ascii="Arial" w:hAnsi="Arial" w:cs="Arial"/>
          <w:b/>
          <w:sz w:val="24"/>
          <w:szCs w:val="24"/>
        </w:rPr>
        <w:t>ACUERDO NÚMERO 0071/2022</w:t>
      </w:r>
      <w:r w:rsidR="000B2CCD" w:rsidRPr="000B2CCD">
        <w:rPr>
          <w:rFonts w:ascii="Arial" w:hAnsi="Arial" w:cs="Arial"/>
          <w:sz w:val="24"/>
          <w:szCs w:val="24"/>
        </w:rPr>
        <w:t>-----------------------------------------------------------------------------------------------------------------------------------------------</w:t>
      </w:r>
      <w:r w:rsidR="000B2CCD" w:rsidRPr="000B2CCD">
        <w:rPr>
          <w:rFonts w:ascii="Arial" w:eastAsia="Verdana" w:hAnsi="Arial" w:cs="Arial"/>
          <w:b/>
          <w:sz w:val="24"/>
          <w:szCs w:val="24"/>
          <w:highlight w:val="white"/>
        </w:rPr>
        <w:t xml:space="preserve">PRIMERO.- </w:t>
      </w:r>
      <w:r w:rsidR="000B2CCD" w:rsidRPr="000B2CCD">
        <w:rPr>
          <w:rFonts w:ascii="Arial" w:eastAsia="Verdana" w:hAnsi="Arial" w:cs="Arial"/>
          <w:sz w:val="24"/>
          <w:szCs w:val="24"/>
          <w:highlight w:val="white"/>
        </w:rPr>
        <w:t>El Ayuntamiento Constitucional de San Pedro Tlaquepaque, aprueba y autoriza la participación del Gobierno Municipal en la convocatoria del “Programa Estrategia ALE 2022”, realizada por la Secretaría de Igualdad Sustantiva entre Mujeres y Hombres del Estado de Jalisco, así como la firma de un convenio de coordinación conforme se señala en la convocatoria anexa al cuerpo de la iniciativa.-------------------------------------------------------------------------------</w:t>
      </w:r>
      <w:r>
        <w:rPr>
          <w:rFonts w:ascii="Arial" w:eastAsia="Verdana" w:hAnsi="Arial" w:cs="Arial"/>
          <w:sz w:val="24"/>
          <w:szCs w:val="24"/>
          <w:highlight w:val="white"/>
        </w:rPr>
        <w:t>---------------</w:t>
      </w:r>
      <w:r w:rsidR="000B2CCD" w:rsidRPr="000B2CCD">
        <w:rPr>
          <w:rFonts w:ascii="Arial" w:eastAsia="Verdana" w:hAnsi="Arial" w:cs="Arial"/>
          <w:sz w:val="24"/>
          <w:szCs w:val="24"/>
          <w:highlight w:val="white"/>
        </w:rPr>
        <w:t>----------------------------------------------------------------------------------------------</w:t>
      </w:r>
      <w:r w:rsidR="000B2CCD" w:rsidRPr="000B2CCD">
        <w:rPr>
          <w:rFonts w:ascii="Arial" w:eastAsia="Verdana" w:hAnsi="Arial" w:cs="Arial"/>
          <w:b/>
          <w:sz w:val="24"/>
          <w:szCs w:val="24"/>
          <w:highlight w:val="white"/>
        </w:rPr>
        <w:t>SEGUNDO.-</w:t>
      </w:r>
      <w:r w:rsidR="000B2CCD" w:rsidRPr="000B2CCD">
        <w:rPr>
          <w:rFonts w:ascii="Arial" w:eastAsia="Verdana" w:hAnsi="Arial" w:cs="Arial"/>
          <w:sz w:val="24"/>
          <w:szCs w:val="24"/>
          <w:highlight w:val="white"/>
        </w:rPr>
        <w:t xml:space="preserve"> Se aprueba y autoriza </w:t>
      </w:r>
      <w:r w:rsidR="000B2CCD" w:rsidRPr="000B2CCD">
        <w:rPr>
          <w:rFonts w:ascii="Arial" w:hAnsi="Arial" w:cs="Arial"/>
          <w:sz w:val="24"/>
          <w:szCs w:val="24"/>
        </w:rPr>
        <w:t>a la Presidenta Municipal de San Pedro Tlaquepaque, al Síndico Municipal, al Secretario del Ayuntamiento, al Tesorero Municipal y al Contralor Municipal a firmar el convenio de coordinación, la documentación y los instrumentos jurídicos y administrativos necesarios tendientes al cumplimiento de la convocatoria y Reglas de Operación del Programa señalado en el acuerdo primero.-----------------------------------------------------------------------------------------------------------------------------------------------------</w:t>
      </w:r>
      <w:r w:rsidR="000B2CCD" w:rsidRPr="000B2CCD">
        <w:rPr>
          <w:rFonts w:ascii="Arial" w:eastAsia="Verdana" w:hAnsi="Arial" w:cs="Arial"/>
          <w:b/>
          <w:sz w:val="24"/>
          <w:szCs w:val="24"/>
          <w:highlight w:val="white"/>
        </w:rPr>
        <w:t xml:space="preserve">TERCERO.- </w:t>
      </w:r>
      <w:r w:rsidR="000B2CCD" w:rsidRPr="000B2CCD">
        <w:rPr>
          <w:rFonts w:ascii="Arial" w:eastAsia="Verdana" w:hAnsi="Arial" w:cs="Arial"/>
          <w:sz w:val="24"/>
          <w:szCs w:val="24"/>
          <w:highlight w:val="white"/>
        </w:rPr>
        <w:t>Se instruye a la Comisaria de la Policía preventiva Municipal para que dé seguimiento al acuerdo primero con el objeto de cumplir con cada uno de los puntos establecidos en la convocatoria del “Programa Estrategia Ale 2022” de la Secretaría de Igualdad Sustantiva entre Mujeres y Hombres del Estado de Jalisco.------------------------------------------------------------------------------------------------------------------</w:t>
      </w:r>
      <w:r>
        <w:rPr>
          <w:rFonts w:ascii="Arial" w:eastAsia="Verdana" w:hAnsi="Arial" w:cs="Arial"/>
          <w:sz w:val="24"/>
          <w:szCs w:val="24"/>
          <w:highlight w:val="white"/>
        </w:rPr>
        <w:t>-------------------------------------------------------------</w:t>
      </w:r>
      <w:r w:rsidR="000B2CCD" w:rsidRPr="000B2CCD">
        <w:rPr>
          <w:rFonts w:ascii="Arial" w:eastAsia="Verdana" w:hAnsi="Arial" w:cs="Arial"/>
          <w:sz w:val="24"/>
          <w:szCs w:val="24"/>
          <w:highlight w:val="white"/>
        </w:rPr>
        <w:t>---------------------------------</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0B2CCD" w:rsidRPr="000B2CCD">
        <w:rPr>
          <w:rFonts w:ascii="Arial" w:hAnsi="Arial" w:cs="Arial"/>
          <w:b/>
          <w:sz w:val="24"/>
          <w:szCs w:val="24"/>
        </w:rPr>
        <w:t>NOTIFÍQUESE.-</w:t>
      </w:r>
      <w:r w:rsidR="000B2CCD" w:rsidRPr="000B2CCD">
        <w:rPr>
          <w:rFonts w:ascii="Arial" w:hAnsi="Arial" w:cs="Arial"/>
          <w:sz w:val="24"/>
          <w:szCs w:val="24"/>
        </w:rPr>
        <w:t xml:space="preserve"> Presidenta Municipal de San Pedro Tlaquepaque, Síndico Municipal, Tesorero Municipal, Contralor Ciudadano, Jefa de Gabinete, Comisario de la Policía Preventiva Municipal de San Pedro Tlaquepaque, Directora General del Instituto Municipal de las Mujeres y para la Igualdad Sustantiva en San Pedro Tlaquepaque, Jalisco; Director de la Unidad de Transparencia, para su conocimiento y efectos legales a que haya lugar.--------------------------------------------------------------------------------------------------------------------------------------------------------</w:t>
      </w:r>
      <w:r w:rsidR="000B2CCD">
        <w:rPr>
          <w:rFonts w:ascii="Arial" w:hAnsi="Arial" w:cs="Arial"/>
          <w:sz w:val="24"/>
          <w:szCs w:val="24"/>
        </w:rPr>
        <w:t>-</w:t>
      </w:r>
      <w:r w:rsidR="00254E6E" w:rsidRPr="00413398">
        <w:rPr>
          <w:rFonts w:ascii="Arial" w:hAnsi="Arial" w:cs="Arial"/>
          <w:sz w:val="24"/>
          <w:szCs w:val="24"/>
        </w:rPr>
        <w:t>Con la palabra la Presidenta Municipal, Mirna Citlalli Amaya de Luna:</w:t>
      </w:r>
      <w:r>
        <w:rPr>
          <w:rFonts w:ascii="Arial" w:hAnsi="Arial" w:cs="Arial"/>
          <w:sz w:val="24"/>
          <w:szCs w:val="24"/>
        </w:rPr>
        <w:t xml:space="preserve"> </w:t>
      </w:r>
      <w:r w:rsidR="00254E6E">
        <w:rPr>
          <w:rFonts w:ascii="Arial" w:hAnsi="Arial" w:cs="Arial"/>
          <w:sz w:val="24"/>
          <w:szCs w:val="24"/>
        </w:rPr>
        <w:t>Secretario.--------------------------------------------------------------------------------------------------------------</w:t>
      </w:r>
      <w:r>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254E6E">
        <w:rPr>
          <w:rFonts w:ascii="Arial" w:hAnsi="Arial" w:cs="Arial"/>
          <w:sz w:val="24"/>
          <w:szCs w:val="24"/>
        </w:rPr>
        <w:t xml:space="preserve"> </w:t>
      </w:r>
      <w:r>
        <w:rPr>
          <w:rFonts w:ascii="Arial" w:hAnsi="Arial" w:cs="Arial"/>
          <w:sz w:val="24"/>
          <w:szCs w:val="24"/>
        </w:rPr>
        <w:t xml:space="preserve">Con su permiso Presidenta, compañeros ediles, </w:t>
      </w:r>
      <w:r w:rsidR="00254E6E">
        <w:rPr>
          <w:rFonts w:ascii="Arial" w:hAnsi="Arial" w:cs="Arial"/>
          <w:b/>
          <w:sz w:val="24"/>
          <w:szCs w:val="24"/>
        </w:rPr>
        <w:t>VII.-</w:t>
      </w:r>
      <w:r w:rsidR="00A76FC3" w:rsidRPr="00437543">
        <w:rPr>
          <w:rFonts w:ascii="Arial" w:hAnsi="Arial" w:cs="Arial"/>
          <w:b/>
          <w:sz w:val="24"/>
          <w:szCs w:val="24"/>
        </w:rPr>
        <w:t xml:space="preserve">I) </w:t>
      </w:r>
      <w:r w:rsidR="00A76FC3" w:rsidRPr="00437543">
        <w:rPr>
          <w:rFonts w:ascii="Arial" w:hAnsi="Arial" w:cs="Arial"/>
          <w:sz w:val="24"/>
          <w:szCs w:val="24"/>
        </w:rPr>
        <w:t xml:space="preserve">Iniciativa suscrita por la </w:t>
      </w:r>
      <w:r w:rsidR="00A76FC3" w:rsidRPr="00437543">
        <w:rPr>
          <w:rFonts w:ascii="Arial" w:hAnsi="Arial" w:cs="Arial"/>
          <w:b/>
          <w:sz w:val="24"/>
          <w:szCs w:val="24"/>
        </w:rPr>
        <w:t xml:space="preserve">Lic. Mirna Citlalli Amaya de Luna, Presidenta Municipal, </w:t>
      </w:r>
      <w:r>
        <w:rPr>
          <w:rFonts w:ascii="Arial" w:hAnsi="Arial" w:cs="Arial"/>
          <w:sz w:val="24"/>
          <w:szCs w:val="24"/>
        </w:rPr>
        <w:t>mediante el</w:t>
      </w:r>
      <w:r w:rsidR="00A76FC3" w:rsidRPr="00437543">
        <w:rPr>
          <w:rFonts w:ascii="Arial" w:hAnsi="Arial" w:cs="Arial"/>
          <w:sz w:val="24"/>
          <w:szCs w:val="24"/>
        </w:rPr>
        <w:t xml:space="preserve"> cual propone se apruebe y autorice </w:t>
      </w:r>
      <w:r w:rsidR="00A76FC3" w:rsidRPr="00437543">
        <w:rPr>
          <w:rFonts w:ascii="Arial" w:hAnsi="Arial" w:cs="Arial"/>
          <w:bCs/>
          <w:sz w:val="24"/>
          <w:szCs w:val="24"/>
        </w:rPr>
        <w:t xml:space="preserve">la </w:t>
      </w:r>
      <w:r w:rsidR="00A76FC3" w:rsidRPr="00437543">
        <w:rPr>
          <w:rFonts w:ascii="Arial" w:hAnsi="Arial" w:cs="Arial"/>
          <w:b/>
          <w:bCs/>
          <w:sz w:val="24"/>
          <w:szCs w:val="24"/>
        </w:rPr>
        <w:t>convocatoria y el proceso para la integración de un Consejero (a) Ciudadano Metropolitano suplente, que representará al municipio de San Pedro Tlaquepaque, Jalisco en el Consejo Ciudadano Metropolitano del Área Metropolitana de Guadalajara periodo 2020-2022</w:t>
      </w:r>
      <w:r>
        <w:rPr>
          <w:rFonts w:ascii="Arial" w:hAnsi="Arial" w:cs="Arial"/>
          <w:b/>
          <w:bCs/>
          <w:sz w:val="24"/>
          <w:szCs w:val="24"/>
        </w:rPr>
        <w:t xml:space="preserve">, </w:t>
      </w:r>
      <w:r w:rsidR="00254E6E">
        <w:rPr>
          <w:rFonts w:ascii="Arial" w:hAnsi="Arial" w:cs="Arial"/>
          <w:sz w:val="24"/>
          <w:szCs w:val="24"/>
        </w:rPr>
        <w:t>es cuanto Presidenta</w:t>
      </w:r>
      <w:r w:rsidR="00254E6E" w:rsidRPr="006A1C51">
        <w:rPr>
          <w:rFonts w:ascii="Arial" w:hAnsi="Arial" w:cs="Arial"/>
          <w:sz w:val="24"/>
          <w:szCs w:val="24"/>
        </w:rPr>
        <w:t>.</w:t>
      </w:r>
      <w:r w:rsidR="00254E6E">
        <w:rPr>
          <w:rFonts w:ascii="Arial" w:hAnsi="Arial" w:cs="Arial"/>
          <w:sz w:val="24"/>
          <w:szCs w:val="24"/>
        </w:rPr>
        <w:t>-------------------------------------------------------------------------------------------------------------------------------------------------</w:t>
      </w:r>
      <w:r>
        <w:rPr>
          <w:rFonts w:ascii="Arial" w:hAnsi="Arial" w:cs="Arial"/>
          <w:sz w:val="24"/>
          <w:szCs w:val="24"/>
        </w:rPr>
        <w:t>-</w:t>
      </w:r>
      <w:r w:rsidR="00254E6E">
        <w:rPr>
          <w:rFonts w:ascii="Arial" w:hAnsi="Arial" w:cs="Arial"/>
          <w:sz w:val="24"/>
          <w:szCs w:val="24"/>
        </w:rPr>
        <w:t xml:space="preserve">--------------- </w:t>
      </w:r>
    </w:p>
    <w:p w14:paraId="789464A8" w14:textId="77777777" w:rsidR="00B759A5" w:rsidRPr="000A54AD" w:rsidRDefault="00B759A5" w:rsidP="00B759A5">
      <w:pPr>
        <w:spacing w:after="0"/>
        <w:rPr>
          <w:rFonts w:ascii="Arial" w:hAnsi="Arial" w:cs="Arial"/>
          <w:b/>
          <w:sz w:val="6"/>
          <w:szCs w:val="6"/>
        </w:rPr>
      </w:pPr>
    </w:p>
    <w:p w14:paraId="6FE686C7" w14:textId="77777777" w:rsidR="00B759A5" w:rsidRPr="00864658" w:rsidRDefault="00B759A5" w:rsidP="00B759A5">
      <w:pPr>
        <w:spacing w:after="0"/>
        <w:rPr>
          <w:rFonts w:ascii="Arial" w:hAnsi="Arial" w:cs="Arial"/>
          <w:b/>
          <w:sz w:val="24"/>
          <w:szCs w:val="24"/>
        </w:rPr>
      </w:pPr>
      <w:r w:rsidRPr="00864658">
        <w:rPr>
          <w:rFonts w:ascii="Arial" w:hAnsi="Arial" w:cs="Arial"/>
          <w:b/>
          <w:sz w:val="24"/>
          <w:szCs w:val="24"/>
        </w:rPr>
        <w:t>C. REGIDORES DEL AYUNTAMIENTO DEL MUNICIPIO</w:t>
      </w:r>
    </w:p>
    <w:p w14:paraId="79CD62F8" w14:textId="77777777" w:rsidR="00B759A5" w:rsidRPr="00864658" w:rsidRDefault="00B759A5" w:rsidP="00B759A5">
      <w:pPr>
        <w:spacing w:after="0"/>
        <w:rPr>
          <w:rFonts w:ascii="Arial" w:hAnsi="Arial" w:cs="Arial"/>
          <w:sz w:val="24"/>
          <w:szCs w:val="24"/>
        </w:rPr>
      </w:pPr>
      <w:r w:rsidRPr="00864658">
        <w:rPr>
          <w:rFonts w:ascii="Arial" w:hAnsi="Arial" w:cs="Arial"/>
          <w:b/>
          <w:sz w:val="24"/>
          <w:szCs w:val="24"/>
        </w:rPr>
        <w:t>DE SAN PEDRO TLAQUEPAQUE, JALISCO</w:t>
      </w:r>
    </w:p>
    <w:p w14:paraId="575ACCD6" w14:textId="77777777" w:rsidR="00B759A5" w:rsidRPr="00864658" w:rsidRDefault="00B759A5" w:rsidP="00B759A5">
      <w:pPr>
        <w:spacing w:after="0"/>
        <w:rPr>
          <w:rFonts w:ascii="Arial" w:hAnsi="Arial" w:cs="Arial"/>
          <w:sz w:val="24"/>
          <w:szCs w:val="24"/>
        </w:rPr>
      </w:pPr>
      <w:r w:rsidRPr="00864658">
        <w:rPr>
          <w:rFonts w:ascii="Arial" w:hAnsi="Arial" w:cs="Arial"/>
          <w:sz w:val="24"/>
          <w:szCs w:val="24"/>
        </w:rPr>
        <w:t xml:space="preserve">P R E S E N T E </w:t>
      </w:r>
    </w:p>
    <w:p w14:paraId="51711A9D" w14:textId="77777777" w:rsidR="00B759A5" w:rsidRPr="00864658" w:rsidRDefault="00B759A5" w:rsidP="00B759A5">
      <w:pPr>
        <w:spacing w:after="0"/>
        <w:rPr>
          <w:rFonts w:ascii="Arial" w:hAnsi="Arial" w:cs="Arial"/>
          <w:sz w:val="24"/>
          <w:szCs w:val="24"/>
        </w:rPr>
      </w:pPr>
    </w:p>
    <w:p w14:paraId="7B16CFF3" w14:textId="77777777" w:rsidR="00B759A5" w:rsidRPr="00864658" w:rsidRDefault="00B759A5" w:rsidP="00B759A5">
      <w:pPr>
        <w:spacing w:after="0"/>
        <w:jc w:val="both"/>
        <w:rPr>
          <w:rFonts w:ascii="Arial" w:hAnsi="Arial" w:cs="Arial"/>
          <w:bCs/>
          <w:sz w:val="24"/>
          <w:szCs w:val="24"/>
        </w:rPr>
      </w:pPr>
      <w:r w:rsidRPr="00864658">
        <w:rPr>
          <w:rFonts w:ascii="Arial" w:hAnsi="Arial" w:cs="Arial"/>
          <w:sz w:val="24"/>
          <w:szCs w:val="24"/>
        </w:rPr>
        <w:t xml:space="preserve">La suscrita C. </w:t>
      </w:r>
      <w:r>
        <w:rPr>
          <w:rFonts w:ascii="Arial" w:hAnsi="Arial" w:cs="Arial"/>
          <w:bCs/>
          <w:sz w:val="24"/>
          <w:szCs w:val="24"/>
        </w:rPr>
        <w:t>Mirna Citlalli Amaya de Luna</w:t>
      </w:r>
      <w:r w:rsidRPr="00864658">
        <w:rPr>
          <w:rFonts w:ascii="Arial" w:hAnsi="Arial" w:cs="Arial"/>
          <w:bCs/>
          <w:sz w:val="24"/>
          <w:szCs w:val="24"/>
        </w:rPr>
        <w:t xml:space="preserve">, Presidenta Municipal, en uso de las facultades que me concede el artículo 41 fracción I, 47 fracción XIV de la Ley del Gobierno y la Administración Pública Municipal del Estado de Jalisco, así como los artículos 27 fracciones I y VIII, 142, 145 fracción II, 147 y demás relativos y aplicables del Reglamento del Gobierno y la Administración Pública del Ayuntamiento Constitucional de San Pedro Tlaquepaque, me permito poner a consideración del pleno de este Ayuntamiento, para </w:t>
      </w:r>
      <w:r w:rsidRPr="00864658">
        <w:rPr>
          <w:rFonts w:ascii="Arial" w:hAnsi="Arial" w:cs="Arial"/>
          <w:b/>
          <w:bCs/>
          <w:sz w:val="24"/>
          <w:szCs w:val="24"/>
        </w:rPr>
        <w:t>Aprobación Directa</w:t>
      </w:r>
      <w:r w:rsidRPr="00864658">
        <w:rPr>
          <w:rFonts w:ascii="Arial" w:hAnsi="Arial" w:cs="Arial"/>
          <w:bCs/>
          <w:sz w:val="24"/>
          <w:szCs w:val="24"/>
        </w:rPr>
        <w:t xml:space="preserve">, la Iniciativa que tiene por objeto autorizar la </w:t>
      </w:r>
      <w:r w:rsidRPr="00864658">
        <w:rPr>
          <w:rFonts w:ascii="Arial" w:hAnsi="Arial" w:cs="Arial"/>
          <w:b/>
          <w:bCs/>
          <w:sz w:val="24"/>
          <w:szCs w:val="24"/>
        </w:rPr>
        <w:t>CONVOCATORIA Y EL PROCESO P</w:t>
      </w:r>
      <w:r>
        <w:rPr>
          <w:rFonts w:ascii="Arial" w:hAnsi="Arial" w:cs="Arial"/>
          <w:b/>
          <w:bCs/>
          <w:sz w:val="24"/>
          <w:szCs w:val="24"/>
        </w:rPr>
        <w:t>ARA LA INTEGRACIÓN DE UN CONSEJERO (a</w:t>
      </w:r>
      <w:r w:rsidRPr="00864658">
        <w:rPr>
          <w:rFonts w:ascii="Arial" w:hAnsi="Arial" w:cs="Arial"/>
          <w:b/>
          <w:bCs/>
          <w:sz w:val="24"/>
          <w:szCs w:val="24"/>
        </w:rPr>
        <w:t xml:space="preserve">) </w:t>
      </w:r>
      <w:r>
        <w:rPr>
          <w:rFonts w:ascii="Arial" w:hAnsi="Arial" w:cs="Arial"/>
          <w:b/>
          <w:bCs/>
          <w:sz w:val="24"/>
          <w:szCs w:val="24"/>
        </w:rPr>
        <w:t>CIUDADANO</w:t>
      </w:r>
      <w:r w:rsidRPr="00864658">
        <w:rPr>
          <w:rFonts w:ascii="Arial" w:hAnsi="Arial" w:cs="Arial"/>
          <w:b/>
          <w:bCs/>
          <w:sz w:val="24"/>
          <w:szCs w:val="24"/>
        </w:rPr>
        <w:t xml:space="preserve"> </w:t>
      </w:r>
      <w:r>
        <w:rPr>
          <w:rFonts w:ascii="Arial" w:hAnsi="Arial" w:cs="Arial"/>
          <w:b/>
          <w:bCs/>
          <w:sz w:val="24"/>
          <w:szCs w:val="24"/>
        </w:rPr>
        <w:t>METROPOLITANO SUPLENTE QUE REPRESENTARÁ</w:t>
      </w:r>
      <w:r w:rsidRPr="00864658">
        <w:rPr>
          <w:rFonts w:ascii="Arial" w:hAnsi="Arial" w:cs="Arial"/>
          <w:b/>
          <w:bCs/>
          <w:sz w:val="24"/>
          <w:szCs w:val="24"/>
        </w:rPr>
        <w:t xml:space="preserve"> AL MUNICIPIO DE SAN PEDRO TLAQUEPAQUE, JALISCO </w:t>
      </w:r>
      <w:r>
        <w:rPr>
          <w:rFonts w:ascii="Arial" w:hAnsi="Arial" w:cs="Arial"/>
          <w:b/>
          <w:bCs/>
          <w:sz w:val="24"/>
          <w:szCs w:val="24"/>
        </w:rPr>
        <w:t>EN EL</w:t>
      </w:r>
      <w:r w:rsidRPr="00864658">
        <w:rPr>
          <w:rFonts w:ascii="Arial" w:hAnsi="Arial" w:cs="Arial"/>
          <w:b/>
          <w:bCs/>
          <w:sz w:val="24"/>
          <w:szCs w:val="24"/>
        </w:rPr>
        <w:t xml:space="preserve"> CONSEJO CIUDADANO METROPOLITANO DEL ÁREA METROPOLITANA DE GUADALAJARA PERIODO </w:t>
      </w:r>
      <w:r w:rsidRPr="003C213F">
        <w:rPr>
          <w:rFonts w:ascii="Arial" w:hAnsi="Arial" w:cs="Arial"/>
          <w:b/>
          <w:bCs/>
          <w:sz w:val="24"/>
          <w:szCs w:val="24"/>
        </w:rPr>
        <w:t xml:space="preserve">2020-2022, </w:t>
      </w:r>
      <w:r w:rsidRPr="003C213F">
        <w:rPr>
          <w:rFonts w:ascii="Arial" w:hAnsi="Arial" w:cs="Arial"/>
          <w:bCs/>
          <w:sz w:val="24"/>
          <w:szCs w:val="24"/>
        </w:rPr>
        <w:t>de conformidad</w:t>
      </w:r>
      <w:r w:rsidRPr="00864658">
        <w:rPr>
          <w:rFonts w:ascii="Arial" w:hAnsi="Arial" w:cs="Arial"/>
          <w:bCs/>
          <w:sz w:val="24"/>
          <w:szCs w:val="24"/>
        </w:rPr>
        <w:t xml:space="preserve"> a los siguientes:</w:t>
      </w:r>
    </w:p>
    <w:p w14:paraId="3A61903A" w14:textId="77777777" w:rsidR="000A54AD" w:rsidRDefault="000A54AD" w:rsidP="00B759A5">
      <w:pPr>
        <w:spacing w:after="0"/>
        <w:jc w:val="center"/>
        <w:rPr>
          <w:rFonts w:ascii="Arial" w:hAnsi="Arial" w:cs="Arial"/>
          <w:b/>
          <w:bCs/>
          <w:sz w:val="24"/>
          <w:szCs w:val="24"/>
        </w:rPr>
      </w:pPr>
    </w:p>
    <w:p w14:paraId="35349217" w14:textId="07F76EC7" w:rsidR="00B759A5" w:rsidRPr="00864658" w:rsidRDefault="00B759A5" w:rsidP="00B759A5">
      <w:pPr>
        <w:spacing w:after="0"/>
        <w:jc w:val="center"/>
        <w:rPr>
          <w:rFonts w:ascii="Arial" w:hAnsi="Arial" w:cs="Arial"/>
          <w:b/>
          <w:bCs/>
          <w:sz w:val="24"/>
          <w:szCs w:val="24"/>
        </w:rPr>
      </w:pPr>
      <w:r w:rsidRPr="00864658">
        <w:rPr>
          <w:rFonts w:ascii="Arial" w:hAnsi="Arial" w:cs="Arial"/>
          <w:b/>
          <w:bCs/>
          <w:sz w:val="24"/>
          <w:szCs w:val="24"/>
        </w:rPr>
        <w:t>A N T E C E D E N T E S</w:t>
      </w:r>
    </w:p>
    <w:p w14:paraId="3CD55D17" w14:textId="77777777" w:rsidR="00B759A5" w:rsidRPr="00864658" w:rsidRDefault="00B759A5" w:rsidP="00B759A5">
      <w:pPr>
        <w:spacing w:after="0"/>
        <w:jc w:val="both"/>
        <w:rPr>
          <w:rFonts w:ascii="Arial" w:hAnsi="Arial" w:cs="Arial"/>
          <w:bCs/>
          <w:sz w:val="24"/>
          <w:szCs w:val="24"/>
        </w:rPr>
      </w:pPr>
    </w:p>
    <w:p w14:paraId="606101F0"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Que el 9 de julio de 2020 en Sesión Ordinaria de la Junta de Coordinación Metropolitana del Área Metropolitana de Guadalajara se aprobó por unanimidad la “Convocatoria General del Consejo Ciudadano Metropolitano 2020 – 2022”</w:t>
      </w:r>
    </w:p>
    <w:p w14:paraId="04943214" w14:textId="77777777" w:rsidR="00B759A5" w:rsidRPr="00864658" w:rsidRDefault="00B759A5" w:rsidP="00B759A5">
      <w:pPr>
        <w:pStyle w:val="Prrafodelista"/>
        <w:spacing w:after="0"/>
        <w:jc w:val="both"/>
        <w:rPr>
          <w:rFonts w:ascii="Arial" w:hAnsi="Arial" w:cs="Arial"/>
          <w:bCs/>
          <w:sz w:val="24"/>
          <w:szCs w:val="24"/>
        </w:rPr>
      </w:pPr>
    </w:p>
    <w:p w14:paraId="4451CD3B"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En base a lo dispuesto en los artículos 32 de la Ley de Coordinación Metropolitana del Estado de Jalisco, 82 y 83 del Estatuto Orgánico de las Instancias de coordinación Metropolitana del Área Metropolitana de Guadalajara, es responsabilidad de las comisiones edilicias de participación ciudadana o similares de cada Ayuntamiento emitir y dirigir la Convocatoria para elegir a los ciudadanos que integran el Consejo Ciudadano Metropolitano del Área Metropolitana de Guadalajara.</w:t>
      </w:r>
    </w:p>
    <w:p w14:paraId="113B3178" w14:textId="77777777" w:rsidR="00B759A5" w:rsidRPr="00864658" w:rsidRDefault="00B759A5" w:rsidP="00B759A5">
      <w:pPr>
        <w:pStyle w:val="Prrafodelista"/>
        <w:spacing w:after="0"/>
        <w:jc w:val="both"/>
        <w:rPr>
          <w:rFonts w:ascii="Arial" w:hAnsi="Arial" w:cs="Arial"/>
          <w:bCs/>
          <w:sz w:val="24"/>
          <w:szCs w:val="24"/>
        </w:rPr>
      </w:pPr>
    </w:p>
    <w:p w14:paraId="26E584B0"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 xml:space="preserve">El Consejo Ciudadano Metropolitano es un órgano Consultivo Intermunicipal de participación ciudadana y carácter honoríﬁco, que se asienta en las instalaciones del Instituto Metropolitano de Planeación y se integra por ciudadanos representantes de las asociaciones vecinales, organizaciones civiles, profesionales y académicas asentadas en el área Metropolitana. </w:t>
      </w:r>
    </w:p>
    <w:p w14:paraId="4E202156" w14:textId="77777777" w:rsidR="00B759A5" w:rsidRPr="00864658" w:rsidRDefault="00B759A5" w:rsidP="00B759A5">
      <w:pPr>
        <w:spacing w:after="0"/>
        <w:jc w:val="both"/>
        <w:rPr>
          <w:rFonts w:ascii="Arial" w:hAnsi="Arial" w:cs="Arial"/>
          <w:bCs/>
          <w:sz w:val="24"/>
          <w:szCs w:val="24"/>
        </w:rPr>
      </w:pPr>
    </w:p>
    <w:p w14:paraId="41ABD26F"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Dicho Consejo, tiene por objeto realizar y participar en el seguimiento y evaluación de asuntos y materias metropolitanas, así como elaborar, emitir, recibir, discutir, organizar y canalizar propuestas desde la sociedad civil, según lo establecido en la Ley de Coordinación Metropolitana del Estado de Jalisco, el Código Urbano para el Estado de Jalisco, el Estatuto Orgánico de las Instancias de Coordinación Metropolitana del Área Metropolitana de Guadalajara, los convenios de coordinación y asociación, sus reglamentos internos, manuales administrativos, lineamientos vigentes y otras disposiciones aplicables.</w:t>
      </w:r>
    </w:p>
    <w:p w14:paraId="77B4BF44" w14:textId="77777777" w:rsidR="00B759A5" w:rsidRPr="00864658" w:rsidRDefault="00B759A5" w:rsidP="00B759A5">
      <w:pPr>
        <w:spacing w:after="0"/>
        <w:jc w:val="both"/>
        <w:rPr>
          <w:rFonts w:ascii="Arial" w:hAnsi="Arial" w:cs="Arial"/>
          <w:bCs/>
          <w:sz w:val="24"/>
          <w:szCs w:val="24"/>
        </w:rPr>
      </w:pPr>
    </w:p>
    <w:p w14:paraId="6C1A96D3" w14:textId="77777777" w:rsidR="00B759A5" w:rsidRPr="00864658" w:rsidRDefault="00B759A5" w:rsidP="00500DE0">
      <w:pPr>
        <w:pStyle w:val="Prrafodelista"/>
        <w:numPr>
          <w:ilvl w:val="0"/>
          <w:numId w:val="40"/>
        </w:numPr>
        <w:spacing w:after="0"/>
        <w:jc w:val="both"/>
        <w:rPr>
          <w:rFonts w:ascii="Arial" w:hAnsi="Arial" w:cs="Arial"/>
          <w:bCs/>
          <w:sz w:val="24"/>
          <w:szCs w:val="24"/>
        </w:rPr>
      </w:pPr>
      <w:r w:rsidRPr="00864658">
        <w:rPr>
          <w:rFonts w:ascii="Arial" w:hAnsi="Arial" w:cs="Arial"/>
          <w:bCs/>
          <w:sz w:val="24"/>
          <w:szCs w:val="24"/>
        </w:rPr>
        <w:t xml:space="preserve">El mencionado Consejo, se integra por dos vocales titulares representantes y suplentes respectivamente, de cada uno de los municipios que conforman el Área Metropolitana de Guadalajara, quienes ejercerán el cargo por dos años, sin posibilidad de ser reelectos para el período inmediato posterior; </w:t>
      </w:r>
    </w:p>
    <w:p w14:paraId="5319180F" w14:textId="77777777" w:rsidR="00B759A5" w:rsidRDefault="00B759A5" w:rsidP="00B759A5">
      <w:pPr>
        <w:pStyle w:val="Prrafodelista"/>
        <w:rPr>
          <w:rFonts w:ascii="Arial" w:hAnsi="Arial" w:cs="Arial"/>
          <w:bCs/>
          <w:sz w:val="24"/>
          <w:szCs w:val="24"/>
        </w:rPr>
      </w:pPr>
    </w:p>
    <w:p w14:paraId="04BCD796" w14:textId="77777777" w:rsidR="00B759A5" w:rsidRDefault="00B759A5" w:rsidP="00500DE0">
      <w:pPr>
        <w:pStyle w:val="Prrafodelista"/>
        <w:numPr>
          <w:ilvl w:val="0"/>
          <w:numId w:val="40"/>
        </w:numPr>
        <w:spacing w:after="0"/>
        <w:jc w:val="both"/>
        <w:rPr>
          <w:rFonts w:ascii="Arial" w:hAnsi="Arial" w:cs="Arial"/>
          <w:bCs/>
          <w:sz w:val="24"/>
          <w:szCs w:val="24"/>
        </w:rPr>
      </w:pPr>
      <w:r>
        <w:rPr>
          <w:rFonts w:ascii="Arial" w:hAnsi="Arial" w:cs="Arial"/>
          <w:bCs/>
          <w:sz w:val="24"/>
          <w:szCs w:val="24"/>
        </w:rPr>
        <w:t xml:space="preserve">Mediante acuerdo 1443/2020 de </w:t>
      </w:r>
      <w:r w:rsidRPr="00864658">
        <w:rPr>
          <w:rFonts w:ascii="Arial" w:hAnsi="Arial" w:cs="Arial"/>
          <w:bCs/>
          <w:sz w:val="24"/>
          <w:szCs w:val="24"/>
        </w:rPr>
        <w:t xml:space="preserve">fecha </w:t>
      </w:r>
      <w:r>
        <w:rPr>
          <w:rFonts w:ascii="Arial" w:hAnsi="Arial" w:cs="Arial"/>
          <w:bCs/>
          <w:sz w:val="24"/>
          <w:szCs w:val="24"/>
        </w:rPr>
        <w:t>3</w:t>
      </w:r>
      <w:r w:rsidRPr="00864658">
        <w:rPr>
          <w:rFonts w:ascii="Arial" w:hAnsi="Arial" w:cs="Arial"/>
          <w:bCs/>
          <w:sz w:val="24"/>
          <w:szCs w:val="24"/>
        </w:rPr>
        <w:t xml:space="preserve">0 de julio del </w:t>
      </w:r>
      <w:r>
        <w:rPr>
          <w:rFonts w:ascii="Arial" w:hAnsi="Arial" w:cs="Arial"/>
          <w:bCs/>
          <w:sz w:val="24"/>
          <w:szCs w:val="24"/>
        </w:rPr>
        <w:t>2020</w:t>
      </w:r>
      <w:r w:rsidRPr="00864658">
        <w:rPr>
          <w:rFonts w:ascii="Arial" w:hAnsi="Arial" w:cs="Arial"/>
          <w:bCs/>
          <w:sz w:val="24"/>
          <w:szCs w:val="24"/>
        </w:rPr>
        <w:t xml:space="preserve">, </w:t>
      </w:r>
      <w:r>
        <w:rPr>
          <w:rFonts w:ascii="Arial" w:hAnsi="Arial" w:cs="Arial"/>
          <w:bCs/>
          <w:sz w:val="24"/>
          <w:szCs w:val="24"/>
        </w:rPr>
        <w:t xml:space="preserve">el pleno del Ayuntamiento aprobó la </w:t>
      </w:r>
      <w:r w:rsidRPr="00C773FD">
        <w:rPr>
          <w:rFonts w:ascii="Arial" w:hAnsi="Arial" w:cs="Arial"/>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r w:rsidRPr="00864658">
        <w:rPr>
          <w:rFonts w:ascii="Arial" w:hAnsi="Arial" w:cs="Arial"/>
          <w:b/>
          <w:bCs/>
          <w:sz w:val="24"/>
          <w:szCs w:val="24"/>
        </w:rPr>
        <w:t xml:space="preserve"> </w:t>
      </w:r>
      <w:r w:rsidRPr="00864658">
        <w:rPr>
          <w:rFonts w:ascii="Arial" w:hAnsi="Arial" w:cs="Arial"/>
          <w:bCs/>
          <w:sz w:val="24"/>
          <w:szCs w:val="24"/>
        </w:rPr>
        <w:t xml:space="preserve"> </w:t>
      </w:r>
      <w:r>
        <w:rPr>
          <w:rFonts w:ascii="Arial" w:hAnsi="Arial" w:cs="Arial"/>
          <w:bCs/>
          <w:sz w:val="24"/>
          <w:szCs w:val="24"/>
        </w:rPr>
        <w:t>así mismo autoriza que se la Comisión Edilicia de Asuntos Metropolitanos la encargada de llevarla a cabo a efecto de integrar a las y los ciudadanos interesados.</w:t>
      </w:r>
    </w:p>
    <w:p w14:paraId="5BA74AB1" w14:textId="77777777" w:rsidR="00B759A5" w:rsidRPr="002174AB" w:rsidRDefault="00B759A5" w:rsidP="00B759A5">
      <w:pPr>
        <w:pStyle w:val="Prrafodelista"/>
        <w:rPr>
          <w:rFonts w:ascii="Arial" w:hAnsi="Arial" w:cs="Arial"/>
          <w:bCs/>
          <w:sz w:val="24"/>
          <w:szCs w:val="24"/>
        </w:rPr>
      </w:pPr>
    </w:p>
    <w:p w14:paraId="3BE940CB" w14:textId="77777777" w:rsidR="00B759A5" w:rsidRPr="002174AB" w:rsidRDefault="00B759A5" w:rsidP="00500DE0">
      <w:pPr>
        <w:pStyle w:val="Prrafodelista"/>
        <w:numPr>
          <w:ilvl w:val="0"/>
          <w:numId w:val="40"/>
        </w:numPr>
        <w:spacing w:after="0"/>
        <w:jc w:val="both"/>
        <w:rPr>
          <w:rFonts w:ascii="Arial" w:hAnsi="Arial" w:cs="Arial"/>
          <w:bCs/>
          <w:sz w:val="24"/>
          <w:szCs w:val="24"/>
        </w:rPr>
      </w:pPr>
      <w:r w:rsidRPr="002174AB">
        <w:rPr>
          <w:rFonts w:ascii="Arial" w:hAnsi="Arial" w:cs="Arial"/>
          <w:bCs/>
          <w:sz w:val="24"/>
          <w:szCs w:val="24"/>
        </w:rPr>
        <w:t xml:space="preserve">Con fecha 20 de enero de 2022, se recibió el oficio CCM.001/22 del índice de la Presidencia del Consejo Ciudadano Metropolitano </w:t>
      </w:r>
      <w:r>
        <w:rPr>
          <w:rFonts w:ascii="Arial" w:hAnsi="Arial" w:cs="Arial"/>
          <w:bCs/>
          <w:sz w:val="24"/>
          <w:szCs w:val="24"/>
        </w:rPr>
        <w:t xml:space="preserve">donde </w:t>
      </w:r>
      <w:r w:rsidRPr="002174AB">
        <w:rPr>
          <w:rFonts w:ascii="Arial" w:hAnsi="Arial" w:cs="Arial"/>
          <w:sz w:val="24"/>
          <w:szCs w:val="24"/>
        </w:rPr>
        <w:t>se notifica la ausencia en toda actividad del Consejo de</w:t>
      </w:r>
      <w:r>
        <w:rPr>
          <w:rFonts w:ascii="Arial" w:hAnsi="Arial" w:cs="Arial"/>
          <w:sz w:val="24"/>
          <w:szCs w:val="24"/>
        </w:rPr>
        <w:t xml:space="preserve">l C. Miguel Ángel Luna Hernández, </w:t>
      </w:r>
      <w:r w:rsidRPr="002174AB">
        <w:rPr>
          <w:rFonts w:ascii="Arial" w:hAnsi="Arial" w:cs="Arial"/>
          <w:sz w:val="24"/>
          <w:szCs w:val="24"/>
        </w:rPr>
        <w:t xml:space="preserve">lo que deviene en la no representatividad de San Pedro Tlaquepaque en dicho Consejo por no contar con </w:t>
      </w:r>
      <w:r>
        <w:rPr>
          <w:rFonts w:ascii="Arial" w:hAnsi="Arial" w:cs="Arial"/>
          <w:sz w:val="24"/>
          <w:szCs w:val="24"/>
        </w:rPr>
        <w:t>un</w:t>
      </w:r>
      <w:r w:rsidRPr="002174AB">
        <w:rPr>
          <w:rFonts w:ascii="Arial" w:hAnsi="Arial" w:cs="Arial"/>
          <w:sz w:val="24"/>
          <w:szCs w:val="24"/>
        </w:rPr>
        <w:t xml:space="preserve"> Consejer</w:t>
      </w:r>
      <w:r>
        <w:rPr>
          <w:rFonts w:ascii="Arial" w:hAnsi="Arial" w:cs="Arial"/>
          <w:sz w:val="24"/>
          <w:szCs w:val="24"/>
        </w:rPr>
        <w:t>o</w:t>
      </w:r>
      <w:r w:rsidRPr="002174AB">
        <w:rPr>
          <w:rFonts w:ascii="Arial" w:hAnsi="Arial" w:cs="Arial"/>
          <w:sz w:val="24"/>
          <w:szCs w:val="24"/>
        </w:rPr>
        <w:t xml:space="preserve"> suplente</w:t>
      </w:r>
      <w:r>
        <w:rPr>
          <w:rFonts w:ascii="Arial" w:hAnsi="Arial" w:cs="Arial"/>
          <w:sz w:val="24"/>
          <w:szCs w:val="24"/>
        </w:rPr>
        <w:t>.</w:t>
      </w:r>
    </w:p>
    <w:p w14:paraId="7E677313" w14:textId="77777777" w:rsidR="00B759A5" w:rsidRPr="002174AB" w:rsidRDefault="00B759A5" w:rsidP="00B759A5">
      <w:pPr>
        <w:pStyle w:val="Prrafodelista"/>
        <w:rPr>
          <w:rFonts w:ascii="Arial" w:hAnsi="Arial" w:cs="Arial"/>
          <w:sz w:val="24"/>
          <w:szCs w:val="24"/>
        </w:rPr>
      </w:pPr>
    </w:p>
    <w:p w14:paraId="61B69D1B" w14:textId="77777777" w:rsidR="00B759A5" w:rsidRPr="00F367A1" w:rsidRDefault="00B759A5" w:rsidP="00500DE0">
      <w:pPr>
        <w:pStyle w:val="Prrafodelista"/>
        <w:numPr>
          <w:ilvl w:val="0"/>
          <w:numId w:val="40"/>
        </w:numPr>
        <w:spacing w:after="0"/>
        <w:jc w:val="both"/>
        <w:rPr>
          <w:rFonts w:ascii="Arial" w:hAnsi="Arial" w:cs="Arial"/>
          <w:bCs/>
          <w:sz w:val="24"/>
          <w:szCs w:val="24"/>
        </w:rPr>
      </w:pPr>
      <w:r w:rsidRPr="002174AB">
        <w:rPr>
          <w:rFonts w:ascii="Arial" w:hAnsi="Arial" w:cs="Arial"/>
          <w:sz w:val="24"/>
          <w:szCs w:val="24"/>
        </w:rPr>
        <w:t xml:space="preserve">Es de interés público y prioridad de la presente administración municipal asegurar la participación de la ciudadanía en el Consejo Ciudadano Metropolitano. </w:t>
      </w:r>
    </w:p>
    <w:p w14:paraId="35B602BB" w14:textId="77777777" w:rsidR="00B759A5" w:rsidRPr="002174AB" w:rsidRDefault="00B759A5" w:rsidP="00B759A5">
      <w:pPr>
        <w:spacing w:after="0"/>
        <w:jc w:val="both"/>
        <w:rPr>
          <w:rFonts w:ascii="Arial" w:hAnsi="Arial" w:cs="Arial"/>
          <w:bCs/>
          <w:sz w:val="24"/>
          <w:szCs w:val="24"/>
        </w:rPr>
      </w:pPr>
    </w:p>
    <w:p w14:paraId="22938552" w14:textId="77777777" w:rsidR="00B759A5" w:rsidRPr="000A54AD" w:rsidRDefault="00B759A5" w:rsidP="00B759A5">
      <w:pPr>
        <w:spacing w:after="0"/>
        <w:jc w:val="both"/>
        <w:rPr>
          <w:rFonts w:ascii="Arial" w:hAnsi="Arial" w:cs="Arial"/>
          <w:bCs/>
          <w:sz w:val="6"/>
          <w:szCs w:val="6"/>
        </w:rPr>
      </w:pPr>
    </w:p>
    <w:p w14:paraId="106E55E9" w14:textId="77777777" w:rsidR="00B759A5" w:rsidRPr="00864658" w:rsidRDefault="00B759A5" w:rsidP="00B759A5">
      <w:pPr>
        <w:spacing w:after="0"/>
        <w:jc w:val="center"/>
        <w:rPr>
          <w:rFonts w:ascii="Arial" w:hAnsi="Arial" w:cs="Arial"/>
          <w:b/>
          <w:sz w:val="24"/>
          <w:szCs w:val="24"/>
        </w:rPr>
      </w:pPr>
      <w:r w:rsidRPr="00864658">
        <w:rPr>
          <w:rFonts w:ascii="Arial" w:hAnsi="Arial" w:cs="Arial"/>
          <w:b/>
          <w:sz w:val="24"/>
          <w:szCs w:val="24"/>
        </w:rPr>
        <w:t>C O N S I D E R A N D O:</w:t>
      </w:r>
    </w:p>
    <w:p w14:paraId="73E28B2E" w14:textId="77777777" w:rsidR="00B759A5" w:rsidRPr="00864658" w:rsidRDefault="00B759A5" w:rsidP="00B759A5">
      <w:pPr>
        <w:spacing w:after="0"/>
        <w:jc w:val="both"/>
        <w:rPr>
          <w:rFonts w:ascii="Arial" w:hAnsi="Arial" w:cs="Arial"/>
          <w:sz w:val="24"/>
          <w:szCs w:val="24"/>
        </w:rPr>
      </w:pPr>
    </w:p>
    <w:p w14:paraId="5502651C" w14:textId="77777777" w:rsidR="00B759A5" w:rsidRPr="00864658" w:rsidRDefault="00B759A5" w:rsidP="00500DE0">
      <w:pPr>
        <w:pStyle w:val="Prrafodelista"/>
        <w:numPr>
          <w:ilvl w:val="0"/>
          <w:numId w:val="41"/>
        </w:numPr>
        <w:spacing w:after="0"/>
        <w:ind w:left="709" w:hanging="349"/>
        <w:jc w:val="both"/>
        <w:rPr>
          <w:rFonts w:ascii="Arial" w:hAnsi="Arial" w:cs="Arial"/>
          <w:sz w:val="24"/>
          <w:szCs w:val="24"/>
        </w:rPr>
      </w:pPr>
      <w:r w:rsidRPr="00864658">
        <w:rPr>
          <w:rFonts w:ascii="Arial" w:hAnsi="Arial" w:cs="Arial"/>
          <w:sz w:val="24"/>
          <w:szCs w:val="24"/>
        </w:rPr>
        <w:t xml:space="preserve">De conformidad a lo establecido en los artículos 115 de la Constitución Política de los Estados Unidos Mexicanos; 73, 77, 81 Bis y 86 de la Constitución Política del Estado de Jalisco; 26 fracción III, 28 fracción V y 32 de la Ley de Coordinación Metropolitana del Estado de Jalisco; 8 fracción III, 77, 80, 81, 82 y 83 del Estatuto de Coordinación Metropolitana del Área Metropolitana de Guadalajara; 41 fracción I, 47 fracción XIV de la Ley del Gobierno y la Administración Pública Municipal del Estado de Jalisco, así como 27 fracciones I y VIII, 142, 145 fracción II, 147 y demás relativos y aplicables del Reglamento del Gobierno y de la Administración Pública del Ayuntamiento Constitucional de San Pedro Tlaquepaque; es de interés público y forma parte de la política pública de la presente administración el asegurar la participación ciudadana en las tareas de evaluación y seguimiento del régimen de coordinación metropolitana en la Asociación Intermunicipal </w:t>
      </w:r>
      <w:r>
        <w:rPr>
          <w:rFonts w:ascii="Arial" w:hAnsi="Arial" w:cs="Arial"/>
          <w:sz w:val="24"/>
          <w:szCs w:val="24"/>
        </w:rPr>
        <w:t xml:space="preserve">de la </w:t>
      </w:r>
      <w:r w:rsidRPr="00864658">
        <w:rPr>
          <w:rFonts w:ascii="Arial" w:hAnsi="Arial" w:cs="Arial"/>
          <w:sz w:val="24"/>
          <w:szCs w:val="24"/>
        </w:rPr>
        <w:t xml:space="preserve">que este </w:t>
      </w:r>
      <w:r>
        <w:rPr>
          <w:rFonts w:ascii="Arial" w:hAnsi="Arial" w:cs="Arial"/>
          <w:sz w:val="24"/>
          <w:szCs w:val="24"/>
        </w:rPr>
        <w:t>municipio</w:t>
      </w:r>
      <w:r w:rsidRPr="00864658">
        <w:rPr>
          <w:rFonts w:ascii="Arial" w:hAnsi="Arial" w:cs="Arial"/>
          <w:sz w:val="24"/>
          <w:szCs w:val="24"/>
        </w:rPr>
        <w:t xml:space="preserve"> </w:t>
      </w:r>
      <w:r>
        <w:rPr>
          <w:rFonts w:ascii="Arial" w:hAnsi="Arial" w:cs="Arial"/>
          <w:sz w:val="24"/>
          <w:szCs w:val="24"/>
        </w:rPr>
        <w:t>es parte</w:t>
      </w:r>
      <w:r w:rsidRPr="00864658">
        <w:rPr>
          <w:rFonts w:ascii="Arial" w:hAnsi="Arial" w:cs="Arial"/>
          <w:sz w:val="24"/>
          <w:szCs w:val="24"/>
        </w:rPr>
        <w:t>.</w:t>
      </w:r>
    </w:p>
    <w:p w14:paraId="57EDD7AF" w14:textId="77777777" w:rsidR="00B759A5" w:rsidRPr="00864658" w:rsidRDefault="00B759A5" w:rsidP="00B759A5">
      <w:pPr>
        <w:pStyle w:val="Prrafodelista"/>
        <w:spacing w:after="0"/>
        <w:ind w:left="709"/>
        <w:jc w:val="both"/>
        <w:rPr>
          <w:rFonts w:ascii="Arial" w:hAnsi="Arial" w:cs="Arial"/>
          <w:sz w:val="24"/>
          <w:szCs w:val="24"/>
        </w:rPr>
      </w:pPr>
    </w:p>
    <w:p w14:paraId="5A783FB8" w14:textId="77777777" w:rsidR="00B759A5" w:rsidRDefault="00B759A5" w:rsidP="00500DE0">
      <w:pPr>
        <w:pStyle w:val="Prrafodelista"/>
        <w:numPr>
          <w:ilvl w:val="0"/>
          <w:numId w:val="41"/>
        </w:numPr>
        <w:spacing w:after="0"/>
        <w:ind w:left="709" w:hanging="349"/>
        <w:jc w:val="both"/>
        <w:rPr>
          <w:rFonts w:ascii="Arial" w:hAnsi="Arial" w:cs="Arial"/>
          <w:sz w:val="24"/>
          <w:szCs w:val="24"/>
        </w:rPr>
      </w:pPr>
      <w:r w:rsidRPr="00864658">
        <w:rPr>
          <w:rFonts w:ascii="Arial" w:hAnsi="Arial" w:cs="Arial"/>
          <w:sz w:val="24"/>
          <w:szCs w:val="24"/>
        </w:rPr>
        <w:t xml:space="preserve">Que a efecto de </w:t>
      </w:r>
      <w:r>
        <w:rPr>
          <w:rFonts w:ascii="Arial" w:hAnsi="Arial" w:cs="Arial"/>
          <w:sz w:val="24"/>
          <w:szCs w:val="24"/>
        </w:rPr>
        <w:t>cubrir en términos de Ley la representación del municipio en el Con</w:t>
      </w:r>
      <w:r w:rsidRPr="00864658">
        <w:rPr>
          <w:rFonts w:ascii="Arial" w:hAnsi="Arial" w:cs="Arial"/>
          <w:sz w:val="24"/>
          <w:szCs w:val="24"/>
        </w:rPr>
        <w:t xml:space="preserve">sejo Ciudadano Metropolitano del Área Metropolitana de Guadalajara </w:t>
      </w:r>
      <w:r>
        <w:rPr>
          <w:rFonts w:ascii="Arial" w:hAnsi="Arial" w:cs="Arial"/>
          <w:sz w:val="24"/>
          <w:szCs w:val="24"/>
        </w:rPr>
        <w:t xml:space="preserve">y en razón de que las bases de la convocatoria aprobada para la elección de integrantes del Consejo, propuesta por el mismo Consejo y aprobada por la Junta de Coordinación Metropolitana contiene las reglas para su integración para el periodo 2020 – 2022, y toda vez que aún corre el referido periodo; en correspondencia y reconociendo los principios de participación ciudadana que se contiene en la convocatoria, se propone que sea aprobada en sus términos la </w:t>
      </w:r>
      <w:r w:rsidRPr="00EE0ABF">
        <w:rPr>
          <w:rFonts w:ascii="Arial" w:hAnsi="Arial" w:cs="Arial"/>
          <w:sz w:val="24"/>
          <w:szCs w:val="24"/>
        </w:rPr>
        <w:t xml:space="preserve">Convocatoria </w:t>
      </w:r>
      <w:r>
        <w:rPr>
          <w:rFonts w:ascii="Arial" w:hAnsi="Arial" w:cs="Arial"/>
          <w:sz w:val="24"/>
          <w:szCs w:val="24"/>
        </w:rPr>
        <w:t>y</w:t>
      </w:r>
      <w:r w:rsidRPr="00EE0ABF">
        <w:rPr>
          <w:rFonts w:ascii="Arial" w:hAnsi="Arial" w:cs="Arial"/>
          <w:sz w:val="24"/>
          <w:szCs w:val="24"/>
        </w:rPr>
        <w:t xml:space="preserve"> </w:t>
      </w:r>
      <w:r>
        <w:rPr>
          <w:rFonts w:ascii="Arial" w:hAnsi="Arial" w:cs="Arial"/>
          <w:sz w:val="24"/>
          <w:szCs w:val="24"/>
        </w:rPr>
        <w:t>e</w:t>
      </w:r>
      <w:r w:rsidRPr="00EE0ABF">
        <w:rPr>
          <w:rFonts w:ascii="Arial" w:hAnsi="Arial" w:cs="Arial"/>
          <w:sz w:val="24"/>
          <w:szCs w:val="24"/>
        </w:rPr>
        <w:t xml:space="preserve">l Proceso </w:t>
      </w:r>
      <w:r>
        <w:rPr>
          <w:rFonts w:ascii="Arial" w:hAnsi="Arial" w:cs="Arial"/>
          <w:sz w:val="24"/>
          <w:szCs w:val="24"/>
        </w:rPr>
        <w:t>p</w:t>
      </w:r>
      <w:r w:rsidRPr="00EE0ABF">
        <w:rPr>
          <w:rFonts w:ascii="Arial" w:hAnsi="Arial" w:cs="Arial"/>
          <w:sz w:val="24"/>
          <w:szCs w:val="24"/>
        </w:rPr>
        <w:t xml:space="preserve">ara </w:t>
      </w:r>
      <w:r>
        <w:rPr>
          <w:rFonts w:ascii="Arial" w:hAnsi="Arial" w:cs="Arial"/>
          <w:sz w:val="24"/>
          <w:szCs w:val="24"/>
        </w:rPr>
        <w:t>l</w:t>
      </w:r>
      <w:r w:rsidRPr="00EE0ABF">
        <w:rPr>
          <w:rFonts w:ascii="Arial" w:hAnsi="Arial" w:cs="Arial"/>
          <w:sz w:val="24"/>
          <w:szCs w:val="24"/>
        </w:rPr>
        <w:t xml:space="preserve">a Integración </w:t>
      </w:r>
      <w:r>
        <w:rPr>
          <w:rFonts w:ascii="Arial" w:hAnsi="Arial" w:cs="Arial"/>
          <w:sz w:val="24"/>
          <w:szCs w:val="24"/>
        </w:rPr>
        <w:t>d</w:t>
      </w:r>
      <w:r w:rsidRPr="00EE0ABF">
        <w:rPr>
          <w:rFonts w:ascii="Arial" w:hAnsi="Arial" w:cs="Arial"/>
          <w:sz w:val="24"/>
          <w:szCs w:val="24"/>
        </w:rPr>
        <w:t xml:space="preserve">e Consejeros (As) Ciudadanos Metropolitanos </w:t>
      </w:r>
      <w:r>
        <w:rPr>
          <w:rFonts w:ascii="Arial" w:hAnsi="Arial" w:cs="Arial"/>
          <w:sz w:val="24"/>
          <w:szCs w:val="24"/>
        </w:rPr>
        <w:t>q</w:t>
      </w:r>
      <w:r w:rsidRPr="00EE0ABF">
        <w:rPr>
          <w:rFonts w:ascii="Arial" w:hAnsi="Arial" w:cs="Arial"/>
          <w:sz w:val="24"/>
          <w:szCs w:val="24"/>
        </w:rPr>
        <w:t xml:space="preserve">ue </w:t>
      </w:r>
      <w:r>
        <w:rPr>
          <w:rFonts w:ascii="Arial" w:hAnsi="Arial" w:cs="Arial"/>
          <w:sz w:val="24"/>
          <w:szCs w:val="24"/>
        </w:rPr>
        <w:t>r</w:t>
      </w:r>
      <w:r w:rsidRPr="00EE0ABF">
        <w:rPr>
          <w:rFonts w:ascii="Arial" w:hAnsi="Arial" w:cs="Arial"/>
          <w:sz w:val="24"/>
          <w:szCs w:val="24"/>
        </w:rPr>
        <w:t xml:space="preserve">epresentarán </w:t>
      </w:r>
      <w:r>
        <w:rPr>
          <w:rFonts w:ascii="Arial" w:hAnsi="Arial" w:cs="Arial"/>
          <w:sz w:val="24"/>
          <w:szCs w:val="24"/>
        </w:rPr>
        <w:t>a</w:t>
      </w:r>
      <w:r w:rsidRPr="00EE0ABF">
        <w:rPr>
          <w:rFonts w:ascii="Arial" w:hAnsi="Arial" w:cs="Arial"/>
          <w:sz w:val="24"/>
          <w:szCs w:val="24"/>
        </w:rPr>
        <w:t xml:space="preserve">l </w:t>
      </w:r>
      <w:r>
        <w:rPr>
          <w:rFonts w:ascii="Arial" w:hAnsi="Arial" w:cs="Arial"/>
          <w:sz w:val="24"/>
          <w:szCs w:val="24"/>
        </w:rPr>
        <w:t>m</w:t>
      </w:r>
      <w:r w:rsidRPr="00EE0ABF">
        <w:rPr>
          <w:rFonts w:ascii="Arial" w:hAnsi="Arial" w:cs="Arial"/>
          <w:sz w:val="24"/>
          <w:szCs w:val="24"/>
        </w:rPr>
        <w:t xml:space="preserve">unicipio </w:t>
      </w:r>
      <w:r>
        <w:rPr>
          <w:rFonts w:ascii="Arial" w:hAnsi="Arial" w:cs="Arial"/>
          <w:sz w:val="24"/>
          <w:szCs w:val="24"/>
        </w:rPr>
        <w:t>d</w:t>
      </w:r>
      <w:r w:rsidRPr="00EE0ABF">
        <w:rPr>
          <w:rFonts w:ascii="Arial" w:hAnsi="Arial" w:cs="Arial"/>
          <w:sz w:val="24"/>
          <w:szCs w:val="24"/>
        </w:rPr>
        <w:t xml:space="preserve">e San Pedro Tlaquepaque, Jalisco </w:t>
      </w:r>
      <w:r>
        <w:rPr>
          <w:rFonts w:ascii="Arial" w:hAnsi="Arial" w:cs="Arial"/>
          <w:sz w:val="24"/>
          <w:szCs w:val="24"/>
        </w:rPr>
        <w:t>e</w:t>
      </w:r>
      <w:r w:rsidRPr="00EE0ABF">
        <w:rPr>
          <w:rFonts w:ascii="Arial" w:hAnsi="Arial" w:cs="Arial"/>
          <w:sz w:val="24"/>
          <w:szCs w:val="24"/>
        </w:rPr>
        <w:t xml:space="preserve">n </w:t>
      </w:r>
      <w:r>
        <w:rPr>
          <w:rFonts w:ascii="Arial" w:hAnsi="Arial" w:cs="Arial"/>
          <w:sz w:val="24"/>
          <w:szCs w:val="24"/>
        </w:rPr>
        <w:t>e</w:t>
      </w:r>
      <w:r w:rsidRPr="00EE0ABF">
        <w:rPr>
          <w:rFonts w:ascii="Arial" w:hAnsi="Arial" w:cs="Arial"/>
          <w:sz w:val="24"/>
          <w:szCs w:val="24"/>
        </w:rPr>
        <w:t xml:space="preserve">l Consejo Ciudadano Metropolitano </w:t>
      </w:r>
      <w:r>
        <w:rPr>
          <w:rFonts w:ascii="Arial" w:hAnsi="Arial" w:cs="Arial"/>
          <w:sz w:val="24"/>
          <w:szCs w:val="24"/>
        </w:rPr>
        <w:t>d</w:t>
      </w:r>
      <w:r w:rsidRPr="00EE0ABF">
        <w:rPr>
          <w:rFonts w:ascii="Arial" w:hAnsi="Arial" w:cs="Arial"/>
          <w:sz w:val="24"/>
          <w:szCs w:val="24"/>
        </w:rPr>
        <w:t xml:space="preserve">el Área Metropolitana </w:t>
      </w:r>
      <w:r>
        <w:rPr>
          <w:rFonts w:ascii="Arial" w:hAnsi="Arial" w:cs="Arial"/>
          <w:sz w:val="24"/>
          <w:szCs w:val="24"/>
        </w:rPr>
        <w:t>d</w:t>
      </w:r>
      <w:r w:rsidRPr="00EE0ABF">
        <w:rPr>
          <w:rFonts w:ascii="Arial" w:hAnsi="Arial" w:cs="Arial"/>
          <w:sz w:val="24"/>
          <w:szCs w:val="24"/>
        </w:rPr>
        <w:t xml:space="preserve">e Guadalajara </w:t>
      </w:r>
      <w:r>
        <w:rPr>
          <w:rFonts w:ascii="Arial" w:hAnsi="Arial" w:cs="Arial"/>
          <w:sz w:val="24"/>
          <w:szCs w:val="24"/>
        </w:rPr>
        <w:t>p</w:t>
      </w:r>
      <w:r w:rsidRPr="00EE0ABF">
        <w:rPr>
          <w:rFonts w:ascii="Arial" w:hAnsi="Arial" w:cs="Arial"/>
          <w:sz w:val="24"/>
          <w:szCs w:val="24"/>
        </w:rPr>
        <w:t>eriodo 2020-2022</w:t>
      </w:r>
      <w:r>
        <w:rPr>
          <w:rFonts w:ascii="Arial" w:hAnsi="Arial" w:cs="Arial"/>
          <w:sz w:val="24"/>
          <w:szCs w:val="24"/>
        </w:rPr>
        <w:t>.</w:t>
      </w:r>
    </w:p>
    <w:p w14:paraId="52316C4E" w14:textId="77777777" w:rsidR="00B759A5" w:rsidRPr="00EE0ABF" w:rsidRDefault="00B759A5" w:rsidP="00B759A5">
      <w:pPr>
        <w:pStyle w:val="Prrafodelista"/>
        <w:rPr>
          <w:rFonts w:ascii="Arial" w:hAnsi="Arial" w:cs="Arial"/>
          <w:sz w:val="24"/>
          <w:szCs w:val="24"/>
        </w:rPr>
      </w:pPr>
    </w:p>
    <w:p w14:paraId="4D14CCD8" w14:textId="77777777" w:rsidR="00B759A5" w:rsidRPr="00864658" w:rsidRDefault="00B759A5" w:rsidP="00500DE0">
      <w:pPr>
        <w:pStyle w:val="Prrafodelista"/>
        <w:numPr>
          <w:ilvl w:val="0"/>
          <w:numId w:val="41"/>
        </w:numPr>
        <w:spacing w:after="0"/>
        <w:ind w:left="709" w:hanging="349"/>
        <w:jc w:val="both"/>
        <w:rPr>
          <w:rFonts w:ascii="Arial" w:hAnsi="Arial" w:cs="Arial"/>
          <w:sz w:val="24"/>
          <w:szCs w:val="24"/>
        </w:rPr>
      </w:pPr>
      <w:r>
        <w:rPr>
          <w:rFonts w:ascii="Arial" w:hAnsi="Arial" w:cs="Arial"/>
          <w:sz w:val="24"/>
          <w:szCs w:val="24"/>
        </w:rPr>
        <w:t xml:space="preserve">Asimismo, y en razón de lo establecido en los antecedentes 7 y 8 de la presente iniciativa, se propone autorizar a que sea </w:t>
      </w:r>
      <w:r w:rsidRPr="00864658">
        <w:rPr>
          <w:rFonts w:ascii="Arial" w:hAnsi="Arial" w:cs="Arial"/>
          <w:sz w:val="24"/>
          <w:szCs w:val="24"/>
        </w:rPr>
        <w:t>la Comisión Edilicia de Asuntos Metropolitanos</w:t>
      </w:r>
      <w:r>
        <w:rPr>
          <w:rFonts w:ascii="Arial" w:hAnsi="Arial" w:cs="Arial"/>
          <w:sz w:val="24"/>
          <w:szCs w:val="24"/>
        </w:rPr>
        <w:t xml:space="preserve"> quien sea la responsable de emitir y dar trámite a la </w:t>
      </w:r>
      <w:r w:rsidRPr="00864658">
        <w:rPr>
          <w:rFonts w:ascii="Arial" w:hAnsi="Arial" w:cs="Arial"/>
          <w:sz w:val="24"/>
          <w:szCs w:val="24"/>
        </w:rPr>
        <w:t>convocatoria respectiva con carácter de pública y abierta.</w:t>
      </w:r>
    </w:p>
    <w:p w14:paraId="32035283" w14:textId="77777777" w:rsidR="00B759A5" w:rsidRPr="00864658" w:rsidRDefault="00B759A5" w:rsidP="00B759A5">
      <w:pPr>
        <w:spacing w:after="0"/>
        <w:jc w:val="both"/>
        <w:rPr>
          <w:rFonts w:ascii="Arial" w:hAnsi="Arial" w:cs="Arial"/>
          <w:sz w:val="24"/>
          <w:szCs w:val="24"/>
        </w:rPr>
      </w:pPr>
    </w:p>
    <w:p w14:paraId="44812F7A" w14:textId="77777777" w:rsidR="00B759A5" w:rsidRPr="00864658" w:rsidRDefault="00B759A5" w:rsidP="00B759A5">
      <w:pPr>
        <w:spacing w:after="0"/>
        <w:jc w:val="both"/>
        <w:rPr>
          <w:rFonts w:ascii="Arial" w:hAnsi="Arial" w:cs="Arial"/>
          <w:sz w:val="24"/>
          <w:szCs w:val="24"/>
        </w:rPr>
      </w:pPr>
      <w:r w:rsidRPr="00864658">
        <w:rPr>
          <w:rFonts w:ascii="Arial" w:hAnsi="Arial" w:cs="Arial"/>
          <w:sz w:val="24"/>
          <w:szCs w:val="24"/>
        </w:rPr>
        <w:t>Por lo anteriormente expuesto y fundado someto a la consideración del Pleno del Ayuntamiento el siguiente Punto de</w:t>
      </w:r>
    </w:p>
    <w:p w14:paraId="2B072487" w14:textId="77777777" w:rsidR="00B759A5" w:rsidRPr="00864658" w:rsidRDefault="00B759A5" w:rsidP="00B759A5">
      <w:pPr>
        <w:spacing w:after="0"/>
        <w:jc w:val="both"/>
        <w:rPr>
          <w:rFonts w:ascii="Arial" w:hAnsi="Arial" w:cs="Arial"/>
          <w:sz w:val="24"/>
          <w:szCs w:val="24"/>
        </w:rPr>
      </w:pPr>
    </w:p>
    <w:p w14:paraId="4C111447" w14:textId="77777777" w:rsidR="00B759A5" w:rsidRPr="00864658" w:rsidRDefault="00B759A5" w:rsidP="00B759A5">
      <w:pPr>
        <w:spacing w:after="0"/>
        <w:jc w:val="center"/>
        <w:rPr>
          <w:rFonts w:ascii="Arial" w:hAnsi="Arial" w:cs="Arial"/>
          <w:b/>
          <w:sz w:val="24"/>
          <w:szCs w:val="24"/>
        </w:rPr>
      </w:pPr>
      <w:r w:rsidRPr="00864658">
        <w:rPr>
          <w:rFonts w:ascii="Arial" w:hAnsi="Arial" w:cs="Arial"/>
          <w:b/>
          <w:sz w:val="24"/>
          <w:szCs w:val="24"/>
        </w:rPr>
        <w:t>A C U E R D O</w:t>
      </w:r>
    </w:p>
    <w:p w14:paraId="4643BB57" w14:textId="77777777" w:rsidR="00B759A5" w:rsidRPr="00864658" w:rsidRDefault="00B759A5" w:rsidP="00B759A5">
      <w:pPr>
        <w:spacing w:after="0"/>
        <w:jc w:val="both"/>
        <w:rPr>
          <w:rFonts w:ascii="Arial" w:hAnsi="Arial" w:cs="Arial"/>
          <w:sz w:val="24"/>
          <w:szCs w:val="24"/>
        </w:rPr>
      </w:pPr>
    </w:p>
    <w:p w14:paraId="2F76C063" w14:textId="77777777" w:rsidR="00B759A5" w:rsidRPr="00864658" w:rsidRDefault="00B759A5" w:rsidP="00B759A5">
      <w:pPr>
        <w:spacing w:after="0"/>
        <w:jc w:val="both"/>
        <w:rPr>
          <w:rFonts w:ascii="Arial" w:hAnsi="Arial" w:cs="Arial"/>
          <w:sz w:val="24"/>
          <w:szCs w:val="24"/>
        </w:rPr>
      </w:pPr>
      <w:r w:rsidRPr="00864658">
        <w:rPr>
          <w:rFonts w:ascii="Arial" w:hAnsi="Arial" w:cs="Arial"/>
          <w:b/>
          <w:sz w:val="24"/>
          <w:szCs w:val="24"/>
        </w:rPr>
        <w:t>PRIMERO</w:t>
      </w:r>
      <w:r w:rsidRPr="00864658">
        <w:rPr>
          <w:rFonts w:ascii="Arial" w:hAnsi="Arial" w:cs="Arial"/>
          <w:sz w:val="24"/>
          <w:szCs w:val="24"/>
        </w:rPr>
        <w:t xml:space="preserve">. Es de aprobarse y se autoriza llevar a cabo </w:t>
      </w:r>
      <w:r>
        <w:rPr>
          <w:rFonts w:ascii="Arial" w:hAnsi="Arial" w:cs="Arial"/>
          <w:sz w:val="24"/>
          <w:szCs w:val="24"/>
        </w:rPr>
        <w:t xml:space="preserve">la </w:t>
      </w:r>
      <w:r w:rsidRPr="00864658">
        <w:rPr>
          <w:rFonts w:ascii="Arial" w:hAnsi="Arial" w:cs="Arial"/>
          <w:b/>
          <w:bCs/>
          <w:sz w:val="24"/>
          <w:szCs w:val="24"/>
        </w:rPr>
        <w:t>CONVOCATORIA Y E</w:t>
      </w:r>
      <w:r>
        <w:rPr>
          <w:rFonts w:ascii="Arial" w:hAnsi="Arial" w:cs="Arial"/>
          <w:b/>
          <w:bCs/>
          <w:sz w:val="24"/>
          <w:szCs w:val="24"/>
        </w:rPr>
        <w:t>L PROCESO PARA LA INTEGRACIÓN DE UN CONSEJERO (a) CIUDADANO METROPOLITANO SUPLENTE QUE REPRESENTARÁ</w:t>
      </w:r>
      <w:r w:rsidRPr="00864658">
        <w:rPr>
          <w:rFonts w:ascii="Arial" w:hAnsi="Arial" w:cs="Arial"/>
          <w:b/>
          <w:bCs/>
          <w:sz w:val="24"/>
          <w:szCs w:val="24"/>
        </w:rPr>
        <w:t xml:space="preserve"> AL MUNICIPIO DE SAN PEDRO TLAQUEPAQUE, JALISCO </w:t>
      </w:r>
      <w:r>
        <w:rPr>
          <w:rFonts w:ascii="Arial" w:hAnsi="Arial" w:cs="Arial"/>
          <w:b/>
          <w:bCs/>
          <w:sz w:val="24"/>
          <w:szCs w:val="24"/>
        </w:rPr>
        <w:t xml:space="preserve">EN EL </w:t>
      </w:r>
      <w:r w:rsidRPr="00864658">
        <w:rPr>
          <w:rFonts w:ascii="Arial" w:hAnsi="Arial" w:cs="Arial"/>
          <w:b/>
          <w:bCs/>
          <w:sz w:val="24"/>
          <w:szCs w:val="24"/>
        </w:rPr>
        <w:t xml:space="preserve">CONSEJO CIUDADANO METROPOLITANO DEL ÁREA METROPOLITANA DE GUADALAJARA </w:t>
      </w:r>
      <w:r>
        <w:rPr>
          <w:rFonts w:ascii="Arial" w:hAnsi="Arial" w:cs="Arial"/>
          <w:b/>
          <w:bCs/>
          <w:sz w:val="24"/>
          <w:szCs w:val="24"/>
        </w:rPr>
        <w:t>PERIODO</w:t>
      </w:r>
      <w:r w:rsidRPr="00864658">
        <w:rPr>
          <w:rFonts w:ascii="Arial" w:hAnsi="Arial" w:cs="Arial"/>
          <w:b/>
          <w:bCs/>
          <w:sz w:val="24"/>
          <w:szCs w:val="24"/>
        </w:rPr>
        <w:t xml:space="preserve"> 2020-2022, </w:t>
      </w:r>
      <w:r w:rsidRPr="00864658">
        <w:rPr>
          <w:rFonts w:ascii="Arial" w:hAnsi="Arial" w:cs="Arial"/>
          <w:sz w:val="24"/>
          <w:szCs w:val="24"/>
        </w:rPr>
        <w:t>en los términos de la solicitud hecha por la Junta de Coordinación Metropolitana del Área Metropolitana de Guadalajara a través de su Secretario Técnico.</w:t>
      </w:r>
    </w:p>
    <w:p w14:paraId="79BF7040" w14:textId="77777777" w:rsidR="00B759A5" w:rsidRPr="00864658" w:rsidRDefault="00B759A5" w:rsidP="00B759A5">
      <w:pPr>
        <w:spacing w:after="0"/>
        <w:jc w:val="both"/>
        <w:rPr>
          <w:rFonts w:ascii="Arial" w:hAnsi="Arial" w:cs="Arial"/>
          <w:sz w:val="24"/>
          <w:szCs w:val="24"/>
        </w:rPr>
      </w:pPr>
    </w:p>
    <w:p w14:paraId="404242BB" w14:textId="77777777" w:rsidR="00B759A5" w:rsidRPr="00864658" w:rsidRDefault="00B759A5" w:rsidP="00B759A5">
      <w:pPr>
        <w:spacing w:after="0"/>
        <w:jc w:val="both"/>
        <w:rPr>
          <w:rFonts w:ascii="Arial" w:hAnsi="Arial" w:cs="Arial"/>
          <w:sz w:val="24"/>
          <w:szCs w:val="24"/>
        </w:rPr>
      </w:pPr>
      <w:r w:rsidRPr="00864658">
        <w:rPr>
          <w:rFonts w:ascii="Arial" w:hAnsi="Arial" w:cs="Arial"/>
          <w:b/>
          <w:sz w:val="24"/>
          <w:szCs w:val="24"/>
        </w:rPr>
        <w:t>SEGUNDO</w:t>
      </w:r>
      <w:r w:rsidRPr="00864658">
        <w:rPr>
          <w:rFonts w:ascii="Arial" w:hAnsi="Arial" w:cs="Arial"/>
          <w:sz w:val="24"/>
          <w:szCs w:val="24"/>
        </w:rPr>
        <w:t xml:space="preserve">. Es de aprobarse y se autoriza a la Comisión Edilicia de Asuntos Metropolitanos para que lleve a cabo el proceso de </w:t>
      </w:r>
      <w:r w:rsidRPr="00864658">
        <w:rPr>
          <w:rFonts w:ascii="Arial" w:hAnsi="Arial" w:cs="Arial"/>
          <w:b/>
          <w:bCs/>
          <w:sz w:val="24"/>
          <w:szCs w:val="24"/>
        </w:rPr>
        <w:t>CONVOCATORIA Y EL</w:t>
      </w:r>
      <w:r>
        <w:rPr>
          <w:rFonts w:ascii="Arial" w:hAnsi="Arial" w:cs="Arial"/>
          <w:b/>
          <w:bCs/>
          <w:sz w:val="24"/>
          <w:szCs w:val="24"/>
        </w:rPr>
        <w:t xml:space="preserve"> PROCESO PARA LA INTEGRACIÓN DE UN CONSEJERO (a) CIUDADANO METROPOLITANO SUPLENTE QUE REPRESENTARÁ</w:t>
      </w:r>
      <w:r w:rsidRPr="00864658">
        <w:rPr>
          <w:rFonts w:ascii="Arial" w:hAnsi="Arial" w:cs="Arial"/>
          <w:b/>
          <w:bCs/>
          <w:sz w:val="24"/>
          <w:szCs w:val="24"/>
        </w:rPr>
        <w:t xml:space="preserve"> AL MUNICIPIO DE SAN PEDRO TLAQUEPAQUE, JALISCO </w:t>
      </w:r>
      <w:r>
        <w:rPr>
          <w:rFonts w:ascii="Arial" w:hAnsi="Arial" w:cs="Arial"/>
          <w:b/>
          <w:bCs/>
          <w:sz w:val="24"/>
          <w:szCs w:val="24"/>
        </w:rPr>
        <w:t xml:space="preserve">EN EL </w:t>
      </w:r>
      <w:r w:rsidRPr="00864658">
        <w:rPr>
          <w:rFonts w:ascii="Arial" w:hAnsi="Arial" w:cs="Arial"/>
          <w:b/>
          <w:bCs/>
          <w:sz w:val="24"/>
          <w:szCs w:val="24"/>
        </w:rPr>
        <w:t xml:space="preserve">CONSEJO CIUDADANO METROPOLITANO DEL ÁREA METROPOLITANA DE GUADALAJARA </w:t>
      </w:r>
      <w:r>
        <w:rPr>
          <w:rFonts w:ascii="Arial" w:hAnsi="Arial" w:cs="Arial"/>
          <w:b/>
          <w:bCs/>
          <w:sz w:val="24"/>
          <w:szCs w:val="24"/>
        </w:rPr>
        <w:t>PERIODO</w:t>
      </w:r>
      <w:r w:rsidRPr="00864658">
        <w:rPr>
          <w:rFonts w:ascii="Arial" w:hAnsi="Arial" w:cs="Arial"/>
          <w:b/>
          <w:bCs/>
          <w:sz w:val="24"/>
          <w:szCs w:val="24"/>
        </w:rPr>
        <w:t xml:space="preserve"> 2020-2022</w:t>
      </w:r>
      <w:r>
        <w:rPr>
          <w:rFonts w:ascii="Arial" w:hAnsi="Arial" w:cs="Arial"/>
          <w:b/>
          <w:bCs/>
          <w:sz w:val="24"/>
          <w:szCs w:val="24"/>
        </w:rPr>
        <w:t>.</w:t>
      </w:r>
    </w:p>
    <w:p w14:paraId="4906E6F6" w14:textId="77777777" w:rsidR="00B759A5" w:rsidRPr="00864658" w:rsidRDefault="00B759A5" w:rsidP="00B759A5">
      <w:pPr>
        <w:spacing w:after="0"/>
        <w:jc w:val="both"/>
        <w:rPr>
          <w:rFonts w:ascii="Arial" w:hAnsi="Arial" w:cs="Arial"/>
          <w:sz w:val="24"/>
          <w:szCs w:val="24"/>
        </w:rPr>
      </w:pPr>
    </w:p>
    <w:p w14:paraId="28D73BD8" w14:textId="77777777" w:rsidR="00B759A5" w:rsidRPr="00864658" w:rsidRDefault="00B759A5" w:rsidP="00B759A5">
      <w:pPr>
        <w:spacing w:after="0"/>
        <w:jc w:val="both"/>
        <w:rPr>
          <w:rFonts w:ascii="Arial" w:hAnsi="Arial" w:cs="Arial"/>
          <w:sz w:val="24"/>
          <w:szCs w:val="24"/>
        </w:rPr>
      </w:pPr>
      <w:r w:rsidRPr="00864658">
        <w:rPr>
          <w:rFonts w:ascii="Arial" w:hAnsi="Arial" w:cs="Arial"/>
          <w:sz w:val="24"/>
          <w:szCs w:val="24"/>
        </w:rPr>
        <w:t>NOTIFIQUESE: A la Presidenta Municipal, así como a los Integrantes de la Comisión de Asuntos Metropolitanos, al Secretario del Ayuntamiento, y a los titulares de la Consejería Jurídica, Dirección de Participación Ciudadana, Dirección de Informática, Dirección General de Comunicación Social y la Dirección General de Políticas Públicas, para su debido cumplimiento y efectos legales a que haya lugar.</w:t>
      </w:r>
    </w:p>
    <w:p w14:paraId="641F8417" w14:textId="77777777" w:rsidR="00B759A5" w:rsidRPr="00864658" w:rsidRDefault="00B759A5" w:rsidP="00B759A5">
      <w:pPr>
        <w:spacing w:after="0"/>
        <w:jc w:val="both"/>
        <w:rPr>
          <w:rFonts w:ascii="Arial" w:hAnsi="Arial" w:cs="Arial"/>
          <w:sz w:val="24"/>
          <w:szCs w:val="24"/>
        </w:rPr>
      </w:pPr>
    </w:p>
    <w:p w14:paraId="281B5028" w14:textId="77777777" w:rsidR="00B759A5" w:rsidRPr="00864658" w:rsidRDefault="00B759A5" w:rsidP="00B759A5">
      <w:pPr>
        <w:spacing w:after="0"/>
        <w:jc w:val="center"/>
        <w:rPr>
          <w:rFonts w:ascii="Arial" w:hAnsi="Arial" w:cs="Arial"/>
          <w:sz w:val="24"/>
          <w:szCs w:val="24"/>
        </w:rPr>
      </w:pPr>
      <w:r w:rsidRPr="00864658">
        <w:rPr>
          <w:rFonts w:ascii="Arial" w:hAnsi="Arial" w:cs="Arial"/>
          <w:sz w:val="24"/>
          <w:szCs w:val="24"/>
        </w:rPr>
        <w:t>A T E N T A M E N T E</w:t>
      </w:r>
    </w:p>
    <w:p w14:paraId="3ADED44A" w14:textId="77777777" w:rsidR="00B759A5" w:rsidRPr="00864658" w:rsidRDefault="00B759A5" w:rsidP="00B759A5">
      <w:pPr>
        <w:spacing w:after="0"/>
        <w:jc w:val="center"/>
        <w:rPr>
          <w:rFonts w:ascii="Arial" w:hAnsi="Arial" w:cs="Arial"/>
          <w:sz w:val="24"/>
          <w:szCs w:val="24"/>
        </w:rPr>
      </w:pPr>
      <w:r w:rsidRPr="00864658">
        <w:rPr>
          <w:rFonts w:ascii="Arial" w:hAnsi="Arial" w:cs="Arial"/>
          <w:sz w:val="24"/>
          <w:szCs w:val="24"/>
        </w:rPr>
        <w:t>SALÓN DE SESIONES DEL AYUNTAMIENTO</w:t>
      </w:r>
    </w:p>
    <w:p w14:paraId="1182F8D9" w14:textId="77777777" w:rsidR="00B759A5" w:rsidRPr="00864658" w:rsidRDefault="00B759A5" w:rsidP="00B759A5">
      <w:pPr>
        <w:spacing w:after="0"/>
        <w:jc w:val="center"/>
        <w:rPr>
          <w:rFonts w:ascii="Arial" w:hAnsi="Arial" w:cs="Arial"/>
          <w:sz w:val="24"/>
          <w:szCs w:val="24"/>
        </w:rPr>
      </w:pPr>
      <w:r w:rsidRPr="00864658">
        <w:rPr>
          <w:rFonts w:ascii="Arial" w:hAnsi="Arial" w:cs="Arial"/>
          <w:sz w:val="24"/>
          <w:szCs w:val="24"/>
        </w:rPr>
        <w:t>SAN PEDRO TLAQUEPAQUE</w:t>
      </w:r>
      <w:r w:rsidRPr="003C213F">
        <w:rPr>
          <w:rFonts w:ascii="Arial" w:hAnsi="Arial" w:cs="Arial"/>
          <w:sz w:val="24"/>
          <w:szCs w:val="24"/>
        </w:rPr>
        <w:t>, JALISCO A 26 DE ENERO DE 2022</w:t>
      </w:r>
    </w:p>
    <w:p w14:paraId="689147C4" w14:textId="77777777" w:rsidR="00B759A5" w:rsidRPr="00864658" w:rsidRDefault="00B759A5" w:rsidP="00B759A5">
      <w:pPr>
        <w:spacing w:after="0"/>
        <w:jc w:val="both"/>
        <w:rPr>
          <w:rFonts w:ascii="Arial" w:hAnsi="Arial" w:cs="Arial"/>
          <w:sz w:val="24"/>
          <w:szCs w:val="24"/>
        </w:rPr>
      </w:pPr>
    </w:p>
    <w:p w14:paraId="54E2CE07" w14:textId="77777777" w:rsidR="00B759A5" w:rsidRPr="00864658" w:rsidRDefault="00B759A5" w:rsidP="00B759A5">
      <w:pPr>
        <w:spacing w:after="0"/>
        <w:jc w:val="both"/>
        <w:rPr>
          <w:rFonts w:ascii="Arial" w:hAnsi="Arial" w:cs="Arial"/>
          <w:sz w:val="24"/>
          <w:szCs w:val="24"/>
        </w:rPr>
      </w:pPr>
    </w:p>
    <w:p w14:paraId="1C06C022" w14:textId="77777777" w:rsidR="00B759A5" w:rsidRPr="00B759A5" w:rsidRDefault="00B759A5" w:rsidP="00B759A5">
      <w:pPr>
        <w:pStyle w:val="Textoindependiente"/>
        <w:kinsoku w:val="0"/>
        <w:overflowPunct w:val="0"/>
        <w:ind w:left="0" w:firstLine="720"/>
        <w:jc w:val="center"/>
        <w:rPr>
          <w:rFonts w:ascii="Arial" w:hAnsi="Arial" w:cs="Arial"/>
          <w:b/>
          <w:bCs/>
          <w:sz w:val="24"/>
          <w:szCs w:val="24"/>
          <w:lang w:val="es-MX"/>
        </w:rPr>
      </w:pPr>
      <w:r w:rsidRPr="00B759A5">
        <w:rPr>
          <w:rFonts w:ascii="Arial" w:hAnsi="Arial" w:cs="Arial"/>
          <w:b/>
          <w:bCs/>
          <w:sz w:val="24"/>
          <w:szCs w:val="24"/>
          <w:lang w:val="es-MX"/>
        </w:rPr>
        <w:t>C. Mirna Citlalli Amaya de Luna</w:t>
      </w:r>
    </w:p>
    <w:p w14:paraId="4A0586CF" w14:textId="77777777" w:rsidR="00B759A5" w:rsidRPr="00B759A5" w:rsidRDefault="00B759A5" w:rsidP="00B759A5">
      <w:pPr>
        <w:pStyle w:val="Textoindependiente"/>
        <w:kinsoku w:val="0"/>
        <w:overflowPunct w:val="0"/>
        <w:ind w:left="0" w:firstLine="720"/>
        <w:jc w:val="center"/>
        <w:rPr>
          <w:rFonts w:ascii="Arial" w:hAnsi="Arial" w:cs="Arial"/>
          <w:bCs/>
          <w:sz w:val="24"/>
          <w:szCs w:val="24"/>
          <w:lang w:val="es-MX"/>
        </w:rPr>
      </w:pPr>
      <w:r w:rsidRPr="00B759A5">
        <w:rPr>
          <w:rFonts w:ascii="Arial" w:hAnsi="Arial" w:cs="Arial"/>
          <w:bCs/>
          <w:sz w:val="24"/>
          <w:szCs w:val="24"/>
          <w:lang w:val="es-MX"/>
        </w:rPr>
        <w:t>Presidenta Municipal.</w:t>
      </w:r>
    </w:p>
    <w:p w14:paraId="51117E5A" w14:textId="77777777" w:rsidR="00B759A5" w:rsidRDefault="00B759A5" w:rsidP="00B759A5">
      <w:pPr>
        <w:spacing w:after="0"/>
        <w:jc w:val="both"/>
        <w:rPr>
          <w:rFonts w:ascii="Arial" w:hAnsi="Arial" w:cs="Arial"/>
          <w:bCs/>
          <w:sz w:val="16"/>
          <w:szCs w:val="16"/>
        </w:rPr>
      </w:pPr>
    </w:p>
    <w:p w14:paraId="62829589" w14:textId="77777777" w:rsidR="00254E6E" w:rsidRPr="005302F7" w:rsidRDefault="006A677D" w:rsidP="00254E6E">
      <w:pPr>
        <w:spacing w:line="240" w:lineRule="auto"/>
        <w:jc w:val="both"/>
        <w:rPr>
          <w:rFonts w:ascii="Arial" w:hAnsi="Arial" w:cs="Arial"/>
          <w:sz w:val="24"/>
          <w:szCs w:val="24"/>
        </w:rPr>
      </w:pPr>
      <w:r>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w:t>
      </w:r>
      <w:r>
        <w:rPr>
          <w:rFonts w:ascii="Arial" w:hAnsi="Arial" w:cs="Arial"/>
          <w:sz w:val="24"/>
          <w:szCs w:val="24"/>
        </w:rPr>
        <w:t xml:space="preserve">Gracias </w:t>
      </w:r>
      <w:r w:rsidR="00254E6E" w:rsidRPr="0011545D">
        <w:rPr>
          <w:rFonts w:ascii="Arial" w:hAnsi="Arial" w:cs="Arial"/>
          <w:sz w:val="24"/>
          <w:szCs w:val="24"/>
        </w:rPr>
        <w:t>Se</w:t>
      </w:r>
      <w:r>
        <w:rPr>
          <w:rFonts w:ascii="Arial" w:hAnsi="Arial" w:cs="Arial"/>
          <w:sz w:val="24"/>
          <w:szCs w:val="24"/>
        </w:rPr>
        <w:t>cretario, se</w:t>
      </w:r>
      <w:r w:rsidR="00254E6E" w:rsidRPr="0011545D">
        <w:rPr>
          <w:rFonts w:ascii="Arial" w:hAnsi="Arial" w:cs="Arial"/>
          <w:sz w:val="24"/>
          <w:szCs w:val="24"/>
        </w:rPr>
        <w:t xml:space="preserve"> abre el </w:t>
      </w:r>
      <w:r w:rsidR="00254E6E">
        <w:rPr>
          <w:rFonts w:ascii="Arial" w:hAnsi="Arial" w:cs="Arial"/>
          <w:sz w:val="24"/>
          <w:szCs w:val="24"/>
        </w:rPr>
        <w:t>registr</w:t>
      </w:r>
      <w:r w:rsidR="00254E6E" w:rsidRPr="0011545D">
        <w:rPr>
          <w:rFonts w:ascii="Arial" w:hAnsi="Arial" w:cs="Arial"/>
          <w:sz w:val="24"/>
          <w:szCs w:val="24"/>
        </w:rPr>
        <w:t>o de oradores</w:t>
      </w:r>
      <w:r w:rsidR="00254E6E">
        <w:rPr>
          <w:rFonts w:ascii="Arial" w:hAnsi="Arial" w:cs="Arial"/>
          <w:sz w:val="24"/>
          <w:szCs w:val="24"/>
        </w:rPr>
        <w:t xml:space="preserve">. No habiendo </w:t>
      </w:r>
      <w:r w:rsidR="00254E6E" w:rsidRPr="00733E72">
        <w:rPr>
          <w:rFonts w:ascii="Arial" w:hAnsi="Arial" w:cs="Arial"/>
          <w:sz w:val="24"/>
          <w:szCs w:val="24"/>
        </w:rPr>
        <w:t xml:space="preserve">oradores registrados, en votación </w:t>
      </w:r>
      <w:r>
        <w:rPr>
          <w:rFonts w:ascii="Arial" w:hAnsi="Arial" w:cs="Arial"/>
          <w:sz w:val="24"/>
          <w:szCs w:val="24"/>
        </w:rPr>
        <w:t>económica les pregunto,</w:t>
      </w:r>
      <w:r w:rsidR="00254E6E" w:rsidRPr="005302F7">
        <w:rPr>
          <w:rFonts w:ascii="Arial" w:hAnsi="Arial" w:cs="Arial"/>
          <w:sz w:val="24"/>
          <w:szCs w:val="24"/>
        </w:rPr>
        <w:t xml:space="preserve"> quienes estén por la afirmativa, favor de man</w:t>
      </w:r>
      <w:r>
        <w:rPr>
          <w:rFonts w:ascii="Arial" w:hAnsi="Arial" w:cs="Arial"/>
          <w:sz w:val="24"/>
          <w:szCs w:val="24"/>
        </w:rPr>
        <w:t xml:space="preserve">ifestarlo levantando su mano, muchas gracias aprobado por unanimidad. </w:t>
      </w:r>
      <w:r>
        <w:rPr>
          <w:rFonts w:ascii="Arial" w:hAnsi="Arial" w:cs="Arial"/>
          <w:b/>
          <w:sz w:val="24"/>
          <w:szCs w:val="24"/>
        </w:rPr>
        <w:t>E</w:t>
      </w:r>
      <w:r w:rsidR="005302F7" w:rsidRPr="005302F7">
        <w:rPr>
          <w:rFonts w:ascii="Arial" w:hAnsi="Arial" w:cs="Arial"/>
          <w:b/>
          <w:sz w:val="24"/>
          <w:szCs w:val="24"/>
        </w:rPr>
        <w:t>stando presentes 19 (diecinueve) integrantes del pleno, en forma económica fueron emitidos 19 (diecinueve) votos a favor,</w:t>
      </w:r>
      <w:r w:rsidR="005302F7" w:rsidRPr="005302F7">
        <w:rPr>
          <w:rFonts w:ascii="Arial" w:hAnsi="Arial" w:cs="Arial"/>
          <w:bCs/>
          <w:sz w:val="24"/>
          <w:szCs w:val="24"/>
        </w:rPr>
        <w:t xml:space="preserve"> </w:t>
      </w:r>
      <w:r w:rsidR="005302F7" w:rsidRPr="005302F7">
        <w:rPr>
          <w:rFonts w:ascii="Arial" w:hAnsi="Arial" w:cs="Arial"/>
          <w:b/>
          <w:sz w:val="24"/>
          <w:szCs w:val="24"/>
        </w:rPr>
        <w:t>por lo que en unanimidad fue aprobado</w:t>
      </w:r>
      <w:r w:rsidR="005302F7" w:rsidRPr="005302F7">
        <w:rPr>
          <w:rFonts w:ascii="Arial" w:hAnsi="Arial" w:cs="Arial"/>
          <w:sz w:val="24"/>
          <w:szCs w:val="24"/>
        </w:rPr>
        <w:t xml:space="preserve"> </w:t>
      </w:r>
      <w:r w:rsidR="005302F7" w:rsidRPr="005302F7">
        <w:rPr>
          <w:rFonts w:ascii="Arial" w:hAnsi="Arial" w:cs="Arial"/>
          <w:b/>
          <w:sz w:val="24"/>
          <w:szCs w:val="24"/>
        </w:rPr>
        <w:t xml:space="preserve">por mayoría simple </w:t>
      </w:r>
      <w:r w:rsidR="005302F7" w:rsidRPr="005302F7">
        <w:rPr>
          <w:rFonts w:ascii="Arial" w:hAnsi="Arial" w:cs="Arial"/>
          <w:sz w:val="24"/>
          <w:szCs w:val="24"/>
        </w:rPr>
        <w:t>la iniciativa de aprobación directa presentada por</w:t>
      </w:r>
      <w:r w:rsidR="005302F7" w:rsidRPr="005302F7">
        <w:rPr>
          <w:rFonts w:ascii="Arial" w:hAnsi="Arial" w:cs="Arial"/>
          <w:b/>
          <w:sz w:val="24"/>
          <w:szCs w:val="24"/>
        </w:rPr>
        <w:t xml:space="preserve"> </w:t>
      </w:r>
      <w:r w:rsidR="005302F7" w:rsidRPr="005302F7">
        <w:rPr>
          <w:rFonts w:ascii="Arial" w:hAnsi="Arial" w:cs="Arial"/>
          <w:bCs/>
          <w:sz w:val="24"/>
          <w:szCs w:val="24"/>
        </w:rPr>
        <w:t xml:space="preserve"> </w:t>
      </w:r>
      <w:r w:rsidR="005302F7" w:rsidRPr="005302F7">
        <w:rPr>
          <w:rFonts w:ascii="Arial" w:hAnsi="Arial" w:cs="Arial"/>
          <w:b/>
          <w:sz w:val="24"/>
          <w:szCs w:val="24"/>
        </w:rPr>
        <w:t>Mirna Citlalli Amaya de Luna,</w:t>
      </w:r>
      <w:r w:rsidR="005302F7" w:rsidRPr="005302F7">
        <w:rPr>
          <w:rFonts w:ascii="Arial" w:hAnsi="Arial" w:cs="Arial"/>
          <w:sz w:val="24"/>
          <w:szCs w:val="24"/>
        </w:rPr>
        <w:t xml:space="preserve"> </w:t>
      </w:r>
      <w:r w:rsidR="005302F7" w:rsidRPr="005302F7">
        <w:rPr>
          <w:rFonts w:ascii="Arial" w:hAnsi="Arial" w:cs="Arial"/>
          <w:b/>
          <w:sz w:val="24"/>
          <w:szCs w:val="24"/>
        </w:rPr>
        <w:t>Presidenta Municipal, bajo el siguiente:</w:t>
      </w:r>
      <w:r w:rsidR="005302F7" w:rsidRPr="005302F7">
        <w:rPr>
          <w:rFonts w:ascii="Arial" w:hAnsi="Arial" w:cs="Arial"/>
          <w:bCs/>
          <w:sz w:val="24"/>
          <w:szCs w:val="24"/>
        </w:rPr>
        <w:t>--------------------------------------------------------------------------------------</w:t>
      </w:r>
      <w:r>
        <w:rPr>
          <w:rFonts w:ascii="Arial" w:hAnsi="Arial" w:cs="Arial"/>
          <w:bCs/>
          <w:sz w:val="24"/>
          <w:szCs w:val="24"/>
        </w:rPr>
        <w:t>----------------------------------------------------------------</w:t>
      </w:r>
      <w:r w:rsidR="005302F7" w:rsidRPr="005302F7">
        <w:rPr>
          <w:rFonts w:ascii="Arial" w:hAnsi="Arial" w:cs="Arial"/>
          <w:bCs/>
          <w:sz w:val="24"/>
          <w:szCs w:val="24"/>
        </w:rPr>
        <w:t>-------------------------------------------------------------------------</w:t>
      </w:r>
      <w:r w:rsidR="005302F7" w:rsidRPr="005302F7">
        <w:rPr>
          <w:rFonts w:ascii="Arial" w:hAnsi="Arial" w:cs="Arial"/>
          <w:b/>
          <w:sz w:val="24"/>
          <w:szCs w:val="24"/>
        </w:rPr>
        <w:t>ACUERDO NÚMERO 0072/2022</w:t>
      </w:r>
      <w:r w:rsidR="005302F7" w:rsidRPr="005302F7">
        <w:rPr>
          <w:rFonts w:ascii="Arial" w:hAnsi="Arial" w:cs="Arial"/>
          <w:sz w:val="24"/>
          <w:szCs w:val="24"/>
        </w:rPr>
        <w:t>-----------------------------------------------------------------------------------------------------------------------------------------------</w:t>
      </w:r>
      <w:r w:rsidR="005302F7" w:rsidRPr="005302F7">
        <w:rPr>
          <w:rFonts w:ascii="Arial" w:hAnsi="Arial" w:cs="Arial"/>
          <w:b/>
          <w:sz w:val="24"/>
          <w:szCs w:val="24"/>
        </w:rPr>
        <w:t>PRIMERO</w:t>
      </w:r>
      <w:r w:rsidR="005302F7" w:rsidRPr="005302F7">
        <w:rPr>
          <w:rFonts w:ascii="Arial" w:hAnsi="Arial" w:cs="Arial"/>
          <w:sz w:val="24"/>
          <w:szCs w:val="24"/>
        </w:rPr>
        <w:t xml:space="preserve">.- Es de aprobarse y se autoriza llevar a cabo la </w:t>
      </w:r>
      <w:r w:rsidR="005302F7" w:rsidRPr="005302F7">
        <w:rPr>
          <w:rFonts w:ascii="Arial" w:hAnsi="Arial" w:cs="Arial"/>
          <w:b/>
          <w:bCs/>
          <w:sz w:val="24"/>
          <w:szCs w:val="24"/>
        </w:rPr>
        <w:t xml:space="preserve">CONVOCATORIA Y EL PROCESO PARA LA INTEGRACIÓN DE UN CONSEJERO (a) CIUDADANO METROPOLITANO SUPLENTE QUE REPRESENTARÁ AL MUNICIPIO DE SAN PEDRO TLAQUEPAQUE, JALISCO EN EL CONSEJO CIUDADANO METROPOLITANO DEL ÁREA METROPOLITANA DE GUADALAJARA PERIODO 2020-2022, </w:t>
      </w:r>
      <w:r w:rsidR="005302F7" w:rsidRPr="005302F7">
        <w:rPr>
          <w:rFonts w:ascii="Arial" w:hAnsi="Arial" w:cs="Arial"/>
          <w:sz w:val="24"/>
          <w:szCs w:val="24"/>
        </w:rPr>
        <w:t>en los términos de la solicitud hecha por la Junta de Coordinación Metropolitana del Área Metropolitana de Guadalajara a través de su Secretario Técnico.-----------------------------------------------------------------------------------------------------------------------------------------------------------</w:t>
      </w:r>
      <w:r>
        <w:rPr>
          <w:rFonts w:ascii="Arial" w:hAnsi="Arial" w:cs="Arial"/>
          <w:sz w:val="24"/>
          <w:szCs w:val="24"/>
        </w:rPr>
        <w:t>-----------------</w:t>
      </w:r>
      <w:r w:rsidR="005302F7" w:rsidRPr="005302F7">
        <w:rPr>
          <w:rFonts w:ascii="Arial" w:hAnsi="Arial" w:cs="Arial"/>
          <w:sz w:val="24"/>
          <w:szCs w:val="24"/>
        </w:rPr>
        <w:t>---</w:t>
      </w:r>
      <w:r w:rsidR="005302F7" w:rsidRPr="005302F7">
        <w:rPr>
          <w:rFonts w:ascii="Arial" w:hAnsi="Arial" w:cs="Arial"/>
          <w:b/>
          <w:sz w:val="24"/>
          <w:szCs w:val="24"/>
        </w:rPr>
        <w:t>SEGUNDO</w:t>
      </w:r>
      <w:r w:rsidR="005302F7" w:rsidRPr="005302F7">
        <w:rPr>
          <w:rFonts w:ascii="Arial" w:hAnsi="Arial" w:cs="Arial"/>
          <w:sz w:val="24"/>
          <w:szCs w:val="24"/>
        </w:rPr>
        <w:t xml:space="preserve">.- Es de aprobarse y se autoriza a la Comisión Edilicia de Asuntos Metropolitanos para que lleve a cabo el proceso de </w:t>
      </w:r>
      <w:r w:rsidR="005302F7" w:rsidRPr="005302F7">
        <w:rPr>
          <w:rFonts w:ascii="Arial" w:hAnsi="Arial" w:cs="Arial"/>
          <w:b/>
          <w:bCs/>
          <w:sz w:val="24"/>
          <w:szCs w:val="24"/>
        </w:rPr>
        <w:t>CONVOCATORIA Y EL PROCESO PARA LA INTEGRACIÓN DE UN CONSEJERO (a) CIUDADANO METROPOLITANO SUPLENTE QUE REPRESENTARÁ AL MUNICIPIO DE SAN PEDRO TLAQUEPAQUE, JALISCO EN EL CONSEJO CIUDADANO METROPOLITANO DEL ÁREA METROPOLITANA DE GUADALAJARA PERIODO 2020-2022.</w:t>
      </w:r>
      <w:r w:rsidR="005302F7" w:rsidRPr="005302F7">
        <w:rPr>
          <w:rFonts w:ascii="Arial" w:hAnsi="Arial" w:cs="Arial"/>
          <w:sz w:val="24"/>
          <w:szCs w:val="24"/>
        </w:rPr>
        <w:t>---------------------------------------------------------------------------------------</w:t>
      </w:r>
      <w:r>
        <w:rPr>
          <w:rFonts w:ascii="Arial" w:hAnsi="Arial" w:cs="Arial"/>
          <w:sz w:val="24"/>
          <w:szCs w:val="24"/>
        </w:rPr>
        <w:t>----------------------------------</w:t>
      </w:r>
      <w:r w:rsidR="005302F7" w:rsidRPr="005302F7">
        <w:rPr>
          <w:rFonts w:ascii="Arial" w:hAnsi="Arial" w:cs="Arial"/>
          <w:sz w:val="24"/>
          <w:szCs w:val="24"/>
        </w:rPr>
        <w:t>-----------------------------------------------------------------</w:t>
      </w:r>
      <w:r>
        <w:rPr>
          <w:rFonts w:ascii="Arial" w:hAnsi="Arial" w:cs="Arial"/>
          <w:sz w:val="24"/>
          <w:szCs w:val="24"/>
        </w:rPr>
        <w:t>-</w:t>
      </w:r>
      <w:r w:rsidR="005302F7" w:rsidRPr="005302F7">
        <w:rPr>
          <w:rFonts w:ascii="Arial" w:hAnsi="Arial" w:cs="Arial"/>
          <w:sz w:val="24"/>
          <w:szCs w:val="24"/>
        </w:rPr>
        <w:t>-</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2B5B12">
        <w:rPr>
          <w:rFonts w:ascii="Arial" w:hAnsi="Arial" w:cs="Arial"/>
          <w:sz w:val="24"/>
          <w:szCs w:val="24"/>
        </w:rPr>
        <w:t>.-------------------------------------------------------------------------------------------------------------------------------------------------------------------------------------------------------</w:t>
      </w:r>
      <w:r w:rsidR="000B2CCD" w:rsidRPr="000B2CCD">
        <w:rPr>
          <w:rFonts w:ascii="Arial" w:hAnsi="Arial" w:cs="Arial"/>
          <w:b/>
          <w:sz w:val="24"/>
          <w:szCs w:val="24"/>
        </w:rPr>
        <w:t>NOTIFÍQUESE.-</w:t>
      </w:r>
      <w:r w:rsidR="000B2CCD" w:rsidRPr="000B2CCD">
        <w:rPr>
          <w:rFonts w:ascii="Arial" w:hAnsi="Arial" w:cs="Arial"/>
          <w:sz w:val="24"/>
          <w:szCs w:val="24"/>
        </w:rPr>
        <w:t xml:space="preserve"> Presidenta Municipal de San Pedro Tlaquepaque, Síndico Municipal, Tesorero Municipal, Contralor Ciudadano y encargado de despacho de la Consejería Jurídica; Director de Participación Ciudadana, Directora de Procesos e Informática, Directora General de Comunicación Social, Director General de Políticas Públicas, Director de la Unidad de Transparencia, para su conocimiento y efectos legales a que haya lugar.-------------------------------------------------------------------------------------------------------------------------</w:t>
      </w:r>
      <w:r w:rsidR="000B2CCD">
        <w:rPr>
          <w:rFonts w:ascii="Arial" w:hAnsi="Arial" w:cs="Arial"/>
          <w:sz w:val="24"/>
          <w:szCs w:val="24"/>
        </w:rPr>
        <w:t>-------------------</w:t>
      </w:r>
      <w:r w:rsidR="000B2CCD" w:rsidRPr="000B2CCD">
        <w:rPr>
          <w:rFonts w:ascii="Arial" w:hAnsi="Arial" w:cs="Arial"/>
          <w:sz w:val="24"/>
          <w:szCs w:val="24"/>
        </w:rPr>
        <w:t>-------------</w:t>
      </w:r>
      <w:r w:rsidR="00254E6E" w:rsidRPr="00413398">
        <w:rPr>
          <w:rFonts w:ascii="Arial" w:hAnsi="Arial" w:cs="Arial"/>
          <w:sz w:val="24"/>
          <w:szCs w:val="24"/>
        </w:rPr>
        <w:t>Con la palabra la Presidenta Municipal, Mirna Citlalli Amaya de Luna:</w:t>
      </w:r>
      <w:r w:rsidR="00254E6E">
        <w:rPr>
          <w:rFonts w:ascii="Arial" w:hAnsi="Arial" w:cs="Arial"/>
          <w:sz w:val="24"/>
          <w:szCs w:val="24"/>
        </w:rPr>
        <w:t xml:space="preserve"> Continúe Secretario.----------------------------------------------------------------------------------------------</w:t>
      </w:r>
      <w:r>
        <w:rPr>
          <w:rFonts w:ascii="Arial" w:hAnsi="Arial" w:cs="Arial"/>
          <w:sz w:val="24"/>
          <w:szCs w:val="24"/>
        </w:rPr>
        <w:t>--------------------------------</w:t>
      </w:r>
      <w:r w:rsidR="00254E6E">
        <w:rPr>
          <w:rFonts w:ascii="Arial" w:hAnsi="Arial" w:cs="Arial"/>
          <w:sz w:val="24"/>
          <w:szCs w:val="24"/>
        </w:rPr>
        <w:t>-----------------------------------------------------------------------------</w:t>
      </w:r>
      <w:r w:rsidR="00254E6E" w:rsidRPr="00A2393E">
        <w:rPr>
          <w:rFonts w:ascii="Arial" w:hAnsi="Arial" w:cs="Arial"/>
          <w:sz w:val="24"/>
          <w:szCs w:val="24"/>
        </w:rPr>
        <w:t>En uso de la voz el Secretario del Ayuntamiento, Mtro. Antonio Fernando Chávez Delgadillo:</w:t>
      </w:r>
      <w:r w:rsidR="00254E6E">
        <w:rPr>
          <w:rFonts w:ascii="Arial" w:hAnsi="Arial" w:cs="Arial"/>
          <w:sz w:val="24"/>
          <w:szCs w:val="24"/>
        </w:rPr>
        <w:t xml:space="preserve"> </w:t>
      </w:r>
      <w:r w:rsidR="00254E6E">
        <w:rPr>
          <w:rFonts w:ascii="Arial" w:hAnsi="Arial" w:cs="Arial"/>
          <w:b/>
          <w:sz w:val="24"/>
          <w:szCs w:val="24"/>
        </w:rPr>
        <w:t xml:space="preserve">VII.- </w:t>
      </w:r>
      <w:r w:rsidR="00A76FC3" w:rsidRPr="00437543">
        <w:rPr>
          <w:rFonts w:ascii="Arial" w:hAnsi="Arial" w:cs="Arial"/>
          <w:b/>
          <w:sz w:val="24"/>
          <w:szCs w:val="32"/>
        </w:rPr>
        <w:t>J)</w:t>
      </w:r>
      <w:r w:rsidR="00A76FC3" w:rsidRPr="00437543">
        <w:rPr>
          <w:rFonts w:ascii="Arial" w:hAnsi="Arial" w:cs="Arial"/>
          <w:b/>
          <w:szCs w:val="32"/>
        </w:rPr>
        <w:t xml:space="preserve"> </w:t>
      </w:r>
      <w:r w:rsidR="00A76FC3" w:rsidRPr="00437543">
        <w:rPr>
          <w:rFonts w:ascii="Arial" w:hAnsi="Arial" w:cs="Arial"/>
          <w:sz w:val="24"/>
          <w:szCs w:val="24"/>
        </w:rPr>
        <w:t xml:space="preserve">Iniciativa suscrita por la </w:t>
      </w:r>
      <w:r w:rsidR="00A76FC3" w:rsidRPr="00437543">
        <w:rPr>
          <w:rFonts w:ascii="Arial" w:hAnsi="Arial" w:cs="Arial"/>
          <w:b/>
          <w:sz w:val="24"/>
          <w:szCs w:val="24"/>
        </w:rPr>
        <w:t xml:space="preserve">Regidora Adriana del Carmen Zúñiga Guerrero, </w:t>
      </w:r>
      <w:r>
        <w:rPr>
          <w:rFonts w:ascii="Arial" w:hAnsi="Arial" w:cs="Arial"/>
          <w:sz w:val="24"/>
          <w:szCs w:val="24"/>
        </w:rPr>
        <w:t>mediante el</w:t>
      </w:r>
      <w:r w:rsidR="00A76FC3" w:rsidRPr="00437543">
        <w:rPr>
          <w:rFonts w:ascii="Arial" w:hAnsi="Arial" w:cs="Arial"/>
          <w:sz w:val="24"/>
          <w:szCs w:val="24"/>
        </w:rPr>
        <w:t xml:space="preserve"> cual propone se apruebe y autorice </w:t>
      </w:r>
      <w:r w:rsidR="00A76FC3" w:rsidRPr="00437543">
        <w:rPr>
          <w:rFonts w:ascii="Arial" w:hAnsi="Arial" w:cs="Arial"/>
          <w:b/>
          <w:sz w:val="24"/>
        </w:rPr>
        <w:t>dejar sin efectos el punto de acuerdo aprobado en la sesión ordinaria de fecha 15 de diciembre de 2006, para la firma de un contrato de comodato por un periodo de 33 años, con el Consejo Municipal de Desarrollo Rural Sustentable de Tlaquepaque, Jalisco; de un predio propiedad municipal ubicado en la calle Plan Sexenal, con una superficie aproximada de 671.87 m</w:t>
      </w:r>
      <w:r w:rsidR="00A76FC3" w:rsidRPr="00437543">
        <w:rPr>
          <w:rFonts w:ascii="Arial" w:hAnsi="Arial" w:cs="Arial"/>
          <w:b/>
          <w:sz w:val="24"/>
          <w:vertAlign w:val="superscript"/>
        </w:rPr>
        <w:t>2</w:t>
      </w:r>
      <w:r w:rsidR="00A76FC3" w:rsidRPr="00437543">
        <w:rPr>
          <w:rFonts w:ascii="Arial" w:hAnsi="Arial" w:cs="Arial"/>
          <w:b/>
          <w:sz w:val="24"/>
        </w:rPr>
        <w:t xml:space="preserve"> en el Fraccionamiento Revolución, para la construcción de las instalaciones del Consejo antes referido</w:t>
      </w:r>
      <w:r>
        <w:rPr>
          <w:rFonts w:ascii="Arial" w:hAnsi="Arial" w:cs="Arial"/>
          <w:b/>
          <w:sz w:val="24"/>
        </w:rPr>
        <w:t xml:space="preserve">, </w:t>
      </w:r>
      <w:r>
        <w:rPr>
          <w:rFonts w:ascii="Arial" w:hAnsi="Arial" w:cs="Arial"/>
          <w:sz w:val="24"/>
          <w:szCs w:val="24"/>
        </w:rPr>
        <w:t xml:space="preserve">es cuanto </w:t>
      </w:r>
      <w:r w:rsidR="00254E6E" w:rsidRPr="005302F7">
        <w:rPr>
          <w:rFonts w:ascii="Arial" w:hAnsi="Arial" w:cs="Arial"/>
          <w:sz w:val="24"/>
          <w:szCs w:val="24"/>
        </w:rPr>
        <w:t>Presidenta.------------------------------</w:t>
      </w:r>
      <w:r>
        <w:rPr>
          <w:rFonts w:ascii="Arial" w:hAnsi="Arial" w:cs="Arial"/>
          <w:sz w:val="24"/>
          <w:szCs w:val="24"/>
        </w:rPr>
        <w:t>--------------------------</w:t>
      </w:r>
      <w:r w:rsidR="00254E6E" w:rsidRPr="005302F7">
        <w:rPr>
          <w:rFonts w:ascii="Arial" w:hAnsi="Arial" w:cs="Arial"/>
          <w:sz w:val="24"/>
          <w:szCs w:val="24"/>
        </w:rPr>
        <w:t xml:space="preserve">-------------------------------------------------------------------------------------------------- </w:t>
      </w:r>
    </w:p>
    <w:p w14:paraId="46AFA59A" w14:textId="77777777" w:rsidR="00B759A5" w:rsidRPr="000A54AD" w:rsidRDefault="00B759A5" w:rsidP="00B759A5">
      <w:pPr>
        <w:pStyle w:val="Sinespaciado"/>
        <w:spacing w:line="276" w:lineRule="auto"/>
        <w:rPr>
          <w:rFonts w:ascii="Arial" w:hAnsi="Arial" w:cs="Arial"/>
          <w:b/>
          <w:bCs/>
          <w:sz w:val="24"/>
          <w:szCs w:val="24"/>
        </w:rPr>
      </w:pPr>
      <w:r w:rsidRPr="000A54AD">
        <w:rPr>
          <w:rFonts w:ascii="Arial" w:hAnsi="Arial" w:cs="Arial"/>
          <w:b/>
          <w:bCs/>
          <w:sz w:val="24"/>
          <w:szCs w:val="24"/>
        </w:rPr>
        <w:t>H. PLENO DEL AYUNTAMIENTO CONSTITUCIONAL DE</w:t>
      </w:r>
    </w:p>
    <w:p w14:paraId="5B70CFF2" w14:textId="77777777" w:rsidR="00B759A5" w:rsidRPr="000A54AD" w:rsidRDefault="00B759A5" w:rsidP="00B759A5">
      <w:pPr>
        <w:rPr>
          <w:rFonts w:ascii="Arial" w:hAnsi="Arial" w:cs="Arial"/>
          <w:b/>
          <w:bCs/>
          <w:sz w:val="24"/>
          <w:szCs w:val="24"/>
        </w:rPr>
      </w:pPr>
      <w:r w:rsidRPr="000A54AD">
        <w:rPr>
          <w:rFonts w:ascii="Arial" w:hAnsi="Arial" w:cs="Arial"/>
          <w:b/>
          <w:bCs/>
          <w:sz w:val="24"/>
          <w:szCs w:val="24"/>
        </w:rPr>
        <w:t>SAN PEDRO TLAQUEPAQUE.</w:t>
      </w:r>
    </w:p>
    <w:p w14:paraId="11E6704D" w14:textId="77777777" w:rsidR="00B759A5" w:rsidRPr="000A54AD" w:rsidRDefault="00B759A5" w:rsidP="00B759A5">
      <w:pPr>
        <w:rPr>
          <w:rFonts w:ascii="Arial" w:hAnsi="Arial" w:cs="Arial"/>
          <w:b/>
          <w:bCs/>
          <w:sz w:val="24"/>
          <w:szCs w:val="24"/>
        </w:rPr>
      </w:pPr>
      <w:r w:rsidRPr="000A54AD">
        <w:rPr>
          <w:rFonts w:ascii="Arial" w:hAnsi="Arial" w:cs="Arial"/>
          <w:b/>
          <w:bCs/>
          <w:sz w:val="24"/>
          <w:szCs w:val="24"/>
        </w:rPr>
        <w:t>P R E S E N T E.</w:t>
      </w:r>
    </w:p>
    <w:p w14:paraId="4C139561" w14:textId="77777777" w:rsidR="00B759A5" w:rsidRPr="000A54AD" w:rsidRDefault="00B759A5" w:rsidP="00B759A5">
      <w:pPr>
        <w:rPr>
          <w:rFonts w:ascii="Arial" w:hAnsi="Arial" w:cs="Arial"/>
          <w:b/>
          <w:sz w:val="20"/>
          <w:szCs w:val="20"/>
        </w:rPr>
      </w:pPr>
    </w:p>
    <w:p w14:paraId="26567CBC" w14:textId="77777777" w:rsidR="00B759A5" w:rsidRPr="000A54AD" w:rsidRDefault="00B759A5" w:rsidP="000A54AD">
      <w:pPr>
        <w:jc w:val="both"/>
        <w:rPr>
          <w:rFonts w:ascii="Arial" w:hAnsi="Arial" w:cs="Arial"/>
          <w:sz w:val="24"/>
          <w:szCs w:val="24"/>
        </w:rPr>
      </w:pPr>
      <w:r w:rsidRPr="000A54AD">
        <w:rPr>
          <w:rFonts w:ascii="Arial" w:hAnsi="Arial" w:cs="Arial"/>
          <w:b/>
          <w:sz w:val="24"/>
          <w:szCs w:val="24"/>
        </w:rPr>
        <w:t>ADRIANA DEL CARMEN ZUÑIGA GUERRERO</w:t>
      </w:r>
      <w:r w:rsidRPr="000A54AD">
        <w:rPr>
          <w:rFonts w:ascii="Arial" w:hAnsi="Arial" w:cs="Arial"/>
          <w:sz w:val="24"/>
          <w:szCs w:val="24"/>
        </w:rPr>
        <w:t xml:space="preserve">, en mi carácter de regidora del Ayuntamiento de San Pedro Tlaquepaque Jalisco me permito presentar a la alta y distinguida consideración en este Pleno, la presente </w:t>
      </w:r>
      <w:r w:rsidRPr="000A54AD">
        <w:rPr>
          <w:rFonts w:ascii="Arial" w:hAnsi="Arial" w:cs="Arial"/>
          <w:b/>
          <w:sz w:val="24"/>
          <w:szCs w:val="24"/>
        </w:rPr>
        <w:t>INICIATIVA DE APROBACIÓN DIRECTA</w:t>
      </w:r>
      <w:r w:rsidRPr="000A54AD">
        <w:rPr>
          <w:rFonts w:ascii="Arial" w:hAnsi="Arial" w:cs="Arial"/>
          <w:sz w:val="24"/>
          <w:szCs w:val="24"/>
        </w:rPr>
        <w:t xml:space="preserve">, la cual tiene por objeto, </w:t>
      </w:r>
      <w:r w:rsidRPr="000A54AD">
        <w:rPr>
          <w:rFonts w:ascii="Arial" w:hAnsi="Arial" w:cs="Arial"/>
          <w:b/>
          <w:sz w:val="24"/>
          <w:szCs w:val="24"/>
        </w:rPr>
        <w:t xml:space="preserve">dejar sin efectos el punto de acuerdo aprobado en la sesión ordinaria de fecha 15 de diciembre de 2006 para la firma de un contrato de comodato por un periodo de 33 años, con el Consejo Municipal de Desarrollo Rural Sustentable de Tlaquepaque, Jalisco; de un predio propiedad municipal ubicado en la calle Plan Sexenal, entre las calles de Batalla de Bachimba y Batalla de Trinidad, con una superficie aproximada de 671.87 metros cuadrados en el Fraccionamiento Revolución, para la construcción de las instalaciones del mismo Consejo </w:t>
      </w:r>
      <w:r w:rsidRPr="000A54AD">
        <w:rPr>
          <w:rFonts w:ascii="Arial" w:hAnsi="Arial" w:cs="Arial"/>
          <w:sz w:val="24"/>
          <w:szCs w:val="24"/>
        </w:rPr>
        <w:t>de conformidad a la siguiente:</w:t>
      </w:r>
    </w:p>
    <w:p w14:paraId="49F6B97F" w14:textId="77777777" w:rsidR="000A54AD" w:rsidRPr="000A54AD" w:rsidRDefault="000A54AD" w:rsidP="00B759A5">
      <w:pPr>
        <w:jc w:val="center"/>
        <w:rPr>
          <w:rFonts w:ascii="Arial" w:hAnsi="Arial" w:cs="Arial"/>
          <w:b/>
          <w:sz w:val="2"/>
          <w:szCs w:val="2"/>
        </w:rPr>
      </w:pPr>
    </w:p>
    <w:p w14:paraId="3652BC1F" w14:textId="19370C90" w:rsidR="00B759A5" w:rsidRDefault="00B759A5" w:rsidP="00B759A5">
      <w:pPr>
        <w:jc w:val="center"/>
        <w:rPr>
          <w:rFonts w:ascii="Arial" w:hAnsi="Arial" w:cs="Arial"/>
          <w:b/>
          <w:sz w:val="24"/>
          <w:szCs w:val="24"/>
        </w:rPr>
      </w:pPr>
      <w:r w:rsidRPr="000A54AD">
        <w:rPr>
          <w:rFonts w:ascii="Arial" w:hAnsi="Arial" w:cs="Arial"/>
          <w:b/>
          <w:sz w:val="24"/>
          <w:szCs w:val="24"/>
        </w:rPr>
        <w:t>E X P O S I C I ÓN   D E   M O T I V O S</w:t>
      </w:r>
    </w:p>
    <w:p w14:paraId="6FE9B877" w14:textId="77777777" w:rsidR="000A54AD" w:rsidRPr="000A54AD" w:rsidRDefault="000A54AD" w:rsidP="00B759A5">
      <w:pPr>
        <w:jc w:val="center"/>
        <w:rPr>
          <w:rFonts w:ascii="Arial" w:hAnsi="Arial" w:cs="Arial"/>
          <w:b/>
          <w:sz w:val="4"/>
          <w:szCs w:val="4"/>
        </w:rPr>
      </w:pPr>
    </w:p>
    <w:p w14:paraId="26089F10" w14:textId="77777777" w:rsidR="00B759A5" w:rsidRPr="000A54AD" w:rsidRDefault="00B759A5" w:rsidP="000A54AD">
      <w:pPr>
        <w:jc w:val="both"/>
        <w:rPr>
          <w:rFonts w:ascii="Arial" w:hAnsi="Arial" w:cs="Arial"/>
          <w:sz w:val="24"/>
          <w:szCs w:val="24"/>
        </w:rPr>
      </w:pPr>
      <w:r w:rsidRPr="000A54AD">
        <w:rPr>
          <w:rFonts w:ascii="Arial" w:hAnsi="Arial" w:cs="Arial"/>
          <w:b/>
          <w:bCs/>
          <w:sz w:val="24"/>
          <w:szCs w:val="24"/>
        </w:rPr>
        <w:t>1.-</w:t>
      </w:r>
      <w:r w:rsidRPr="000A54AD">
        <w:rPr>
          <w:rFonts w:ascii="Arial" w:hAnsi="Arial" w:cs="Arial"/>
          <w:sz w:val="24"/>
          <w:szCs w:val="24"/>
        </w:rPr>
        <w:t xml:space="preserve"> En la sesión ordinaria de fecha 15 de diciembre de 2006 el H. Ayuntamiento de San Pedro Tlaquepaque en pleno tuvo a bien aprobar un punto de acuerdo para la firma de un contrato de comodato por un periodo de 33 años, con el Consejo Municipal de Desarrollo Rural Sustentable de Tlaquepaque, Jalisco; de un predio propiedad municipal ubicado en la calle Plan Sexenal, entre las calles de Batalla de Bachimba y Batalla de Trinidad, con clave 31-C con una superficie aproximada de 671.87 metros cuadrados en el Fraccionamiento Revolución, para la construcción de las instalaciones del mismo Consejo.</w:t>
      </w:r>
    </w:p>
    <w:p w14:paraId="0D48BCD2" w14:textId="77777777" w:rsidR="00B759A5" w:rsidRPr="000A54AD" w:rsidRDefault="00B759A5" w:rsidP="000A54AD">
      <w:pPr>
        <w:jc w:val="both"/>
        <w:rPr>
          <w:rFonts w:ascii="Arial" w:hAnsi="Arial" w:cs="Arial"/>
          <w:snapToGrid w:val="0"/>
          <w:sz w:val="24"/>
          <w:szCs w:val="24"/>
        </w:rPr>
      </w:pPr>
      <w:r w:rsidRPr="000A54AD">
        <w:rPr>
          <w:rFonts w:ascii="Arial" w:hAnsi="Arial" w:cs="Arial"/>
          <w:b/>
          <w:snapToGrid w:val="0"/>
          <w:sz w:val="24"/>
          <w:szCs w:val="24"/>
        </w:rPr>
        <w:t>2</w:t>
      </w:r>
      <w:r w:rsidRPr="000A54AD">
        <w:rPr>
          <w:rFonts w:ascii="Arial" w:hAnsi="Arial" w:cs="Arial"/>
          <w:snapToGrid w:val="0"/>
          <w:sz w:val="24"/>
          <w:szCs w:val="24"/>
        </w:rPr>
        <w:t>.- Los municipios deben conservar y preservar los bienes integrantes del patrimonio municipal en condiciones apropiadas para su aprovechamiento. Los ayuntamientos deben ejercer la vigilancia y control necesarios para evitar su ocupación irregular y realizar las acciones necesarias para recuperar aquellos que hayan sido ocupados sin autorización o en forma irregular por actividades distintas a los aprovechamientos comunes a los que estén afectados.</w:t>
      </w:r>
    </w:p>
    <w:p w14:paraId="3A806BDA" w14:textId="77777777" w:rsidR="00B759A5" w:rsidRPr="000A54AD" w:rsidRDefault="00B759A5" w:rsidP="000A54AD">
      <w:pPr>
        <w:jc w:val="both"/>
        <w:rPr>
          <w:rFonts w:ascii="Arial" w:hAnsi="Arial" w:cs="Arial"/>
          <w:snapToGrid w:val="0"/>
          <w:sz w:val="8"/>
          <w:szCs w:val="8"/>
        </w:rPr>
      </w:pPr>
    </w:p>
    <w:p w14:paraId="6BB6606F" w14:textId="77777777" w:rsidR="00B759A5" w:rsidRPr="000A54AD" w:rsidRDefault="00B759A5" w:rsidP="000A54AD">
      <w:pPr>
        <w:jc w:val="both"/>
        <w:rPr>
          <w:rFonts w:ascii="Arial" w:hAnsi="Arial" w:cs="Arial"/>
          <w:sz w:val="24"/>
          <w:szCs w:val="24"/>
        </w:rPr>
      </w:pPr>
      <w:r w:rsidRPr="000A54AD">
        <w:rPr>
          <w:rFonts w:ascii="Arial" w:hAnsi="Arial" w:cs="Arial"/>
          <w:sz w:val="24"/>
          <w:szCs w:val="24"/>
        </w:rPr>
        <w:t>Los Ayuntamientos deben asegurar y garantizar que los bienes de uso común sean usados libre y gratuitamente por todos los habitantes de sus Municipios, con las restricciones establecidas por las disposiciones legales y reglamentarias aplicables o derivadas de los actos administrativos autorizados por las autoridades competentes.</w:t>
      </w:r>
    </w:p>
    <w:p w14:paraId="4E9E8526" w14:textId="77777777" w:rsidR="00B759A5" w:rsidRPr="000A54AD" w:rsidRDefault="00B759A5" w:rsidP="00B759A5">
      <w:pPr>
        <w:rPr>
          <w:rFonts w:ascii="Arial" w:hAnsi="Arial" w:cs="Arial"/>
          <w:sz w:val="8"/>
          <w:szCs w:val="8"/>
        </w:rPr>
      </w:pPr>
    </w:p>
    <w:p w14:paraId="3005EDC9" w14:textId="77777777" w:rsidR="00B759A5" w:rsidRPr="000A54AD" w:rsidRDefault="00B759A5" w:rsidP="00B759A5">
      <w:pPr>
        <w:pBdr>
          <w:top w:val="nil"/>
          <w:left w:val="nil"/>
          <w:bottom w:val="nil"/>
          <w:right w:val="nil"/>
          <w:between w:val="nil"/>
        </w:pBdr>
        <w:jc w:val="center"/>
        <w:rPr>
          <w:rFonts w:ascii="Arial" w:eastAsia="Verdana" w:hAnsi="Arial" w:cs="Arial"/>
          <w:b/>
          <w:color w:val="000000" w:themeColor="text1"/>
          <w:sz w:val="24"/>
          <w:szCs w:val="24"/>
        </w:rPr>
      </w:pPr>
      <w:r w:rsidRPr="000A54AD">
        <w:rPr>
          <w:rFonts w:ascii="Arial" w:eastAsia="Verdana" w:hAnsi="Arial" w:cs="Arial"/>
          <w:b/>
          <w:color w:val="000000" w:themeColor="text1"/>
          <w:sz w:val="24"/>
          <w:szCs w:val="24"/>
        </w:rPr>
        <w:t>C O N S I D E R A N D O S</w:t>
      </w:r>
    </w:p>
    <w:p w14:paraId="4137423C" w14:textId="77777777" w:rsidR="00B759A5" w:rsidRPr="000A54AD" w:rsidRDefault="00B759A5" w:rsidP="000A54AD">
      <w:pPr>
        <w:pBdr>
          <w:top w:val="nil"/>
          <w:left w:val="nil"/>
          <w:bottom w:val="nil"/>
          <w:right w:val="nil"/>
          <w:between w:val="nil"/>
        </w:pBdr>
        <w:jc w:val="both"/>
        <w:rPr>
          <w:rFonts w:ascii="Arial" w:eastAsia="Verdana" w:hAnsi="Arial" w:cs="Arial"/>
          <w:b/>
          <w:color w:val="000000" w:themeColor="text1"/>
          <w:sz w:val="2"/>
          <w:szCs w:val="2"/>
        </w:rPr>
      </w:pPr>
    </w:p>
    <w:p w14:paraId="7FF4C472" w14:textId="77777777" w:rsidR="00B759A5" w:rsidRPr="000A54AD" w:rsidRDefault="00B759A5" w:rsidP="000A54AD">
      <w:pPr>
        <w:autoSpaceDE w:val="0"/>
        <w:autoSpaceDN w:val="0"/>
        <w:adjustRightInd w:val="0"/>
        <w:jc w:val="both"/>
        <w:rPr>
          <w:rFonts w:ascii="Arial" w:eastAsia="Malgun Gothic" w:hAnsi="Arial" w:cs="Arial"/>
          <w:sz w:val="24"/>
          <w:szCs w:val="24"/>
        </w:rPr>
      </w:pPr>
      <w:r w:rsidRPr="000A54AD">
        <w:rPr>
          <w:rFonts w:ascii="Arial" w:eastAsia="Malgun Gothic" w:hAnsi="Arial" w:cs="Arial"/>
          <w:b/>
          <w:sz w:val="24"/>
          <w:szCs w:val="24"/>
        </w:rPr>
        <w:t>I.-</w:t>
      </w:r>
      <w:r w:rsidRPr="000A54AD">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6C2142A5" w14:textId="77777777" w:rsidR="00B759A5" w:rsidRPr="000A54AD" w:rsidRDefault="00B759A5" w:rsidP="000A54AD">
      <w:pPr>
        <w:autoSpaceDE w:val="0"/>
        <w:autoSpaceDN w:val="0"/>
        <w:adjustRightInd w:val="0"/>
        <w:ind w:firstLine="708"/>
        <w:jc w:val="both"/>
        <w:rPr>
          <w:rFonts w:ascii="Arial" w:eastAsia="Malgun Gothic" w:hAnsi="Arial" w:cs="Arial"/>
          <w:sz w:val="4"/>
          <w:szCs w:val="4"/>
        </w:rPr>
      </w:pPr>
    </w:p>
    <w:p w14:paraId="5306B03F" w14:textId="77777777" w:rsidR="00B759A5" w:rsidRPr="000A54AD" w:rsidRDefault="00B759A5" w:rsidP="000A54AD">
      <w:pPr>
        <w:autoSpaceDE w:val="0"/>
        <w:autoSpaceDN w:val="0"/>
        <w:adjustRightInd w:val="0"/>
        <w:jc w:val="both"/>
        <w:rPr>
          <w:rFonts w:ascii="Arial" w:eastAsia="Malgun Gothic" w:hAnsi="Arial" w:cs="Arial"/>
          <w:sz w:val="24"/>
          <w:szCs w:val="24"/>
        </w:rPr>
      </w:pPr>
      <w:r w:rsidRPr="000A54AD">
        <w:rPr>
          <w:rFonts w:ascii="Arial" w:eastAsia="Malgun Gothic" w:hAnsi="Arial" w:cs="Arial"/>
          <w:b/>
          <w:sz w:val="24"/>
          <w:szCs w:val="24"/>
        </w:rPr>
        <w:t>II.-</w:t>
      </w:r>
      <w:r w:rsidRPr="000A54AD">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42A447EA" w14:textId="77777777" w:rsidR="00B759A5" w:rsidRPr="000A54AD" w:rsidRDefault="00B759A5" w:rsidP="00B759A5">
      <w:pPr>
        <w:rPr>
          <w:rFonts w:ascii="Arial" w:hAnsi="Arial" w:cs="Arial"/>
          <w:sz w:val="2"/>
          <w:szCs w:val="2"/>
        </w:rPr>
      </w:pPr>
    </w:p>
    <w:p w14:paraId="3367AC7B" w14:textId="77777777" w:rsidR="00B759A5" w:rsidRPr="000A54AD" w:rsidRDefault="00B759A5" w:rsidP="00B759A5">
      <w:pPr>
        <w:rPr>
          <w:rFonts w:ascii="Arial" w:hAnsi="Arial" w:cs="Arial"/>
          <w:bCs/>
          <w:sz w:val="24"/>
          <w:szCs w:val="24"/>
        </w:rPr>
      </w:pPr>
      <w:r w:rsidRPr="000A54AD">
        <w:rPr>
          <w:rFonts w:ascii="Arial" w:hAnsi="Arial" w:cs="Arial"/>
          <w:b/>
          <w:sz w:val="24"/>
          <w:szCs w:val="24"/>
        </w:rPr>
        <w:t>III.</w:t>
      </w:r>
      <w:r w:rsidRPr="000A54AD">
        <w:rPr>
          <w:rFonts w:ascii="Arial" w:hAnsi="Arial" w:cs="Arial"/>
          <w:sz w:val="24"/>
          <w:szCs w:val="24"/>
        </w:rPr>
        <w:t xml:space="preserve">- El </w:t>
      </w:r>
      <w:r w:rsidRPr="000A54AD">
        <w:rPr>
          <w:rFonts w:ascii="Arial" w:hAnsi="Arial" w:cs="Arial"/>
          <w:bCs/>
          <w:sz w:val="24"/>
          <w:szCs w:val="24"/>
        </w:rPr>
        <w:t>artículo 88</w:t>
      </w:r>
      <w:r w:rsidRPr="000A54AD">
        <w:rPr>
          <w:rFonts w:ascii="Arial" w:hAnsi="Arial" w:cs="Arial"/>
          <w:sz w:val="24"/>
          <w:szCs w:val="24"/>
        </w:rPr>
        <w:t xml:space="preserve"> de la Constitución Política del Estado de Jalisco último párrafo establece: </w:t>
      </w:r>
      <w:r w:rsidRPr="000A54AD">
        <w:rPr>
          <w:rFonts w:ascii="Arial" w:hAnsi="Arial" w:cs="Arial"/>
          <w:b/>
          <w:bCs/>
          <w:i/>
          <w:sz w:val="24"/>
          <w:szCs w:val="24"/>
        </w:rPr>
        <w:t>El patrimonio municipal se compondrá con los bienes de dominio público y los bienes de dominio privado, de conformidad con lo que establezca la ley de la materia.</w:t>
      </w:r>
    </w:p>
    <w:p w14:paraId="2B50C7AC" w14:textId="77777777" w:rsidR="00B759A5" w:rsidRPr="000A54AD" w:rsidRDefault="00B759A5" w:rsidP="00B759A5">
      <w:pPr>
        <w:rPr>
          <w:rFonts w:ascii="Arial" w:hAnsi="Arial" w:cs="Arial"/>
          <w:sz w:val="6"/>
          <w:szCs w:val="6"/>
        </w:rPr>
      </w:pPr>
    </w:p>
    <w:p w14:paraId="5508D4EB" w14:textId="77777777" w:rsidR="00B759A5" w:rsidRPr="000A54AD" w:rsidRDefault="00B759A5" w:rsidP="00B759A5">
      <w:pPr>
        <w:rPr>
          <w:rFonts w:ascii="Arial" w:hAnsi="Arial" w:cs="Arial"/>
          <w:sz w:val="24"/>
          <w:szCs w:val="24"/>
        </w:rPr>
      </w:pPr>
      <w:r w:rsidRPr="000A54AD">
        <w:rPr>
          <w:rFonts w:ascii="Arial" w:hAnsi="Arial" w:cs="Arial"/>
          <w:b/>
          <w:sz w:val="24"/>
          <w:szCs w:val="24"/>
        </w:rPr>
        <w:t>IV.-</w:t>
      </w:r>
      <w:r w:rsidRPr="000A54AD">
        <w:rPr>
          <w:rFonts w:ascii="Arial" w:hAnsi="Arial" w:cs="Arial"/>
          <w:sz w:val="24"/>
          <w:szCs w:val="24"/>
        </w:rPr>
        <w:t xml:space="preserve"> Por lo que ve en la Ley del Gobierno y la Administración Pública Municipal del Estado de Jalisco en el capítulo II artículo 82 que fija la integración del Patrimonio Municipal, así como el artículo 84 que ordena la clasificación y registro de igual forma al Patrimonio Municipal y disponen lo siguiente:</w:t>
      </w:r>
    </w:p>
    <w:p w14:paraId="1540EABD" w14:textId="77777777" w:rsidR="00B759A5" w:rsidRPr="00043545" w:rsidRDefault="00B759A5" w:rsidP="00B759A5">
      <w:pPr>
        <w:rPr>
          <w:rFonts w:ascii="Arial" w:hAnsi="Arial" w:cs="Arial"/>
          <w:b/>
          <w:i/>
          <w:snapToGrid w:val="0"/>
        </w:rPr>
      </w:pPr>
      <w:r w:rsidRPr="000A54AD">
        <w:rPr>
          <w:rFonts w:ascii="Arial" w:hAnsi="Arial" w:cs="Arial"/>
          <w:b/>
          <w:bCs/>
          <w:i/>
          <w:snapToGrid w:val="0"/>
          <w:sz w:val="24"/>
          <w:szCs w:val="24"/>
        </w:rPr>
        <w:t>Artículo 82</w:t>
      </w:r>
      <w:r w:rsidRPr="000A54AD">
        <w:rPr>
          <w:rFonts w:ascii="Arial" w:hAnsi="Arial" w:cs="Arial"/>
          <w:b/>
          <w:i/>
          <w:snapToGrid w:val="0"/>
          <w:sz w:val="24"/>
          <w:szCs w:val="24"/>
        </w:rPr>
        <w:t>. El patrimonio municipal se integra</w:t>
      </w:r>
      <w:r w:rsidRPr="00043545">
        <w:rPr>
          <w:rFonts w:ascii="Arial" w:hAnsi="Arial" w:cs="Arial"/>
          <w:b/>
          <w:i/>
          <w:snapToGrid w:val="0"/>
        </w:rPr>
        <w:t xml:space="preserve"> por:</w:t>
      </w:r>
    </w:p>
    <w:p w14:paraId="7679FF97" w14:textId="77777777" w:rsidR="00B759A5" w:rsidRPr="00043545" w:rsidRDefault="00B759A5" w:rsidP="00B759A5">
      <w:pPr>
        <w:rPr>
          <w:rFonts w:ascii="Arial" w:hAnsi="Arial" w:cs="Arial"/>
          <w:b/>
          <w:i/>
          <w:snapToGrid w:val="0"/>
        </w:rPr>
      </w:pPr>
      <w:r w:rsidRPr="00043545">
        <w:rPr>
          <w:rFonts w:ascii="Arial" w:hAnsi="Arial" w:cs="Arial"/>
          <w:b/>
          <w:i/>
          <w:snapToGrid w:val="0"/>
        </w:rPr>
        <w:t xml:space="preserve">I. Los bienes de dominio público del Municipio; </w:t>
      </w:r>
    </w:p>
    <w:p w14:paraId="414F4721" w14:textId="77777777" w:rsidR="00B759A5" w:rsidRPr="00043545" w:rsidRDefault="00B759A5" w:rsidP="00B759A5">
      <w:pPr>
        <w:rPr>
          <w:rFonts w:ascii="Arial" w:hAnsi="Arial" w:cs="Arial"/>
          <w:b/>
          <w:i/>
          <w:snapToGrid w:val="0"/>
        </w:rPr>
      </w:pPr>
      <w:r w:rsidRPr="00043545">
        <w:rPr>
          <w:rFonts w:ascii="Arial" w:hAnsi="Arial" w:cs="Arial"/>
          <w:b/>
          <w:i/>
          <w:snapToGrid w:val="0"/>
        </w:rPr>
        <w:t>II. Los bienes de dominio privado del Municipio;</w:t>
      </w:r>
    </w:p>
    <w:p w14:paraId="19689FD2" w14:textId="77777777" w:rsidR="00B759A5" w:rsidRPr="00043545" w:rsidRDefault="00B759A5" w:rsidP="00B759A5">
      <w:pPr>
        <w:rPr>
          <w:rFonts w:ascii="Arial" w:hAnsi="Arial" w:cs="Arial"/>
          <w:b/>
          <w:i/>
          <w:snapToGrid w:val="0"/>
        </w:rPr>
      </w:pPr>
      <w:r w:rsidRPr="00043545">
        <w:rPr>
          <w:rFonts w:ascii="Arial" w:hAnsi="Arial" w:cs="Arial"/>
          <w:b/>
          <w:i/>
          <w:snapToGrid w:val="0"/>
        </w:rPr>
        <w:t>III. Los capitales, impuestos, e hipoteca y demás créditos en favor de los Municipios, así como las donaciones y legados que se reciban; y</w:t>
      </w:r>
    </w:p>
    <w:p w14:paraId="5DC8052B" w14:textId="77777777" w:rsidR="00B759A5" w:rsidRPr="00043545" w:rsidRDefault="00B759A5" w:rsidP="00B759A5">
      <w:pPr>
        <w:rPr>
          <w:rFonts w:ascii="Arial" w:hAnsi="Arial" w:cs="Arial"/>
          <w:b/>
          <w:i/>
          <w:snapToGrid w:val="0"/>
        </w:rPr>
      </w:pPr>
      <w:r w:rsidRPr="00043545">
        <w:rPr>
          <w:rFonts w:ascii="Arial" w:hAnsi="Arial" w:cs="Arial"/>
          <w:b/>
          <w:i/>
          <w:snapToGrid w:val="0"/>
        </w:rPr>
        <w:t>IV. Las cuentas en administración, con las limitaciones establecidas en la ley.</w:t>
      </w:r>
    </w:p>
    <w:p w14:paraId="5D7B2034" w14:textId="77777777" w:rsidR="00B759A5" w:rsidRPr="000A54AD" w:rsidRDefault="00B759A5" w:rsidP="00B759A5">
      <w:pPr>
        <w:rPr>
          <w:rFonts w:ascii="Arial" w:hAnsi="Arial" w:cs="Arial"/>
          <w:i/>
          <w:snapToGrid w:val="0"/>
          <w:sz w:val="10"/>
          <w:szCs w:val="10"/>
        </w:rPr>
      </w:pPr>
    </w:p>
    <w:p w14:paraId="578F6612" w14:textId="77777777" w:rsidR="00B759A5" w:rsidRPr="00043545" w:rsidRDefault="00B759A5" w:rsidP="00B759A5">
      <w:pPr>
        <w:rPr>
          <w:rFonts w:ascii="Arial" w:hAnsi="Arial" w:cs="Arial"/>
          <w:b/>
          <w:i/>
          <w:snapToGrid w:val="0"/>
        </w:rPr>
      </w:pPr>
      <w:r w:rsidRPr="00043545">
        <w:rPr>
          <w:rFonts w:ascii="Arial" w:hAnsi="Arial" w:cs="Arial"/>
          <w:b/>
          <w:bCs/>
          <w:i/>
          <w:snapToGrid w:val="0"/>
        </w:rPr>
        <w:t>Artículo 84</w:t>
      </w:r>
      <w:r w:rsidRPr="00043545">
        <w:rPr>
          <w:rFonts w:ascii="Arial" w:hAnsi="Arial" w:cs="Arial"/>
          <w:b/>
          <w:i/>
          <w:snapToGrid w:val="0"/>
        </w:rPr>
        <w:t>. Los bienes integrantes del patrimonio municipal deben ser clasificados y registrados por el Ayuntamiento en bienes de dominio público y bienes de dominio privado de acuerdo a los siguientes criterios:</w:t>
      </w:r>
    </w:p>
    <w:p w14:paraId="334BB20E" w14:textId="77777777" w:rsidR="00B759A5" w:rsidRPr="00043545" w:rsidRDefault="00B759A5" w:rsidP="00B759A5">
      <w:pPr>
        <w:rPr>
          <w:rFonts w:ascii="Arial" w:hAnsi="Arial" w:cs="Arial"/>
          <w:b/>
          <w:i/>
        </w:rPr>
      </w:pPr>
      <w:r w:rsidRPr="00043545">
        <w:rPr>
          <w:rFonts w:ascii="Arial" w:hAnsi="Arial" w:cs="Arial"/>
          <w:b/>
          <w:i/>
          <w:snapToGrid w:val="0"/>
        </w:rPr>
        <w:t xml:space="preserve">I. </w:t>
      </w:r>
      <w:r w:rsidRPr="00043545">
        <w:rPr>
          <w:rFonts w:ascii="Arial" w:hAnsi="Arial" w:cs="Arial"/>
          <w:b/>
          <w:i/>
        </w:rPr>
        <w:t>Son bienes del dominio público:</w:t>
      </w:r>
    </w:p>
    <w:p w14:paraId="79FAA40A" w14:textId="77777777" w:rsidR="00B759A5" w:rsidRPr="00043545" w:rsidRDefault="00B759A5" w:rsidP="00B759A5">
      <w:pPr>
        <w:rPr>
          <w:rFonts w:ascii="Arial" w:hAnsi="Arial" w:cs="Arial"/>
          <w:b/>
          <w:i/>
        </w:rPr>
      </w:pPr>
      <w:r w:rsidRPr="00043545">
        <w:rPr>
          <w:rFonts w:ascii="Arial" w:hAnsi="Arial" w:cs="Arial"/>
          <w:b/>
          <w:i/>
        </w:rPr>
        <w:t>a) Los de uso común:</w:t>
      </w:r>
    </w:p>
    <w:p w14:paraId="1F74157C" w14:textId="77777777" w:rsidR="00B759A5" w:rsidRPr="00043545" w:rsidRDefault="00B759A5" w:rsidP="00B759A5">
      <w:pPr>
        <w:rPr>
          <w:rFonts w:ascii="Arial" w:hAnsi="Arial" w:cs="Arial"/>
          <w:b/>
          <w:i/>
        </w:rPr>
      </w:pPr>
      <w:r w:rsidRPr="00043545">
        <w:rPr>
          <w:rFonts w:ascii="Arial" w:hAnsi="Arial" w:cs="Arial"/>
          <w:b/>
          <w:i/>
        </w:rPr>
        <w:t>1. Los canales, zanjas y acueductos construidos por el Municipio para uso público;</w:t>
      </w:r>
    </w:p>
    <w:p w14:paraId="436907A5" w14:textId="77777777" w:rsidR="00B759A5" w:rsidRPr="00043545" w:rsidRDefault="00B759A5" w:rsidP="00B759A5">
      <w:pPr>
        <w:rPr>
          <w:rFonts w:ascii="Arial" w:hAnsi="Arial" w:cs="Arial"/>
          <w:b/>
          <w:i/>
        </w:rPr>
      </w:pPr>
      <w:r w:rsidRPr="00043545">
        <w:rPr>
          <w:rFonts w:ascii="Arial" w:hAnsi="Arial" w:cs="Arial"/>
          <w:b/>
          <w:i/>
        </w:rPr>
        <w:t>2. Las plazas, calles, avenidas, paseos, parques públicos e instalaciones deportivas que sean propiedad del Municipio; y</w:t>
      </w:r>
    </w:p>
    <w:p w14:paraId="2F57175D" w14:textId="77777777" w:rsidR="00B759A5" w:rsidRPr="00043545" w:rsidRDefault="00B759A5" w:rsidP="00B759A5">
      <w:pPr>
        <w:rPr>
          <w:rFonts w:ascii="Arial" w:hAnsi="Arial" w:cs="Arial"/>
          <w:b/>
          <w:i/>
        </w:rPr>
      </w:pPr>
      <w:r w:rsidRPr="00043545">
        <w:rPr>
          <w:rFonts w:ascii="Arial" w:hAnsi="Arial" w:cs="Arial"/>
          <w:b/>
          <w:i/>
        </w:rPr>
        <w:t>3. Las construcciones levantadas en lugares públicos para ornato o comodidad de transeúntes o quienes los visitan, con excepción de los que se encuentren dentro de lugares sujetos a jurisdicción federal o estatal;</w:t>
      </w:r>
    </w:p>
    <w:p w14:paraId="3B281D22" w14:textId="77777777" w:rsidR="00B759A5" w:rsidRPr="00043545" w:rsidRDefault="00B759A5" w:rsidP="00B759A5">
      <w:pPr>
        <w:rPr>
          <w:rFonts w:ascii="Arial" w:hAnsi="Arial" w:cs="Arial"/>
          <w:b/>
          <w:i/>
        </w:rPr>
      </w:pPr>
      <w:r w:rsidRPr="00043545">
        <w:rPr>
          <w:rFonts w:ascii="Arial" w:hAnsi="Arial" w:cs="Arial"/>
          <w:b/>
          <w:i/>
        </w:rPr>
        <w:t>b) Los destinados por el Municipio a un servicio público, así como los equiparados a éstos conforme a los reglamentos;</w:t>
      </w:r>
    </w:p>
    <w:p w14:paraId="0CF26CBC" w14:textId="77777777" w:rsidR="00B759A5" w:rsidRPr="00043545" w:rsidRDefault="00B759A5" w:rsidP="00B759A5">
      <w:pPr>
        <w:rPr>
          <w:rFonts w:ascii="Arial" w:hAnsi="Arial" w:cs="Arial"/>
          <w:b/>
          <w:i/>
        </w:rPr>
      </w:pPr>
      <w:r w:rsidRPr="00043545">
        <w:rPr>
          <w:rFonts w:ascii="Arial" w:hAnsi="Arial" w:cs="Arial"/>
          <w:b/>
          <w:i/>
        </w:rPr>
        <w:t>c) Las servidumbres en el caso de que el predio dominante sea alguno de los enunciados anteriormente;</w:t>
      </w:r>
    </w:p>
    <w:p w14:paraId="4B42116F" w14:textId="77777777" w:rsidR="00B759A5" w:rsidRPr="00043545" w:rsidRDefault="00B759A5" w:rsidP="00B759A5">
      <w:pPr>
        <w:rPr>
          <w:rFonts w:ascii="Arial" w:hAnsi="Arial" w:cs="Arial"/>
          <w:b/>
          <w:i/>
        </w:rPr>
      </w:pPr>
      <w:r w:rsidRPr="00043545">
        <w:rPr>
          <w:rFonts w:ascii="Arial" w:hAnsi="Arial" w:cs="Arial"/>
          <w:b/>
          <w:i/>
        </w:rPr>
        <w:t>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fonograbaciones, películas, archivos fotográficos, cintas magnetofónicas y cualquier otro objeto que contenga imágenes y sonidos;</w:t>
      </w:r>
    </w:p>
    <w:p w14:paraId="40A39E73" w14:textId="77777777" w:rsidR="00B759A5" w:rsidRPr="00043545" w:rsidRDefault="00B759A5" w:rsidP="00B759A5">
      <w:pPr>
        <w:rPr>
          <w:rFonts w:ascii="Arial" w:hAnsi="Arial" w:cs="Arial"/>
          <w:b/>
          <w:i/>
        </w:rPr>
      </w:pPr>
      <w:r w:rsidRPr="00043545">
        <w:rPr>
          <w:rFonts w:ascii="Arial" w:hAnsi="Arial" w:cs="Arial"/>
          <w:b/>
          <w:i/>
        </w:rPr>
        <w:t>e) Los monumentos históricos y artísticos de propiedad municipal;</w:t>
      </w:r>
    </w:p>
    <w:p w14:paraId="6002746C" w14:textId="77777777" w:rsidR="00B759A5" w:rsidRPr="00043545" w:rsidRDefault="00B759A5" w:rsidP="00B759A5">
      <w:pPr>
        <w:rPr>
          <w:rFonts w:ascii="Arial" w:hAnsi="Arial" w:cs="Arial"/>
          <w:b/>
          <w:i/>
        </w:rPr>
      </w:pPr>
      <w:r w:rsidRPr="00043545">
        <w:rPr>
          <w:rFonts w:ascii="Arial" w:hAnsi="Arial" w:cs="Arial"/>
          <w:b/>
          <w:i/>
        </w:rPr>
        <w:t>f) Las pinturas murales, las esculturas, y cualquier obra artística incorporada o adherida permanentemente a los inmuebles del Municipio;</w:t>
      </w:r>
    </w:p>
    <w:p w14:paraId="59393A7C" w14:textId="77777777" w:rsidR="00B759A5" w:rsidRPr="00043545" w:rsidRDefault="00B759A5" w:rsidP="00B759A5">
      <w:pPr>
        <w:rPr>
          <w:rFonts w:ascii="Arial" w:hAnsi="Arial" w:cs="Arial"/>
          <w:b/>
          <w:i/>
        </w:rPr>
      </w:pPr>
      <w:r w:rsidRPr="00043545">
        <w:rPr>
          <w:rFonts w:ascii="Arial" w:hAnsi="Arial" w:cs="Arial"/>
          <w:b/>
          <w:i/>
        </w:rPr>
        <w:t>g) Los bosques y montes propiedad del Municipio, así como las áreas naturales protegidas declaradas por el Municipio; y</w:t>
      </w:r>
    </w:p>
    <w:p w14:paraId="03858C6E" w14:textId="77777777" w:rsidR="00B759A5" w:rsidRPr="00043545" w:rsidRDefault="00B759A5" w:rsidP="00B759A5">
      <w:pPr>
        <w:rPr>
          <w:rFonts w:ascii="Arial" w:hAnsi="Arial" w:cs="Arial"/>
          <w:b/>
          <w:i/>
        </w:rPr>
      </w:pPr>
      <w:r w:rsidRPr="00043545">
        <w:rPr>
          <w:rFonts w:ascii="Arial" w:hAnsi="Arial" w:cs="Arial"/>
          <w:b/>
          <w:i/>
        </w:rPr>
        <w:t>h) Los demás bienes que se equiparen a los anteriores por su naturaleza o destino o que por disposición de los ordenamientos municipales se declaren inalienables, inembargables e imprescriptibles; y</w:t>
      </w:r>
    </w:p>
    <w:p w14:paraId="35690239" w14:textId="77777777" w:rsidR="00B759A5" w:rsidRPr="00043545" w:rsidRDefault="00B759A5" w:rsidP="00B759A5">
      <w:pPr>
        <w:rPr>
          <w:rFonts w:ascii="Arial" w:hAnsi="Arial" w:cs="Arial"/>
          <w:b/>
          <w:i/>
          <w:snapToGrid w:val="0"/>
        </w:rPr>
      </w:pPr>
      <w:r w:rsidRPr="00043545">
        <w:rPr>
          <w:rFonts w:ascii="Arial" w:hAnsi="Arial" w:cs="Arial"/>
          <w:b/>
          <w:i/>
          <w:snapToGrid w:val="0"/>
        </w:rPr>
        <w:t xml:space="preserve">II. Son bienes de dominio privado: </w:t>
      </w:r>
    </w:p>
    <w:p w14:paraId="18870945" w14:textId="77777777" w:rsidR="00B759A5" w:rsidRPr="00043545" w:rsidRDefault="00B759A5" w:rsidP="00B759A5">
      <w:pPr>
        <w:rPr>
          <w:rFonts w:ascii="Arial" w:hAnsi="Arial" w:cs="Arial"/>
          <w:b/>
          <w:i/>
        </w:rPr>
      </w:pPr>
      <w:r w:rsidRPr="00043545">
        <w:rPr>
          <w:rFonts w:ascii="Arial" w:hAnsi="Arial" w:cs="Arial"/>
          <w:b/>
          <w:i/>
        </w:rPr>
        <w:t xml:space="preserve">a) Las tierras y aguas en toda la extensión del Municipio, susceptibles de ser enajenados y que no sean propiedad de </w:t>
      </w:r>
      <w:smartTag w:uri="urn:schemas-microsoft-com:office:smarttags" w:element="PersonName">
        <w:smartTagPr>
          <w:attr w:name="ProductID" w:val="la Federaci￳n"/>
        </w:smartTagPr>
        <w:r w:rsidRPr="00043545">
          <w:rPr>
            <w:rFonts w:ascii="Arial" w:hAnsi="Arial" w:cs="Arial"/>
            <w:b/>
            <w:i/>
          </w:rPr>
          <w:t>la Federación</w:t>
        </w:r>
      </w:smartTag>
      <w:r w:rsidRPr="00043545">
        <w:rPr>
          <w:rFonts w:ascii="Arial" w:hAnsi="Arial" w:cs="Arial"/>
          <w:b/>
          <w:i/>
        </w:rPr>
        <w:t xml:space="preserve"> con arreglo a la ley, ni constituyan propiedad del Estado o de los particulares;</w:t>
      </w:r>
    </w:p>
    <w:p w14:paraId="0F7B5743" w14:textId="77777777" w:rsidR="00B759A5" w:rsidRPr="00043545" w:rsidRDefault="00B759A5" w:rsidP="00B759A5">
      <w:pPr>
        <w:rPr>
          <w:rFonts w:ascii="Arial" w:hAnsi="Arial" w:cs="Arial"/>
          <w:b/>
          <w:i/>
        </w:rPr>
      </w:pPr>
      <w:r w:rsidRPr="00043545">
        <w:rPr>
          <w:rFonts w:ascii="Arial" w:hAnsi="Arial" w:cs="Arial"/>
          <w:b/>
          <w:i/>
        </w:rPr>
        <w:t>b) Los bienes que por acuerdo del Ayuntamiento sean desincorporados del dominio público;</w:t>
      </w:r>
    </w:p>
    <w:p w14:paraId="09CF6BDA" w14:textId="77777777" w:rsidR="00B759A5" w:rsidRPr="00043545" w:rsidRDefault="00B759A5" w:rsidP="00B759A5">
      <w:pPr>
        <w:rPr>
          <w:rFonts w:ascii="Arial" w:hAnsi="Arial" w:cs="Arial"/>
          <w:b/>
          <w:i/>
        </w:rPr>
      </w:pPr>
      <w:r w:rsidRPr="00043545">
        <w:rPr>
          <w:rFonts w:ascii="Arial" w:hAnsi="Arial" w:cs="Arial"/>
          <w:b/>
          <w:i/>
        </w:rPr>
        <w:t>c) El patrimonio de organismos públicos descentralizados municipales que se extingan o liquiden;</w:t>
      </w:r>
    </w:p>
    <w:p w14:paraId="75693ABF" w14:textId="77777777" w:rsidR="00B759A5" w:rsidRPr="00043545" w:rsidRDefault="00B759A5" w:rsidP="00B759A5">
      <w:pPr>
        <w:rPr>
          <w:rFonts w:ascii="Arial" w:hAnsi="Arial" w:cs="Arial"/>
          <w:b/>
          <w:i/>
        </w:rPr>
      </w:pPr>
      <w:r w:rsidRPr="00043545">
        <w:rPr>
          <w:rFonts w:ascii="Arial" w:hAnsi="Arial" w:cs="Arial"/>
          <w:b/>
          <w:i/>
        </w:rPr>
        <w:t>d) Los bienes muebles propiedad del Municipio que no se encuentren comprendidos en el inciso d) de la fracción anterior; y</w:t>
      </w:r>
    </w:p>
    <w:p w14:paraId="60FFA633" w14:textId="77777777" w:rsidR="00B759A5" w:rsidRPr="00043545" w:rsidRDefault="00B759A5" w:rsidP="00B759A5">
      <w:pPr>
        <w:rPr>
          <w:rFonts w:ascii="Arial" w:hAnsi="Arial" w:cs="Arial"/>
          <w:b/>
          <w:i/>
        </w:rPr>
      </w:pPr>
      <w:r w:rsidRPr="00043545">
        <w:rPr>
          <w:rFonts w:ascii="Arial" w:hAnsi="Arial" w:cs="Arial"/>
          <w:b/>
          <w:i/>
        </w:rPr>
        <w:t>e) Los bienes muebles o inmuebles que por cualquier título jurídico se adquieran.</w:t>
      </w:r>
    </w:p>
    <w:p w14:paraId="4A97D342" w14:textId="77777777" w:rsidR="00B759A5" w:rsidRPr="000A54AD" w:rsidRDefault="00B759A5" w:rsidP="00B759A5">
      <w:pPr>
        <w:rPr>
          <w:rFonts w:ascii="Arial" w:hAnsi="Arial" w:cs="Arial"/>
          <w:sz w:val="8"/>
          <w:szCs w:val="8"/>
        </w:rPr>
      </w:pPr>
    </w:p>
    <w:p w14:paraId="3D9077EC" w14:textId="77777777" w:rsidR="00B759A5" w:rsidRPr="000A54AD" w:rsidRDefault="00B759A5" w:rsidP="000A54AD">
      <w:pPr>
        <w:tabs>
          <w:tab w:val="left" w:pos="709"/>
        </w:tabs>
        <w:jc w:val="both"/>
        <w:rPr>
          <w:rFonts w:ascii="Arial" w:hAnsi="Arial" w:cs="Arial"/>
          <w:b/>
          <w:i/>
          <w:sz w:val="24"/>
          <w:szCs w:val="24"/>
        </w:rPr>
      </w:pPr>
      <w:r w:rsidRPr="000A54AD">
        <w:rPr>
          <w:rFonts w:ascii="Arial" w:hAnsi="Arial" w:cs="Arial"/>
          <w:b/>
          <w:sz w:val="24"/>
          <w:szCs w:val="24"/>
        </w:rPr>
        <w:t>V.-</w:t>
      </w:r>
      <w:r w:rsidRPr="000A54AD">
        <w:rPr>
          <w:rFonts w:ascii="Arial" w:hAnsi="Arial" w:cs="Arial"/>
          <w:sz w:val="24"/>
          <w:szCs w:val="24"/>
        </w:rPr>
        <w:t xml:space="preserve"> Por lo que corresponde al Reglamento del Gobierno y de la Administración Pública del Ayuntamiento Constitucional del San Pedro Tlaquepaque en su artículo 26 relativo las facultades del Ayuntamiento en su fracción XXV dice: </w:t>
      </w:r>
      <w:r w:rsidRPr="000A54AD">
        <w:rPr>
          <w:rFonts w:ascii="Arial" w:hAnsi="Arial" w:cs="Arial"/>
          <w:b/>
          <w:i/>
          <w:sz w:val="24"/>
          <w:szCs w:val="24"/>
        </w:rPr>
        <w:t>Administrar los bienes que integran el patrimonio municipal;</w:t>
      </w:r>
      <w:r w:rsidRPr="000A54AD">
        <w:rPr>
          <w:rFonts w:ascii="Arial" w:hAnsi="Arial" w:cs="Arial"/>
          <w:sz w:val="24"/>
          <w:szCs w:val="24"/>
        </w:rPr>
        <w:t xml:space="preserve"> así como en su artículo 172  fracción I en el que establece que: </w:t>
      </w:r>
      <w:r w:rsidRPr="000A54AD">
        <w:rPr>
          <w:rFonts w:ascii="Arial" w:hAnsi="Arial" w:cs="Arial"/>
          <w:b/>
          <w:i/>
          <w:sz w:val="24"/>
          <w:szCs w:val="24"/>
        </w:rPr>
        <w:t xml:space="preserve">Los ordenamientos municipales del Ayuntamiento tienen los siguientes propósitos generales: </w:t>
      </w:r>
      <w:r w:rsidRPr="000A54AD">
        <w:rPr>
          <w:rFonts w:ascii="Arial" w:hAnsi="Arial" w:cs="Arial"/>
          <w:b/>
          <w:sz w:val="24"/>
          <w:szCs w:val="24"/>
        </w:rPr>
        <w:t>I</w:t>
      </w:r>
      <w:r w:rsidRPr="000A54AD">
        <w:rPr>
          <w:rFonts w:ascii="Arial" w:hAnsi="Arial" w:cs="Arial"/>
          <w:b/>
          <w:i/>
          <w:sz w:val="24"/>
          <w:szCs w:val="24"/>
        </w:rPr>
        <w:t xml:space="preserve">. Establecer la normatividad para el adecuado funcionamiento del ayuntamiento como órgano de gobierno en el municipio, la administración pública municipal y el correcto cuidado del patrimonio municipal </w:t>
      </w:r>
      <w:r w:rsidRPr="000A54AD">
        <w:rPr>
          <w:rFonts w:ascii="Arial" w:hAnsi="Arial" w:cs="Arial"/>
          <w:sz w:val="24"/>
          <w:szCs w:val="24"/>
        </w:rPr>
        <w:t xml:space="preserve">y en su artículo 194 fracción IX </w:t>
      </w:r>
      <w:r w:rsidRPr="000A54AD">
        <w:rPr>
          <w:rFonts w:ascii="Arial" w:hAnsi="Arial" w:cs="Arial"/>
          <w:b/>
          <w:i/>
          <w:sz w:val="24"/>
          <w:szCs w:val="24"/>
        </w:rPr>
        <w:t>que la administración de los bienes muebles e inmuebles a través de la dirección del patrimonio municipal.</w:t>
      </w:r>
    </w:p>
    <w:p w14:paraId="6A55769E" w14:textId="77777777" w:rsidR="00B759A5" w:rsidRPr="000A54AD" w:rsidRDefault="00B759A5" w:rsidP="000A54AD">
      <w:pPr>
        <w:jc w:val="both"/>
        <w:rPr>
          <w:rFonts w:ascii="Arial" w:hAnsi="Arial" w:cs="Arial"/>
          <w:sz w:val="4"/>
          <w:szCs w:val="4"/>
        </w:rPr>
      </w:pPr>
    </w:p>
    <w:p w14:paraId="6BB47C17" w14:textId="77777777" w:rsidR="00B759A5" w:rsidRPr="000A54AD" w:rsidRDefault="00B759A5" w:rsidP="000A54AD">
      <w:pPr>
        <w:jc w:val="both"/>
        <w:rPr>
          <w:rFonts w:ascii="Arial" w:hAnsi="Arial" w:cs="Arial"/>
          <w:b/>
          <w:i/>
          <w:sz w:val="24"/>
          <w:szCs w:val="24"/>
        </w:rPr>
      </w:pPr>
      <w:r w:rsidRPr="000A54AD">
        <w:rPr>
          <w:rFonts w:ascii="Arial" w:hAnsi="Arial" w:cs="Arial"/>
          <w:b/>
          <w:sz w:val="24"/>
          <w:szCs w:val="24"/>
        </w:rPr>
        <w:t>VI</w:t>
      </w:r>
      <w:r w:rsidRPr="000A54AD">
        <w:rPr>
          <w:rFonts w:ascii="Arial" w:hAnsi="Arial" w:cs="Arial"/>
          <w:sz w:val="24"/>
          <w:szCs w:val="24"/>
        </w:rPr>
        <w:t xml:space="preserve">.- Ahora bien ya en lo particular el Reglamento de Patrimonio Municipal, ordena en su artículo 3 como se integra el patrimonio municipal con referencia al tema de la presente iniciativa en la fracción I y II </w:t>
      </w:r>
      <w:r w:rsidRPr="000A54AD">
        <w:rPr>
          <w:rFonts w:ascii="Arial" w:hAnsi="Arial" w:cs="Arial"/>
          <w:b/>
          <w:sz w:val="24"/>
          <w:szCs w:val="24"/>
        </w:rPr>
        <w:t>los bienes de dominio público y privado del municipio</w:t>
      </w:r>
      <w:r w:rsidRPr="000A54AD">
        <w:rPr>
          <w:rFonts w:ascii="Arial" w:hAnsi="Arial" w:cs="Arial"/>
          <w:sz w:val="24"/>
          <w:szCs w:val="24"/>
        </w:rPr>
        <w:t xml:space="preserve">, en su artículo 4 la finalidad del ordenamiento de reglamentar los procesos en su inciso c) que dice </w:t>
      </w:r>
      <w:r w:rsidRPr="000A54AD">
        <w:rPr>
          <w:rFonts w:ascii="Arial" w:hAnsi="Arial" w:cs="Arial"/>
          <w:b/>
          <w:i/>
          <w:sz w:val="24"/>
          <w:szCs w:val="24"/>
        </w:rPr>
        <w:t xml:space="preserve">el registro, control, protección y verificación de los bienes muebles e inmuebles propiedad de municipio, </w:t>
      </w:r>
      <w:r w:rsidRPr="000A54AD">
        <w:rPr>
          <w:rFonts w:ascii="Arial" w:hAnsi="Arial" w:cs="Arial"/>
          <w:sz w:val="24"/>
          <w:szCs w:val="24"/>
        </w:rPr>
        <w:t xml:space="preserve">así como su relativo artículo 10 que dice </w:t>
      </w:r>
      <w:r w:rsidRPr="000A54AD">
        <w:rPr>
          <w:rFonts w:ascii="Arial" w:hAnsi="Arial" w:cs="Arial"/>
          <w:b/>
          <w:i/>
          <w:sz w:val="24"/>
          <w:szCs w:val="24"/>
        </w:rPr>
        <w:t>La Dirección de Patrimonio es la dependencia de la Hacienda Municipal directamente responsable del control, y administración del patrimonio a que se refieren el artículo 3 fracción I y II e integrada por los departamentos de bienes inmuebles ……….</w:t>
      </w:r>
    </w:p>
    <w:p w14:paraId="06095F64" w14:textId="77777777" w:rsidR="00B759A5" w:rsidRPr="000A54AD" w:rsidRDefault="00B759A5" w:rsidP="00B759A5">
      <w:pPr>
        <w:rPr>
          <w:rFonts w:ascii="Arial" w:hAnsi="Arial" w:cs="Arial"/>
          <w:b/>
          <w:i/>
          <w:sz w:val="4"/>
          <w:szCs w:val="4"/>
        </w:rPr>
      </w:pPr>
    </w:p>
    <w:p w14:paraId="309D3B7F" w14:textId="77777777" w:rsidR="00B759A5" w:rsidRPr="000A54AD" w:rsidRDefault="00B759A5" w:rsidP="00B759A5">
      <w:pPr>
        <w:rPr>
          <w:rFonts w:ascii="Arial" w:hAnsi="Arial" w:cs="Arial"/>
          <w:sz w:val="24"/>
          <w:szCs w:val="24"/>
        </w:rPr>
      </w:pPr>
      <w:r w:rsidRPr="000A54AD">
        <w:rPr>
          <w:rFonts w:ascii="Arial" w:hAnsi="Arial" w:cs="Arial"/>
          <w:b/>
          <w:sz w:val="24"/>
          <w:szCs w:val="24"/>
        </w:rPr>
        <w:t>VII.</w:t>
      </w:r>
      <w:r w:rsidRPr="000A54AD">
        <w:rPr>
          <w:rFonts w:ascii="Arial" w:hAnsi="Arial" w:cs="Arial"/>
          <w:sz w:val="24"/>
          <w:szCs w:val="24"/>
        </w:rPr>
        <w:t xml:space="preserve">- Importante señalar con claridad que el predio en materia de esta iniciativa a la fecha no se elaboró el contrato de comodato correspondiente así mismo no se llevó a cabo el fin para el cual se aprobó en su momento por lo que es necesario la recuperación del espacio municipal con la finalidad de </w:t>
      </w:r>
      <w:r w:rsidRPr="000A54AD">
        <w:rPr>
          <w:rFonts w:ascii="Arial" w:hAnsi="Arial" w:cs="Arial"/>
          <w:snapToGrid w:val="0"/>
          <w:sz w:val="24"/>
          <w:szCs w:val="24"/>
        </w:rPr>
        <w:t>conservarlo y preservar los bienes integrantes del patrimonio municipal en condiciones apropiadas para su aprovechamiento.</w:t>
      </w:r>
    </w:p>
    <w:p w14:paraId="1B004B82" w14:textId="77777777" w:rsidR="00B759A5" w:rsidRPr="00043545" w:rsidRDefault="00B759A5" w:rsidP="00B759A5">
      <w:pPr>
        <w:rPr>
          <w:rFonts w:ascii="Arial" w:hAnsi="Arial" w:cs="Arial"/>
          <w:b/>
        </w:rPr>
      </w:pPr>
    </w:p>
    <w:p w14:paraId="755D81EE" w14:textId="77777777" w:rsidR="00B759A5" w:rsidRPr="00043545" w:rsidRDefault="00B759A5" w:rsidP="00B759A5">
      <w:pPr>
        <w:rPr>
          <w:rFonts w:ascii="Arial" w:hAnsi="Arial" w:cs="Arial"/>
          <w:b/>
        </w:rPr>
      </w:pPr>
    </w:p>
    <w:p w14:paraId="1F4E8126" w14:textId="77777777" w:rsidR="00B759A5" w:rsidRPr="00043545" w:rsidRDefault="00B759A5" w:rsidP="00B759A5">
      <w:pPr>
        <w:pStyle w:val="Sinespaciado1"/>
        <w:spacing w:line="276" w:lineRule="auto"/>
        <w:jc w:val="both"/>
        <w:rPr>
          <w:rFonts w:ascii="Arial" w:hAnsi="Arial" w:cs="Arial"/>
          <w:sz w:val="24"/>
          <w:szCs w:val="24"/>
        </w:rPr>
      </w:pPr>
      <w:r w:rsidRPr="00043545">
        <w:rPr>
          <w:rFonts w:ascii="Arial" w:hAnsi="Arial" w:cs="Arial"/>
          <w:sz w:val="24"/>
          <w:szCs w:val="24"/>
        </w:rPr>
        <w:t>Por lo anteriormente expuesto y de conformidad con lo establecido por los artículos 115 fracciones I, II y IV de la Constitución Política de los Estados Unidos Mexicanos, los artículos 1,2,3, 86 y 88 último párrafo de la Constitución Política del Estado de Jalisco y artículos 1, 2, 37 fracción II, 40 fracción II, 41 fracción III, 47 fracción V, 50 fracción VI, 82 y 84 de la Ley del Gobierno y la Administración Pública Municipal del Estado de Jalisco 1,2,3, 25 fracción XII, 26 fracción XXXV, 27 fracción VII, 28, 142, 145 fracción II, 151, 172 fracción I y 194,fracción IX del Reglamento del Gobierno y de la Administración Pública del Ayuntamiento Constitucional de San Pedro Tlaquepaque, la que suscribe la presente Iniciativa, me permito  proponer a la consideración de este Pleno el siguiente punto de:</w:t>
      </w:r>
    </w:p>
    <w:p w14:paraId="21BD41AF" w14:textId="77777777" w:rsidR="00B759A5" w:rsidRPr="00043545" w:rsidRDefault="00B759A5" w:rsidP="00B759A5">
      <w:pPr>
        <w:pStyle w:val="Sinespaciado1"/>
        <w:spacing w:line="276" w:lineRule="auto"/>
        <w:jc w:val="center"/>
        <w:rPr>
          <w:rFonts w:ascii="Arial" w:hAnsi="Arial" w:cs="Arial"/>
          <w:sz w:val="24"/>
          <w:szCs w:val="24"/>
        </w:rPr>
      </w:pPr>
    </w:p>
    <w:p w14:paraId="748D96DC" w14:textId="77777777" w:rsidR="00B759A5" w:rsidRPr="000A54AD" w:rsidRDefault="00B759A5" w:rsidP="00B759A5">
      <w:pPr>
        <w:pStyle w:val="Sinespaciado1"/>
        <w:spacing w:line="276" w:lineRule="auto"/>
        <w:jc w:val="center"/>
        <w:rPr>
          <w:rFonts w:ascii="Arial" w:hAnsi="Arial" w:cs="Arial"/>
          <w:sz w:val="8"/>
          <w:szCs w:val="8"/>
        </w:rPr>
      </w:pPr>
    </w:p>
    <w:p w14:paraId="76E17047" w14:textId="77777777" w:rsidR="00B759A5" w:rsidRPr="000A54AD" w:rsidRDefault="00B759A5" w:rsidP="00B759A5">
      <w:pPr>
        <w:pStyle w:val="Sinespaciado1"/>
        <w:spacing w:line="276" w:lineRule="auto"/>
        <w:jc w:val="center"/>
        <w:rPr>
          <w:rFonts w:ascii="Arial" w:hAnsi="Arial" w:cs="Arial"/>
          <w:b/>
          <w:sz w:val="24"/>
          <w:szCs w:val="24"/>
        </w:rPr>
      </w:pPr>
      <w:r w:rsidRPr="000A54AD">
        <w:rPr>
          <w:rFonts w:ascii="Arial" w:hAnsi="Arial" w:cs="Arial"/>
          <w:b/>
          <w:sz w:val="24"/>
          <w:szCs w:val="24"/>
        </w:rPr>
        <w:t>A C U E R D O</w:t>
      </w:r>
    </w:p>
    <w:p w14:paraId="419D4576" w14:textId="77777777" w:rsidR="00B759A5" w:rsidRPr="00043545" w:rsidRDefault="00B759A5" w:rsidP="00B759A5">
      <w:pPr>
        <w:pStyle w:val="Sinespaciado1"/>
        <w:spacing w:line="276" w:lineRule="auto"/>
        <w:jc w:val="center"/>
        <w:rPr>
          <w:rFonts w:ascii="Arial" w:hAnsi="Arial" w:cs="Arial"/>
          <w:b/>
          <w:sz w:val="28"/>
          <w:szCs w:val="28"/>
        </w:rPr>
      </w:pPr>
    </w:p>
    <w:p w14:paraId="497E8879" w14:textId="77777777" w:rsidR="00B759A5" w:rsidRPr="00043545" w:rsidRDefault="00B759A5" w:rsidP="00B759A5">
      <w:pPr>
        <w:pStyle w:val="Textoindependiente"/>
        <w:spacing w:after="240" w:line="276" w:lineRule="auto"/>
        <w:ind w:left="0"/>
        <w:jc w:val="both"/>
        <w:rPr>
          <w:rFonts w:ascii="Arial" w:hAnsi="Arial" w:cs="Arial"/>
          <w:snapToGrid w:val="0"/>
          <w:sz w:val="24"/>
          <w:szCs w:val="24"/>
          <w:lang w:val="es-MX"/>
        </w:rPr>
      </w:pPr>
      <w:r w:rsidRPr="00043545">
        <w:rPr>
          <w:rFonts w:ascii="Arial" w:hAnsi="Arial" w:cs="Arial"/>
          <w:b/>
          <w:sz w:val="28"/>
          <w:szCs w:val="28"/>
          <w:lang w:val="es-MX"/>
        </w:rPr>
        <w:t>PRIMERO</w:t>
      </w:r>
      <w:r w:rsidRPr="00043545">
        <w:rPr>
          <w:rFonts w:ascii="Arial" w:hAnsi="Arial" w:cs="Arial"/>
          <w:sz w:val="28"/>
          <w:szCs w:val="28"/>
          <w:lang w:val="es-MX"/>
        </w:rPr>
        <w:t xml:space="preserve">. </w:t>
      </w:r>
      <w:r w:rsidRPr="00043545">
        <w:rPr>
          <w:rFonts w:ascii="Arial" w:hAnsi="Arial" w:cs="Arial"/>
          <w:sz w:val="24"/>
          <w:szCs w:val="24"/>
          <w:lang w:val="es-MX"/>
        </w:rPr>
        <w:t xml:space="preserve">- El Pleno del Ayuntamiento Constitucional de San Pedro Tlaquepaque, aprueba y autoriza </w:t>
      </w:r>
      <w:r w:rsidRPr="00043545">
        <w:rPr>
          <w:rFonts w:ascii="Arial" w:hAnsi="Arial" w:cs="Arial"/>
          <w:b/>
          <w:sz w:val="24"/>
          <w:szCs w:val="24"/>
          <w:lang w:val="es-MX"/>
        </w:rPr>
        <w:t xml:space="preserve">dejar sin efectos el punto de acuerdo aprobado en la sesión ordinaria de fecha 15 de diciembre de 2006 para la firma de un contrato de comodato por un periodo de 33 años, con el Consejo Municipal de Desarrollo Rural Sustentable de Tlaquepaque, Jalisco; de un predio propiedad municipal ubicado en la calle Plan Sexenal, entre las calles de Batalla de Bachimba y Batalla de Trinidad, con una superficie aproximada de 671.87 metros cuadrados en el Fraccionamiento Revolución en virtud de que no se elaboró el contrato de comodato correspondiente, y así mismo no se llevó a cabo el fin para el cual se aprobó en su momento; por lo que es necesario la recuperación del espacio municipal con la finalidad de </w:t>
      </w:r>
      <w:r w:rsidRPr="00043545">
        <w:rPr>
          <w:rFonts w:ascii="Arial" w:hAnsi="Arial" w:cs="Arial"/>
          <w:b/>
          <w:snapToGrid w:val="0"/>
          <w:sz w:val="24"/>
          <w:szCs w:val="24"/>
          <w:lang w:val="es-MX"/>
        </w:rPr>
        <w:t>conservarlo y preservar los bienes integrantes del patrimonio municipal en condiciones apropiadas para su aprovechamiento</w:t>
      </w:r>
      <w:r w:rsidRPr="00043545">
        <w:rPr>
          <w:rFonts w:ascii="Arial" w:hAnsi="Arial" w:cs="Arial"/>
          <w:snapToGrid w:val="0"/>
          <w:sz w:val="24"/>
          <w:szCs w:val="24"/>
          <w:lang w:val="es-MX"/>
        </w:rPr>
        <w:t>.</w:t>
      </w:r>
    </w:p>
    <w:p w14:paraId="1646642C" w14:textId="77777777" w:rsidR="00B759A5" w:rsidRPr="000A54AD" w:rsidRDefault="00B759A5" w:rsidP="00B759A5">
      <w:pPr>
        <w:pStyle w:val="Textoindependiente"/>
        <w:spacing w:after="240" w:line="276" w:lineRule="auto"/>
        <w:ind w:left="0"/>
        <w:jc w:val="both"/>
        <w:rPr>
          <w:rFonts w:ascii="Arial" w:hAnsi="Arial" w:cs="Arial"/>
          <w:sz w:val="2"/>
          <w:szCs w:val="2"/>
          <w:lang w:val="es-MX"/>
        </w:rPr>
      </w:pPr>
    </w:p>
    <w:p w14:paraId="257DBA23" w14:textId="77777777" w:rsidR="00B759A5" w:rsidRPr="00043545" w:rsidRDefault="00B759A5" w:rsidP="00B759A5">
      <w:pPr>
        <w:pStyle w:val="Textoindependiente"/>
        <w:spacing w:line="276" w:lineRule="auto"/>
        <w:ind w:left="0"/>
        <w:jc w:val="both"/>
        <w:rPr>
          <w:rFonts w:ascii="Arial" w:hAnsi="Arial" w:cs="Arial"/>
          <w:sz w:val="24"/>
          <w:szCs w:val="24"/>
          <w:lang w:val="es-MX"/>
        </w:rPr>
      </w:pPr>
      <w:r w:rsidRPr="00043545">
        <w:rPr>
          <w:rFonts w:ascii="Arial" w:hAnsi="Arial" w:cs="Arial"/>
          <w:b/>
          <w:sz w:val="28"/>
          <w:szCs w:val="28"/>
          <w:lang w:val="es-MX"/>
        </w:rPr>
        <w:t>SEGUNDO</w:t>
      </w:r>
      <w:r w:rsidRPr="00043545">
        <w:rPr>
          <w:rFonts w:ascii="Arial" w:hAnsi="Arial" w:cs="Arial"/>
          <w:sz w:val="28"/>
          <w:szCs w:val="28"/>
          <w:lang w:val="es-MX"/>
        </w:rPr>
        <w:t>.–</w:t>
      </w:r>
      <w:r w:rsidRPr="00043545">
        <w:rPr>
          <w:rFonts w:ascii="Arial" w:hAnsi="Arial" w:cs="Arial"/>
          <w:sz w:val="24"/>
          <w:szCs w:val="24"/>
          <w:lang w:val="es-MX"/>
        </w:rPr>
        <w:t xml:space="preserve"> El Pleno del Ayuntamiento Constitucional de San Pedro Tlaquepaque aprueba y autoriza instruir a la Dirección General Jurídica para que se realicen las acciones y procedimientos jurídicos a que haya lugar para integrar al inventario de los bienes inmuebles el predio municipal </w:t>
      </w:r>
      <w:r w:rsidRPr="00043545">
        <w:rPr>
          <w:rFonts w:ascii="Arial" w:hAnsi="Arial" w:cs="Arial"/>
          <w:b/>
          <w:sz w:val="24"/>
          <w:szCs w:val="24"/>
          <w:lang w:val="es-MX"/>
        </w:rPr>
        <w:t>ubicado en la calle Plan Sexenal, entre las calles de Batalla de Bachimba y Batalla de Trinidad, con una superficie aproximada de 671.87 metros cuadrados en el Fraccionamiento</w:t>
      </w:r>
      <w:r w:rsidRPr="00043545">
        <w:rPr>
          <w:rFonts w:ascii="Arial" w:hAnsi="Arial" w:cs="Arial"/>
          <w:sz w:val="24"/>
          <w:szCs w:val="24"/>
          <w:lang w:val="es-MX"/>
        </w:rPr>
        <w:t xml:space="preserve"> al Patrimonio Municipal.</w:t>
      </w:r>
    </w:p>
    <w:p w14:paraId="635A957F" w14:textId="77777777" w:rsidR="00B759A5" w:rsidRPr="00043545" w:rsidRDefault="00B759A5" w:rsidP="00B759A5">
      <w:pPr>
        <w:pStyle w:val="Textoindependiente"/>
        <w:spacing w:line="276" w:lineRule="auto"/>
        <w:ind w:left="0"/>
        <w:jc w:val="both"/>
        <w:rPr>
          <w:rFonts w:ascii="Arial" w:hAnsi="Arial" w:cs="Arial"/>
          <w:sz w:val="24"/>
          <w:szCs w:val="24"/>
          <w:lang w:val="es-MX"/>
        </w:rPr>
      </w:pPr>
    </w:p>
    <w:p w14:paraId="25261F9A" w14:textId="77777777" w:rsidR="00B759A5" w:rsidRPr="00043545" w:rsidRDefault="00B759A5" w:rsidP="00B759A5">
      <w:pPr>
        <w:autoSpaceDE w:val="0"/>
        <w:autoSpaceDN w:val="0"/>
        <w:adjustRightInd w:val="0"/>
        <w:rPr>
          <w:rFonts w:ascii="Arial" w:hAnsi="Arial" w:cs="Arial"/>
          <w:color w:val="000000"/>
        </w:rPr>
      </w:pPr>
      <w:r w:rsidRPr="00043545">
        <w:rPr>
          <w:rFonts w:ascii="Arial" w:hAnsi="Arial" w:cs="Arial"/>
          <w:b/>
          <w:bCs/>
          <w:color w:val="000000"/>
          <w:sz w:val="28"/>
          <w:szCs w:val="28"/>
        </w:rPr>
        <w:t>NOTIFIQUESE.</w:t>
      </w:r>
      <w:r w:rsidRPr="00043545">
        <w:rPr>
          <w:rFonts w:ascii="Arial" w:hAnsi="Arial" w:cs="Arial"/>
          <w:color w:val="000000"/>
        </w:rPr>
        <w:t xml:space="preserve"> A los Titulares de la Presidencia Municipal, de la Secretaría del Ayuntamiento, de la Sindicatura Municipal, de la Tesorería Municipal, de la Dirección General Jurídica, de la Dirección de Patrimonio Municipal, al Consejo Municipal de Desarrollo Rural Sustentable o cualquier otra dependencia que sea necesaria de conformidad a la naturaleza del presente acuerdo, con la finalidad de que surta sus efectos legales.</w:t>
      </w:r>
    </w:p>
    <w:p w14:paraId="42971117" w14:textId="77777777" w:rsidR="00B759A5" w:rsidRPr="00043545" w:rsidRDefault="00B759A5" w:rsidP="00B759A5">
      <w:pPr>
        <w:autoSpaceDE w:val="0"/>
        <w:autoSpaceDN w:val="0"/>
        <w:adjustRightInd w:val="0"/>
        <w:rPr>
          <w:rFonts w:ascii="Arial" w:hAnsi="Arial" w:cs="Arial"/>
          <w:color w:val="000000"/>
        </w:rPr>
      </w:pPr>
    </w:p>
    <w:p w14:paraId="38777766" w14:textId="77777777" w:rsidR="00B759A5" w:rsidRPr="00043545" w:rsidRDefault="00B759A5" w:rsidP="00B759A5">
      <w:pPr>
        <w:autoSpaceDE w:val="0"/>
        <w:autoSpaceDN w:val="0"/>
        <w:adjustRightInd w:val="0"/>
        <w:rPr>
          <w:rFonts w:ascii="Arial" w:hAnsi="Arial" w:cs="Arial"/>
          <w:color w:val="000000"/>
        </w:rPr>
      </w:pPr>
    </w:p>
    <w:p w14:paraId="6FD0B1C1" w14:textId="77777777" w:rsidR="00B759A5" w:rsidRPr="000A54AD" w:rsidRDefault="00B759A5" w:rsidP="00B759A5">
      <w:pPr>
        <w:ind w:right="49"/>
        <w:jc w:val="center"/>
        <w:rPr>
          <w:rFonts w:ascii="Arial" w:hAnsi="Arial" w:cs="Arial"/>
          <w:b/>
          <w:sz w:val="24"/>
          <w:szCs w:val="24"/>
        </w:rPr>
      </w:pPr>
      <w:r w:rsidRPr="000A54AD">
        <w:rPr>
          <w:rFonts w:ascii="Arial" w:hAnsi="Arial" w:cs="Arial"/>
          <w:b/>
          <w:sz w:val="24"/>
          <w:szCs w:val="24"/>
        </w:rPr>
        <w:t>A T E N T A M E N T E</w:t>
      </w:r>
    </w:p>
    <w:p w14:paraId="344024B6" w14:textId="77777777" w:rsidR="00B759A5" w:rsidRPr="000A54AD" w:rsidRDefault="00B759A5" w:rsidP="00B759A5">
      <w:pPr>
        <w:spacing w:after="30"/>
        <w:jc w:val="center"/>
        <w:rPr>
          <w:rFonts w:ascii="Arial" w:hAnsi="Arial" w:cs="Arial"/>
          <w:b/>
          <w:sz w:val="24"/>
          <w:szCs w:val="24"/>
        </w:rPr>
      </w:pPr>
      <w:r w:rsidRPr="000A54AD">
        <w:rPr>
          <w:rFonts w:ascii="Arial" w:hAnsi="Arial" w:cs="Arial"/>
          <w:b/>
          <w:sz w:val="24"/>
          <w:szCs w:val="24"/>
        </w:rPr>
        <w:t xml:space="preserve"> “PRIMA OPERA FIGLINAE HOMO”</w:t>
      </w:r>
    </w:p>
    <w:p w14:paraId="1BCD2DAA" w14:textId="77777777" w:rsidR="00B759A5" w:rsidRPr="000A54AD" w:rsidRDefault="00B759A5" w:rsidP="00B759A5">
      <w:pPr>
        <w:spacing w:after="30"/>
        <w:jc w:val="center"/>
        <w:rPr>
          <w:rFonts w:ascii="Arial" w:hAnsi="Arial" w:cs="Arial"/>
          <w:b/>
          <w:sz w:val="24"/>
          <w:szCs w:val="24"/>
        </w:rPr>
      </w:pPr>
      <w:r w:rsidRPr="000A54AD">
        <w:rPr>
          <w:rFonts w:ascii="Arial" w:hAnsi="Arial" w:cs="Arial"/>
          <w:b/>
          <w:sz w:val="24"/>
          <w:szCs w:val="24"/>
        </w:rPr>
        <w:t>SALON DE SESIONES DEL H. AYUNTAMIENTO</w:t>
      </w:r>
    </w:p>
    <w:p w14:paraId="295D9A8A" w14:textId="77777777" w:rsidR="00B759A5" w:rsidRPr="000A54AD" w:rsidRDefault="00B759A5" w:rsidP="00B759A5">
      <w:pPr>
        <w:ind w:right="49"/>
        <w:jc w:val="center"/>
        <w:rPr>
          <w:rFonts w:ascii="Arial" w:hAnsi="Arial" w:cs="Arial"/>
          <w:b/>
          <w:sz w:val="24"/>
          <w:szCs w:val="24"/>
        </w:rPr>
      </w:pPr>
      <w:r w:rsidRPr="000A54AD">
        <w:rPr>
          <w:rFonts w:ascii="Arial" w:hAnsi="Arial" w:cs="Arial"/>
          <w:b/>
          <w:sz w:val="24"/>
          <w:szCs w:val="24"/>
        </w:rPr>
        <w:t>SAN PEDRO TLAQUEPAQUE JALISCO</w:t>
      </w:r>
    </w:p>
    <w:p w14:paraId="06FE7A6D" w14:textId="77777777" w:rsidR="00B759A5" w:rsidRPr="000A54AD" w:rsidRDefault="00B759A5" w:rsidP="00B759A5">
      <w:pPr>
        <w:ind w:right="49"/>
        <w:jc w:val="center"/>
        <w:rPr>
          <w:rFonts w:ascii="Arial" w:hAnsi="Arial" w:cs="Arial"/>
          <w:b/>
          <w:sz w:val="24"/>
          <w:szCs w:val="24"/>
        </w:rPr>
      </w:pPr>
      <w:r w:rsidRPr="000A54AD">
        <w:rPr>
          <w:rFonts w:ascii="Arial" w:hAnsi="Arial" w:cs="Arial"/>
          <w:b/>
          <w:sz w:val="24"/>
          <w:szCs w:val="24"/>
        </w:rPr>
        <w:t xml:space="preserve"> AL DIA DE SU PRESENTACION.</w:t>
      </w:r>
    </w:p>
    <w:p w14:paraId="6BAB565A" w14:textId="77777777" w:rsidR="00B759A5" w:rsidRPr="000A54AD" w:rsidRDefault="00B759A5" w:rsidP="00B759A5">
      <w:pPr>
        <w:jc w:val="center"/>
        <w:rPr>
          <w:rFonts w:ascii="Arial" w:hAnsi="Arial" w:cs="Arial"/>
          <w:sz w:val="36"/>
          <w:szCs w:val="36"/>
        </w:rPr>
      </w:pPr>
    </w:p>
    <w:p w14:paraId="1E0D005C" w14:textId="77777777" w:rsidR="00B759A5" w:rsidRPr="000A54AD" w:rsidRDefault="00B759A5" w:rsidP="00B759A5">
      <w:pPr>
        <w:jc w:val="center"/>
        <w:rPr>
          <w:rFonts w:ascii="Arial" w:hAnsi="Arial" w:cs="Arial"/>
          <w:b/>
          <w:sz w:val="24"/>
          <w:szCs w:val="24"/>
        </w:rPr>
      </w:pPr>
      <w:r w:rsidRPr="000A54AD">
        <w:rPr>
          <w:rFonts w:ascii="Arial" w:hAnsi="Arial" w:cs="Arial"/>
          <w:b/>
          <w:sz w:val="24"/>
          <w:szCs w:val="24"/>
        </w:rPr>
        <w:t>ADRIANA DEL CARMEN ZUÑIGA GUERRERO</w:t>
      </w:r>
    </w:p>
    <w:p w14:paraId="73D3977F" w14:textId="77777777" w:rsidR="00B759A5" w:rsidRPr="000A54AD" w:rsidRDefault="00B759A5" w:rsidP="00B759A5">
      <w:pPr>
        <w:jc w:val="center"/>
        <w:rPr>
          <w:rFonts w:ascii="Arial" w:hAnsi="Arial" w:cs="Arial"/>
          <w:b/>
          <w:sz w:val="24"/>
          <w:szCs w:val="24"/>
        </w:rPr>
      </w:pPr>
      <w:r w:rsidRPr="000A54AD">
        <w:rPr>
          <w:rFonts w:ascii="Arial" w:hAnsi="Arial" w:cs="Arial"/>
          <w:b/>
          <w:sz w:val="24"/>
          <w:szCs w:val="24"/>
        </w:rPr>
        <w:t>REGIDORA MUNICIPAL</w:t>
      </w:r>
    </w:p>
    <w:p w14:paraId="064EE25C" w14:textId="77777777" w:rsidR="00A76FC3" w:rsidRDefault="00696DE7" w:rsidP="00696DE7">
      <w:pPr>
        <w:tabs>
          <w:tab w:val="left" w:pos="1701"/>
        </w:tabs>
        <w:spacing w:line="240" w:lineRule="auto"/>
        <w:jc w:val="both"/>
        <w:rPr>
          <w:rFonts w:ascii="Arial" w:hAnsi="Arial" w:cs="Arial"/>
          <w:sz w:val="24"/>
          <w:szCs w:val="24"/>
        </w:rPr>
      </w:pPr>
      <w:r>
        <w:rPr>
          <w:rFonts w:ascii="Arial" w:hAnsi="Arial" w:cs="Arial"/>
          <w:sz w:val="24"/>
          <w:szCs w:val="24"/>
        </w:rPr>
        <w:t>--------------------------------------------------------------------------------------------------------------------------------------------------------------------------------------------------------------------------</w:t>
      </w:r>
      <w:r w:rsidR="00254E6E" w:rsidRPr="005302F7">
        <w:rPr>
          <w:rFonts w:ascii="Arial" w:hAnsi="Arial" w:cs="Arial"/>
          <w:sz w:val="24"/>
          <w:szCs w:val="24"/>
        </w:rPr>
        <w:t>Con la palabra la Presidenta Municipal,</w:t>
      </w:r>
      <w:r>
        <w:rPr>
          <w:rFonts w:ascii="Arial" w:hAnsi="Arial" w:cs="Arial"/>
          <w:sz w:val="24"/>
          <w:szCs w:val="24"/>
        </w:rPr>
        <w:t xml:space="preserve"> Mirna Citlalli Amaya de Luna: Gracias S</w:t>
      </w:r>
      <w:r w:rsidR="00254E6E" w:rsidRPr="005302F7">
        <w:rPr>
          <w:rFonts w:ascii="Arial" w:hAnsi="Arial" w:cs="Arial"/>
          <w:sz w:val="24"/>
          <w:szCs w:val="24"/>
        </w:rPr>
        <w:t>e</w:t>
      </w:r>
      <w:r>
        <w:rPr>
          <w:rFonts w:ascii="Arial" w:hAnsi="Arial" w:cs="Arial"/>
          <w:sz w:val="24"/>
          <w:szCs w:val="24"/>
        </w:rPr>
        <w:t>cretario, se</w:t>
      </w:r>
      <w:r w:rsidR="00254E6E" w:rsidRPr="005302F7">
        <w:rPr>
          <w:rFonts w:ascii="Arial" w:hAnsi="Arial" w:cs="Arial"/>
          <w:sz w:val="24"/>
          <w:szCs w:val="24"/>
        </w:rPr>
        <w:t xml:space="preserve"> abre el registro de oradores. No habiendo oradores registrados, en </w:t>
      </w:r>
      <w:r>
        <w:rPr>
          <w:rFonts w:ascii="Arial" w:hAnsi="Arial" w:cs="Arial"/>
          <w:sz w:val="24"/>
          <w:szCs w:val="24"/>
        </w:rPr>
        <w:t>votación económica les pregunto</w:t>
      </w:r>
      <w:r w:rsidR="00254E6E" w:rsidRPr="005302F7">
        <w:rPr>
          <w:rFonts w:ascii="Arial" w:hAnsi="Arial" w:cs="Arial"/>
          <w:sz w:val="24"/>
          <w:szCs w:val="24"/>
        </w:rPr>
        <w:t xml:space="preserve"> quienes estén por la afirmativa, favor de manifestarlo,</w:t>
      </w:r>
      <w:r>
        <w:rPr>
          <w:rFonts w:ascii="Arial" w:hAnsi="Arial" w:cs="Arial"/>
          <w:sz w:val="24"/>
          <w:szCs w:val="24"/>
        </w:rPr>
        <w:t xml:space="preserve"> muchas gracias aprobado por unanimidad. </w:t>
      </w:r>
      <w:r>
        <w:rPr>
          <w:rFonts w:ascii="Arial" w:hAnsi="Arial" w:cs="Arial"/>
          <w:b/>
          <w:sz w:val="24"/>
          <w:szCs w:val="24"/>
        </w:rPr>
        <w:t>E</w:t>
      </w:r>
      <w:r w:rsidR="005302F7" w:rsidRPr="005302F7">
        <w:rPr>
          <w:rFonts w:ascii="Arial" w:hAnsi="Arial" w:cs="Arial"/>
          <w:b/>
          <w:sz w:val="24"/>
          <w:szCs w:val="24"/>
        </w:rPr>
        <w:t>stando presentes 19 (diecinueve) integrantes del pleno, en forma económica fueron emitidos 19 (diecinueve) votos a favor,</w:t>
      </w:r>
      <w:r w:rsidR="005302F7" w:rsidRPr="005302F7">
        <w:rPr>
          <w:rFonts w:ascii="Arial" w:hAnsi="Arial" w:cs="Arial"/>
          <w:bCs/>
          <w:sz w:val="24"/>
          <w:szCs w:val="24"/>
        </w:rPr>
        <w:t xml:space="preserve"> </w:t>
      </w:r>
      <w:r w:rsidR="005302F7" w:rsidRPr="005302F7">
        <w:rPr>
          <w:rFonts w:ascii="Arial" w:hAnsi="Arial" w:cs="Arial"/>
          <w:b/>
          <w:sz w:val="24"/>
          <w:szCs w:val="24"/>
        </w:rPr>
        <w:t>por lo que en unanimidad fue aprobado</w:t>
      </w:r>
      <w:r w:rsidR="005302F7" w:rsidRPr="005302F7">
        <w:rPr>
          <w:rFonts w:ascii="Arial" w:hAnsi="Arial" w:cs="Arial"/>
          <w:sz w:val="24"/>
          <w:szCs w:val="24"/>
        </w:rPr>
        <w:t xml:space="preserve"> </w:t>
      </w:r>
      <w:r w:rsidR="005302F7" w:rsidRPr="005302F7">
        <w:rPr>
          <w:rFonts w:ascii="Arial" w:hAnsi="Arial" w:cs="Arial"/>
          <w:b/>
          <w:sz w:val="24"/>
          <w:szCs w:val="24"/>
        </w:rPr>
        <w:t xml:space="preserve">por mayoría simple </w:t>
      </w:r>
      <w:r w:rsidR="005302F7" w:rsidRPr="005302F7">
        <w:rPr>
          <w:rFonts w:ascii="Arial" w:hAnsi="Arial" w:cs="Arial"/>
          <w:sz w:val="24"/>
          <w:szCs w:val="24"/>
        </w:rPr>
        <w:t>la iniciativa de aprobación directa presentada por</w:t>
      </w:r>
      <w:r w:rsidR="005302F7" w:rsidRPr="005302F7">
        <w:rPr>
          <w:rFonts w:ascii="Arial" w:hAnsi="Arial" w:cs="Arial"/>
          <w:bCs/>
          <w:sz w:val="24"/>
          <w:szCs w:val="24"/>
        </w:rPr>
        <w:t xml:space="preserve"> la </w:t>
      </w:r>
      <w:r w:rsidR="005302F7" w:rsidRPr="005302F7">
        <w:rPr>
          <w:rFonts w:ascii="Arial" w:hAnsi="Arial" w:cs="Arial"/>
          <w:b/>
          <w:sz w:val="24"/>
          <w:szCs w:val="24"/>
        </w:rPr>
        <w:t>Regidora Adriana del Carmen Zúñiga Guerrero, bajo el siguiente</w:t>
      </w:r>
      <w:r w:rsidR="005302F7" w:rsidRPr="00696DE7">
        <w:rPr>
          <w:rFonts w:ascii="Arial" w:hAnsi="Arial" w:cs="Arial"/>
          <w:b/>
          <w:sz w:val="24"/>
          <w:szCs w:val="24"/>
        </w:rPr>
        <w:t>:</w:t>
      </w:r>
      <w:r w:rsidR="005302F7" w:rsidRPr="00696DE7">
        <w:rPr>
          <w:rFonts w:ascii="Arial" w:hAnsi="Arial" w:cs="Arial"/>
          <w:bCs/>
          <w:sz w:val="24"/>
          <w:szCs w:val="24"/>
        </w:rPr>
        <w:t>-------------------------------------------------------------------------------------------------------------</w:t>
      </w:r>
      <w:r w:rsidRPr="00696DE7">
        <w:rPr>
          <w:rFonts w:ascii="Arial" w:hAnsi="Arial" w:cs="Arial"/>
          <w:bCs/>
          <w:sz w:val="24"/>
          <w:szCs w:val="24"/>
        </w:rPr>
        <w:t>--------</w:t>
      </w:r>
      <w:r w:rsidR="005302F7" w:rsidRPr="00696DE7">
        <w:rPr>
          <w:rFonts w:ascii="Arial" w:hAnsi="Arial" w:cs="Arial"/>
          <w:bCs/>
          <w:sz w:val="24"/>
          <w:szCs w:val="24"/>
        </w:rPr>
        <w:t>--------------------------------------------------</w:t>
      </w:r>
      <w:r w:rsidR="005302F7" w:rsidRPr="00696DE7">
        <w:rPr>
          <w:rFonts w:ascii="Arial" w:hAnsi="Arial" w:cs="Arial"/>
          <w:b/>
          <w:sz w:val="24"/>
          <w:szCs w:val="24"/>
        </w:rPr>
        <w:t>ACUERDO NÚMERO 0073/2022</w:t>
      </w:r>
      <w:r w:rsidR="005302F7" w:rsidRPr="00696DE7">
        <w:rPr>
          <w:rFonts w:ascii="Arial" w:hAnsi="Arial" w:cs="Arial"/>
          <w:sz w:val="24"/>
          <w:szCs w:val="24"/>
        </w:rPr>
        <w:t>-------------------------------------------------------------------------------------------------------------------------------------------------</w:t>
      </w:r>
      <w:r w:rsidR="005302F7" w:rsidRPr="00696DE7">
        <w:rPr>
          <w:rFonts w:ascii="Arial" w:hAnsi="Arial" w:cs="Arial"/>
          <w:b/>
          <w:sz w:val="24"/>
          <w:szCs w:val="24"/>
        </w:rPr>
        <w:t>PRIMERO</w:t>
      </w:r>
      <w:r w:rsidR="005302F7" w:rsidRPr="00696DE7">
        <w:rPr>
          <w:rFonts w:ascii="Arial" w:hAnsi="Arial" w:cs="Arial"/>
          <w:sz w:val="24"/>
          <w:szCs w:val="24"/>
        </w:rPr>
        <w:t xml:space="preserve">.- El Pleno del Ayuntamiento Constitucional de San Pedro Tlaquepaque, aprueba y autoriza </w:t>
      </w:r>
      <w:r w:rsidR="005302F7" w:rsidRPr="00696DE7">
        <w:rPr>
          <w:rFonts w:ascii="Arial" w:hAnsi="Arial" w:cs="Arial"/>
          <w:b/>
          <w:sz w:val="24"/>
          <w:szCs w:val="24"/>
        </w:rPr>
        <w:t xml:space="preserve">dejar sin efectos el punto de acuerdo aprobado en la sesión ordinaria de fecha 15 de diciembre de 2006 para la firma de un contrato de comodato por un periodo de 33 años, con el Consejo Municipal de Desarrollo Rural Sustentable de Tlaquepaque, Jalisco; de un predio propiedad municipal ubicado en la calle Plan Sexenal, entre las calles de Batalla de Bachimba y Batalla de Trinidad, con una superficie aproximada de 671.87 metros cuadrados en el Fraccionamiento Revolución en virtud de que no se elaboró el contrato de comodato correspondiente, y así mismo no se llevó a cabo el fin para el cual se aprobó en su momento; por lo que es necesario la recuperación del espacio municipal con la finalidad de </w:t>
      </w:r>
      <w:r w:rsidR="005302F7" w:rsidRPr="00696DE7">
        <w:rPr>
          <w:rFonts w:ascii="Arial" w:hAnsi="Arial" w:cs="Arial"/>
          <w:b/>
          <w:snapToGrid w:val="0"/>
          <w:sz w:val="24"/>
          <w:szCs w:val="24"/>
        </w:rPr>
        <w:t>conservarlo y preservar los bienes integrantes del patrimonio municipal en condiciones apropiadas para su aprovechamiento</w:t>
      </w:r>
      <w:r w:rsidR="005302F7" w:rsidRPr="00696DE7">
        <w:rPr>
          <w:rFonts w:ascii="Arial" w:hAnsi="Arial" w:cs="Arial"/>
          <w:snapToGrid w:val="0"/>
          <w:sz w:val="24"/>
          <w:szCs w:val="24"/>
        </w:rPr>
        <w:t>.--------------------------------------------------------------------------------------------------</w:t>
      </w:r>
      <w:r>
        <w:rPr>
          <w:rFonts w:ascii="Arial" w:hAnsi="Arial" w:cs="Arial"/>
          <w:snapToGrid w:val="0"/>
          <w:sz w:val="24"/>
          <w:szCs w:val="24"/>
        </w:rPr>
        <w:t>------------------------</w:t>
      </w:r>
      <w:r w:rsidR="005302F7" w:rsidRPr="00696DE7">
        <w:rPr>
          <w:rFonts w:ascii="Arial" w:hAnsi="Arial" w:cs="Arial"/>
          <w:snapToGrid w:val="0"/>
          <w:sz w:val="24"/>
          <w:szCs w:val="24"/>
        </w:rPr>
        <w:t>----------------------------------------------------------------------</w:t>
      </w:r>
      <w:r w:rsidR="005302F7" w:rsidRPr="00696DE7">
        <w:rPr>
          <w:rFonts w:ascii="Arial" w:hAnsi="Arial" w:cs="Arial"/>
          <w:b/>
          <w:sz w:val="24"/>
          <w:szCs w:val="24"/>
        </w:rPr>
        <w:t>SEGUNDO</w:t>
      </w:r>
      <w:r w:rsidR="005302F7" w:rsidRPr="00696DE7">
        <w:rPr>
          <w:rFonts w:ascii="Arial" w:hAnsi="Arial" w:cs="Arial"/>
          <w:sz w:val="24"/>
          <w:szCs w:val="24"/>
        </w:rPr>
        <w:t xml:space="preserve">.– El Pleno del Ayuntamiento Constitucional de San Pedro Tlaquepaque aprueba y autoriza instruir a la Dirección General Jurídica para que se realicen las acciones y procedimientos jurídicos a que haya lugar para integrar al inventario de los bienes inmuebles el predio municipal </w:t>
      </w:r>
      <w:r w:rsidR="005302F7" w:rsidRPr="00696DE7">
        <w:rPr>
          <w:rFonts w:ascii="Arial" w:hAnsi="Arial" w:cs="Arial"/>
          <w:b/>
          <w:sz w:val="24"/>
          <w:szCs w:val="24"/>
        </w:rPr>
        <w:t>ubicado en la calle Plan Sexenal, entre las calles de Batalla de Bachimba y Batalla de Trinidad, con una superficie aproximada de 671.87 metros cuadrados en el Fraccionamiento</w:t>
      </w:r>
      <w:r w:rsidR="005302F7" w:rsidRPr="00696DE7">
        <w:rPr>
          <w:rFonts w:ascii="Arial" w:hAnsi="Arial" w:cs="Arial"/>
          <w:sz w:val="24"/>
          <w:szCs w:val="24"/>
        </w:rPr>
        <w:t xml:space="preserve"> al Patrimonio Municipal.----------------------------------------------------</w:t>
      </w:r>
      <w:r>
        <w:rPr>
          <w:rFonts w:ascii="Arial" w:hAnsi="Arial" w:cs="Arial"/>
          <w:sz w:val="24"/>
          <w:szCs w:val="24"/>
        </w:rPr>
        <w:t>------------</w:t>
      </w:r>
      <w:r w:rsidR="005302F7" w:rsidRPr="00696DE7">
        <w:rPr>
          <w:rFonts w:ascii="Arial" w:hAnsi="Arial" w:cs="Arial"/>
          <w:sz w:val="24"/>
          <w:szCs w:val="24"/>
        </w:rPr>
        <w:t>-------------------------------------------------------------------------------------------------</w:t>
      </w:r>
      <w:r w:rsidR="008D32AA" w:rsidRPr="002B5B12">
        <w:rPr>
          <w:rFonts w:ascii="Arial" w:hAnsi="Arial" w:cs="Arial"/>
          <w:b/>
          <w:sz w:val="24"/>
          <w:szCs w:val="24"/>
        </w:rPr>
        <w:t>FUNDAMENTO LEGAL.-</w:t>
      </w:r>
      <w:r w:rsidR="008D32AA" w:rsidRPr="002B5B12">
        <w:rPr>
          <w:rFonts w:ascii="Arial" w:hAnsi="Arial" w:cs="Arial"/>
          <w:i/>
          <w:sz w:val="24"/>
          <w:szCs w:val="24"/>
        </w:rPr>
        <w:t xml:space="preserve"> </w:t>
      </w:r>
      <w:r w:rsidR="008D32AA" w:rsidRPr="002B5B1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2B5B12">
        <w:rPr>
          <w:rStyle w:val="Fuentedeprrafopredeter1"/>
          <w:rFonts w:ascii="Arial" w:hAnsi="Arial" w:cs="Arial"/>
          <w:sz w:val="24"/>
          <w:szCs w:val="24"/>
        </w:rPr>
        <w:t>de la Ley del Gobierno y la Administración Pública Municipal del Estado de Jalisco; 1,2 fracción IV, 4 fracción II, 39 fracción VIII, 134,135,147 del Reglamento del Gobierno y de la Administración Pública del Ayuntamiento Constitucional de San Pedro Tlaquepaque</w:t>
      </w:r>
      <w:r w:rsidR="008D32AA" w:rsidRPr="00C637D7">
        <w:rPr>
          <w:rFonts w:ascii="Arial" w:hAnsi="Arial" w:cs="Arial"/>
          <w:sz w:val="24"/>
          <w:szCs w:val="24"/>
        </w:rPr>
        <w:t>.-------------------------------------------------------------------------------------------------------------------------------------------------------------------------------------------------------</w:t>
      </w:r>
      <w:r w:rsidR="00EA4E93" w:rsidRPr="00C637D7">
        <w:rPr>
          <w:rFonts w:ascii="Arial" w:hAnsi="Arial" w:cs="Arial"/>
          <w:b/>
          <w:sz w:val="24"/>
          <w:szCs w:val="24"/>
        </w:rPr>
        <w:t>NOTIFÍQUESE.-</w:t>
      </w:r>
      <w:r w:rsidR="00EA4E93" w:rsidRPr="00C637D7">
        <w:rPr>
          <w:rFonts w:ascii="Arial" w:hAnsi="Arial" w:cs="Arial"/>
          <w:sz w:val="24"/>
          <w:szCs w:val="24"/>
        </w:rPr>
        <w:t xml:space="preserve"> Presidenta Municipal de San Pedro Tlaquepaque, Síndico Municipal, Tesorero Municipal, Contralor Ciudadano,</w:t>
      </w:r>
      <w:r w:rsidR="00C637D7" w:rsidRPr="00C637D7">
        <w:rPr>
          <w:rFonts w:ascii="Arial" w:hAnsi="Arial" w:cs="Arial"/>
          <w:sz w:val="24"/>
          <w:szCs w:val="24"/>
        </w:rPr>
        <w:t xml:space="preserve"> </w:t>
      </w:r>
      <w:r w:rsidR="00EA4E93" w:rsidRPr="00C637D7">
        <w:rPr>
          <w:rFonts w:ascii="Arial" w:hAnsi="Arial" w:cs="Arial"/>
          <w:sz w:val="24"/>
          <w:szCs w:val="24"/>
        </w:rPr>
        <w:t xml:space="preserve">Director General Jurídico, Director de Patrimonio Municipal, </w:t>
      </w:r>
      <w:r w:rsidR="00C637D7" w:rsidRPr="00C637D7">
        <w:rPr>
          <w:rFonts w:ascii="Arial" w:hAnsi="Arial" w:cs="Arial"/>
          <w:sz w:val="24"/>
          <w:szCs w:val="24"/>
        </w:rPr>
        <w:t xml:space="preserve">Coordinadora General de Administración e Innovación Gubernamental, </w:t>
      </w:r>
      <w:r w:rsidR="00EA4E93" w:rsidRPr="00C637D7">
        <w:rPr>
          <w:rFonts w:ascii="Arial" w:hAnsi="Arial" w:cs="Arial"/>
          <w:sz w:val="24"/>
          <w:szCs w:val="24"/>
        </w:rPr>
        <w:t>para su conocimiento y efectos legales a que haya lugar.---------------------------------------------------------------------------------------------------------------------------------------------------------------</w:t>
      </w:r>
      <w:r w:rsidR="00C637D7">
        <w:rPr>
          <w:rFonts w:ascii="Arial" w:hAnsi="Arial" w:cs="Arial"/>
          <w:sz w:val="24"/>
          <w:szCs w:val="24"/>
        </w:rPr>
        <w:t>--------------------------------------</w:t>
      </w:r>
      <w:r w:rsidR="00EA4E93" w:rsidRPr="00C637D7">
        <w:rPr>
          <w:rFonts w:ascii="Arial" w:hAnsi="Arial" w:cs="Arial"/>
          <w:sz w:val="24"/>
          <w:szCs w:val="24"/>
        </w:rPr>
        <w:t>-------------</w:t>
      </w:r>
      <w:r w:rsidR="00254E6E" w:rsidRPr="005302F7">
        <w:rPr>
          <w:rFonts w:ascii="Arial" w:hAnsi="Arial" w:cs="Arial"/>
          <w:sz w:val="24"/>
          <w:szCs w:val="24"/>
        </w:rPr>
        <w:t>En uso de la voz el Secretario del Ayuntamiento, Mtro. Antonio Fernando Chávez Delgadillo:</w:t>
      </w:r>
      <w:r>
        <w:rPr>
          <w:rFonts w:ascii="Arial" w:hAnsi="Arial" w:cs="Arial"/>
          <w:sz w:val="24"/>
          <w:szCs w:val="24"/>
        </w:rPr>
        <w:t xml:space="preserve"> Con su permiso compañera Presidenta, compañeros regidores y regidoras,</w:t>
      </w:r>
      <w:r w:rsidR="00254E6E" w:rsidRPr="005302F7">
        <w:rPr>
          <w:rFonts w:ascii="Arial" w:hAnsi="Arial" w:cs="Arial"/>
          <w:sz w:val="24"/>
          <w:szCs w:val="24"/>
        </w:rPr>
        <w:t xml:space="preserve"> </w:t>
      </w:r>
      <w:r w:rsidR="00254E6E" w:rsidRPr="005302F7">
        <w:rPr>
          <w:rFonts w:ascii="Arial" w:hAnsi="Arial" w:cs="Arial"/>
          <w:b/>
          <w:sz w:val="24"/>
          <w:szCs w:val="24"/>
        </w:rPr>
        <w:t xml:space="preserve">VII.- </w:t>
      </w:r>
      <w:r w:rsidR="00A76FC3" w:rsidRPr="005302F7">
        <w:rPr>
          <w:rFonts w:ascii="Arial" w:hAnsi="Arial" w:cs="Arial"/>
          <w:b/>
          <w:sz w:val="24"/>
          <w:szCs w:val="24"/>
        </w:rPr>
        <w:t xml:space="preserve">K) </w:t>
      </w:r>
      <w:r w:rsidR="00A76FC3" w:rsidRPr="005302F7">
        <w:rPr>
          <w:rFonts w:ascii="Arial" w:hAnsi="Arial" w:cs="Arial"/>
          <w:sz w:val="24"/>
          <w:szCs w:val="24"/>
        </w:rPr>
        <w:t xml:space="preserve">Iniciativa suscrita por el </w:t>
      </w:r>
      <w:r w:rsidR="00A76FC3" w:rsidRPr="005302F7">
        <w:rPr>
          <w:rFonts w:ascii="Arial" w:hAnsi="Arial" w:cs="Arial"/>
          <w:b/>
          <w:sz w:val="24"/>
          <w:szCs w:val="24"/>
        </w:rPr>
        <w:t xml:space="preserve">Mtro. José Luis Salazar Martínez, Síndico Municipal, </w:t>
      </w:r>
      <w:r>
        <w:rPr>
          <w:rFonts w:ascii="Arial" w:hAnsi="Arial" w:cs="Arial"/>
          <w:sz w:val="24"/>
          <w:szCs w:val="24"/>
        </w:rPr>
        <w:t>mediante el</w:t>
      </w:r>
      <w:r w:rsidR="00A76FC3" w:rsidRPr="005302F7">
        <w:rPr>
          <w:rFonts w:ascii="Arial" w:hAnsi="Arial" w:cs="Arial"/>
          <w:sz w:val="24"/>
          <w:szCs w:val="24"/>
        </w:rPr>
        <w:t xml:space="preserve"> cual propone se apruebe y autorice </w:t>
      </w:r>
      <w:r w:rsidR="00A76FC3" w:rsidRPr="005302F7">
        <w:rPr>
          <w:rFonts w:ascii="Arial" w:hAnsi="Arial" w:cs="Arial"/>
          <w:b/>
          <w:sz w:val="24"/>
          <w:szCs w:val="24"/>
        </w:rPr>
        <w:t xml:space="preserve">otorgar Poder Especial para actos de administración al C. Federico Moreno Calzadilla, </w:t>
      </w:r>
      <w:r w:rsidR="00A76FC3" w:rsidRPr="005302F7">
        <w:rPr>
          <w:rFonts w:ascii="Arial" w:hAnsi="Arial" w:cs="Arial"/>
          <w:sz w:val="24"/>
          <w:szCs w:val="24"/>
        </w:rPr>
        <w:t>para que pueda llevar a cabo trámites correspondientes de los vehícu</w:t>
      </w:r>
      <w:r>
        <w:rPr>
          <w:rFonts w:ascii="Arial" w:hAnsi="Arial" w:cs="Arial"/>
          <w:sz w:val="24"/>
          <w:szCs w:val="24"/>
        </w:rPr>
        <w:t>los, propiedad del Ayuntamiento, es cuanto Presidenta.---------------------------------------------------------------------------------------------------------------------------------------</w:t>
      </w:r>
      <w:r w:rsidR="00A76FC3" w:rsidRPr="005302F7">
        <w:rPr>
          <w:rFonts w:ascii="Arial" w:hAnsi="Arial" w:cs="Arial"/>
          <w:sz w:val="24"/>
          <w:szCs w:val="24"/>
        </w:rPr>
        <w:t xml:space="preserve"> </w:t>
      </w:r>
    </w:p>
    <w:p w14:paraId="1B4E95ED" w14:textId="77777777" w:rsidR="00B759A5" w:rsidRPr="00053A1E" w:rsidRDefault="00B759A5" w:rsidP="00B759A5">
      <w:pPr>
        <w:spacing w:after="0"/>
        <w:rPr>
          <w:rFonts w:ascii="Arial" w:hAnsi="Arial" w:cs="Arial"/>
          <w:b/>
          <w:sz w:val="24"/>
          <w:szCs w:val="24"/>
        </w:rPr>
      </w:pPr>
      <w:r w:rsidRPr="00053A1E">
        <w:rPr>
          <w:rFonts w:ascii="Arial" w:hAnsi="Arial" w:cs="Arial"/>
          <w:b/>
          <w:sz w:val="24"/>
          <w:szCs w:val="24"/>
        </w:rPr>
        <w:t xml:space="preserve">AL PLENO DEL H. AYUNTAMIENTO CONSTITUCIONAL DEL </w:t>
      </w:r>
    </w:p>
    <w:p w14:paraId="30DA68E9" w14:textId="77777777" w:rsidR="00B759A5" w:rsidRPr="00053A1E" w:rsidRDefault="00B759A5" w:rsidP="00B759A5">
      <w:pPr>
        <w:spacing w:after="0"/>
        <w:rPr>
          <w:rFonts w:ascii="Arial" w:hAnsi="Arial" w:cs="Arial"/>
          <w:b/>
          <w:sz w:val="24"/>
          <w:szCs w:val="24"/>
        </w:rPr>
      </w:pPr>
      <w:r w:rsidRPr="00053A1E">
        <w:rPr>
          <w:rFonts w:ascii="Arial" w:hAnsi="Arial" w:cs="Arial"/>
          <w:b/>
          <w:sz w:val="24"/>
          <w:szCs w:val="24"/>
        </w:rPr>
        <w:t xml:space="preserve">MUNICIPIO DE SAN PEDRO TLAQUEPAQUE, JALISCO. </w:t>
      </w:r>
    </w:p>
    <w:p w14:paraId="45F774E2" w14:textId="77777777" w:rsidR="00B759A5" w:rsidRPr="00053A1E" w:rsidRDefault="00B759A5" w:rsidP="00B759A5">
      <w:pPr>
        <w:spacing w:after="0"/>
        <w:rPr>
          <w:rFonts w:ascii="Arial" w:hAnsi="Arial" w:cs="Arial"/>
          <w:b/>
          <w:sz w:val="24"/>
          <w:szCs w:val="24"/>
        </w:rPr>
      </w:pPr>
      <w:r w:rsidRPr="00053A1E">
        <w:rPr>
          <w:rFonts w:ascii="Arial" w:hAnsi="Arial" w:cs="Arial"/>
          <w:b/>
          <w:sz w:val="24"/>
          <w:szCs w:val="24"/>
        </w:rPr>
        <w:t xml:space="preserve">P R E S E N T E </w:t>
      </w:r>
    </w:p>
    <w:p w14:paraId="414BCB75" w14:textId="77777777" w:rsidR="00B759A5" w:rsidRPr="00D25B13" w:rsidRDefault="00B759A5" w:rsidP="00B759A5">
      <w:pPr>
        <w:spacing w:after="0"/>
        <w:rPr>
          <w:rFonts w:ascii="Arial" w:hAnsi="Arial" w:cs="Arial"/>
          <w:sz w:val="14"/>
          <w:szCs w:val="14"/>
        </w:rPr>
      </w:pPr>
    </w:p>
    <w:p w14:paraId="13C91AAD" w14:textId="77777777" w:rsidR="00B759A5" w:rsidRPr="00053A1E" w:rsidRDefault="00B759A5" w:rsidP="00B759A5">
      <w:pPr>
        <w:spacing w:after="0"/>
        <w:rPr>
          <w:rFonts w:ascii="Arial" w:hAnsi="Arial" w:cs="Arial"/>
          <w:sz w:val="24"/>
          <w:szCs w:val="24"/>
        </w:rPr>
      </w:pPr>
    </w:p>
    <w:p w14:paraId="25112A27" w14:textId="77777777" w:rsidR="00B759A5" w:rsidRPr="00053A1E" w:rsidRDefault="00B759A5" w:rsidP="00B759A5">
      <w:pPr>
        <w:spacing w:after="0"/>
        <w:jc w:val="both"/>
        <w:rPr>
          <w:rFonts w:ascii="Arial" w:hAnsi="Arial" w:cs="Arial"/>
          <w:sz w:val="24"/>
          <w:szCs w:val="24"/>
        </w:rPr>
      </w:pPr>
      <w:r w:rsidRPr="00053A1E">
        <w:rPr>
          <w:rFonts w:ascii="Arial" w:hAnsi="Arial" w:cs="Arial"/>
          <w:b/>
          <w:sz w:val="24"/>
          <w:szCs w:val="24"/>
        </w:rPr>
        <w:t>MTRO. JOSÉ LUIS SALAZAR MARTÍNEZ,</w:t>
      </w:r>
      <w:r w:rsidRPr="00053A1E">
        <w:rPr>
          <w:rFonts w:ascii="Arial" w:hAnsi="Arial" w:cs="Arial"/>
          <w:sz w:val="24"/>
          <w:szCs w:val="24"/>
        </w:rPr>
        <w:t xml:space="preserve"> con el carácter que ostento de  Síndico, </w:t>
      </w:r>
      <w:r w:rsidRPr="00053A1E">
        <w:rPr>
          <w:rFonts w:ascii="Arial" w:hAnsi="Arial" w:cs="Arial"/>
          <w:color w:val="000000" w:themeColor="text1"/>
          <w:sz w:val="24"/>
          <w:szCs w:val="24"/>
        </w:rPr>
        <w:t xml:space="preserve">me permito someter a la alta y distinguida consideración </w:t>
      </w:r>
      <w:r w:rsidRPr="00053A1E">
        <w:rPr>
          <w:rFonts w:ascii="Arial" w:eastAsia="Arial Unicode MS" w:hAnsi="Arial" w:cs="Arial"/>
          <w:sz w:val="24"/>
          <w:szCs w:val="24"/>
        </w:rPr>
        <w:t>de este Órgano de Gobierno Municipal, la siguiente</w:t>
      </w:r>
      <w:r w:rsidRPr="00053A1E">
        <w:rPr>
          <w:rFonts w:ascii="Arial" w:hAnsi="Arial" w:cs="Arial"/>
          <w:sz w:val="24"/>
          <w:szCs w:val="24"/>
        </w:rPr>
        <w:t xml:space="preserve"> </w:t>
      </w:r>
      <w:r w:rsidRPr="00053A1E">
        <w:rPr>
          <w:rFonts w:ascii="Arial" w:hAnsi="Arial" w:cs="Arial"/>
          <w:b/>
          <w:bCs/>
          <w:sz w:val="24"/>
          <w:szCs w:val="24"/>
        </w:rPr>
        <w:t xml:space="preserve">INICIATIVA DE APROBACIÓN DIRECTA </w:t>
      </w:r>
      <w:r w:rsidRPr="00053A1E">
        <w:rPr>
          <w:rFonts w:ascii="Arial" w:hAnsi="Arial" w:cs="Arial"/>
          <w:sz w:val="24"/>
          <w:szCs w:val="24"/>
        </w:rPr>
        <w:t xml:space="preserve">que tiene por objeto </w:t>
      </w:r>
      <w:r w:rsidRPr="00053A1E">
        <w:rPr>
          <w:rFonts w:ascii="Arial" w:eastAsia="Arial Unicode MS" w:hAnsi="Arial" w:cs="Arial"/>
          <w:sz w:val="24"/>
          <w:szCs w:val="24"/>
        </w:rPr>
        <w:t xml:space="preserve">el </w:t>
      </w:r>
      <w:r w:rsidRPr="00053A1E">
        <w:rPr>
          <w:rFonts w:ascii="Arial" w:eastAsia="Arial Unicode MS" w:hAnsi="Arial" w:cs="Arial"/>
          <w:b/>
          <w:sz w:val="24"/>
          <w:szCs w:val="24"/>
        </w:rPr>
        <w:t xml:space="preserve">otorgamiento de Poder Especial para Actos de Administración </w:t>
      </w:r>
      <w:r w:rsidRPr="00053A1E">
        <w:rPr>
          <w:rFonts w:ascii="Arial" w:hAnsi="Arial" w:cs="Arial"/>
          <w:b/>
          <w:sz w:val="24"/>
          <w:szCs w:val="24"/>
        </w:rPr>
        <w:t>al C. FEDERICO MORENO CALZADILLA</w:t>
      </w:r>
      <w:r w:rsidRPr="00053A1E">
        <w:rPr>
          <w:rFonts w:ascii="Arial" w:hAnsi="Arial" w:cs="Arial"/>
          <w:b/>
          <w:color w:val="000000" w:themeColor="text1"/>
          <w:sz w:val="24"/>
          <w:szCs w:val="24"/>
        </w:rPr>
        <w:t xml:space="preserve">, </w:t>
      </w:r>
      <w:r w:rsidRPr="00053A1E">
        <w:rPr>
          <w:rFonts w:ascii="Arial" w:hAnsi="Arial" w:cs="Arial"/>
          <w:sz w:val="24"/>
          <w:szCs w:val="24"/>
        </w:rPr>
        <w:t>con base a la siguiente:</w:t>
      </w:r>
    </w:p>
    <w:p w14:paraId="1E8AE2B3" w14:textId="77777777" w:rsidR="00B759A5" w:rsidRPr="000A54AD" w:rsidRDefault="00B759A5" w:rsidP="00B759A5">
      <w:pPr>
        <w:spacing w:after="0"/>
        <w:jc w:val="center"/>
        <w:rPr>
          <w:rFonts w:ascii="Arial" w:hAnsi="Arial" w:cs="Arial"/>
          <w:b/>
          <w:sz w:val="20"/>
          <w:szCs w:val="20"/>
        </w:rPr>
      </w:pPr>
    </w:p>
    <w:p w14:paraId="5127C046" w14:textId="77777777" w:rsidR="00B759A5" w:rsidRPr="00053A1E" w:rsidRDefault="00B759A5" w:rsidP="00B759A5">
      <w:pPr>
        <w:spacing w:after="0"/>
        <w:jc w:val="center"/>
        <w:rPr>
          <w:rFonts w:ascii="Arial" w:hAnsi="Arial" w:cs="Arial"/>
          <w:b/>
          <w:sz w:val="28"/>
          <w:szCs w:val="28"/>
        </w:rPr>
      </w:pPr>
      <w:r w:rsidRPr="00053A1E">
        <w:rPr>
          <w:rFonts w:ascii="Arial" w:hAnsi="Arial" w:cs="Arial"/>
          <w:b/>
          <w:sz w:val="28"/>
          <w:szCs w:val="28"/>
        </w:rPr>
        <w:t>EXPOSICION DE MOTIVOS.</w:t>
      </w:r>
    </w:p>
    <w:p w14:paraId="7D080FB3" w14:textId="77777777" w:rsidR="00B759A5" w:rsidRPr="00053A1E" w:rsidRDefault="00B759A5" w:rsidP="00B759A5">
      <w:pPr>
        <w:spacing w:after="0"/>
        <w:jc w:val="both"/>
        <w:rPr>
          <w:rFonts w:ascii="Arial" w:hAnsi="Arial" w:cs="Arial"/>
          <w:sz w:val="24"/>
          <w:szCs w:val="24"/>
        </w:rPr>
      </w:pPr>
    </w:p>
    <w:p w14:paraId="394F30CD" w14:textId="77777777" w:rsidR="00B759A5" w:rsidRPr="00053A1E" w:rsidRDefault="00B759A5" w:rsidP="00B759A5">
      <w:pPr>
        <w:spacing w:after="0"/>
        <w:jc w:val="both"/>
        <w:rPr>
          <w:rFonts w:ascii="Arial" w:hAnsi="Arial" w:cs="Arial"/>
          <w:sz w:val="24"/>
          <w:szCs w:val="24"/>
        </w:rPr>
      </w:pPr>
      <w:r w:rsidRPr="00053A1E">
        <w:rPr>
          <w:rFonts w:ascii="Arial" w:hAnsi="Arial" w:cs="Arial"/>
          <w:b/>
          <w:sz w:val="28"/>
          <w:szCs w:val="28"/>
        </w:rPr>
        <w:t>I.-</w:t>
      </w:r>
      <w:r w:rsidRPr="00053A1E">
        <w:rPr>
          <w:rFonts w:ascii="Arial" w:hAnsi="Arial" w:cs="Arial"/>
          <w:sz w:val="24"/>
          <w:szCs w:val="24"/>
        </w:rPr>
        <w:t xml:space="preserve"> La Administración Pública requiere para la defensa de los intereses del municipio de San Pedro Tlaquepaque, contar con abogados que representen al municipio, también de asesores en materia de causalidad, ya sea vial como de diversos siniestros, por virtud de las labores de personal adscrito a la Sindicatura y a Patrimonio, con el fin de proseguir  los trámites diversos que se presentan día a día con los vehículos propiedad de este Gobierno Municipal y toda vez que el término por el cual se elaboró el  poder respectivo, legalmente esté ya no tienen vigencia.</w:t>
      </w:r>
    </w:p>
    <w:p w14:paraId="2E0FFC2B" w14:textId="77777777" w:rsidR="00B759A5" w:rsidRPr="00053A1E" w:rsidRDefault="00B759A5" w:rsidP="00B759A5">
      <w:pPr>
        <w:spacing w:after="0"/>
        <w:jc w:val="both"/>
        <w:rPr>
          <w:rFonts w:ascii="Arial" w:hAnsi="Arial" w:cs="Arial"/>
          <w:sz w:val="24"/>
          <w:szCs w:val="24"/>
        </w:rPr>
      </w:pPr>
    </w:p>
    <w:p w14:paraId="3649D357" w14:textId="77777777" w:rsidR="00B759A5" w:rsidRPr="00053A1E" w:rsidRDefault="00B759A5" w:rsidP="00B759A5">
      <w:pPr>
        <w:spacing w:after="0"/>
        <w:jc w:val="both"/>
        <w:rPr>
          <w:rFonts w:ascii="Arial" w:eastAsia="Arial Unicode MS" w:hAnsi="Arial" w:cs="Arial"/>
          <w:sz w:val="24"/>
          <w:szCs w:val="24"/>
        </w:rPr>
      </w:pPr>
      <w:r w:rsidRPr="00053A1E">
        <w:rPr>
          <w:rFonts w:ascii="Arial" w:eastAsia="Arial Unicode MS" w:hAnsi="Arial" w:cs="Arial"/>
          <w:b/>
          <w:sz w:val="24"/>
          <w:szCs w:val="24"/>
        </w:rPr>
        <w:t>II.-</w:t>
      </w:r>
      <w:r w:rsidRPr="00053A1E">
        <w:rPr>
          <w:rFonts w:ascii="Arial" w:eastAsia="Arial Unicode MS" w:hAnsi="Arial" w:cs="Arial"/>
          <w:sz w:val="24"/>
          <w:szCs w:val="24"/>
        </w:rPr>
        <w:t xml:space="preserve"> Resulta importante establecer los parámetros que para tal efecto señala el Código Civil del Estado de Jalisco, en relación con el otorgamiento de poderes, que a la letra dicen:</w:t>
      </w:r>
    </w:p>
    <w:p w14:paraId="493D82A7" w14:textId="77777777" w:rsidR="00B759A5" w:rsidRPr="00053A1E" w:rsidRDefault="00B759A5" w:rsidP="00B759A5">
      <w:pPr>
        <w:tabs>
          <w:tab w:val="left" w:pos="-720"/>
        </w:tabs>
        <w:suppressAutoHyphens/>
        <w:spacing w:after="0" w:line="240" w:lineRule="auto"/>
        <w:jc w:val="both"/>
        <w:rPr>
          <w:rFonts w:ascii="Arial" w:hAnsi="Arial" w:cs="Arial"/>
          <w:spacing w:val="-3"/>
          <w:sz w:val="24"/>
          <w:szCs w:val="24"/>
        </w:rPr>
      </w:pPr>
    </w:p>
    <w:p w14:paraId="57CA1689" w14:textId="77777777" w:rsidR="00B759A5" w:rsidRPr="00053A1E" w:rsidRDefault="00B759A5" w:rsidP="00B759A5">
      <w:pPr>
        <w:tabs>
          <w:tab w:val="left" w:pos="-720"/>
        </w:tabs>
        <w:suppressAutoHyphens/>
        <w:ind w:left="1134" w:right="900"/>
        <w:jc w:val="both"/>
        <w:rPr>
          <w:rFonts w:ascii="Arial" w:hAnsi="Arial" w:cs="Arial"/>
          <w:i/>
          <w:spacing w:val="-3"/>
          <w:sz w:val="20"/>
          <w:szCs w:val="20"/>
        </w:rPr>
      </w:pPr>
      <w:r w:rsidRPr="00053A1E">
        <w:rPr>
          <w:rFonts w:ascii="Arial" w:hAnsi="Arial" w:cs="Arial"/>
          <w:b/>
          <w:i/>
          <w:spacing w:val="-3"/>
          <w:sz w:val="20"/>
          <w:szCs w:val="20"/>
        </w:rPr>
        <w:t>Artículo 2207.</w:t>
      </w:r>
      <w:r w:rsidRPr="00053A1E">
        <w:rPr>
          <w:rFonts w:ascii="Arial" w:hAnsi="Arial" w:cs="Arial"/>
          <w:b/>
          <w:i/>
          <w:spacing w:val="-3"/>
          <w:sz w:val="20"/>
          <w:szCs w:val="20"/>
        </w:rPr>
        <w:noBreakHyphen/>
        <w:t xml:space="preserve"> </w:t>
      </w:r>
      <w:r w:rsidRPr="00053A1E">
        <w:rPr>
          <w:rFonts w:ascii="Arial" w:hAnsi="Arial" w:cs="Arial"/>
          <w:i/>
          <w:spacing w:val="-3"/>
          <w:sz w:val="20"/>
          <w:szCs w:val="20"/>
        </w:rPr>
        <w:t>En los poderes generales judiciales, bastará decir que se otorgan con ese carácter, para que el apoderado pueda representar al poderdante en todo negocio de jurisdicción voluntaria, mixta y contenciosa, desde su principio hasta su fin; siempre que no se trate de actos que conforme a las leyes requieran poder especial, en tal caso se consignarán detalladamente las facultades que se confieran con su carácter de especialidad.</w:t>
      </w:r>
    </w:p>
    <w:p w14:paraId="7ECF65C0" w14:textId="77777777" w:rsidR="00B759A5" w:rsidRPr="00053A1E" w:rsidRDefault="00B759A5" w:rsidP="00B759A5">
      <w:pPr>
        <w:tabs>
          <w:tab w:val="left" w:pos="-720"/>
        </w:tabs>
        <w:suppressAutoHyphens/>
        <w:ind w:left="1134" w:right="900"/>
        <w:jc w:val="both"/>
        <w:rPr>
          <w:rFonts w:ascii="Arial" w:hAnsi="Arial" w:cs="Arial"/>
          <w:i/>
          <w:spacing w:val="-3"/>
          <w:sz w:val="20"/>
          <w:szCs w:val="20"/>
        </w:rPr>
      </w:pPr>
      <w:r w:rsidRPr="00053A1E">
        <w:rPr>
          <w:rFonts w:ascii="Arial" w:hAnsi="Arial" w:cs="Arial"/>
          <w:i/>
          <w:spacing w:val="-3"/>
          <w:sz w:val="20"/>
          <w:szCs w:val="20"/>
        </w:rPr>
        <w:t>Este tipo de poderes sólo podrá otorgarse a personas que tengan el título de abogado, licenciado en derecho o a quien no tenga ese carácter se encuentre asesorado necesariamente por profesionales del derecho, quien deberá suscribir y actuar conjuntamente con el apoderado, en todos los trámites judiciales.</w:t>
      </w:r>
    </w:p>
    <w:p w14:paraId="757F6ABC" w14:textId="77777777" w:rsidR="00B759A5" w:rsidRPr="00053A1E" w:rsidRDefault="00B759A5" w:rsidP="00B759A5">
      <w:pPr>
        <w:tabs>
          <w:tab w:val="left" w:pos="-720"/>
        </w:tabs>
        <w:suppressAutoHyphens/>
        <w:ind w:left="1134" w:right="900"/>
        <w:jc w:val="both"/>
        <w:rPr>
          <w:rFonts w:ascii="Arial" w:hAnsi="Arial" w:cs="Arial"/>
          <w:i/>
          <w:spacing w:val="-3"/>
          <w:sz w:val="20"/>
          <w:szCs w:val="20"/>
        </w:rPr>
      </w:pPr>
      <w:r w:rsidRPr="00053A1E">
        <w:rPr>
          <w:rFonts w:ascii="Arial" w:hAnsi="Arial" w:cs="Arial"/>
          <w:i/>
          <w:spacing w:val="-3"/>
          <w:sz w:val="20"/>
          <w:szCs w:val="20"/>
        </w:rPr>
        <w:t>En los poderes generales para administrar bienes, bastará decir que se otorgan con ese carácter, para que el apoderado tenga toda clase de facultades administrativas.</w:t>
      </w:r>
    </w:p>
    <w:p w14:paraId="342EB565" w14:textId="77777777" w:rsidR="00B759A5" w:rsidRPr="00053A1E" w:rsidRDefault="00B759A5" w:rsidP="00B759A5">
      <w:pPr>
        <w:tabs>
          <w:tab w:val="left" w:pos="-720"/>
        </w:tabs>
        <w:suppressAutoHyphens/>
        <w:ind w:left="1134" w:right="900"/>
        <w:jc w:val="both"/>
        <w:rPr>
          <w:rFonts w:ascii="Arial" w:hAnsi="Arial" w:cs="Arial"/>
          <w:i/>
          <w:spacing w:val="-3"/>
          <w:sz w:val="20"/>
          <w:szCs w:val="20"/>
        </w:rPr>
      </w:pPr>
      <w:r w:rsidRPr="00053A1E">
        <w:rPr>
          <w:rFonts w:ascii="Arial" w:hAnsi="Arial" w:cs="Arial"/>
          <w:i/>
          <w:spacing w:val="-3"/>
          <w:sz w:val="20"/>
          <w:szCs w:val="20"/>
        </w:rPr>
        <w:t xml:space="preserve">En los poderes generales para ejercer actos de dominio, será suficiente que se exprese que se confieren con ese carácter, a efecto de que el apoderado tenga todas las facultades de propietario, en lo relativo a los bienes como en su defensa. </w:t>
      </w:r>
    </w:p>
    <w:p w14:paraId="7EF1AA58"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r w:rsidRPr="00053A1E">
        <w:rPr>
          <w:rFonts w:ascii="Arial" w:hAnsi="Arial" w:cs="Arial"/>
          <w:b/>
          <w:i/>
          <w:spacing w:val="-3"/>
          <w:sz w:val="20"/>
          <w:szCs w:val="20"/>
        </w:rPr>
        <w:t>Artículo 2208.</w:t>
      </w:r>
      <w:r w:rsidRPr="00053A1E">
        <w:rPr>
          <w:rFonts w:ascii="Arial" w:hAnsi="Arial" w:cs="Arial"/>
          <w:b/>
          <w:i/>
          <w:spacing w:val="-3"/>
          <w:sz w:val="20"/>
          <w:szCs w:val="20"/>
        </w:rPr>
        <w:noBreakHyphen/>
      </w:r>
      <w:r w:rsidRPr="00053A1E">
        <w:rPr>
          <w:rFonts w:ascii="Arial" w:hAnsi="Arial" w:cs="Arial"/>
          <w:i/>
          <w:spacing w:val="-3"/>
          <w:sz w:val="20"/>
          <w:szCs w:val="20"/>
        </w:rPr>
        <w:t xml:space="preserve"> Cuando se quieran limitar las facultades del apoderado deberán consignarse expresa y claramente las limitaciones. </w:t>
      </w:r>
    </w:p>
    <w:p w14:paraId="1820FD30"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r w:rsidRPr="00053A1E">
        <w:rPr>
          <w:rFonts w:ascii="Arial" w:hAnsi="Arial" w:cs="Arial"/>
          <w:i/>
          <w:spacing w:val="-3"/>
          <w:sz w:val="20"/>
          <w:szCs w:val="20"/>
        </w:rPr>
        <w:t>El poder que se pretende otorgar expresa las facultades de manera clara y precisa para lo cual se autorice.</w:t>
      </w:r>
    </w:p>
    <w:p w14:paraId="449DE0CC"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p>
    <w:p w14:paraId="77C5BB16"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r w:rsidRPr="00053A1E">
        <w:rPr>
          <w:rFonts w:ascii="Arial" w:hAnsi="Arial" w:cs="Arial"/>
          <w:b/>
          <w:i/>
          <w:spacing w:val="-3"/>
          <w:sz w:val="20"/>
          <w:szCs w:val="20"/>
        </w:rPr>
        <w:t>Artículo 2236.</w:t>
      </w:r>
      <w:r w:rsidRPr="00053A1E">
        <w:rPr>
          <w:rFonts w:ascii="Arial" w:hAnsi="Arial" w:cs="Arial"/>
          <w:b/>
          <w:i/>
          <w:spacing w:val="-3"/>
          <w:sz w:val="20"/>
          <w:szCs w:val="20"/>
        </w:rPr>
        <w:noBreakHyphen/>
      </w:r>
      <w:r w:rsidRPr="00053A1E">
        <w:rPr>
          <w:rFonts w:ascii="Arial" w:hAnsi="Arial" w:cs="Arial"/>
          <w:i/>
          <w:spacing w:val="-3"/>
          <w:sz w:val="20"/>
          <w:szCs w:val="20"/>
        </w:rPr>
        <w:t xml:space="preserve"> El mandatario o procurador en un mandato judicial o poder general judicial no requiere poder o cláusula especial, sino en los casos siguientes:</w:t>
      </w:r>
    </w:p>
    <w:p w14:paraId="77A7380B"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p>
    <w:p w14:paraId="651E0457"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Desistirse;</w:t>
      </w:r>
    </w:p>
    <w:p w14:paraId="4B9971AB"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Transigir;</w:t>
      </w:r>
    </w:p>
    <w:p w14:paraId="58AA94D2"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Comprometerse en árbitros;</w:t>
      </w:r>
    </w:p>
    <w:p w14:paraId="231C251E"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Absolver y articular posiciones;</w:t>
      </w:r>
    </w:p>
    <w:p w14:paraId="09C8A7CC"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Hacer cesión de bienes;</w:t>
      </w:r>
    </w:p>
    <w:p w14:paraId="71DA03EA" w14:textId="77777777" w:rsidR="00B759A5" w:rsidRPr="00053A1E" w:rsidRDefault="00B759A5" w:rsidP="00500DE0">
      <w:pPr>
        <w:widowControl w:val="0"/>
        <w:numPr>
          <w:ilvl w:val="0"/>
          <w:numId w:val="2"/>
        </w:numPr>
        <w:tabs>
          <w:tab w:val="clear" w:pos="1444"/>
          <w:tab w:val="left" w:pos="-720"/>
          <w:tab w:val="left" w:pos="284"/>
        </w:tabs>
        <w:suppressAutoHyphens/>
        <w:spacing w:after="0" w:line="240" w:lineRule="auto"/>
        <w:ind w:left="1134" w:right="900" w:firstLine="0"/>
        <w:jc w:val="both"/>
        <w:rPr>
          <w:rFonts w:ascii="Arial" w:hAnsi="Arial" w:cs="Arial"/>
          <w:i/>
          <w:spacing w:val="-3"/>
          <w:sz w:val="20"/>
          <w:szCs w:val="20"/>
        </w:rPr>
      </w:pPr>
      <w:r w:rsidRPr="00053A1E">
        <w:rPr>
          <w:rFonts w:ascii="Arial" w:hAnsi="Arial" w:cs="Arial"/>
          <w:i/>
          <w:spacing w:val="-3"/>
          <w:sz w:val="20"/>
          <w:szCs w:val="20"/>
        </w:rPr>
        <w:t>Recibir pagos;</w:t>
      </w:r>
    </w:p>
    <w:p w14:paraId="53D51ACC" w14:textId="77777777" w:rsidR="00B759A5" w:rsidRPr="00053A1E" w:rsidRDefault="00B759A5" w:rsidP="00B759A5">
      <w:pPr>
        <w:widowControl w:val="0"/>
        <w:tabs>
          <w:tab w:val="left" w:pos="-720"/>
          <w:tab w:val="left" w:pos="284"/>
          <w:tab w:val="left" w:pos="426"/>
        </w:tabs>
        <w:suppressAutoHyphens/>
        <w:spacing w:after="0" w:line="240" w:lineRule="auto"/>
        <w:ind w:left="1134" w:right="900"/>
        <w:jc w:val="both"/>
        <w:rPr>
          <w:rFonts w:ascii="Arial" w:hAnsi="Arial" w:cs="Arial"/>
          <w:i/>
          <w:spacing w:val="-3"/>
          <w:sz w:val="20"/>
          <w:szCs w:val="20"/>
        </w:rPr>
      </w:pPr>
      <w:r w:rsidRPr="00053A1E">
        <w:rPr>
          <w:rFonts w:ascii="Arial" w:hAnsi="Arial" w:cs="Arial"/>
          <w:i/>
          <w:spacing w:val="-3"/>
          <w:sz w:val="20"/>
          <w:szCs w:val="20"/>
        </w:rPr>
        <w:t>VII.Adquirir en venta de autoridad, formulando las posturas y pujas que procedan, respecto de los bienes que sean materia del juicio; y</w:t>
      </w:r>
    </w:p>
    <w:p w14:paraId="3171E871" w14:textId="77777777" w:rsidR="00B759A5" w:rsidRPr="00053A1E" w:rsidRDefault="00B759A5" w:rsidP="00B759A5">
      <w:pPr>
        <w:widowControl w:val="0"/>
        <w:tabs>
          <w:tab w:val="left" w:pos="-720"/>
          <w:tab w:val="left" w:pos="284"/>
          <w:tab w:val="left" w:pos="426"/>
        </w:tabs>
        <w:suppressAutoHyphens/>
        <w:spacing w:after="0" w:line="240" w:lineRule="auto"/>
        <w:ind w:left="1134" w:right="900"/>
        <w:jc w:val="both"/>
        <w:rPr>
          <w:rFonts w:ascii="Arial" w:hAnsi="Arial" w:cs="Arial"/>
          <w:i/>
          <w:spacing w:val="-3"/>
          <w:sz w:val="20"/>
          <w:szCs w:val="20"/>
        </w:rPr>
      </w:pPr>
      <w:r w:rsidRPr="00053A1E">
        <w:rPr>
          <w:rFonts w:ascii="Arial" w:hAnsi="Arial" w:cs="Arial"/>
          <w:i/>
          <w:spacing w:val="-3"/>
          <w:sz w:val="20"/>
          <w:szCs w:val="20"/>
        </w:rPr>
        <w:t xml:space="preserve">VIII.Los demás actos que expresamente determine la ley. </w:t>
      </w:r>
    </w:p>
    <w:p w14:paraId="79EEF2D7" w14:textId="77777777" w:rsidR="00B759A5" w:rsidRPr="00053A1E" w:rsidRDefault="00B759A5" w:rsidP="00B759A5">
      <w:pPr>
        <w:tabs>
          <w:tab w:val="left" w:pos="-720"/>
        </w:tabs>
        <w:suppressAutoHyphens/>
        <w:spacing w:after="0" w:line="240" w:lineRule="auto"/>
        <w:ind w:left="1134" w:right="900"/>
        <w:jc w:val="both"/>
        <w:rPr>
          <w:rFonts w:ascii="Arial" w:hAnsi="Arial" w:cs="Arial"/>
          <w:i/>
          <w:spacing w:val="-3"/>
          <w:sz w:val="20"/>
          <w:szCs w:val="20"/>
        </w:rPr>
      </w:pPr>
    </w:p>
    <w:p w14:paraId="5EE7205C" w14:textId="77777777" w:rsidR="00B759A5" w:rsidRPr="00053A1E" w:rsidRDefault="00B759A5" w:rsidP="00B759A5">
      <w:pPr>
        <w:pStyle w:val="Sangra2detindependiente"/>
        <w:spacing w:after="0" w:line="240" w:lineRule="auto"/>
        <w:ind w:left="1134" w:right="900"/>
        <w:jc w:val="both"/>
        <w:rPr>
          <w:rFonts w:ascii="Arial" w:hAnsi="Arial" w:cs="Arial"/>
          <w:i/>
          <w:sz w:val="20"/>
          <w:szCs w:val="20"/>
        </w:rPr>
      </w:pPr>
      <w:r w:rsidRPr="00053A1E">
        <w:rPr>
          <w:rFonts w:ascii="Arial" w:hAnsi="Arial" w:cs="Arial"/>
          <w:i/>
          <w:sz w:val="20"/>
          <w:szCs w:val="20"/>
        </w:rPr>
        <w:t xml:space="preserve">Podrá en un poder general, conferirse algunas de las facultades enumeradas, en los términos de este título. </w:t>
      </w:r>
    </w:p>
    <w:p w14:paraId="63D145CE" w14:textId="77777777" w:rsidR="00B759A5" w:rsidRPr="00053A1E" w:rsidRDefault="00B759A5" w:rsidP="00B759A5">
      <w:pPr>
        <w:pStyle w:val="Sangra2detindependiente"/>
        <w:spacing w:after="0" w:line="240" w:lineRule="auto"/>
        <w:ind w:left="0"/>
        <w:rPr>
          <w:rFonts w:ascii="Arial" w:hAnsi="Arial" w:cs="Arial"/>
          <w:sz w:val="24"/>
          <w:szCs w:val="24"/>
        </w:rPr>
      </w:pPr>
    </w:p>
    <w:p w14:paraId="6E6FEE9D" w14:textId="77777777" w:rsidR="00B759A5" w:rsidRPr="00053A1E" w:rsidRDefault="00B759A5" w:rsidP="00B759A5">
      <w:pPr>
        <w:pStyle w:val="Sangra2detindependiente"/>
        <w:spacing w:after="0" w:line="240" w:lineRule="auto"/>
        <w:ind w:left="0"/>
        <w:jc w:val="both"/>
        <w:rPr>
          <w:rFonts w:ascii="Arial" w:hAnsi="Arial" w:cs="Arial"/>
          <w:sz w:val="24"/>
          <w:szCs w:val="24"/>
        </w:rPr>
      </w:pPr>
      <w:r w:rsidRPr="00053A1E">
        <w:rPr>
          <w:rFonts w:ascii="Arial" w:hAnsi="Arial" w:cs="Arial"/>
          <w:sz w:val="24"/>
          <w:szCs w:val="24"/>
        </w:rPr>
        <w:t>Por lo que es necesario el otorgamiento del Poder Especial para Actos de Administración al C. FEDERICO MORENO CALZADILLA, a efecto de que este pueda llevar a cabo los trámites correspondientes a vehículos propiedad del Ayuntamiento, ante las diversas compañías aseguradoras así como an</w:t>
      </w:r>
    </w:p>
    <w:p w14:paraId="5721E3C3" w14:textId="77777777" w:rsidR="00B759A5" w:rsidRPr="00053A1E" w:rsidRDefault="00B759A5" w:rsidP="00B759A5">
      <w:pPr>
        <w:pStyle w:val="Sangra2detindependiente"/>
        <w:spacing w:after="0" w:line="240" w:lineRule="auto"/>
        <w:ind w:left="0"/>
        <w:jc w:val="both"/>
        <w:rPr>
          <w:rFonts w:ascii="Arial" w:hAnsi="Arial" w:cs="Arial"/>
          <w:sz w:val="24"/>
          <w:szCs w:val="24"/>
        </w:rPr>
      </w:pPr>
      <w:r w:rsidRPr="00053A1E">
        <w:rPr>
          <w:rFonts w:ascii="Arial" w:hAnsi="Arial" w:cs="Arial"/>
          <w:sz w:val="24"/>
          <w:szCs w:val="24"/>
        </w:rPr>
        <w:t xml:space="preserve">te la Secretaría de la Hacienda Pública, para una debida defensa de los intereses municipales en los diversos procedimientos de carácter administrativo. Al otorgar el poder en favor de la persona  antes señalada, se pretende facultarlo a nombre de esta persona jurídica, para que pueda representar al Municipio de San Pedro Tlaquepaque de manera administrativa. </w:t>
      </w:r>
    </w:p>
    <w:p w14:paraId="4A2B8AE1" w14:textId="77777777" w:rsidR="00B759A5" w:rsidRPr="00053A1E" w:rsidRDefault="00B759A5" w:rsidP="00B759A5">
      <w:pPr>
        <w:pStyle w:val="Sangra2detindependiente"/>
        <w:spacing w:after="0" w:line="240" w:lineRule="auto"/>
        <w:ind w:left="0"/>
        <w:jc w:val="both"/>
        <w:rPr>
          <w:rFonts w:ascii="Arial" w:hAnsi="Arial" w:cs="Arial"/>
          <w:sz w:val="24"/>
          <w:szCs w:val="24"/>
        </w:rPr>
      </w:pPr>
      <w:r w:rsidRPr="00053A1E">
        <w:rPr>
          <w:rFonts w:ascii="Arial" w:hAnsi="Arial" w:cs="Arial"/>
          <w:sz w:val="24"/>
          <w:szCs w:val="24"/>
        </w:rPr>
        <w:t xml:space="preserve"> </w:t>
      </w:r>
    </w:p>
    <w:p w14:paraId="037BA7D1" w14:textId="77777777" w:rsidR="00B759A5" w:rsidRPr="00053A1E" w:rsidRDefault="00B759A5" w:rsidP="00B759A5">
      <w:pPr>
        <w:jc w:val="both"/>
        <w:rPr>
          <w:rFonts w:ascii="Arial" w:hAnsi="Arial" w:cs="Arial"/>
          <w:sz w:val="24"/>
          <w:szCs w:val="24"/>
        </w:rPr>
      </w:pPr>
      <w:r w:rsidRPr="00053A1E">
        <w:rPr>
          <w:rFonts w:ascii="Arial" w:hAnsi="Arial" w:cs="Arial"/>
          <w:sz w:val="24"/>
          <w:szCs w:val="24"/>
        </w:rPr>
        <w:t>Lo anterior de conformidad con los artículos 115 de la Constitución Política de los Estados Unidos Mexicanos; 73, 77, 86 párrafo primero de la Constitución Política del Estado de Jalisco;</w:t>
      </w:r>
      <w:r w:rsidRPr="00053A1E">
        <w:rPr>
          <w:rFonts w:ascii="Arial" w:eastAsia="Arial Unicode MS" w:hAnsi="Arial" w:cs="Arial"/>
          <w:sz w:val="24"/>
          <w:szCs w:val="24"/>
        </w:rPr>
        <w:t xml:space="preserve"> </w:t>
      </w:r>
      <w:r w:rsidRPr="00053A1E">
        <w:rPr>
          <w:rFonts w:ascii="Arial" w:hAnsi="Arial" w:cs="Arial"/>
          <w:sz w:val="24"/>
          <w:szCs w:val="24"/>
        </w:rPr>
        <w:t>1, 2, 25, 28, 33, 34, 37, 38 , 41 fracción III y 53 de la Ley de Gobierno y Administración Pública Municipal; 6, 26 fracción XXV, 32 fracciones II y III, 33 fracción III del Reglamento del Gobierno y de la Administración Pública del Ayuntamiento Constitucional de San Pedro Tlaquepaque y demás que resulten aplicables.</w:t>
      </w:r>
    </w:p>
    <w:p w14:paraId="39E1BABE" w14:textId="77777777" w:rsidR="00B759A5" w:rsidRPr="00053A1E" w:rsidRDefault="00B759A5" w:rsidP="00B759A5">
      <w:pPr>
        <w:jc w:val="both"/>
        <w:rPr>
          <w:rFonts w:ascii="Arial" w:hAnsi="Arial" w:cs="Arial"/>
          <w:sz w:val="24"/>
          <w:szCs w:val="24"/>
        </w:rPr>
      </w:pPr>
      <w:r w:rsidRPr="00053A1E">
        <w:rPr>
          <w:rFonts w:ascii="Arial" w:hAnsi="Arial" w:cs="Arial"/>
          <w:sz w:val="24"/>
          <w:szCs w:val="24"/>
        </w:rPr>
        <w:t>Por lo anteriormente expuesto y fundado someto a la consideración del Pleno del Ayuntamiento los siguientes puntos de:</w:t>
      </w:r>
    </w:p>
    <w:p w14:paraId="23C5DF3F" w14:textId="77777777" w:rsidR="00B759A5" w:rsidRPr="00053A1E" w:rsidRDefault="00B759A5" w:rsidP="00B759A5">
      <w:pPr>
        <w:spacing w:after="0"/>
        <w:jc w:val="center"/>
        <w:rPr>
          <w:rFonts w:ascii="Arial" w:hAnsi="Arial" w:cs="Arial"/>
          <w:b/>
          <w:sz w:val="28"/>
          <w:szCs w:val="28"/>
        </w:rPr>
      </w:pPr>
      <w:r w:rsidRPr="00053A1E">
        <w:rPr>
          <w:rFonts w:ascii="Arial" w:hAnsi="Arial" w:cs="Arial"/>
          <w:b/>
          <w:sz w:val="28"/>
          <w:szCs w:val="28"/>
        </w:rPr>
        <w:t>A C U E R D O</w:t>
      </w:r>
    </w:p>
    <w:p w14:paraId="79122DA7" w14:textId="77777777" w:rsidR="00B759A5" w:rsidRPr="00053A1E" w:rsidRDefault="00B759A5" w:rsidP="00B759A5">
      <w:pPr>
        <w:spacing w:after="0"/>
        <w:jc w:val="center"/>
        <w:rPr>
          <w:rFonts w:ascii="Arial" w:hAnsi="Arial" w:cs="Arial"/>
          <w:b/>
          <w:sz w:val="28"/>
          <w:szCs w:val="28"/>
        </w:rPr>
      </w:pPr>
    </w:p>
    <w:p w14:paraId="496E6198" w14:textId="77777777" w:rsidR="00B759A5" w:rsidRPr="00053A1E" w:rsidRDefault="00B759A5" w:rsidP="00B759A5">
      <w:pPr>
        <w:spacing w:after="0"/>
        <w:jc w:val="both"/>
        <w:rPr>
          <w:rFonts w:ascii="Arial" w:eastAsia="Arial Unicode MS" w:hAnsi="Arial" w:cs="Arial"/>
          <w:color w:val="000000" w:themeColor="text1"/>
          <w:sz w:val="24"/>
          <w:szCs w:val="24"/>
        </w:rPr>
      </w:pPr>
      <w:r w:rsidRPr="00053A1E">
        <w:rPr>
          <w:rFonts w:ascii="Arial" w:hAnsi="Arial" w:cs="Arial"/>
          <w:b/>
          <w:sz w:val="24"/>
          <w:szCs w:val="24"/>
        </w:rPr>
        <w:t xml:space="preserve">PRIMERO.- </w:t>
      </w:r>
      <w:r w:rsidRPr="00053A1E">
        <w:rPr>
          <w:rFonts w:ascii="Arial" w:hAnsi="Arial" w:cs="Arial"/>
          <w:sz w:val="24"/>
          <w:szCs w:val="24"/>
        </w:rPr>
        <w:t xml:space="preserve"> El Ayuntamiento Constitucional de San Pedro Tlaquepaque, Jalisco, aprueba y autoriza otorgar </w:t>
      </w:r>
      <w:r w:rsidRPr="00053A1E">
        <w:rPr>
          <w:rFonts w:ascii="Arial" w:hAnsi="Arial" w:cs="Arial"/>
          <w:b/>
          <w:sz w:val="24"/>
          <w:szCs w:val="24"/>
        </w:rPr>
        <w:t xml:space="preserve">PODER ESPECIAL PARA ACTOS DE ADMINISTRACIÓN  AL C. FEDERICO MORENO CALZADILLA, </w:t>
      </w:r>
      <w:r w:rsidRPr="00053A1E">
        <w:rPr>
          <w:rFonts w:ascii="Arial" w:hAnsi="Arial" w:cs="Arial"/>
          <w:sz w:val="24"/>
          <w:szCs w:val="24"/>
        </w:rPr>
        <w:t xml:space="preserve">para que pueda llevar a cabo los trámites correspondientes de los vehículos propiedad del Ayuntamiento, ante diversas compañías aseguradoras así como la Secretaria de la Hacienda Pública de Jalisco. </w:t>
      </w:r>
    </w:p>
    <w:p w14:paraId="2AA2DCDC" w14:textId="77777777" w:rsidR="00B759A5" w:rsidRPr="00053A1E" w:rsidRDefault="00B759A5" w:rsidP="00B759A5">
      <w:pPr>
        <w:spacing w:after="0"/>
        <w:jc w:val="both"/>
        <w:rPr>
          <w:rFonts w:ascii="Arial" w:eastAsia="Arial Unicode MS" w:hAnsi="Arial" w:cs="Arial"/>
          <w:b/>
          <w:color w:val="FF0000"/>
          <w:sz w:val="24"/>
          <w:szCs w:val="24"/>
        </w:rPr>
      </w:pPr>
    </w:p>
    <w:p w14:paraId="44FFB931" w14:textId="77777777" w:rsidR="00B759A5" w:rsidRPr="00053A1E" w:rsidRDefault="00B759A5" w:rsidP="00B759A5">
      <w:pPr>
        <w:spacing w:after="0"/>
        <w:jc w:val="both"/>
        <w:rPr>
          <w:rFonts w:ascii="Arial" w:hAnsi="Arial" w:cs="Arial"/>
          <w:sz w:val="24"/>
          <w:szCs w:val="24"/>
        </w:rPr>
      </w:pPr>
      <w:r w:rsidRPr="00053A1E">
        <w:rPr>
          <w:rFonts w:ascii="Arial" w:hAnsi="Arial" w:cs="Arial"/>
          <w:b/>
          <w:sz w:val="24"/>
          <w:szCs w:val="24"/>
        </w:rPr>
        <w:t xml:space="preserve">SEGUNDO.- </w:t>
      </w:r>
      <w:r w:rsidRPr="00053A1E">
        <w:rPr>
          <w:rFonts w:ascii="Arial" w:hAnsi="Arial" w:cs="Arial"/>
          <w:sz w:val="24"/>
          <w:szCs w:val="24"/>
        </w:rPr>
        <w:t xml:space="preserve">Se faculte al Síndico José Luis Salazar Martínez de este Ayuntamiento Constitucional de San Pedro Tlaquepaque, para que suscriban la documentación necesaria, a fin de dar cabal cumplimiento al presente acuerdo. </w:t>
      </w:r>
    </w:p>
    <w:p w14:paraId="21705B67" w14:textId="77777777" w:rsidR="00B759A5" w:rsidRPr="00053A1E" w:rsidRDefault="00B759A5" w:rsidP="00B759A5">
      <w:pPr>
        <w:spacing w:after="0"/>
        <w:jc w:val="both"/>
        <w:rPr>
          <w:rFonts w:ascii="Arial" w:hAnsi="Arial" w:cs="Arial"/>
          <w:sz w:val="24"/>
          <w:szCs w:val="24"/>
        </w:rPr>
      </w:pPr>
    </w:p>
    <w:p w14:paraId="6E6F46A5" w14:textId="77777777" w:rsidR="00B759A5" w:rsidRPr="00053A1E" w:rsidRDefault="00B759A5" w:rsidP="00B759A5">
      <w:pPr>
        <w:spacing w:after="0"/>
        <w:jc w:val="both"/>
        <w:rPr>
          <w:rFonts w:ascii="Arial" w:hAnsi="Arial" w:cs="Arial"/>
          <w:sz w:val="24"/>
          <w:szCs w:val="24"/>
        </w:rPr>
      </w:pPr>
    </w:p>
    <w:p w14:paraId="3DF62C0A" w14:textId="77777777" w:rsidR="00B759A5" w:rsidRPr="00CF7CAC" w:rsidRDefault="00B759A5" w:rsidP="00B759A5">
      <w:pPr>
        <w:spacing w:after="0"/>
        <w:jc w:val="center"/>
        <w:rPr>
          <w:rFonts w:ascii="Arial" w:hAnsi="Arial" w:cs="Arial"/>
          <w:sz w:val="24"/>
          <w:szCs w:val="24"/>
        </w:rPr>
      </w:pPr>
      <w:r w:rsidRPr="00CF7CAC">
        <w:rPr>
          <w:rFonts w:ascii="Arial" w:hAnsi="Arial" w:cs="Arial"/>
          <w:b/>
          <w:sz w:val="24"/>
          <w:szCs w:val="24"/>
        </w:rPr>
        <w:t>A T E N T A M E N T E</w:t>
      </w:r>
    </w:p>
    <w:p w14:paraId="28045E77" w14:textId="77777777" w:rsidR="00B759A5" w:rsidRPr="00CF7CAC" w:rsidRDefault="00B759A5" w:rsidP="00B759A5">
      <w:pPr>
        <w:spacing w:after="0"/>
        <w:jc w:val="center"/>
        <w:rPr>
          <w:rFonts w:ascii="Arial" w:hAnsi="Arial" w:cs="Arial"/>
          <w:b/>
          <w:sz w:val="24"/>
          <w:szCs w:val="24"/>
        </w:rPr>
      </w:pPr>
      <w:r w:rsidRPr="00CF7CAC">
        <w:rPr>
          <w:rFonts w:ascii="Arial" w:hAnsi="Arial" w:cs="Arial"/>
          <w:b/>
          <w:sz w:val="24"/>
          <w:szCs w:val="24"/>
        </w:rPr>
        <w:t>“PRIMA OPERA FIGLINAE HOMO”</w:t>
      </w:r>
    </w:p>
    <w:p w14:paraId="4AA8C51C" w14:textId="77777777" w:rsidR="00B759A5" w:rsidRPr="00CF7CAC" w:rsidRDefault="00B759A5" w:rsidP="00B759A5">
      <w:pPr>
        <w:spacing w:after="0"/>
        <w:jc w:val="center"/>
        <w:rPr>
          <w:rFonts w:ascii="Arial" w:hAnsi="Arial" w:cs="Arial"/>
          <w:b/>
          <w:sz w:val="24"/>
          <w:szCs w:val="24"/>
        </w:rPr>
      </w:pPr>
      <w:r w:rsidRPr="00CF7CAC">
        <w:rPr>
          <w:rFonts w:ascii="Arial" w:hAnsi="Arial" w:cs="Arial"/>
          <w:b/>
          <w:sz w:val="24"/>
          <w:szCs w:val="24"/>
        </w:rPr>
        <w:t>SALON DE SESIONES DEL H. AYUNTAMIENTO</w:t>
      </w:r>
    </w:p>
    <w:p w14:paraId="479EA0C2" w14:textId="77777777" w:rsidR="00B759A5" w:rsidRPr="00CF7CAC" w:rsidRDefault="00B759A5" w:rsidP="00B759A5">
      <w:pPr>
        <w:spacing w:after="0"/>
        <w:jc w:val="center"/>
        <w:rPr>
          <w:rFonts w:ascii="Arial" w:hAnsi="Arial" w:cs="Arial"/>
          <w:b/>
          <w:sz w:val="24"/>
          <w:szCs w:val="24"/>
        </w:rPr>
      </w:pPr>
    </w:p>
    <w:p w14:paraId="2B8A074C" w14:textId="77777777" w:rsidR="00B759A5" w:rsidRPr="00CF7CAC" w:rsidRDefault="00B759A5" w:rsidP="00B759A5">
      <w:pPr>
        <w:spacing w:after="0"/>
        <w:jc w:val="center"/>
        <w:rPr>
          <w:rFonts w:ascii="Arial" w:hAnsi="Arial" w:cs="Arial"/>
          <w:b/>
          <w:sz w:val="24"/>
          <w:szCs w:val="24"/>
        </w:rPr>
      </w:pPr>
    </w:p>
    <w:p w14:paraId="6946B9C3" w14:textId="77777777" w:rsidR="00B759A5" w:rsidRPr="00CF7CAC" w:rsidRDefault="00B759A5" w:rsidP="00B759A5">
      <w:pPr>
        <w:spacing w:after="0"/>
        <w:jc w:val="center"/>
        <w:rPr>
          <w:rFonts w:ascii="Arial" w:hAnsi="Arial" w:cs="Arial"/>
          <w:b/>
          <w:sz w:val="24"/>
          <w:szCs w:val="24"/>
        </w:rPr>
      </w:pPr>
      <w:r w:rsidRPr="00CF7CAC">
        <w:rPr>
          <w:rFonts w:ascii="Arial" w:hAnsi="Arial" w:cs="Arial"/>
          <w:b/>
          <w:sz w:val="24"/>
          <w:szCs w:val="24"/>
        </w:rPr>
        <w:t>MTRO. JOSÉ LUIS SALAZAR MARTÍNEZ</w:t>
      </w:r>
    </w:p>
    <w:p w14:paraId="59514ECC" w14:textId="77777777" w:rsidR="00B759A5" w:rsidRPr="00CF7CAC" w:rsidRDefault="00B759A5" w:rsidP="00B759A5">
      <w:pPr>
        <w:spacing w:after="0"/>
        <w:jc w:val="center"/>
        <w:rPr>
          <w:rFonts w:ascii="Arial" w:hAnsi="Arial" w:cs="Arial"/>
          <w:b/>
          <w:sz w:val="24"/>
          <w:szCs w:val="24"/>
        </w:rPr>
      </w:pPr>
      <w:r w:rsidRPr="00CF7CAC">
        <w:rPr>
          <w:rFonts w:ascii="Arial" w:hAnsi="Arial" w:cs="Arial"/>
          <w:b/>
          <w:sz w:val="24"/>
          <w:szCs w:val="24"/>
        </w:rPr>
        <w:t xml:space="preserve"> SÍNDICO DEL MUNICIPIO </w:t>
      </w:r>
    </w:p>
    <w:p w14:paraId="1F48C399" w14:textId="77777777" w:rsidR="00B759A5" w:rsidRPr="00053A1E" w:rsidRDefault="00B759A5" w:rsidP="00B759A5">
      <w:pPr>
        <w:spacing w:after="0"/>
        <w:jc w:val="center"/>
        <w:rPr>
          <w:rFonts w:ascii="Arial" w:hAnsi="Arial" w:cs="Arial"/>
          <w:b/>
          <w:sz w:val="28"/>
          <w:szCs w:val="28"/>
        </w:rPr>
      </w:pPr>
      <w:r w:rsidRPr="00CF7CAC">
        <w:rPr>
          <w:rFonts w:ascii="Arial" w:hAnsi="Arial" w:cs="Arial"/>
          <w:b/>
          <w:sz w:val="24"/>
          <w:szCs w:val="24"/>
        </w:rPr>
        <w:t>DE SAN PEDRO TLAQUEPAQUE.</w:t>
      </w:r>
    </w:p>
    <w:p w14:paraId="4584961B" w14:textId="77777777" w:rsidR="00B759A5" w:rsidRPr="000A54AD" w:rsidRDefault="00B759A5" w:rsidP="00B759A5">
      <w:pPr>
        <w:spacing w:after="0"/>
        <w:rPr>
          <w:rFonts w:ascii="Arial" w:hAnsi="Arial" w:cs="Arial"/>
          <w:sz w:val="16"/>
          <w:szCs w:val="16"/>
        </w:rPr>
      </w:pPr>
      <w:r w:rsidRPr="000A54AD">
        <w:rPr>
          <w:rFonts w:ascii="Arial" w:hAnsi="Arial" w:cs="Arial"/>
          <w:b/>
          <w:i/>
          <w:sz w:val="14"/>
          <w:szCs w:val="14"/>
        </w:rPr>
        <w:t>JLSM/ASR</w:t>
      </w:r>
    </w:p>
    <w:p w14:paraId="51F6C1CE" w14:textId="3994AFC0" w:rsidR="00D92B6C" w:rsidRPr="00D347C4" w:rsidRDefault="00696DE7" w:rsidP="00D92B6C">
      <w:pPr>
        <w:spacing w:line="240" w:lineRule="auto"/>
        <w:jc w:val="both"/>
        <w:rPr>
          <w:rFonts w:ascii="Arial" w:hAnsi="Arial" w:cs="Arial"/>
          <w:sz w:val="24"/>
          <w:szCs w:val="24"/>
        </w:rPr>
      </w:pPr>
      <w:r>
        <w:rPr>
          <w:rFonts w:ascii="Arial" w:hAnsi="Arial" w:cs="Arial"/>
          <w:sz w:val="24"/>
          <w:szCs w:val="24"/>
        </w:rPr>
        <w:t>--------------------------------------------------------------------------------------------------------------------------------------------------------------------------------------------------------------------------</w:t>
      </w:r>
      <w:r w:rsidR="008D32AA" w:rsidRPr="00413398">
        <w:rPr>
          <w:rFonts w:ascii="Arial" w:hAnsi="Arial" w:cs="Arial"/>
          <w:sz w:val="24"/>
          <w:szCs w:val="24"/>
        </w:rPr>
        <w:t>Con la palabra la Presidenta Municipal, Mirna Citlalli Amaya de Luna:</w:t>
      </w:r>
      <w:r w:rsidR="008D32AA">
        <w:rPr>
          <w:rFonts w:ascii="Arial" w:hAnsi="Arial" w:cs="Arial"/>
          <w:sz w:val="24"/>
          <w:szCs w:val="24"/>
        </w:rPr>
        <w:t xml:space="preserve"> </w:t>
      </w:r>
      <w:r>
        <w:rPr>
          <w:rFonts w:ascii="Arial" w:hAnsi="Arial" w:cs="Arial"/>
          <w:sz w:val="24"/>
          <w:szCs w:val="24"/>
        </w:rPr>
        <w:t>Gracias, s</w:t>
      </w:r>
      <w:r w:rsidR="008D32AA" w:rsidRPr="0011545D">
        <w:rPr>
          <w:rFonts w:ascii="Arial" w:hAnsi="Arial" w:cs="Arial"/>
          <w:sz w:val="24"/>
          <w:szCs w:val="24"/>
        </w:rPr>
        <w:t xml:space="preserve">e abre el </w:t>
      </w:r>
      <w:r w:rsidR="008D32AA">
        <w:rPr>
          <w:rFonts w:ascii="Arial" w:hAnsi="Arial" w:cs="Arial"/>
          <w:sz w:val="24"/>
          <w:szCs w:val="24"/>
        </w:rPr>
        <w:t>registr</w:t>
      </w:r>
      <w:r w:rsidR="008D32AA" w:rsidRPr="0011545D">
        <w:rPr>
          <w:rFonts w:ascii="Arial" w:hAnsi="Arial" w:cs="Arial"/>
          <w:sz w:val="24"/>
          <w:szCs w:val="24"/>
        </w:rPr>
        <w:t>o de oradores</w:t>
      </w:r>
      <w:r w:rsidR="008D32AA">
        <w:rPr>
          <w:rFonts w:ascii="Arial" w:hAnsi="Arial" w:cs="Arial"/>
          <w:sz w:val="24"/>
          <w:szCs w:val="24"/>
        </w:rPr>
        <w:t xml:space="preserve">. </w:t>
      </w:r>
      <w:r>
        <w:rPr>
          <w:rFonts w:ascii="Arial" w:hAnsi="Arial" w:cs="Arial"/>
          <w:sz w:val="24"/>
          <w:szCs w:val="24"/>
        </w:rPr>
        <w:t>E</w:t>
      </w:r>
      <w:r w:rsidR="008D32AA" w:rsidRPr="00733E72">
        <w:rPr>
          <w:rFonts w:ascii="Arial" w:hAnsi="Arial" w:cs="Arial"/>
          <w:sz w:val="24"/>
          <w:szCs w:val="24"/>
        </w:rPr>
        <w:t xml:space="preserve">n votación </w:t>
      </w:r>
      <w:r>
        <w:rPr>
          <w:rFonts w:ascii="Arial" w:hAnsi="Arial" w:cs="Arial"/>
          <w:sz w:val="24"/>
          <w:szCs w:val="24"/>
        </w:rPr>
        <w:t>económica les pregunto</w:t>
      </w:r>
      <w:r w:rsidR="008D32AA" w:rsidRPr="0011545D">
        <w:rPr>
          <w:rFonts w:ascii="Arial" w:hAnsi="Arial" w:cs="Arial"/>
          <w:sz w:val="24"/>
          <w:szCs w:val="24"/>
        </w:rPr>
        <w:t xml:space="preserve"> quienes estén por la afirmativa, favor de manifestarlo,</w:t>
      </w:r>
      <w:r>
        <w:rPr>
          <w:rFonts w:ascii="Arial" w:hAnsi="Arial" w:cs="Arial"/>
          <w:sz w:val="24"/>
          <w:szCs w:val="24"/>
        </w:rPr>
        <w:t xml:space="preserve"> muchas gracias aprobado por unanimidad, </w:t>
      </w:r>
      <w:r>
        <w:rPr>
          <w:rFonts w:ascii="Arial" w:hAnsi="Arial" w:cs="Arial"/>
          <w:b/>
          <w:sz w:val="24"/>
          <w:szCs w:val="24"/>
        </w:rPr>
        <w:t>E</w:t>
      </w:r>
      <w:r w:rsidR="005302F7" w:rsidRPr="005302F7">
        <w:rPr>
          <w:rFonts w:ascii="Arial" w:hAnsi="Arial" w:cs="Arial"/>
          <w:b/>
          <w:sz w:val="24"/>
          <w:szCs w:val="24"/>
        </w:rPr>
        <w:t>stando presentes 19 (diecinueve) integrantes del pleno, en forma económica fueron emitidos 19 (diecinueve) votos a favor,</w:t>
      </w:r>
      <w:r w:rsidR="005302F7" w:rsidRPr="005302F7">
        <w:rPr>
          <w:rFonts w:ascii="Arial" w:hAnsi="Arial" w:cs="Arial"/>
          <w:bCs/>
          <w:sz w:val="24"/>
          <w:szCs w:val="24"/>
        </w:rPr>
        <w:t xml:space="preserve"> </w:t>
      </w:r>
      <w:r w:rsidR="005302F7" w:rsidRPr="005302F7">
        <w:rPr>
          <w:rFonts w:ascii="Arial" w:hAnsi="Arial" w:cs="Arial"/>
          <w:b/>
          <w:sz w:val="24"/>
          <w:szCs w:val="24"/>
        </w:rPr>
        <w:t>por lo que en unanimidad fue aprobado</w:t>
      </w:r>
      <w:r w:rsidR="005302F7" w:rsidRPr="005302F7">
        <w:rPr>
          <w:rFonts w:ascii="Arial" w:hAnsi="Arial" w:cs="Arial"/>
          <w:sz w:val="24"/>
          <w:szCs w:val="24"/>
        </w:rPr>
        <w:t xml:space="preserve"> </w:t>
      </w:r>
      <w:r w:rsidR="005302F7" w:rsidRPr="005302F7">
        <w:rPr>
          <w:rFonts w:ascii="Arial" w:hAnsi="Arial" w:cs="Arial"/>
          <w:b/>
          <w:sz w:val="24"/>
          <w:szCs w:val="24"/>
        </w:rPr>
        <w:t xml:space="preserve">por mayoría simple </w:t>
      </w:r>
      <w:r w:rsidR="005302F7" w:rsidRPr="005302F7">
        <w:rPr>
          <w:rFonts w:ascii="Arial" w:hAnsi="Arial" w:cs="Arial"/>
          <w:sz w:val="24"/>
          <w:szCs w:val="24"/>
        </w:rPr>
        <w:t xml:space="preserve">la iniciativa de aprobación directa presentada por </w:t>
      </w:r>
      <w:r w:rsidR="005302F7" w:rsidRPr="005302F7">
        <w:rPr>
          <w:rFonts w:ascii="Arial" w:hAnsi="Arial" w:cs="Arial"/>
          <w:b/>
          <w:sz w:val="24"/>
          <w:szCs w:val="24"/>
        </w:rPr>
        <w:t>José Luis Salazar Martínez,</w:t>
      </w:r>
      <w:r w:rsidR="005302F7" w:rsidRPr="005302F7">
        <w:rPr>
          <w:rFonts w:ascii="Arial" w:hAnsi="Arial" w:cs="Arial"/>
          <w:sz w:val="24"/>
          <w:szCs w:val="24"/>
        </w:rPr>
        <w:t xml:space="preserve"> </w:t>
      </w:r>
      <w:r w:rsidR="005302F7" w:rsidRPr="005302F7">
        <w:rPr>
          <w:rFonts w:ascii="Arial" w:hAnsi="Arial" w:cs="Arial"/>
          <w:b/>
          <w:sz w:val="24"/>
          <w:szCs w:val="24"/>
        </w:rPr>
        <w:t>Síndico Municipal, bajo el siguiente:</w:t>
      </w:r>
      <w:r w:rsidR="005302F7" w:rsidRPr="005302F7">
        <w:rPr>
          <w:rFonts w:ascii="Arial" w:hAnsi="Arial" w:cs="Arial"/>
          <w:bCs/>
          <w:sz w:val="24"/>
          <w:szCs w:val="24"/>
        </w:rPr>
        <w:t>------------------------------------------------------------------------------------------------------------------</w:t>
      </w:r>
      <w:r>
        <w:rPr>
          <w:rFonts w:ascii="Arial" w:hAnsi="Arial" w:cs="Arial"/>
          <w:bCs/>
          <w:sz w:val="24"/>
          <w:szCs w:val="24"/>
        </w:rPr>
        <w:t>----------------------------------------------------------------------------</w:t>
      </w:r>
      <w:r w:rsidR="005302F7" w:rsidRPr="005302F7">
        <w:rPr>
          <w:rFonts w:ascii="Arial" w:hAnsi="Arial" w:cs="Arial"/>
          <w:bCs/>
          <w:sz w:val="24"/>
          <w:szCs w:val="24"/>
        </w:rPr>
        <w:t>--------------------------------------------</w:t>
      </w:r>
      <w:r w:rsidR="005302F7" w:rsidRPr="005302F7">
        <w:rPr>
          <w:rFonts w:ascii="Arial" w:hAnsi="Arial" w:cs="Arial"/>
          <w:b/>
          <w:sz w:val="24"/>
          <w:szCs w:val="24"/>
        </w:rPr>
        <w:t>ACUERDO NÚMERO 0074/2022</w:t>
      </w:r>
      <w:r w:rsidR="005302F7" w:rsidRPr="005302F7">
        <w:rPr>
          <w:rFonts w:ascii="Arial" w:hAnsi="Arial" w:cs="Arial"/>
          <w:sz w:val="24"/>
          <w:szCs w:val="24"/>
        </w:rPr>
        <w:t>----------------------------------------------------------------------------------------------------------------------------------------------</w:t>
      </w:r>
      <w:r w:rsidR="005302F7" w:rsidRPr="005302F7">
        <w:rPr>
          <w:rFonts w:ascii="Arial" w:hAnsi="Arial" w:cs="Arial"/>
          <w:b/>
          <w:sz w:val="24"/>
          <w:szCs w:val="24"/>
        </w:rPr>
        <w:t xml:space="preserve">PRIMERO.- </w:t>
      </w:r>
      <w:r w:rsidR="005302F7" w:rsidRPr="005302F7">
        <w:rPr>
          <w:rFonts w:ascii="Arial" w:hAnsi="Arial" w:cs="Arial"/>
          <w:sz w:val="24"/>
          <w:szCs w:val="24"/>
        </w:rPr>
        <w:t xml:space="preserve"> El Ayuntamiento Constitucional de San Pedro Tlaquepaque, Jalisco, aprueba y autoriza otorgar </w:t>
      </w:r>
      <w:r w:rsidR="005302F7" w:rsidRPr="005302F7">
        <w:rPr>
          <w:rFonts w:ascii="Arial" w:hAnsi="Arial" w:cs="Arial"/>
          <w:b/>
          <w:sz w:val="24"/>
          <w:szCs w:val="24"/>
        </w:rPr>
        <w:t xml:space="preserve">PODER ESPECIAL PARA ACTOS DE ADMINISTRACIÓN  AL C. FEDERICO MORENO CALZADILLA, </w:t>
      </w:r>
      <w:r w:rsidR="005302F7" w:rsidRPr="005302F7">
        <w:rPr>
          <w:rFonts w:ascii="Arial" w:hAnsi="Arial" w:cs="Arial"/>
          <w:sz w:val="24"/>
          <w:szCs w:val="24"/>
        </w:rPr>
        <w:t>para que pueda llevar a cabo los trámites correspondientes de los vehículos propiedad del Ayuntamiento, ante diversas compañías aseguradoras así como la Secretaria de la Hacienda Pública de Jalisco.-----------------------------------------------------------------------------------------------------------------------------------</w:t>
      </w:r>
      <w:r>
        <w:rPr>
          <w:rFonts w:ascii="Arial" w:hAnsi="Arial" w:cs="Arial"/>
          <w:sz w:val="24"/>
          <w:szCs w:val="24"/>
        </w:rPr>
        <w:t>--------------------------</w:t>
      </w:r>
      <w:r w:rsidR="005302F7" w:rsidRPr="005302F7">
        <w:rPr>
          <w:rFonts w:ascii="Arial" w:hAnsi="Arial" w:cs="Arial"/>
          <w:sz w:val="24"/>
          <w:szCs w:val="24"/>
        </w:rPr>
        <w:t>-------------------</w:t>
      </w:r>
      <w:r w:rsidR="005302F7" w:rsidRPr="005302F7">
        <w:rPr>
          <w:rFonts w:ascii="Arial" w:hAnsi="Arial" w:cs="Arial"/>
          <w:b/>
          <w:sz w:val="24"/>
          <w:szCs w:val="24"/>
        </w:rPr>
        <w:t xml:space="preserve">SEGUNDO.- </w:t>
      </w:r>
      <w:r w:rsidR="005302F7" w:rsidRPr="005302F7">
        <w:rPr>
          <w:rFonts w:ascii="Arial" w:hAnsi="Arial" w:cs="Arial"/>
          <w:sz w:val="24"/>
          <w:szCs w:val="24"/>
        </w:rPr>
        <w:t>Se faculte al Síndico José Luis Salazar Martínez de este Ayuntamiento Constitucional de San Pedro Tlaquepaque, para que suscriban la documentación necesaria, a fin de dar cabal cumplimiento al presente acuerdo.----------------------------------------------------------------------------------------------------------------</w:t>
      </w:r>
      <w:r w:rsidR="008D32AA" w:rsidRPr="008D32AA">
        <w:rPr>
          <w:rFonts w:ascii="Arial" w:hAnsi="Arial" w:cs="Arial"/>
          <w:b/>
          <w:sz w:val="24"/>
          <w:szCs w:val="24"/>
        </w:rPr>
        <w:t>FUNDAMENTO LEGAL.-</w:t>
      </w:r>
      <w:r w:rsidR="008D32AA" w:rsidRPr="008D32AA">
        <w:rPr>
          <w:rFonts w:ascii="Arial" w:hAnsi="Arial" w:cs="Arial"/>
          <w:i/>
          <w:sz w:val="24"/>
          <w:szCs w:val="24"/>
        </w:rPr>
        <w:t xml:space="preserve"> </w:t>
      </w:r>
      <w:r w:rsidR="008D32AA" w:rsidRPr="008D32A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8D32AA" w:rsidRPr="008D32A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8D32AA" w:rsidRPr="008D32AA">
        <w:rPr>
          <w:rFonts w:ascii="Arial" w:hAnsi="Arial" w:cs="Arial"/>
          <w:sz w:val="24"/>
          <w:szCs w:val="24"/>
        </w:rPr>
        <w:t>.-------------------------------------------------------------------------------------------------------------------------------------------------------------------------------------------------------</w:t>
      </w:r>
      <w:r w:rsidR="00C637D7" w:rsidRPr="00C637D7">
        <w:rPr>
          <w:rFonts w:ascii="Arial" w:hAnsi="Arial" w:cs="Arial"/>
          <w:b/>
          <w:sz w:val="24"/>
          <w:szCs w:val="24"/>
        </w:rPr>
        <w:t>NOTIFÍQUESE.-</w:t>
      </w:r>
      <w:r w:rsidR="00C637D7" w:rsidRPr="00C637D7">
        <w:rPr>
          <w:rFonts w:ascii="Arial" w:hAnsi="Arial" w:cs="Arial"/>
          <w:sz w:val="24"/>
          <w:szCs w:val="24"/>
        </w:rPr>
        <w:t xml:space="preserve"> Presidenta Municipal de San Pedro Tlaquepaque, Síndico Municipal, Tesorero Municipal, Contralor Ciudadano, Director General Jurídico, Coordinadora General de Administración e Innovación Gubernamental, </w:t>
      </w:r>
      <w:r w:rsidR="00C637D7" w:rsidRPr="00C637D7">
        <w:rPr>
          <w:rFonts w:ascii="Arial" w:hAnsi="Arial" w:cs="Arial"/>
          <w:bCs/>
          <w:sz w:val="24"/>
          <w:szCs w:val="24"/>
        </w:rPr>
        <w:t xml:space="preserve">Lic. Federico Moreno Calzadilla, </w:t>
      </w:r>
      <w:r w:rsidR="00C637D7" w:rsidRPr="00C637D7">
        <w:rPr>
          <w:rFonts w:ascii="Arial" w:hAnsi="Arial" w:cs="Arial"/>
          <w:sz w:val="24"/>
          <w:szCs w:val="24"/>
        </w:rPr>
        <w:t>para su conocimiento y efectos legales a que haya lugar.------------------------------------------------------------------------------------------------------------------------------------------------------------------------------------------------------------------</w:t>
      </w:r>
      <w:r w:rsidR="002046E0" w:rsidRPr="007831B0">
        <w:rPr>
          <w:rFonts w:ascii="Arial" w:hAnsi="Arial" w:cs="Arial"/>
          <w:sz w:val="24"/>
          <w:szCs w:val="24"/>
        </w:rPr>
        <w:t>Con la palabra la Presidenta Municipal, Mirna Citlalli Amaya de Luna:</w:t>
      </w:r>
      <w:r w:rsidR="002046E0">
        <w:rPr>
          <w:rFonts w:ascii="Arial" w:hAnsi="Arial" w:cs="Arial"/>
          <w:sz w:val="24"/>
          <w:szCs w:val="24"/>
        </w:rPr>
        <w:t xml:space="preserve"> </w:t>
      </w:r>
      <w:r w:rsidR="00E418DA">
        <w:rPr>
          <w:rFonts w:ascii="Arial" w:hAnsi="Arial" w:cs="Arial"/>
          <w:sz w:val="24"/>
          <w:szCs w:val="24"/>
        </w:rPr>
        <w:t>Para el</w:t>
      </w:r>
      <w:r w:rsidR="002046E0">
        <w:rPr>
          <w:rFonts w:ascii="Arial" w:hAnsi="Arial" w:cs="Arial"/>
          <w:sz w:val="24"/>
          <w:szCs w:val="24"/>
        </w:rPr>
        <w:t xml:space="preserve"> desa</w:t>
      </w:r>
      <w:r w:rsidR="002046E0" w:rsidRPr="00615FBF">
        <w:rPr>
          <w:rFonts w:ascii="Arial" w:hAnsi="Arial" w:cs="Arial"/>
          <w:sz w:val="24"/>
          <w:szCs w:val="24"/>
        </w:rPr>
        <w:t xml:space="preserve">hogo del </w:t>
      </w:r>
      <w:r w:rsidR="002046E0" w:rsidRPr="00D34766">
        <w:rPr>
          <w:rFonts w:ascii="Arial" w:hAnsi="Arial" w:cs="Arial"/>
          <w:b/>
          <w:sz w:val="24"/>
          <w:szCs w:val="24"/>
          <w:u w:val="single"/>
        </w:rPr>
        <w:t>OCTAVO PUNTO</w:t>
      </w:r>
      <w:r w:rsidR="002046E0" w:rsidRPr="00615FBF">
        <w:rPr>
          <w:rFonts w:ascii="Arial" w:hAnsi="Arial" w:cs="Arial"/>
          <w:sz w:val="24"/>
          <w:szCs w:val="24"/>
        </w:rPr>
        <w:t xml:space="preserve"> del orden del día</w:t>
      </w:r>
      <w:r w:rsidR="002046E0">
        <w:rPr>
          <w:rFonts w:ascii="Arial" w:hAnsi="Arial" w:cs="Arial"/>
          <w:sz w:val="24"/>
          <w:szCs w:val="24"/>
        </w:rPr>
        <w:t>, asuntos generales</w:t>
      </w:r>
      <w:r w:rsidR="00D92B6C">
        <w:rPr>
          <w:rFonts w:ascii="Arial" w:hAnsi="Arial" w:cs="Arial"/>
          <w:sz w:val="24"/>
          <w:szCs w:val="24"/>
        </w:rPr>
        <w:t>,</w:t>
      </w:r>
      <w:r w:rsidR="002046E0">
        <w:rPr>
          <w:rFonts w:ascii="Arial" w:hAnsi="Arial" w:cs="Arial"/>
          <w:sz w:val="24"/>
          <w:szCs w:val="24"/>
        </w:rPr>
        <w:t xml:space="preserve"> se le concede el uso de voz al Secretario </w:t>
      </w:r>
      <w:r w:rsidR="002046E0" w:rsidRPr="00615FBF">
        <w:rPr>
          <w:rFonts w:ascii="Arial" w:hAnsi="Arial" w:cs="Arial"/>
          <w:sz w:val="24"/>
          <w:szCs w:val="24"/>
        </w:rPr>
        <w:t>para que dé lectura a los asuntos agendados</w:t>
      </w:r>
      <w:r w:rsidR="002046E0">
        <w:rPr>
          <w:rFonts w:ascii="Arial" w:hAnsi="Arial" w:cs="Arial"/>
          <w:sz w:val="24"/>
          <w:szCs w:val="24"/>
        </w:rPr>
        <w:t>.--------------------------------------------------------------------------------------------------------------------------------</w:t>
      </w:r>
      <w:r w:rsidR="00E9378D">
        <w:rPr>
          <w:rFonts w:ascii="Arial" w:hAnsi="Arial" w:cs="Arial"/>
          <w:sz w:val="24"/>
          <w:szCs w:val="24"/>
        </w:rPr>
        <w:t>--------------------------------------------------------</w:t>
      </w:r>
      <w:r>
        <w:rPr>
          <w:rFonts w:ascii="Arial" w:hAnsi="Arial" w:cs="Arial"/>
          <w:sz w:val="24"/>
          <w:szCs w:val="24"/>
        </w:rPr>
        <w:t>-</w:t>
      </w:r>
      <w:r w:rsidR="00D347C4">
        <w:rPr>
          <w:rFonts w:ascii="Arial" w:hAnsi="Arial" w:cs="Arial"/>
          <w:sz w:val="24"/>
          <w:szCs w:val="24"/>
        </w:rPr>
        <w:t>-----------------</w:t>
      </w:r>
      <w:r w:rsidR="002046E0" w:rsidRPr="0021169B">
        <w:rPr>
          <w:rFonts w:ascii="Arial" w:hAnsi="Arial" w:cs="Arial"/>
          <w:sz w:val="24"/>
          <w:szCs w:val="24"/>
        </w:rPr>
        <w:t xml:space="preserve"> </w:t>
      </w:r>
      <w:r w:rsidR="002046E0">
        <w:rPr>
          <w:rFonts w:ascii="Arial" w:hAnsi="Arial" w:cs="Arial"/>
          <w:sz w:val="24"/>
          <w:szCs w:val="24"/>
        </w:rPr>
        <w:t xml:space="preserve">En uso de la voz el Secretario del Ayuntamiento, Mtro. Antonio Fernando Chávez Delgadillo: </w:t>
      </w:r>
      <w:r w:rsidR="00D92B6C">
        <w:rPr>
          <w:rFonts w:ascii="Arial" w:hAnsi="Arial" w:cs="Arial"/>
          <w:sz w:val="24"/>
          <w:szCs w:val="24"/>
        </w:rPr>
        <w:t>Con su permiso</w:t>
      </w:r>
      <w:r w:rsidR="00D347C4">
        <w:rPr>
          <w:rFonts w:ascii="Arial" w:hAnsi="Arial" w:cs="Arial"/>
          <w:sz w:val="24"/>
          <w:szCs w:val="24"/>
        </w:rPr>
        <w:t xml:space="preserve"> compañera Presidenta, compañeras y compañeros regidores, </w:t>
      </w:r>
      <w:r w:rsidR="00A76FC3" w:rsidRPr="00437543">
        <w:rPr>
          <w:rFonts w:ascii="Arial" w:hAnsi="Arial" w:cs="Arial"/>
          <w:b/>
          <w:sz w:val="24"/>
          <w:szCs w:val="24"/>
        </w:rPr>
        <w:t xml:space="preserve">VIII.- A) </w:t>
      </w:r>
      <w:r w:rsidR="00A76FC3" w:rsidRPr="00437543">
        <w:rPr>
          <w:rFonts w:ascii="Arial" w:hAnsi="Arial" w:cs="Arial"/>
          <w:sz w:val="24"/>
          <w:szCs w:val="24"/>
        </w:rPr>
        <w:t xml:space="preserve">Se recibió documento suscrito por la Regidora Liliana Antonia Gardiel Arana, mediante el cual informa su renuncia a la fracción de regidores de MORENA que integra éste Ayuntamiento, asimismo </w:t>
      </w:r>
      <w:r w:rsidR="00D347C4">
        <w:rPr>
          <w:rFonts w:ascii="Arial" w:hAnsi="Arial" w:cs="Arial"/>
          <w:sz w:val="24"/>
          <w:szCs w:val="24"/>
        </w:rPr>
        <w:t xml:space="preserve">se </w:t>
      </w:r>
      <w:r w:rsidR="00A76FC3" w:rsidRPr="00437543">
        <w:rPr>
          <w:rFonts w:ascii="Arial" w:hAnsi="Arial" w:cs="Arial"/>
          <w:sz w:val="24"/>
          <w:szCs w:val="24"/>
        </w:rPr>
        <w:t>informa que estará en funciones como Regidora Independiente.</w:t>
      </w:r>
      <w:r w:rsidR="00D347C4">
        <w:rPr>
          <w:rFonts w:ascii="Arial" w:hAnsi="Arial" w:cs="Arial"/>
          <w:sz w:val="24"/>
          <w:szCs w:val="24"/>
        </w:rPr>
        <w:t>-------------------------------------------------------------------------------------------------------------------------------------------------------------------</w:t>
      </w:r>
      <w:r w:rsidR="00A76FC3" w:rsidRPr="00437543">
        <w:rPr>
          <w:rFonts w:ascii="Arial" w:hAnsi="Arial" w:cs="Arial"/>
          <w:b/>
          <w:sz w:val="24"/>
          <w:szCs w:val="24"/>
        </w:rPr>
        <w:t xml:space="preserve">VIII.- B) </w:t>
      </w:r>
      <w:r w:rsidR="00A76FC3" w:rsidRPr="00437543">
        <w:rPr>
          <w:rFonts w:ascii="Arial" w:hAnsi="Arial" w:cs="Arial"/>
          <w:sz w:val="24"/>
          <w:szCs w:val="24"/>
        </w:rPr>
        <w:t xml:space="preserve">Se recibió oficio MOR/AMC/Of.No.020/2022 en </w:t>
      </w:r>
      <w:r w:rsidR="00FC08D7">
        <w:rPr>
          <w:rFonts w:ascii="Arial" w:hAnsi="Arial" w:cs="Arial"/>
          <w:sz w:val="24"/>
          <w:szCs w:val="24"/>
        </w:rPr>
        <w:t xml:space="preserve">la </w:t>
      </w:r>
      <w:r w:rsidR="00A76FC3" w:rsidRPr="00437543">
        <w:rPr>
          <w:rFonts w:ascii="Arial" w:hAnsi="Arial" w:cs="Arial"/>
          <w:sz w:val="24"/>
          <w:szCs w:val="24"/>
        </w:rPr>
        <w:t>oficialía de partes de la Presidencia Municipal de San Pedro Tlaquepaque, de fecha 18 de febrero de</w:t>
      </w:r>
      <w:r w:rsidR="00D347C4">
        <w:rPr>
          <w:rFonts w:ascii="Arial" w:hAnsi="Arial" w:cs="Arial"/>
          <w:sz w:val="24"/>
          <w:szCs w:val="24"/>
        </w:rPr>
        <w:t>l</w:t>
      </w:r>
      <w:r w:rsidR="00A76FC3" w:rsidRPr="00437543">
        <w:rPr>
          <w:rFonts w:ascii="Arial" w:hAnsi="Arial" w:cs="Arial"/>
          <w:sz w:val="24"/>
          <w:szCs w:val="24"/>
        </w:rPr>
        <w:t xml:space="preserve"> 2022; posteriormente en la Secretaría del Ayuntamiento se recibió </w:t>
      </w:r>
      <w:r w:rsidR="00D347C4">
        <w:rPr>
          <w:rFonts w:ascii="Arial" w:hAnsi="Arial" w:cs="Arial"/>
          <w:sz w:val="24"/>
          <w:szCs w:val="24"/>
        </w:rPr>
        <w:t xml:space="preserve">el </w:t>
      </w:r>
      <w:r w:rsidR="00A76FC3" w:rsidRPr="00437543">
        <w:rPr>
          <w:rFonts w:ascii="Arial" w:hAnsi="Arial" w:cs="Arial"/>
          <w:sz w:val="24"/>
          <w:szCs w:val="24"/>
        </w:rPr>
        <w:t>documento</w:t>
      </w:r>
      <w:r w:rsidR="00D347C4">
        <w:rPr>
          <w:rFonts w:ascii="Arial" w:hAnsi="Arial" w:cs="Arial"/>
          <w:sz w:val="24"/>
          <w:szCs w:val="24"/>
        </w:rPr>
        <w:t xml:space="preserve"> con el</w:t>
      </w:r>
      <w:r w:rsidR="00A76FC3" w:rsidRPr="00437543">
        <w:rPr>
          <w:rFonts w:ascii="Arial" w:hAnsi="Arial" w:cs="Arial"/>
          <w:sz w:val="24"/>
          <w:szCs w:val="24"/>
        </w:rPr>
        <w:t xml:space="preserve"> número 267 de fecha 21 de febrero 2022, mediante el cual </w:t>
      </w:r>
      <w:r w:rsidR="00D347C4">
        <w:rPr>
          <w:rFonts w:ascii="Arial" w:hAnsi="Arial" w:cs="Arial"/>
          <w:sz w:val="24"/>
          <w:szCs w:val="24"/>
        </w:rPr>
        <w:t xml:space="preserve">los Regidores </w:t>
      </w:r>
      <w:r w:rsidR="00A76FC3" w:rsidRPr="00437543">
        <w:rPr>
          <w:rFonts w:ascii="Arial" w:hAnsi="Arial" w:cs="Arial"/>
          <w:sz w:val="24"/>
          <w:szCs w:val="24"/>
        </w:rPr>
        <w:t xml:space="preserve">Ana Rosa Loza Agraz, José Roberto García Castillo y Alberto Maldonado Chavarín, informan </w:t>
      </w:r>
      <w:r w:rsidR="00D347C4">
        <w:rPr>
          <w:rFonts w:ascii="Arial" w:hAnsi="Arial" w:cs="Arial"/>
          <w:sz w:val="24"/>
          <w:szCs w:val="24"/>
        </w:rPr>
        <w:t>d</w:t>
      </w:r>
      <w:r w:rsidR="00A76FC3" w:rsidRPr="00437543">
        <w:rPr>
          <w:rFonts w:ascii="Arial" w:hAnsi="Arial" w:cs="Arial"/>
          <w:sz w:val="24"/>
          <w:szCs w:val="24"/>
        </w:rPr>
        <w:t xml:space="preserve">el nombramiento de Coordinador de </w:t>
      </w:r>
      <w:r w:rsidR="00133ADC">
        <w:rPr>
          <w:rFonts w:ascii="Arial" w:hAnsi="Arial" w:cs="Arial"/>
          <w:sz w:val="24"/>
          <w:szCs w:val="24"/>
        </w:rPr>
        <w:t xml:space="preserve">la </w:t>
      </w:r>
      <w:r w:rsidR="00A76FC3" w:rsidRPr="00437543">
        <w:rPr>
          <w:rFonts w:ascii="Arial" w:hAnsi="Arial" w:cs="Arial"/>
          <w:sz w:val="24"/>
          <w:szCs w:val="24"/>
        </w:rPr>
        <w:t>fracción al Mtro. Alberto Maldonado Chavarín.</w:t>
      </w:r>
      <w:r w:rsidR="00D347C4">
        <w:rPr>
          <w:rFonts w:ascii="Arial" w:hAnsi="Arial" w:cs="Arial"/>
          <w:sz w:val="24"/>
          <w:szCs w:val="24"/>
        </w:rPr>
        <w:t>-----------------------------------------------------------------------------------------------------------------------------------------------------------------------------------</w:t>
      </w:r>
      <w:r w:rsidR="00A76FC3" w:rsidRPr="00437543">
        <w:rPr>
          <w:rFonts w:ascii="Arial" w:hAnsi="Arial" w:cs="Arial"/>
          <w:b/>
          <w:sz w:val="24"/>
          <w:szCs w:val="24"/>
        </w:rPr>
        <w:t xml:space="preserve">VIII.- C) </w:t>
      </w:r>
      <w:r w:rsidR="00A76FC3" w:rsidRPr="00437543">
        <w:rPr>
          <w:rFonts w:ascii="Arial" w:hAnsi="Arial" w:cs="Arial"/>
          <w:sz w:val="24"/>
          <w:szCs w:val="24"/>
        </w:rPr>
        <w:t>Se recibió documento suscrito por el Regidor Jorge Eduardo González de la Torre, mediante el cual informa su renuncia a la fracción de regidores de MORENA que integran éste Ayuntamiento, asimismo informa que estará en funciones como Regidor Independiente</w:t>
      </w:r>
      <w:r w:rsidR="00D347C4">
        <w:rPr>
          <w:rFonts w:ascii="Arial" w:hAnsi="Arial" w:cs="Arial"/>
          <w:sz w:val="24"/>
          <w:szCs w:val="24"/>
        </w:rPr>
        <w:t>, es cuanto Presidenta.---------------------------------------------------------------------------------------------------------------------------------------</w:t>
      </w:r>
      <w:r w:rsidR="00D518B2" w:rsidRPr="007831B0">
        <w:rPr>
          <w:rFonts w:ascii="Arial" w:hAnsi="Arial" w:cs="Arial"/>
          <w:sz w:val="24"/>
          <w:szCs w:val="24"/>
        </w:rPr>
        <w:t>Con la palabra la Presidenta Municipal, Mirna Citlalli Amaya de Luna:</w:t>
      </w:r>
      <w:r w:rsidR="00D518B2">
        <w:rPr>
          <w:rFonts w:ascii="Arial" w:hAnsi="Arial" w:cs="Arial"/>
          <w:sz w:val="24"/>
          <w:szCs w:val="24"/>
        </w:rPr>
        <w:t xml:space="preserve"> </w:t>
      </w:r>
      <w:r w:rsidR="00D347C4">
        <w:rPr>
          <w:rFonts w:ascii="Arial" w:hAnsi="Arial" w:cs="Arial"/>
          <w:sz w:val="24"/>
          <w:szCs w:val="24"/>
        </w:rPr>
        <w:t>Muchas gracias, en el desahogo octavo punto del orden del día, asuntos generales, se</w:t>
      </w:r>
      <w:r>
        <w:rPr>
          <w:rFonts w:ascii="Arial" w:hAnsi="Arial" w:cs="Arial"/>
          <w:sz w:val="24"/>
          <w:szCs w:val="24"/>
        </w:rPr>
        <w:t xml:space="preserve"> abre el registro de oradores, regidora Liliana, regidor Maldonado, r</w:t>
      </w:r>
      <w:r w:rsidR="00D347C4">
        <w:rPr>
          <w:rFonts w:ascii="Arial" w:hAnsi="Arial" w:cs="Arial"/>
          <w:sz w:val="24"/>
          <w:szCs w:val="24"/>
        </w:rPr>
        <w:t>egidora Chamú,</w:t>
      </w:r>
      <w:r>
        <w:rPr>
          <w:rFonts w:ascii="Arial" w:hAnsi="Arial" w:cs="Arial"/>
          <w:sz w:val="24"/>
          <w:szCs w:val="24"/>
        </w:rPr>
        <w:t xml:space="preserve"> regidora Anabel Martínez, r</w:t>
      </w:r>
      <w:r w:rsidR="0055474B">
        <w:rPr>
          <w:rFonts w:ascii="Arial" w:hAnsi="Arial" w:cs="Arial"/>
          <w:sz w:val="24"/>
          <w:szCs w:val="24"/>
        </w:rPr>
        <w:t>egidora Lo</w:t>
      </w:r>
      <w:r>
        <w:rPr>
          <w:rFonts w:ascii="Arial" w:hAnsi="Arial" w:cs="Arial"/>
          <w:sz w:val="24"/>
          <w:szCs w:val="24"/>
        </w:rPr>
        <w:t>lita Hurtado, regidor Juan Martín, regidora Adriana Zúñiga y r</w:t>
      </w:r>
      <w:r w:rsidR="0055474B">
        <w:rPr>
          <w:rFonts w:ascii="Arial" w:hAnsi="Arial" w:cs="Arial"/>
          <w:sz w:val="24"/>
          <w:szCs w:val="24"/>
        </w:rPr>
        <w:t>egidora Patr</w:t>
      </w:r>
      <w:r>
        <w:rPr>
          <w:rFonts w:ascii="Arial" w:hAnsi="Arial" w:cs="Arial"/>
          <w:sz w:val="24"/>
          <w:szCs w:val="24"/>
        </w:rPr>
        <w:t>icia Meza, ¿me falto alguien?, r</w:t>
      </w:r>
      <w:r w:rsidR="0055474B">
        <w:rPr>
          <w:rFonts w:ascii="Arial" w:hAnsi="Arial" w:cs="Arial"/>
          <w:sz w:val="24"/>
          <w:szCs w:val="24"/>
        </w:rPr>
        <w:t>egidor Luis Morones, muy b</w:t>
      </w:r>
      <w:r>
        <w:rPr>
          <w:rFonts w:ascii="Arial" w:hAnsi="Arial" w:cs="Arial"/>
          <w:sz w:val="24"/>
          <w:szCs w:val="24"/>
        </w:rPr>
        <w:t>ien en ese orden iniciaríamos, r</w:t>
      </w:r>
      <w:r w:rsidR="0055474B">
        <w:rPr>
          <w:rFonts w:ascii="Arial" w:hAnsi="Arial" w:cs="Arial"/>
          <w:sz w:val="24"/>
          <w:szCs w:val="24"/>
        </w:rPr>
        <w:t>egidora Liliana.</w:t>
      </w:r>
      <w:r>
        <w:rPr>
          <w:rFonts w:ascii="Arial" w:hAnsi="Arial" w:cs="Arial"/>
          <w:sz w:val="24"/>
          <w:szCs w:val="24"/>
        </w:rPr>
        <w:t>--</w:t>
      </w:r>
      <w:r w:rsidR="00D518B2">
        <w:rPr>
          <w:rFonts w:ascii="Arial" w:hAnsi="Arial" w:cs="Arial"/>
          <w:sz w:val="24"/>
          <w:szCs w:val="24"/>
        </w:rPr>
        <w:t>---------------------------------------------------------------------------------------</w:t>
      </w:r>
      <w:r>
        <w:rPr>
          <w:rFonts w:ascii="Arial" w:hAnsi="Arial" w:cs="Arial"/>
          <w:sz w:val="24"/>
          <w:szCs w:val="24"/>
        </w:rPr>
        <w:t>-------------------</w:t>
      </w:r>
      <w:r w:rsidR="00D518B2">
        <w:rPr>
          <w:rFonts w:ascii="Arial" w:hAnsi="Arial" w:cs="Arial"/>
          <w:sz w:val="24"/>
          <w:szCs w:val="24"/>
        </w:rPr>
        <w:t>-</w:t>
      </w:r>
      <w:r>
        <w:rPr>
          <w:rFonts w:ascii="Arial" w:hAnsi="Arial" w:cs="Arial"/>
          <w:sz w:val="24"/>
          <w:szCs w:val="24"/>
        </w:rPr>
        <w:t>-------------------------</w:t>
      </w:r>
      <w:r w:rsidR="00D518B2">
        <w:rPr>
          <w:rFonts w:ascii="Arial" w:hAnsi="Arial" w:cs="Arial"/>
          <w:sz w:val="24"/>
          <w:szCs w:val="24"/>
        </w:rPr>
        <w:t xml:space="preserve">Habla </w:t>
      </w:r>
      <w:r w:rsidR="0055474B">
        <w:rPr>
          <w:rFonts w:ascii="Arial" w:hAnsi="Arial" w:cs="Arial"/>
          <w:sz w:val="24"/>
          <w:szCs w:val="24"/>
        </w:rPr>
        <w:t xml:space="preserve">la </w:t>
      </w:r>
      <w:r w:rsidR="00D518B2">
        <w:rPr>
          <w:rFonts w:ascii="Arial" w:hAnsi="Arial" w:cs="Arial"/>
          <w:sz w:val="24"/>
          <w:szCs w:val="24"/>
        </w:rPr>
        <w:t>Regidor</w:t>
      </w:r>
      <w:r w:rsidR="0055474B">
        <w:rPr>
          <w:rFonts w:ascii="Arial" w:hAnsi="Arial" w:cs="Arial"/>
          <w:sz w:val="24"/>
          <w:szCs w:val="24"/>
        </w:rPr>
        <w:t xml:space="preserve">a </w:t>
      </w:r>
      <w:r w:rsidR="0055474B" w:rsidRPr="00225FBB">
        <w:rPr>
          <w:rFonts w:ascii="Arial" w:eastAsia="Times New Roman" w:hAnsi="Arial" w:cs="Arial"/>
          <w:sz w:val="24"/>
          <w:szCs w:val="24"/>
          <w:lang w:eastAsia="es-MX"/>
        </w:rPr>
        <w:t>Liliana Antonia Gardiel Arana</w:t>
      </w:r>
      <w:r w:rsidR="0055474B">
        <w:rPr>
          <w:rFonts w:ascii="Arial" w:eastAsia="Times New Roman" w:hAnsi="Arial" w:cs="Arial"/>
          <w:sz w:val="24"/>
          <w:szCs w:val="24"/>
          <w:lang w:eastAsia="es-MX"/>
        </w:rPr>
        <w:t>:</w:t>
      </w:r>
      <w:r w:rsidR="008D4BE1">
        <w:rPr>
          <w:rFonts w:ascii="Arial" w:eastAsia="Times New Roman" w:hAnsi="Arial" w:cs="Arial"/>
          <w:sz w:val="24"/>
          <w:szCs w:val="24"/>
          <w:lang w:eastAsia="es-MX"/>
        </w:rPr>
        <w:t xml:space="preserve"> </w:t>
      </w:r>
      <w:r w:rsidR="004B317A" w:rsidRPr="004B317A">
        <w:rPr>
          <w:rFonts w:ascii="Arial" w:hAnsi="Arial" w:cs="Arial"/>
          <w:sz w:val="24"/>
          <w:szCs w:val="24"/>
        </w:rPr>
        <w:t>Buenas noches compañeros regidores</w:t>
      </w:r>
      <w:r w:rsidR="00974BA9">
        <w:rPr>
          <w:rFonts w:ascii="Arial" w:hAnsi="Arial" w:cs="Arial"/>
          <w:sz w:val="24"/>
          <w:szCs w:val="24"/>
        </w:rPr>
        <w:t>,</w:t>
      </w:r>
      <w:r w:rsidR="004B317A" w:rsidRPr="004B317A">
        <w:rPr>
          <w:rFonts w:ascii="Arial" w:hAnsi="Arial" w:cs="Arial"/>
          <w:sz w:val="24"/>
          <w:szCs w:val="24"/>
        </w:rPr>
        <w:t xml:space="preserve"> </w:t>
      </w:r>
      <w:r w:rsidR="00974BA9">
        <w:rPr>
          <w:rFonts w:ascii="Arial" w:hAnsi="Arial" w:cs="Arial"/>
          <w:sz w:val="24"/>
          <w:szCs w:val="24"/>
        </w:rPr>
        <w:t>P</w:t>
      </w:r>
      <w:r w:rsidR="004B317A" w:rsidRPr="004B317A">
        <w:rPr>
          <w:rFonts w:ascii="Arial" w:hAnsi="Arial" w:cs="Arial"/>
          <w:sz w:val="24"/>
          <w:szCs w:val="24"/>
        </w:rPr>
        <w:t>residenta</w:t>
      </w:r>
      <w:r w:rsidR="00974BA9">
        <w:rPr>
          <w:rFonts w:ascii="Arial" w:hAnsi="Arial" w:cs="Arial"/>
          <w:sz w:val="24"/>
          <w:szCs w:val="24"/>
        </w:rPr>
        <w:t>,</w:t>
      </w:r>
      <w:r w:rsidR="004B317A" w:rsidRPr="004B317A">
        <w:rPr>
          <w:rFonts w:ascii="Arial" w:hAnsi="Arial" w:cs="Arial"/>
          <w:sz w:val="24"/>
          <w:szCs w:val="24"/>
        </w:rPr>
        <w:t xml:space="preserve"> me gustaría iniciar con una frase que</w:t>
      </w:r>
      <w:r w:rsidR="00974BA9">
        <w:rPr>
          <w:rFonts w:ascii="Arial" w:hAnsi="Arial" w:cs="Arial"/>
          <w:sz w:val="24"/>
          <w:szCs w:val="24"/>
        </w:rPr>
        <w:t>, que</w:t>
      </w:r>
      <w:r w:rsidR="004B317A" w:rsidRPr="004B317A">
        <w:rPr>
          <w:rFonts w:ascii="Arial" w:hAnsi="Arial" w:cs="Arial"/>
          <w:sz w:val="24"/>
          <w:szCs w:val="24"/>
        </w:rPr>
        <w:t xml:space="preserve"> en lo personal me lle</w:t>
      </w:r>
      <w:r w:rsidR="00974BA9">
        <w:rPr>
          <w:rFonts w:ascii="Arial" w:hAnsi="Arial" w:cs="Arial"/>
          <w:sz w:val="24"/>
          <w:szCs w:val="24"/>
        </w:rPr>
        <w:t>g</w:t>
      </w:r>
      <w:r w:rsidR="004B317A" w:rsidRPr="004B317A">
        <w:rPr>
          <w:rFonts w:ascii="Arial" w:hAnsi="Arial" w:cs="Arial"/>
          <w:sz w:val="24"/>
          <w:szCs w:val="24"/>
        </w:rPr>
        <w:t>a mucho</w:t>
      </w:r>
      <w:r w:rsidR="00974BA9">
        <w:rPr>
          <w:rFonts w:ascii="Arial" w:hAnsi="Arial" w:cs="Arial"/>
          <w:sz w:val="24"/>
          <w:szCs w:val="24"/>
        </w:rPr>
        <w:t>,</w:t>
      </w:r>
      <w:r w:rsidR="004B317A" w:rsidRPr="004B317A">
        <w:rPr>
          <w:rFonts w:ascii="Arial" w:hAnsi="Arial" w:cs="Arial"/>
          <w:sz w:val="24"/>
          <w:szCs w:val="24"/>
        </w:rPr>
        <w:t xml:space="preserve"> </w:t>
      </w:r>
      <w:r w:rsidR="00974BA9">
        <w:rPr>
          <w:rFonts w:ascii="Arial" w:hAnsi="Arial" w:cs="Arial"/>
          <w:sz w:val="24"/>
          <w:szCs w:val="24"/>
        </w:rPr>
        <w:t>“S</w:t>
      </w:r>
      <w:r w:rsidR="004B317A" w:rsidRPr="004B317A">
        <w:rPr>
          <w:rFonts w:ascii="Arial" w:hAnsi="Arial" w:cs="Arial"/>
          <w:sz w:val="24"/>
          <w:szCs w:val="24"/>
        </w:rPr>
        <w:t>é el cambio que quieres ver en el mundo</w:t>
      </w:r>
      <w:r w:rsidR="00974BA9">
        <w:rPr>
          <w:rFonts w:ascii="Arial" w:hAnsi="Arial" w:cs="Arial"/>
          <w:sz w:val="24"/>
          <w:szCs w:val="24"/>
        </w:rPr>
        <w:t>”,</w:t>
      </w:r>
      <w:r w:rsidR="004B317A" w:rsidRPr="004B317A">
        <w:rPr>
          <w:rFonts w:ascii="Arial" w:hAnsi="Arial" w:cs="Arial"/>
          <w:sz w:val="24"/>
          <w:szCs w:val="24"/>
        </w:rPr>
        <w:t xml:space="preserve"> Mahatma Gandhi</w:t>
      </w:r>
      <w:r w:rsidR="00974BA9">
        <w:rPr>
          <w:rFonts w:ascii="Arial" w:hAnsi="Arial" w:cs="Arial"/>
          <w:sz w:val="24"/>
          <w:szCs w:val="24"/>
        </w:rPr>
        <w:t>,</w:t>
      </w:r>
      <w:r w:rsidR="004B317A" w:rsidRPr="004B317A">
        <w:rPr>
          <w:rFonts w:ascii="Arial" w:hAnsi="Arial" w:cs="Arial"/>
          <w:sz w:val="24"/>
          <w:szCs w:val="24"/>
        </w:rPr>
        <w:t xml:space="preserve"> </w:t>
      </w:r>
      <w:r w:rsidR="00BB2432">
        <w:rPr>
          <w:rFonts w:ascii="Arial" w:hAnsi="Arial" w:cs="Arial"/>
          <w:sz w:val="24"/>
          <w:szCs w:val="24"/>
        </w:rPr>
        <w:t>P</w:t>
      </w:r>
      <w:r w:rsidR="004B317A" w:rsidRPr="004B317A">
        <w:rPr>
          <w:rFonts w:ascii="Arial" w:hAnsi="Arial" w:cs="Arial"/>
          <w:sz w:val="24"/>
          <w:szCs w:val="24"/>
        </w:rPr>
        <w:t>residenta municipal</w:t>
      </w:r>
      <w:r w:rsidR="00BB2432">
        <w:rPr>
          <w:rFonts w:ascii="Arial" w:hAnsi="Arial" w:cs="Arial"/>
          <w:sz w:val="24"/>
          <w:szCs w:val="24"/>
        </w:rPr>
        <w:t>,</w:t>
      </w:r>
      <w:r w:rsidR="004B317A" w:rsidRPr="004B317A">
        <w:rPr>
          <w:rFonts w:ascii="Arial" w:hAnsi="Arial" w:cs="Arial"/>
          <w:sz w:val="24"/>
          <w:szCs w:val="24"/>
        </w:rPr>
        <w:t xml:space="preserve"> compañeras y compañeros regidores y ciudadanos</w:t>
      </w:r>
      <w:r w:rsidR="00BB2432">
        <w:rPr>
          <w:rFonts w:ascii="Arial" w:hAnsi="Arial" w:cs="Arial"/>
          <w:sz w:val="24"/>
          <w:szCs w:val="24"/>
        </w:rPr>
        <w:t>,</w:t>
      </w:r>
      <w:r w:rsidR="004B317A" w:rsidRPr="004B317A">
        <w:rPr>
          <w:rFonts w:ascii="Arial" w:hAnsi="Arial" w:cs="Arial"/>
          <w:sz w:val="24"/>
          <w:szCs w:val="24"/>
        </w:rPr>
        <w:t xml:space="preserve"> Tlaquepaque</w:t>
      </w:r>
      <w:r w:rsidR="00BB2432">
        <w:rPr>
          <w:rFonts w:ascii="Arial" w:hAnsi="Arial" w:cs="Arial"/>
          <w:sz w:val="24"/>
          <w:szCs w:val="24"/>
        </w:rPr>
        <w:t>,</w:t>
      </w:r>
      <w:r w:rsidR="004B317A" w:rsidRPr="004B317A">
        <w:rPr>
          <w:rFonts w:ascii="Arial" w:hAnsi="Arial" w:cs="Arial"/>
          <w:sz w:val="24"/>
          <w:szCs w:val="24"/>
        </w:rPr>
        <w:t xml:space="preserve"> es mi deseo dirigir un mensaje a los </w:t>
      </w:r>
      <w:r w:rsidR="00BB2432">
        <w:rPr>
          <w:rFonts w:ascii="Arial" w:hAnsi="Arial" w:cs="Arial"/>
          <w:sz w:val="24"/>
          <w:szCs w:val="24"/>
        </w:rPr>
        <w:t>T</w:t>
      </w:r>
      <w:r w:rsidR="004B317A" w:rsidRPr="004B317A">
        <w:rPr>
          <w:rFonts w:ascii="Arial" w:hAnsi="Arial" w:cs="Arial"/>
          <w:sz w:val="24"/>
          <w:szCs w:val="24"/>
        </w:rPr>
        <w:t>laquepaque</w:t>
      </w:r>
      <w:r w:rsidR="002579EF">
        <w:rPr>
          <w:rFonts w:ascii="Arial" w:hAnsi="Arial" w:cs="Arial"/>
          <w:sz w:val="24"/>
          <w:szCs w:val="24"/>
        </w:rPr>
        <w:t>s</w:t>
      </w:r>
      <w:r w:rsidR="004B317A" w:rsidRPr="004B317A">
        <w:rPr>
          <w:rFonts w:ascii="Arial" w:hAnsi="Arial" w:cs="Arial"/>
          <w:sz w:val="24"/>
          <w:szCs w:val="24"/>
        </w:rPr>
        <w:t>es y a la opinión pública en general</w:t>
      </w:r>
      <w:r w:rsidR="00BB2432">
        <w:rPr>
          <w:rFonts w:ascii="Arial" w:hAnsi="Arial" w:cs="Arial"/>
          <w:sz w:val="24"/>
          <w:szCs w:val="24"/>
        </w:rPr>
        <w:t>,</w:t>
      </w:r>
      <w:r w:rsidR="004B317A" w:rsidRPr="004B317A">
        <w:rPr>
          <w:rFonts w:ascii="Arial" w:hAnsi="Arial" w:cs="Arial"/>
          <w:sz w:val="24"/>
          <w:szCs w:val="24"/>
        </w:rPr>
        <w:t xml:space="preserve"> Tlaquepaque se ha convertido en un espacio de la vida pública caracterizado por la diversidad y pluralidad política donde circunstancias variables generan coyunturas</w:t>
      </w:r>
      <w:r w:rsidR="00BB2432">
        <w:rPr>
          <w:rFonts w:ascii="Arial" w:hAnsi="Arial" w:cs="Arial"/>
          <w:sz w:val="24"/>
          <w:szCs w:val="24"/>
        </w:rPr>
        <w:t>,</w:t>
      </w:r>
      <w:r w:rsidR="004B317A" w:rsidRPr="004B317A">
        <w:rPr>
          <w:rFonts w:ascii="Arial" w:hAnsi="Arial" w:cs="Arial"/>
          <w:sz w:val="24"/>
          <w:szCs w:val="24"/>
        </w:rPr>
        <w:t xml:space="preserve"> a veces un intenso debate</w:t>
      </w:r>
      <w:r w:rsidR="00BB2432">
        <w:rPr>
          <w:rFonts w:ascii="Arial" w:hAnsi="Arial" w:cs="Arial"/>
          <w:sz w:val="24"/>
          <w:szCs w:val="24"/>
        </w:rPr>
        <w:t>,</w:t>
      </w:r>
      <w:r w:rsidR="004B317A" w:rsidRPr="004B317A">
        <w:rPr>
          <w:rFonts w:ascii="Arial" w:hAnsi="Arial" w:cs="Arial"/>
          <w:sz w:val="24"/>
          <w:szCs w:val="24"/>
        </w:rPr>
        <w:t xml:space="preserve"> pero también decisiones que abren puerta a nuevos actores y expresiones sociales que aportan a la realidad democrática del municipio</w:t>
      </w:r>
      <w:r w:rsidR="00BB2432">
        <w:rPr>
          <w:rFonts w:ascii="Arial" w:hAnsi="Arial" w:cs="Arial"/>
          <w:sz w:val="24"/>
          <w:szCs w:val="24"/>
        </w:rPr>
        <w:t>,</w:t>
      </w:r>
      <w:r w:rsidR="004B317A" w:rsidRPr="004B317A">
        <w:rPr>
          <w:rFonts w:ascii="Arial" w:hAnsi="Arial" w:cs="Arial"/>
          <w:sz w:val="24"/>
          <w:szCs w:val="24"/>
        </w:rPr>
        <w:t xml:space="preserve"> esto</w:t>
      </w:r>
      <w:r w:rsidR="00BB2432">
        <w:rPr>
          <w:rFonts w:ascii="Arial" w:hAnsi="Arial" w:cs="Arial"/>
          <w:sz w:val="24"/>
          <w:szCs w:val="24"/>
        </w:rPr>
        <w:t>,</w:t>
      </w:r>
      <w:r w:rsidR="004B317A" w:rsidRPr="004B317A">
        <w:rPr>
          <w:rFonts w:ascii="Arial" w:hAnsi="Arial" w:cs="Arial"/>
          <w:sz w:val="24"/>
          <w:szCs w:val="24"/>
        </w:rPr>
        <w:t xml:space="preserve"> de manera particular en las elecciones pasadas en donde nuestro municipio se convirtió en referente nacional al repetirse un proceso electoral con los resultados que todos ya sabemos</w:t>
      </w:r>
      <w:r w:rsidR="00BB2432">
        <w:rPr>
          <w:rFonts w:ascii="Arial" w:hAnsi="Arial" w:cs="Arial"/>
          <w:sz w:val="24"/>
          <w:szCs w:val="24"/>
        </w:rPr>
        <w:t>,</w:t>
      </w:r>
      <w:r w:rsidR="004B317A" w:rsidRPr="004B317A">
        <w:rPr>
          <w:rFonts w:ascii="Arial" w:hAnsi="Arial" w:cs="Arial"/>
          <w:sz w:val="24"/>
          <w:szCs w:val="24"/>
        </w:rPr>
        <w:t xml:space="preserve"> desde hace 12 años he tenido la oportunidad de trabajar en las comunidades como activista social</w:t>
      </w:r>
      <w:r w:rsidR="00BB2432">
        <w:rPr>
          <w:rFonts w:ascii="Arial" w:hAnsi="Arial" w:cs="Arial"/>
          <w:sz w:val="24"/>
          <w:szCs w:val="24"/>
        </w:rPr>
        <w:t>,</w:t>
      </w:r>
      <w:r w:rsidR="004B317A" w:rsidRPr="004B317A">
        <w:rPr>
          <w:rFonts w:ascii="Arial" w:hAnsi="Arial" w:cs="Arial"/>
          <w:sz w:val="24"/>
          <w:szCs w:val="24"/>
        </w:rPr>
        <w:t xml:space="preserve"> siendo mi principal causa las familias</w:t>
      </w:r>
      <w:r w:rsidR="00BB2432">
        <w:rPr>
          <w:rFonts w:ascii="Arial" w:hAnsi="Arial" w:cs="Arial"/>
          <w:sz w:val="24"/>
          <w:szCs w:val="24"/>
        </w:rPr>
        <w:t>,</w:t>
      </w:r>
      <w:r w:rsidR="004B317A" w:rsidRPr="004B317A">
        <w:rPr>
          <w:rFonts w:ascii="Arial" w:hAnsi="Arial" w:cs="Arial"/>
          <w:sz w:val="24"/>
          <w:szCs w:val="24"/>
        </w:rPr>
        <w:t xml:space="preserve"> para mí </w:t>
      </w:r>
      <w:r w:rsidR="00BB2432">
        <w:rPr>
          <w:rFonts w:ascii="Arial" w:hAnsi="Arial" w:cs="Arial"/>
          <w:sz w:val="24"/>
          <w:szCs w:val="24"/>
        </w:rPr>
        <w:t>e</w:t>
      </w:r>
      <w:r w:rsidR="004B317A" w:rsidRPr="004B317A">
        <w:rPr>
          <w:rFonts w:ascii="Arial" w:hAnsi="Arial" w:cs="Arial"/>
          <w:sz w:val="24"/>
          <w:szCs w:val="24"/>
        </w:rPr>
        <w:t>stas son la base de la sociedad y el desarrollo de un país</w:t>
      </w:r>
      <w:r w:rsidR="00BB2432">
        <w:rPr>
          <w:rFonts w:ascii="Arial" w:hAnsi="Arial" w:cs="Arial"/>
          <w:sz w:val="24"/>
          <w:szCs w:val="24"/>
        </w:rPr>
        <w:t>,</w:t>
      </w:r>
      <w:r w:rsidR="004B317A" w:rsidRPr="004B317A">
        <w:rPr>
          <w:rFonts w:ascii="Arial" w:hAnsi="Arial" w:cs="Arial"/>
          <w:sz w:val="24"/>
          <w:szCs w:val="24"/>
        </w:rPr>
        <w:t xml:space="preserve"> en este trabajo he tenido la posibilidad de palpar las necesidades del municipio</w:t>
      </w:r>
      <w:r w:rsidR="00BB2432">
        <w:rPr>
          <w:rFonts w:ascii="Arial" w:hAnsi="Arial" w:cs="Arial"/>
          <w:sz w:val="24"/>
          <w:szCs w:val="24"/>
        </w:rPr>
        <w:t>,</w:t>
      </w:r>
      <w:r w:rsidR="004B317A" w:rsidRPr="004B317A">
        <w:rPr>
          <w:rFonts w:ascii="Arial" w:hAnsi="Arial" w:cs="Arial"/>
          <w:sz w:val="24"/>
          <w:szCs w:val="24"/>
        </w:rPr>
        <w:t xml:space="preserve"> me duele las personas con discapacidad sin posibilidades o alternativas de un desarrollo integral</w:t>
      </w:r>
      <w:r w:rsidR="00BB2432">
        <w:rPr>
          <w:rFonts w:ascii="Arial" w:hAnsi="Arial" w:cs="Arial"/>
          <w:sz w:val="24"/>
          <w:szCs w:val="24"/>
        </w:rPr>
        <w:t>,</w:t>
      </w:r>
      <w:r w:rsidR="004B317A" w:rsidRPr="004B317A">
        <w:rPr>
          <w:rFonts w:ascii="Arial" w:hAnsi="Arial" w:cs="Arial"/>
          <w:sz w:val="24"/>
          <w:szCs w:val="24"/>
        </w:rPr>
        <w:t xml:space="preserve"> me duele los niños con necesidades básicas</w:t>
      </w:r>
      <w:r w:rsidR="00BB2432">
        <w:rPr>
          <w:rFonts w:ascii="Arial" w:hAnsi="Arial" w:cs="Arial"/>
          <w:sz w:val="24"/>
          <w:szCs w:val="24"/>
        </w:rPr>
        <w:t>,</w:t>
      </w:r>
      <w:r w:rsidR="004B317A" w:rsidRPr="004B317A">
        <w:rPr>
          <w:rFonts w:ascii="Arial" w:hAnsi="Arial" w:cs="Arial"/>
          <w:sz w:val="24"/>
          <w:szCs w:val="24"/>
        </w:rPr>
        <w:t xml:space="preserve"> me duele a las familias fracturadas</w:t>
      </w:r>
      <w:r w:rsidR="00BB2432">
        <w:rPr>
          <w:rFonts w:ascii="Arial" w:hAnsi="Arial" w:cs="Arial"/>
          <w:sz w:val="24"/>
          <w:szCs w:val="24"/>
        </w:rPr>
        <w:t>,</w:t>
      </w:r>
      <w:r w:rsidR="004B317A" w:rsidRPr="004B317A">
        <w:rPr>
          <w:rFonts w:ascii="Arial" w:hAnsi="Arial" w:cs="Arial"/>
          <w:sz w:val="24"/>
          <w:szCs w:val="24"/>
        </w:rPr>
        <w:t xml:space="preserve"> me duele más los jóvenes inmersos en las adicciones</w:t>
      </w:r>
      <w:r w:rsidR="00BB2432">
        <w:rPr>
          <w:rFonts w:ascii="Arial" w:hAnsi="Arial" w:cs="Arial"/>
          <w:sz w:val="24"/>
          <w:szCs w:val="24"/>
        </w:rPr>
        <w:t>,</w:t>
      </w:r>
      <w:r w:rsidR="004B317A" w:rsidRPr="004B317A">
        <w:rPr>
          <w:rFonts w:ascii="Arial" w:hAnsi="Arial" w:cs="Arial"/>
          <w:sz w:val="24"/>
          <w:szCs w:val="24"/>
        </w:rPr>
        <w:t xml:space="preserve"> su servidor</w:t>
      </w:r>
      <w:r w:rsidR="00BB2432">
        <w:rPr>
          <w:rFonts w:ascii="Arial" w:hAnsi="Arial" w:cs="Arial"/>
          <w:sz w:val="24"/>
          <w:szCs w:val="24"/>
        </w:rPr>
        <w:t>a</w:t>
      </w:r>
      <w:r w:rsidR="004B317A" w:rsidRPr="004B317A">
        <w:rPr>
          <w:rFonts w:ascii="Arial" w:hAnsi="Arial" w:cs="Arial"/>
          <w:sz w:val="24"/>
          <w:szCs w:val="24"/>
        </w:rPr>
        <w:t xml:space="preserve"> al igual que otros compañeros regidores representamos sectores sociales que asumieron una postura a favor de un proyecto político específico al cual fuimos invitados</w:t>
      </w:r>
      <w:r w:rsidR="002579EF">
        <w:rPr>
          <w:rFonts w:ascii="Arial" w:hAnsi="Arial" w:cs="Arial"/>
          <w:sz w:val="24"/>
          <w:szCs w:val="24"/>
        </w:rPr>
        <w:t>,</w:t>
      </w:r>
      <w:r w:rsidR="004B317A" w:rsidRPr="004B317A">
        <w:rPr>
          <w:rFonts w:ascii="Arial" w:hAnsi="Arial" w:cs="Arial"/>
          <w:sz w:val="24"/>
          <w:szCs w:val="24"/>
        </w:rPr>
        <w:t xml:space="preserve"> en mi caso esta propuesta vino por parte del candidato Alberto Maldonado </w:t>
      </w:r>
      <w:r w:rsidR="00842D0E">
        <w:rPr>
          <w:rFonts w:ascii="Arial" w:hAnsi="Arial" w:cs="Arial"/>
          <w:sz w:val="24"/>
          <w:szCs w:val="24"/>
        </w:rPr>
        <w:t>y al partido MORENA</w:t>
      </w:r>
      <w:r w:rsidR="002579EF">
        <w:rPr>
          <w:rFonts w:ascii="Arial" w:hAnsi="Arial" w:cs="Arial"/>
          <w:sz w:val="24"/>
          <w:szCs w:val="24"/>
        </w:rPr>
        <w:t xml:space="preserve"> al cual agradezco, </w:t>
      </w:r>
      <w:r w:rsidR="004B317A" w:rsidRPr="004B317A">
        <w:rPr>
          <w:rFonts w:ascii="Arial" w:hAnsi="Arial" w:cs="Arial"/>
          <w:sz w:val="24"/>
          <w:szCs w:val="24"/>
        </w:rPr>
        <w:t xml:space="preserve">superando el proceso electoral </w:t>
      </w:r>
      <w:r w:rsidR="002579EF">
        <w:rPr>
          <w:rFonts w:ascii="Arial" w:hAnsi="Arial" w:cs="Arial"/>
          <w:sz w:val="24"/>
          <w:szCs w:val="24"/>
        </w:rPr>
        <w:t>e</w:t>
      </w:r>
      <w:r w:rsidR="004B317A" w:rsidRPr="004B317A">
        <w:rPr>
          <w:rFonts w:ascii="Arial" w:hAnsi="Arial" w:cs="Arial"/>
          <w:sz w:val="24"/>
          <w:szCs w:val="24"/>
        </w:rPr>
        <w:t>s obligación de quienes estamos en la conducción del gobierno da</w:t>
      </w:r>
      <w:r w:rsidR="002579EF">
        <w:rPr>
          <w:rFonts w:ascii="Arial" w:hAnsi="Arial" w:cs="Arial"/>
          <w:sz w:val="24"/>
          <w:szCs w:val="24"/>
        </w:rPr>
        <w:t>r</w:t>
      </w:r>
      <w:r w:rsidR="004B317A" w:rsidRPr="004B317A">
        <w:rPr>
          <w:rFonts w:ascii="Arial" w:hAnsi="Arial" w:cs="Arial"/>
          <w:sz w:val="24"/>
          <w:szCs w:val="24"/>
        </w:rPr>
        <w:t xml:space="preserve"> resultados y respuestas a las necesidades de los ciudadanos</w:t>
      </w:r>
      <w:r w:rsidR="002579EF">
        <w:rPr>
          <w:rFonts w:ascii="Arial" w:hAnsi="Arial" w:cs="Arial"/>
          <w:sz w:val="24"/>
          <w:szCs w:val="24"/>
        </w:rPr>
        <w:t>,</w:t>
      </w:r>
      <w:r w:rsidR="004B317A" w:rsidRPr="004B317A">
        <w:rPr>
          <w:rFonts w:ascii="Arial" w:hAnsi="Arial" w:cs="Arial"/>
          <w:sz w:val="24"/>
          <w:szCs w:val="24"/>
        </w:rPr>
        <w:t xml:space="preserve"> no podemos asumir los retos de la ciudad desde intereses personales de grupo o </w:t>
      </w:r>
      <w:r w:rsidR="00842D0E">
        <w:rPr>
          <w:rFonts w:ascii="Arial" w:hAnsi="Arial" w:cs="Arial"/>
          <w:sz w:val="24"/>
          <w:szCs w:val="24"/>
        </w:rPr>
        <w:t xml:space="preserve">de </w:t>
      </w:r>
      <w:r w:rsidR="004B317A" w:rsidRPr="004B317A">
        <w:rPr>
          <w:rFonts w:ascii="Arial" w:hAnsi="Arial" w:cs="Arial"/>
          <w:sz w:val="24"/>
          <w:szCs w:val="24"/>
        </w:rPr>
        <w:t>algún partido</w:t>
      </w:r>
      <w:r w:rsidR="002579EF">
        <w:rPr>
          <w:rFonts w:ascii="Arial" w:hAnsi="Arial" w:cs="Arial"/>
          <w:sz w:val="24"/>
          <w:szCs w:val="24"/>
        </w:rPr>
        <w:t>,</w:t>
      </w:r>
      <w:r w:rsidR="004B317A" w:rsidRPr="004B317A">
        <w:rPr>
          <w:rFonts w:ascii="Arial" w:hAnsi="Arial" w:cs="Arial"/>
          <w:sz w:val="24"/>
          <w:szCs w:val="24"/>
        </w:rPr>
        <w:t xml:space="preserve"> al contrario debemos de construir acuerdos mediante el diálogo y el consenso</w:t>
      </w:r>
      <w:r w:rsidR="002579EF">
        <w:rPr>
          <w:rFonts w:ascii="Arial" w:hAnsi="Arial" w:cs="Arial"/>
          <w:sz w:val="24"/>
          <w:szCs w:val="24"/>
        </w:rPr>
        <w:t>,</w:t>
      </w:r>
      <w:r w:rsidR="004B317A" w:rsidRPr="004B317A">
        <w:rPr>
          <w:rFonts w:ascii="Arial" w:hAnsi="Arial" w:cs="Arial"/>
          <w:sz w:val="24"/>
          <w:szCs w:val="24"/>
        </w:rPr>
        <w:t xml:space="preserve"> con madurez política</w:t>
      </w:r>
      <w:r w:rsidR="002579EF">
        <w:rPr>
          <w:rFonts w:ascii="Arial" w:hAnsi="Arial" w:cs="Arial"/>
          <w:sz w:val="24"/>
          <w:szCs w:val="24"/>
        </w:rPr>
        <w:t>,</w:t>
      </w:r>
      <w:r w:rsidR="004B317A" w:rsidRPr="004B317A">
        <w:rPr>
          <w:rFonts w:ascii="Arial" w:hAnsi="Arial" w:cs="Arial"/>
          <w:sz w:val="24"/>
          <w:szCs w:val="24"/>
        </w:rPr>
        <w:t xml:space="preserve"> altura de miras y responsabilidad social</w:t>
      </w:r>
      <w:r w:rsidR="002579EF">
        <w:rPr>
          <w:rFonts w:ascii="Arial" w:hAnsi="Arial" w:cs="Arial"/>
          <w:sz w:val="24"/>
          <w:szCs w:val="24"/>
        </w:rPr>
        <w:t>,</w:t>
      </w:r>
      <w:r w:rsidR="004B317A" w:rsidRPr="004B317A">
        <w:rPr>
          <w:rFonts w:ascii="Arial" w:hAnsi="Arial" w:cs="Arial"/>
          <w:sz w:val="24"/>
          <w:szCs w:val="24"/>
        </w:rPr>
        <w:t xml:space="preserve"> en razón de lo anterior y de </w:t>
      </w:r>
      <w:r w:rsidR="002579EF">
        <w:rPr>
          <w:rFonts w:ascii="Arial" w:hAnsi="Arial" w:cs="Arial"/>
          <w:sz w:val="24"/>
          <w:szCs w:val="24"/>
        </w:rPr>
        <w:t>c</w:t>
      </w:r>
      <w:r w:rsidR="004B317A" w:rsidRPr="004B317A">
        <w:rPr>
          <w:rFonts w:ascii="Arial" w:hAnsi="Arial" w:cs="Arial"/>
          <w:sz w:val="24"/>
          <w:szCs w:val="24"/>
        </w:rPr>
        <w:t xml:space="preserve">ara a los ciudadanos y a la sociedad civil </w:t>
      </w:r>
      <w:r w:rsidR="002579EF">
        <w:rPr>
          <w:rFonts w:ascii="Arial" w:hAnsi="Arial" w:cs="Arial"/>
          <w:sz w:val="24"/>
          <w:szCs w:val="24"/>
        </w:rPr>
        <w:t>a quienes me debo y me comprometí, h</w:t>
      </w:r>
      <w:r w:rsidR="004B317A" w:rsidRPr="004B317A">
        <w:rPr>
          <w:rFonts w:ascii="Arial" w:hAnsi="Arial" w:cs="Arial"/>
          <w:sz w:val="24"/>
          <w:szCs w:val="24"/>
        </w:rPr>
        <w:t xml:space="preserve">e decidido asumir estos retos como </w:t>
      </w:r>
      <w:r w:rsidR="002579EF">
        <w:rPr>
          <w:rFonts w:ascii="Arial" w:hAnsi="Arial" w:cs="Arial"/>
          <w:sz w:val="24"/>
          <w:szCs w:val="24"/>
        </w:rPr>
        <w:t>R</w:t>
      </w:r>
      <w:r w:rsidR="004B317A" w:rsidRPr="004B317A">
        <w:rPr>
          <w:rFonts w:ascii="Arial" w:hAnsi="Arial" w:cs="Arial"/>
          <w:sz w:val="24"/>
          <w:szCs w:val="24"/>
        </w:rPr>
        <w:t xml:space="preserve">egidora </w:t>
      </w:r>
      <w:r w:rsidR="002579EF">
        <w:rPr>
          <w:rFonts w:ascii="Arial" w:hAnsi="Arial" w:cs="Arial"/>
          <w:sz w:val="24"/>
          <w:szCs w:val="24"/>
        </w:rPr>
        <w:t>I</w:t>
      </w:r>
      <w:r w:rsidR="004B317A" w:rsidRPr="004B317A">
        <w:rPr>
          <w:rFonts w:ascii="Arial" w:hAnsi="Arial" w:cs="Arial"/>
          <w:sz w:val="24"/>
          <w:szCs w:val="24"/>
        </w:rPr>
        <w:t>ndependiente</w:t>
      </w:r>
      <w:r w:rsidR="002579EF">
        <w:rPr>
          <w:rFonts w:ascii="Arial" w:hAnsi="Arial" w:cs="Arial"/>
          <w:sz w:val="24"/>
          <w:szCs w:val="24"/>
        </w:rPr>
        <w:t>,</w:t>
      </w:r>
      <w:r w:rsidR="004B317A" w:rsidRPr="004B317A">
        <w:rPr>
          <w:rFonts w:ascii="Arial" w:hAnsi="Arial" w:cs="Arial"/>
          <w:sz w:val="24"/>
          <w:szCs w:val="24"/>
        </w:rPr>
        <w:t xml:space="preserve"> lo anterior en razón que no hay condiciones para continuar en el grupo de regidores de </w:t>
      </w:r>
      <w:r w:rsidR="002579EF" w:rsidRPr="004B317A">
        <w:rPr>
          <w:rFonts w:ascii="Arial" w:hAnsi="Arial" w:cs="Arial"/>
          <w:sz w:val="24"/>
          <w:szCs w:val="24"/>
        </w:rPr>
        <w:t>MORENA</w:t>
      </w:r>
      <w:r w:rsidR="002579EF">
        <w:rPr>
          <w:rFonts w:ascii="Arial" w:hAnsi="Arial" w:cs="Arial"/>
          <w:sz w:val="24"/>
          <w:szCs w:val="24"/>
        </w:rPr>
        <w:t>,</w:t>
      </w:r>
      <w:r w:rsidR="004B317A" w:rsidRPr="004B317A">
        <w:rPr>
          <w:rFonts w:ascii="Arial" w:hAnsi="Arial" w:cs="Arial"/>
          <w:sz w:val="24"/>
          <w:szCs w:val="24"/>
        </w:rPr>
        <w:t xml:space="preserve"> </w:t>
      </w:r>
      <w:r w:rsidR="002579EF">
        <w:rPr>
          <w:rFonts w:ascii="Arial" w:hAnsi="Arial" w:cs="Arial"/>
          <w:sz w:val="24"/>
          <w:szCs w:val="24"/>
        </w:rPr>
        <w:t>toda</w:t>
      </w:r>
      <w:r w:rsidR="004B317A" w:rsidRPr="004B317A">
        <w:rPr>
          <w:rFonts w:ascii="Arial" w:hAnsi="Arial" w:cs="Arial"/>
          <w:sz w:val="24"/>
          <w:szCs w:val="24"/>
        </w:rPr>
        <w:t xml:space="preserve"> vez que no se</w:t>
      </w:r>
      <w:r w:rsidR="002579EF">
        <w:rPr>
          <w:rFonts w:ascii="Arial" w:hAnsi="Arial" w:cs="Arial"/>
          <w:sz w:val="24"/>
          <w:szCs w:val="24"/>
        </w:rPr>
        <w:t xml:space="preserve"> h</w:t>
      </w:r>
      <w:r w:rsidR="004B317A" w:rsidRPr="004B317A">
        <w:rPr>
          <w:rFonts w:ascii="Arial" w:hAnsi="Arial" w:cs="Arial"/>
          <w:sz w:val="24"/>
          <w:szCs w:val="24"/>
        </w:rPr>
        <w:t xml:space="preserve">a priorizado una agenda política que aborde con </w:t>
      </w:r>
      <w:r w:rsidR="002579EF">
        <w:rPr>
          <w:rFonts w:ascii="Arial" w:hAnsi="Arial" w:cs="Arial"/>
          <w:sz w:val="24"/>
          <w:szCs w:val="24"/>
        </w:rPr>
        <w:t>c</w:t>
      </w:r>
      <w:r w:rsidR="004B317A" w:rsidRPr="004B317A">
        <w:rPr>
          <w:rFonts w:ascii="Arial" w:hAnsi="Arial" w:cs="Arial"/>
          <w:sz w:val="24"/>
          <w:szCs w:val="24"/>
        </w:rPr>
        <w:t xml:space="preserve">laridad los temas que son de interés de las familias </w:t>
      </w:r>
      <w:r w:rsidR="002579EF">
        <w:rPr>
          <w:rFonts w:ascii="Arial" w:hAnsi="Arial" w:cs="Arial"/>
          <w:sz w:val="24"/>
          <w:szCs w:val="24"/>
        </w:rPr>
        <w:t>T</w:t>
      </w:r>
      <w:r w:rsidR="004B317A" w:rsidRPr="004B317A">
        <w:rPr>
          <w:rFonts w:ascii="Arial" w:hAnsi="Arial" w:cs="Arial"/>
          <w:sz w:val="24"/>
          <w:szCs w:val="24"/>
        </w:rPr>
        <w:t>laquepaquenses entre otras razones personales</w:t>
      </w:r>
      <w:r w:rsidR="002579EF">
        <w:rPr>
          <w:rFonts w:ascii="Arial" w:hAnsi="Arial" w:cs="Arial"/>
          <w:sz w:val="24"/>
          <w:szCs w:val="24"/>
        </w:rPr>
        <w:t>,</w:t>
      </w:r>
      <w:r w:rsidR="004B317A" w:rsidRPr="004B317A">
        <w:rPr>
          <w:rFonts w:ascii="Arial" w:hAnsi="Arial" w:cs="Arial"/>
          <w:sz w:val="24"/>
          <w:szCs w:val="24"/>
        </w:rPr>
        <w:t xml:space="preserve"> que hacen imposible permanecer en esta bancada</w:t>
      </w:r>
      <w:r w:rsidR="002579EF">
        <w:rPr>
          <w:rFonts w:ascii="Arial" w:hAnsi="Arial" w:cs="Arial"/>
          <w:sz w:val="24"/>
          <w:szCs w:val="24"/>
        </w:rPr>
        <w:t>,</w:t>
      </w:r>
      <w:r w:rsidR="004B317A" w:rsidRPr="004B317A">
        <w:rPr>
          <w:rFonts w:ascii="Arial" w:hAnsi="Arial" w:cs="Arial"/>
          <w:sz w:val="24"/>
          <w:szCs w:val="24"/>
        </w:rPr>
        <w:t xml:space="preserve"> no es de mi interés</w:t>
      </w:r>
      <w:r w:rsidR="002579EF">
        <w:rPr>
          <w:rFonts w:ascii="Arial" w:hAnsi="Arial" w:cs="Arial"/>
          <w:sz w:val="24"/>
          <w:szCs w:val="24"/>
        </w:rPr>
        <w:t>,</w:t>
      </w:r>
      <w:r w:rsidR="004B317A" w:rsidRPr="004B317A">
        <w:rPr>
          <w:rFonts w:ascii="Arial" w:hAnsi="Arial" w:cs="Arial"/>
          <w:sz w:val="24"/>
          <w:szCs w:val="24"/>
        </w:rPr>
        <w:t xml:space="preserve"> ni mi convicción personal asumir una actitud de confrontación permanente como forma de hacer política</w:t>
      </w:r>
      <w:r w:rsidR="002579EF">
        <w:rPr>
          <w:rFonts w:ascii="Arial" w:hAnsi="Arial" w:cs="Arial"/>
          <w:sz w:val="24"/>
          <w:szCs w:val="24"/>
        </w:rPr>
        <w:t>,</w:t>
      </w:r>
      <w:r w:rsidR="004B317A" w:rsidRPr="004B317A">
        <w:rPr>
          <w:rFonts w:ascii="Arial" w:hAnsi="Arial" w:cs="Arial"/>
          <w:sz w:val="24"/>
          <w:szCs w:val="24"/>
        </w:rPr>
        <w:t xml:space="preserve"> </w:t>
      </w:r>
      <w:r w:rsidR="002579EF" w:rsidRPr="004B317A">
        <w:rPr>
          <w:rFonts w:ascii="Arial" w:hAnsi="Arial" w:cs="Arial"/>
          <w:sz w:val="24"/>
          <w:szCs w:val="24"/>
        </w:rPr>
        <w:t>sino</w:t>
      </w:r>
      <w:r w:rsidR="004B317A" w:rsidRPr="004B317A">
        <w:rPr>
          <w:rFonts w:ascii="Arial" w:hAnsi="Arial" w:cs="Arial"/>
          <w:sz w:val="24"/>
          <w:szCs w:val="24"/>
        </w:rPr>
        <w:t xml:space="preserve"> más bien privilegiando el trabajo y el consenso</w:t>
      </w:r>
      <w:r w:rsidR="002579EF">
        <w:rPr>
          <w:rFonts w:ascii="Arial" w:hAnsi="Arial" w:cs="Arial"/>
          <w:sz w:val="24"/>
          <w:szCs w:val="24"/>
        </w:rPr>
        <w:t xml:space="preserve"> </w:t>
      </w:r>
      <w:r w:rsidR="004B317A" w:rsidRPr="004B317A">
        <w:rPr>
          <w:rFonts w:ascii="Arial" w:hAnsi="Arial" w:cs="Arial"/>
          <w:sz w:val="24"/>
          <w:szCs w:val="24"/>
        </w:rPr>
        <w:t>necesario para concretar acciones específicas</w:t>
      </w:r>
      <w:r w:rsidR="002579EF">
        <w:rPr>
          <w:rFonts w:ascii="Arial" w:hAnsi="Arial" w:cs="Arial"/>
          <w:sz w:val="24"/>
          <w:szCs w:val="24"/>
        </w:rPr>
        <w:t xml:space="preserve"> que nos ayuden a resolver problemas en favor de l</w:t>
      </w:r>
      <w:r w:rsidR="00E313D0">
        <w:rPr>
          <w:rFonts w:ascii="Arial" w:hAnsi="Arial" w:cs="Arial"/>
          <w:sz w:val="24"/>
          <w:szCs w:val="24"/>
        </w:rPr>
        <w:t>os dem</w:t>
      </w:r>
      <w:r w:rsidR="00842D0E">
        <w:rPr>
          <w:rFonts w:ascii="Arial" w:hAnsi="Arial" w:cs="Arial"/>
          <w:sz w:val="24"/>
          <w:szCs w:val="24"/>
        </w:rPr>
        <w:t>ás necesitado</w:t>
      </w:r>
      <w:r w:rsidR="002579EF">
        <w:rPr>
          <w:rFonts w:ascii="Arial" w:hAnsi="Arial" w:cs="Arial"/>
          <w:sz w:val="24"/>
          <w:szCs w:val="24"/>
        </w:rPr>
        <w:t>s y vulnerables de la sociedad,</w:t>
      </w:r>
      <w:r w:rsidR="004B317A" w:rsidRPr="004B317A">
        <w:rPr>
          <w:rFonts w:ascii="Arial" w:hAnsi="Arial" w:cs="Arial"/>
          <w:sz w:val="24"/>
          <w:szCs w:val="24"/>
        </w:rPr>
        <w:t xml:space="preserve"> es por eso</w:t>
      </w:r>
      <w:r w:rsidR="00E313D0">
        <w:rPr>
          <w:rFonts w:ascii="Arial" w:hAnsi="Arial" w:cs="Arial"/>
          <w:sz w:val="24"/>
          <w:szCs w:val="24"/>
        </w:rPr>
        <w:t>,</w:t>
      </w:r>
      <w:r w:rsidR="004B317A" w:rsidRPr="004B317A">
        <w:rPr>
          <w:rFonts w:ascii="Arial" w:hAnsi="Arial" w:cs="Arial"/>
          <w:sz w:val="24"/>
          <w:szCs w:val="24"/>
        </w:rPr>
        <w:t xml:space="preserve"> que privilegiaré la defensa de la vida</w:t>
      </w:r>
      <w:r w:rsidR="00E313D0">
        <w:rPr>
          <w:rFonts w:ascii="Arial" w:hAnsi="Arial" w:cs="Arial"/>
          <w:sz w:val="24"/>
          <w:szCs w:val="24"/>
        </w:rPr>
        <w:t>,</w:t>
      </w:r>
      <w:r w:rsidR="004B317A" w:rsidRPr="004B317A">
        <w:rPr>
          <w:rFonts w:ascii="Arial" w:hAnsi="Arial" w:cs="Arial"/>
          <w:sz w:val="24"/>
          <w:szCs w:val="24"/>
        </w:rPr>
        <w:t xml:space="preserve"> la familia</w:t>
      </w:r>
      <w:r w:rsidR="00E313D0">
        <w:rPr>
          <w:rFonts w:ascii="Arial" w:hAnsi="Arial" w:cs="Arial"/>
          <w:sz w:val="24"/>
          <w:szCs w:val="24"/>
        </w:rPr>
        <w:t>,</w:t>
      </w:r>
      <w:r w:rsidR="004B317A" w:rsidRPr="004B317A">
        <w:rPr>
          <w:rFonts w:ascii="Arial" w:hAnsi="Arial" w:cs="Arial"/>
          <w:sz w:val="24"/>
          <w:szCs w:val="24"/>
        </w:rPr>
        <w:t xml:space="preserve"> la</w:t>
      </w:r>
      <w:r w:rsidR="00E313D0">
        <w:rPr>
          <w:rFonts w:ascii="Arial" w:hAnsi="Arial" w:cs="Arial"/>
          <w:sz w:val="24"/>
          <w:szCs w:val="24"/>
        </w:rPr>
        <w:t>s</w:t>
      </w:r>
      <w:r w:rsidR="004B317A" w:rsidRPr="004B317A">
        <w:rPr>
          <w:rFonts w:ascii="Arial" w:hAnsi="Arial" w:cs="Arial"/>
          <w:sz w:val="24"/>
          <w:szCs w:val="24"/>
        </w:rPr>
        <w:t xml:space="preserve"> libertades fundamentales y acciones de economía solidaria para las familias en mi agenda política</w:t>
      </w:r>
      <w:r w:rsidR="00E313D0">
        <w:rPr>
          <w:rFonts w:ascii="Arial" w:hAnsi="Arial" w:cs="Arial"/>
          <w:sz w:val="24"/>
          <w:szCs w:val="24"/>
        </w:rPr>
        <w:t>,</w:t>
      </w:r>
      <w:r w:rsidR="004B317A" w:rsidRPr="004B317A">
        <w:rPr>
          <w:rFonts w:ascii="Arial" w:hAnsi="Arial" w:cs="Arial"/>
          <w:sz w:val="24"/>
          <w:szCs w:val="24"/>
        </w:rPr>
        <w:t xml:space="preserve"> así como la promoción de políticas públicas con perspectiva de familia</w:t>
      </w:r>
      <w:r w:rsidR="00E313D0">
        <w:rPr>
          <w:rFonts w:ascii="Arial" w:hAnsi="Arial" w:cs="Arial"/>
          <w:sz w:val="24"/>
          <w:szCs w:val="24"/>
        </w:rPr>
        <w:t>,</w:t>
      </w:r>
      <w:r w:rsidR="004B317A" w:rsidRPr="004B317A">
        <w:rPr>
          <w:rFonts w:ascii="Arial" w:hAnsi="Arial" w:cs="Arial"/>
          <w:sz w:val="24"/>
          <w:szCs w:val="24"/>
        </w:rPr>
        <w:t xml:space="preserve"> promoviendo derechos humanos y el respeto a los migrantes</w:t>
      </w:r>
      <w:r w:rsidR="00E313D0">
        <w:rPr>
          <w:rFonts w:ascii="Arial" w:hAnsi="Arial" w:cs="Arial"/>
          <w:sz w:val="24"/>
          <w:szCs w:val="24"/>
        </w:rPr>
        <w:t>,</w:t>
      </w:r>
      <w:r w:rsidR="004B317A" w:rsidRPr="004B317A">
        <w:rPr>
          <w:rFonts w:ascii="Arial" w:hAnsi="Arial" w:cs="Arial"/>
          <w:sz w:val="24"/>
          <w:szCs w:val="24"/>
        </w:rPr>
        <w:t xml:space="preserve"> comisión que presido</w:t>
      </w:r>
      <w:r w:rsidR="00E313D0">
        <w:rPr>
          <w:rFonts w:ascii="Arial" w:hAnsi="Arial" w:cs="Arial"/>
          <w:sz w:val="24"/>
          <w:szCs w:val="24"/>
        </w:rPr>
        <w:t>,</w:t>
      </w:r>
      <w:r w:rsidR="004B317A" w:rsidRPr="004B317A">
        <w:rPr>
          <w:rFonts w:ascii="Arial" w:hAnsi="Arial" w:cs="Arial"/>
          <w:sz w:val="24"/>
          <w:szCs w:val="24"/>
        </w:rPr>
        <w:t xml:space="preserve"> porque antes que todo soy una ciudadana que quiere que</w:t>
      </w:r>
      <w:r w:rsidR="00E313D0">
        <w:rPr>
          <w:rFonts w:ascii="Arial" w:hAnsi="Arial" w:cs="Arial"/>
          <w:sz w:val="24"/>
          <w:szCs w:val="24"/>
        </w:rPr>
        <w:t xml:space="preserve"> a</w:t>
      </w:r>
      <w:r w:rsidR="004B317A" w:rsidRPr="004B317A">
        <w:rPr>
          <w:rFonts w:ascii="Arial" w:hAnsi="Arial" w:cs="Arial"/>
          <w:sz w:val="24"/>
          <w:szCs w:val="24"/>
        </w:rPr>
        <w:t xml:space="preserve"> Tlaquepaque le vaya bien</w:t>
      </w:r>
      <w:r w:rsidR="00E313D0">
        <w:rPr>
          <w:rFonts w:ascii="Arial" w:hAnsi="Arial" w:cs="Arial"/>
          <w:sz w:val="24"/>
          <w:szCs w:val="24"/>
        </w:rPr>
        <w:t>,</w:t>
      </w:r>
      <w:r w:rsidR="004B317A" w:rsidRPr="004B317A">
        <w:rPr>
          <w:rFonts w:ascii="Arial" w:hAnsi="Arial" w:cs="Arial"/>
          <w:sz w:val="24"/>
          <w:szCs w:val="24"/>
        </w:rPr>
        <w:t xml:space="preserve"> extiendo mi mano a la </w:t>
      </w:r>
      <w:r w:rsidR="00E313D0">
        <w:rPr>
          <w:rFonts w:ascii="Arial" w:hAnsi="Arial" w:cs="Arial"/>
          <w:sz w:val="24"/>
          <w:szCs w:val="24"/>
        </w:rPr>
        <w:t>P</w:t>
      </w:r>
      <w:r w:rsidR="004B317A" w:rsidRPr="004B317A">
        <w:rPr>
          <w:rFonts w:ascii="Arial" w:hAnsi="Arial" w:cs="Arial"/>
          <w:sz w:val="24"/>
          <w:szCs w:val="24"/>
        </w:rPr>
        <w:t>residenta</w:t>
      </w:r>
      <w:r w:rsidR="00E313D0">
        <w:rPr>
          <w:rFonts w:ascii="Arial" w:hAnsi="Arial" w:cs="Arial"/>
          <w:sz w:val="24"/>
          <w:szCs w:val="24"/>
        </w:rPr>
        <w:t>,</w:t>
      </w:r>
      <w:r w:rsidR="004B317A" w:rsidRPr="004B317A">
        <w:rPr>
          <w:rFonts w:ascii="Arial" w:hAnsi="Arial" w:cs="Arial"/>
          <w:sz w:val="24"/>
          <w:szCs w:val="24"/>
        </w:rPr>
        <w:t xml:space="preserve"> a todos los regidores de todos los partidos para trabajar de forma positiva todo aquello que nos ayude a construir proyecto de ciudad</w:t>
      </w:r>
      <w:r w:rsidR="00E313D0">
        <w:rPr>
          <w:rFonts w:ascii="Arial" w:hAnsi="Arial" w:cs="Arial"/>
          <w:sz w:val="24"/>
          <w:szCs w:val="24"/>
        </w:rPr>
        <w:t>,</w:t>
      </w:r>
      <w:r w:rsidR="004B317A" w:rsidRPr="004B317A">
        <w:rPr>
          <w:rFonts w:ascii="Arial" w:hAnsi="Arial" w:cs="Arial"/>
          <w:sz w:val="24"/>
          <w:szCs w:val="24"/>
        </w:rPr>
        <w:t xml:space="preserve"> fundado en el bien común y el respeto y la dignidad humana</w:t>
      </w:r>
      <w:r w:rsidR="00E313D0">
        <w:rPr>
          <w:rFonts w:ascii="Arial" w:hAnsi="Arial" w:cs="Arial"/>
          <w:sz w:val="24"/>
          <w:szCs w:val="24"/>
        </w:rPr>
        <w:t>,</w:t>
      </w:r>
      <w:r w:rsidR="004B317A" w:rsidRPr="004B317A">
        <w:rPr>
          <w:rFonts w:ascii="Arial" w:hAnsi="Arial" w:cs="Arial"/>
          <w:sz w:val="24"/>
          <w:szCs w:val="24"/>
        </w:rPr>
        <w:t xml:space="preserve"> </w:t>
      </w:r>
      <w:r w:rsidR="00E313D0">
        <w:rPr>
          <w:rFonts w:ascii="Arial" w:hAnsi="Arial" w:cs="Arial"/>
          <w:sz w:val="24"/>
          <w:szCs w:val="24"/>
        </w:rPr>
        <w:t>m</w:t>
      </w:r>
      <w:r w:rsidR="004B317A" w:rsidRPr="004B317A">
        <w:rPr>
          <w:rFonts w:ascii="Arial" w:hAnsi="Arial" w:cs="Arial"/>
          <w:sz w:val="24"/>
          <w:szCs w:val="24"/>
        </w:rPr>
        <w:t>uchas gracias</w:t>
      </w:r>
      <w:r w:rsidR="00E313D0">
        <w:rPr>
          <w:rFonts w:ascii="Arial" w:hAnsi="Arial" w:cs="Arial"/>
          <w:sz w:val="24"/>
          <w:szCs w:val="24"/>
        </w:rPr>
        <w:t>.---------------------------------------------------------------------------------------------------------------------------------------------</w:t>
      </w:r>
      <w:r w:rsidR="00842D0E">
        <w:rPr>
          <w:rFonts w:ascii="Arial" w:hAnsi="Arial" w:cs="Arial"/>
          <w:sz w:val="24"/>
          <w:szCs w:val="24"/>
        </w:rPr>
        <w:t>---------------------------------------</w:t>
      </w:r>
      <w:r w:rsidR="00E313D0">
        <w:rPr>
          <w:rFonts w:ascii="Arial" w:hAnsi="Arial" w:cs="Arial"/>
          <w:sz w:val="24"/>
          <w:szCs w:val="24"/>
        </w:rPr>
        <w:t>---------------------------</w:t>
      </w:r>
      <w:r w:rsidR="004B317A" w:rsidRPr="004B317A">
        <w:rPr>
          <w:rFonts w:ascii="Arial" w:hAnsi="Arial" w:cs="Arial"/>
          <w:sz w:val="24"/>
          <w:szCs w:val="24"/>
        </w:rPr>
        <w:t xml:space="preserve"> </w:t>
      </w:r>
      <w:r w:rsidR="00E313D0" w:rsidRPr="007831B0">
        <w:rPr>
          <w:rFonts w:ascii="Arial" w:hAnsi="Arial" w:cs="Arial"/>
          <w:sz w:val="24"/>
          <w:szCs w:val="24"/>
        </w:rPr>
        <w:t>Con la palabra la Presidenta Municipal, Mirna Citlalli Amaya de Luna:</w:t>
      </w:r>
      <w:r w:rsidR="00E313D0">
        <w:rPr>
          <w:rFonts w:ascii="Arial" w:hAnsi="Arial" w:cs="Arial"/>
          <w:sz w:val="24"/>
          <w:szCs w:val="24"/>
        </w:rPr>
        <w:t xml:space="preserve"> Gracias regidora, </w:t>
      </w:r>
      <w:r w:rsidR="004B317A" w:rsidRPr="004B317A">
        <w:rPr>
          <w:rFonts w:ascii="Arial" w:hAnsi="Arial" w:cs="Arial"/>
          <w:sz w:val="24"/>
          <w:szCs w:val="24"/>
        </w:rPr>
        <w:t>regidor Alberto Maldonado</w:t>
      </w:r>
      <w:r w:rsidR="00E313D0">
        <w:rPr>
          <w:rFonts w:ascii="Arial" w:hAnsi="Arial" w:cs="Arial"/>
          <w:sz w:val="24"/>
          <w:szCs w:val="24"/>
        </w:rPr>
        <w:t>.-------------------------------------------------------------------------------------------------------------------------------------------------------------------------Habla el Regidor Alberto Maldonado Chavarín:</w:t>
      </w:r>
      <w:r w:rsidR="004B317A" w:rsidRPr="004B317A">
        <w:rPr>
          <w:rFonts w:ascii="Arial" w:hAnsi="Arial" w:cs="Arial"/>
          <w:sz w:val="24"/>
          <w:szCs w:val="24"/>
        </w:rPr>
        <w:t xml:space="preserve"> Muchas gracias </w:t>
      </w:r>
      <w:r w:rsidR="00F87705">
        <w:rPr>
          <w:rFonts w:ascii="Arial" w:hAnsi="Arial" w:cs="Arial"/>
          <w:sz w:val="24"/>
          <w:szCs w:val="24"/>
        </w:rPr>
        <w:t>S</w:t>
      </w:r>
      <w:r w:rsidR="004B317A" w:rsidRPr="004B317A">
        <w:rPr>
          <w:rFonts w:ascii="Arial" w:hAnsi="Arial" w:cs="Arial"/>
          <w:sz w:val="24"/>
          <w:szCs w:val="24"/>
        </w:rPr>
        <w:t>eñor</w:t>
      </w:r>
      <w:r w:rsidR="00F87705">
        <w:rPr>
          <w:rFonts w:ascii="Arial" w:hAnsi="Arial" w:cs="Arial"/>
          <w:sz w:val="24"/>
          <w:szCs w:val="24"/>
        </w:rPr>
        <w:t>a</w:t>
      </w:r>
      <w:r w:rsidR="004B317A" w:rsidRPr="004B317A">
        <w:rPr>
          <w:rFonts w:ascii="Arial" w:hAnsi="Arial" w:cs="Arial"/>
          <w:sz w:val="24"/>
          <w:szCs w:val="24"/>
        </w:rPr>
        <w:t xml:space="preserve"> </w:t>
      </w:r>
      <w:r w:rsidR="00F87705">
        <w:rPr>
          <w:rFonts w:ascii="Arial" w:hAnsi="Arial" w:cs="Arial"/>
          <w:sz w:val="24"/>
          <w:szCs w:val="24"/>
        </w:rPr>
        <w:t>P</w:t>
      </w:r>
      <w:r w:rsidR="004B317A" w:rsidRPr="004B317A">
        <w:rPr>
          <w:rFonts w:ascii="Arial" w:hAnsi="Arial" w:cs="Arial"/>
          <w:sz w:val="24"/>
          <w:szCs w:val="24"/>
        </w:rPr>
        <w:t>resident</w:t>
      </w:r>
      <w:r w:rsidR="00F87705">
        <w:rPr>
          <w:rFonts w:ascii="Arial" w:hAnsi="Arial" w:cs="Arial"/>
          <w:sz w:val="24"/>
          <w:szCs w:val="24"/>
        </w:rPr>
        <w:t>a,</w:t>
      </w:r>
      <w:r w:rsidR="004B317A" w:rsidRPr="004B317A">
        <w:rPr>
          <w:rFonts w:ascii="Arial" w:hAnsi="Arial" w:cs="Arial"/>
          <w:sz w:val="24"/>
          <w:szCs w:val="24"/>
        </w:rPr>
        <w:t xml:space="preserve"> quiero hacer llegar unos recursos</w:t>
      </w:r>
      <w:r w:rsidR="00F87705">
        <w:rPr>
          <w:rFonts w:ascii="Arial" w:hAnsi="Arial" w:cs="Arial"/>
          <w:sz w:val="24"/>
          <w:szCs w:val="24"/>
        </w:rPr>
        <w:t>,</w:t>
      </w:r>
      <w:r w:rsidR="004B317A" w:rsidRPr="004B317A">
        <w:rPr>
          <w:rFonts w:ascii="Arial" w:hAnsi="Arial" w:cs="Arial"/>
          <w:sz w:val="24"/>
          <w:szCs w:val="24"/>
        </w:rPr>
        <w:t xml:space="preserve"> uno para</w:t>
      </w:r>
      <w:r w:rsidR="00F87705">
        <w:rPr>
          <w:rFonts w:ascii="Arial" w:hAnsi="Arial" w:cs="Arial"/>
          <w:sz w:val="24"/>
          <w:szCs w:val="24"/>
        </w:rPr>
        <w:t xml:space="preserve"> usted, o</w:t>
      </w:r>
      <w:r w:rsidR="005551F6">
        <w:rPr>
          <w:rFonts w:ascii="Arial" w:hAnsi="Arial" w:cs="Arial"/>
          <w:sz w:val="24"/>
          <w:szCs w:val="24"/>
        </w:rPr>
        <w:t>tro</w:t>
      </w:r>
      <w:r w:rsidR="00F87705">
        <w:rPr>
          <w:rFonts w:ascii="Arial" w:hAnsi="Arial" w:cs="Arial"/>
          <w:sz w:val="24"/>
          <w:szCs w:val="24"/>
        </w:rPr>
        <w:t xml:space="preserve"> para</w:t>
      </w:r>
      <w:r w:rsidR="004B317A" w:rsidRPr="004B317A">
        <w:rPr>
          <w:rFonts w:ascii="Arial" w:hAnsi="Arial" w:cs="Arial"/>
          <w:sz w:val="24"/>
          <w:szCs w:val="24"/>
        </w:rPr>
        <w:t xml:space="preserve"> el </w:t>
      </w:r>
      <w:r w:rsidR="00F87705">
        <w:rPr>
          <w:rFonts w:ascii="Arial" w:hAnsi="Arial" w:cs="Arial"/>
          <w:sz w:val="24"/>
          <w:szCs w:val="24"/>
        </w:rPr>
        <w:t>S</w:t>
      </w:r>
      <w:r w:rsidR="004B317A" w:rsidRPr="004B317A">
        <w:rPr>
          <w:rFonts w:ascii="Arial" w:hAnsi="Arial" w:cs="Arial"/>
          <w:sz w:val="24"/>
          <w:szCs w:val="24"/>
        </w:rPr>
        <w:t>ecretario</w:t>
      </w:r>
      <w:r w:rsidR="00F87705">
        <w:rPr>
          <w:rFonts w:ascii="Arial" w:hAnsi="Arial" w:cs="Arial"/>
          <w:sz w:val="24"/>
          <w:szCs w:val="24"/>
        </w:rPr>
        <w:t>,</w:t>
      </w:r>
      <w:r w:rsidR="004B317A" w:rsidRPr="004B317A">
        <w:rPr>
          <w:rFonts w:ascii="Arial" w:hAnsi="Arial" w:cs="Arial"/>
          <w:sz w:val="24"/>
          <w:szCs w:val="24"/>
        </w:rPr>
        <w:t xml:space="preserve"> </w:t>
      </w:r>
      <w:r w:rsidR="005551F6">
        <w:rPr>
          <w:rFonts w:ascii="Arial" w:hAnsi="Arial" w:cs="Arial"/>
          <w:sz w:val="24"/>
          <w:szCs w:val="24"/>
        </w:rPr>
        <w:t>¿</w:t>
      </w:r>
      <w:r w:rsidR="004B317A" w:rsidRPr="004B317A">
        <w:rPr>
          <w:rFonts w:ascii="Arial" w:hAnsi="Arial" w:cs="Arial"/>
          <w:sz w:val="24"/>
          <w:szCs w:val="24"/>
        </w:rPr>
        <w:t>habrá personal auxiliar o me paro y me di</w:t>
      </w:r>
      <w:r w:rsidR="00F87705">
        <w:rPr>
          <w:rFonts w:ascii="Arial" w:hAnsi="Arial" w:cs="Arial"/>
          <w:sz w:val="24"/>
          <w:szCs w:val="24"/>
        </w:rPr>
        <w:t xml:space="preserve">rijo </w:t>
      </w:r>
      <w:r w:rsidR="005551F6">
        <w:rPr>
          <w:rFonts w:ascii="Arial" w:hAnsi="Arial" w:cs="Arial"/>
          <w:sz w:val="24"/>
          <w:szCs w:val="24"/>
        </w:rPr>
        <w:t xml:space="preserve">para </w:t>
      </w:r>
      <w:r w:rsidR="00F87705">
        <w:rPr>
          <w:rFonts w:ascii="Arial" w:hAnsi="Arial" w:cs="Arial"/>
          <w:sz w:val="24"/>
          <w:szCs w:val="24"/>
        </w:rPr>
        <w:t>con usted</w:t>
      </w:r>
      <w:r w:rsidR="005551F6">
        <w:rPr>
          <w:rFonts w:ascii="Arial" w:hAnsi="Arial" w:cs="Arial"/>
          <w:sz w:val="24"/>
          <w:szCs w:val="24"/>
        </w:rPr>
        <w:t>?</w:t>
      </w:r>
      <w:r w:rsidR="00F87705">
        <w:rPr>
          <w:rFonts w:ascii="Arial" w:hAnsi="Arial" w:cs="Arial"/>
          <w:sz w:val="24"/>
          <w:szCs w:val="24"/>
        </w:rPr>
        <w:t>,</w:t>
      </w:r>
      <w:r w:rsidR="004B317A" w:rsidRPr="004B317A">
        <w:rPr>
          <w:rFonts w:ascii="Arial" w:hAnsi="Arial" w:cs="Arial"/>
          <w:sz w:val="24"/>
          <w:szCs w:val="24"/>
        </w:rPr>
        <w:t xml:space="preserve"> gracias</w:t>
      </w:r>
      <w:r w:rsidR="005551F6">
        <w:rPr>
          <w:rFonts w:ascii="Arial" w:hAnsi="Arial" w:cs="Arial"/>
          <w:sz w:val="24"/>
          <w:szCs w:val="24"/>
        </w:rPr>
        <w:t>,</w:t>
      </w:r>
      <w:r w:rsidR="004B317A" w:rsidRPr="004B317A">
        <w:rPr>
          <w:rFonts w:ascii="Arial" w:hAnsi="Arial" w:cs="Arial"/>
          <w:sz w:val="24"/>
          <w:szCs w:val="24"/>
        </w:rPr>
        <w:t xml:space="preserve"> rogándole </w:t>
      </w:r>
      <w:r w:rsidR="005551F6">
        <w:rPr>
          <w:rFonts w:ascii="Arial" w:hAnsi="Arial" w:cs="Arial"/>
          <w:sz w:val="24"/>
          <w:szCs w:val="24"/>
        </w:rPr>
        <w:t xml:space="preserve">me </w:t>
      </w:r>
      <w:r w:rsidR="004B317A" w:rsidRPr="004B317A">
        <w:rPr>
          <w:rFonts w:ascii="Arial" w:hAnsi="Arial" w:cs="Arial"/>
          <w:sz w:val="24"/>
          <w:szCs w:val="24"/>
        </w:rPr>
        <w:t>los puedan acusar</w:t>
      </w:r>
      <w:r w:rsidR="005551F6">
        <w:rPr>
          <w:rFonts w:ascii="Arial" w:hAnsi="Arial" w:cs="Arial"/>
          <w:sz w:val="24"/>
          <w:szCs w:val="24"/>
        </w:rPr>
        <w:t xml:space="preserve"> por favor, </w:t>
      </w:r>
      <w:r w:rsidR="004B317A" w:rsidRPr="004B317A">
        <w:rPr>
          <w:rFonts w:ascii="Arial" w:hAnsi="Arial" w:cs="Arial"/>
          <w:sz w:val="24"/>
          <w:szCs w:val="24"/>
        </w:rPr>
        <w:t xml:space="preserve">en virtud de que fui notificado a través de </w:t>
      </w:r>
      <w:r w:rsidR="005551F6" w:rsidRPr="004B317A">
        <w:rPr>
          <w:rFonts w:ascii="Arial" w:hAnsi="Arial" w:cs="Arial"/>
          <w:sz w:val="24"/>
          <w:szCs w:val="24"/>
        </w:rPr>
        <w:t>él</w:t>
      </w:r>
      <w:r w:rsidR="004B317A" w:rsidRPr="004B317A">
        <w:rPr>
          <w:rFonts w:ascii="Arial" w:hAnsi="Arial" w:cs="Arial"/>
          <w:sz w:val="24"/>
          <w:szCs w:val="24"/>
        </w:rPr>
        <w:t xml:space="preserve"> orden del día de la decisión de los compañeros regidores</w:t>
      </w:r>
      <w:r w:rsidR="005551F6">
        <w:rPr>
          <w:rFonts w:ascii="Arial" w:hAnsi="Arial" w:cs="Arial"/>
          <w:sz w:val="24"/>
          <w:szCs w:val="24"/>
        </w:rPr>
        <w:t>,</w:t>
      </w:r>
      <w:r w:rsidR="004B317A" w:rsidRPr="004B317A">
        <w:rPr>
          <w:rFonts w:ascii="Arial" w:hAnsi="Arial" w:cs="Arial"/>
          <w:sz w:val="24"/>
          <w:szCs w:val="24"/>
        </w:rPr>
        <w:t xml:space="preserve"> decisión que respetamos ampliamente y </w:t>
      </w:r>
      <w:r w:rsidR="005551F6">
        <w:rPr>
          <w:rFonts w:ascii="Arial" w:hAnsi="Arial" w:cs="Arial"/>
          <w:sz w:val="24"/>
          <w:szCs w:val="24"/>
        </w:rPr>
        <w:t>eh, to</w:t>
      </w:r>
      <w:r w:rsidR="004B317A" w:rsidRPr="004B317A">
        <w:rPr>
          <w:rFonts w:ascii="Arial" w:hAnsi="Arial" w:cs="Arial"/>
          <w:sz w:val="24"/>
          <w:szCs w:val="24"/>
        </w:rPr>
        <w:t xml:space="preserve">da vez que es una </w:t>
      </w:r>
      <w:r w:rsidR="00693479">
        <w:rPr>
          <w:rFonts w:ascii="Arial" w:hAnsi="Arial" w:cs="Arial"/>
          <w:sz w:val="24"/>
          <w:szCs w:val="24"/>
        </w:rPr>
        <w:t xml:space="preserve">eh, </w:t>
      </w:r>
      <w:r w:rsidR="004B317A" w:rsidRPr="004B317A">
        <w:rPr>
          <w:rFonts w:ascii="Arial" w:hAnsi="Arial" w:cs="Arial"/>
          <w:sz w:val="24"/>
          <w:szCs w:val="24"/>
        </w:rPr>
        <w:t xml:space="preserve">posibilidad que nos da el reglamento municipal de decidir nosotros quienes representan a la fracción en las </w:t>
      </w:r>
      <w:r w:rsidR="00693479">
        <w:rPr>
          <w:rFonts w:ascii="Arial" w:hAnsi="Arial" w:cs="Arial"/>
          <w:sz w:val="24"/>
          <w:szCs w:val="24"/>
        </w:rPr>
        <w:t>c</w:t>
      </w:r>
      <w:r w:rsidR="004B317A" w:rsidRPr="004B317A">
        <w:rPr>
          <w:rFonts w:ascii="Arial" w:hAnsi="Arial" w:cs="Arial"/>
          <w:sz w:val="24"/>
          <w:szCs w:val="24"/>
        </w:rPr>
        <w:t xml:space="preserve">omisiones </w:t>
      </w:r>
      <w:r w:rsidR="00693479">
        <w:rPr>
          <w:rFonts w:ascii="Arial" w:hAnsi="Arial" w:cs="Arial"/>
          <w:sz w:val="24"/>
          <w:szCs w:val="24"/>
        </w:rPr>
        <w:t>edi</w:t>
      </w:r>
      <w:r w:rsidR="004B317A" w:rsidRPr="004B317A">
        <w:rPr>
          <w:rFonts w:ascii="Arial" w:hAnsi="Arial" w:cs="Arial"/>
          <w:sz w:val="24"/>
          <w:szCs w:val="24"/>
        </w:rPr>
        <w:t>licias</w:t>
      </w:r>
      <w:r w:rsidR="00693479">
        <w:rPr>
          <w:rFonts w:ascii="Arial" w:hAnsi="Arial" w:cs="Arial"/>
          <w:sz w:val="24"/>
          <w:szCs w:val="24"/>
        </w:rPr>
        <w:t>,</w:t>
      </w:r>
      <w:r w:rsidR="004B317A" w:rsidRPr="004B317A">
        <w:rPr>
          <w:rFonts w:ascii="Arial" w:hAnsi="Arial" w:cs="Arial"/>
          <w:sz w:val="24"/>
          <w:szCs w:val="24"/>
        </w:rPr>
        <w:t xml:space="preserve"> ejerciendo esa libertad y ese derecho </w:t>
      </w:r>
      <w:r w:rsidR="00693479">
        <w:rPr>
          <w:rFonts w:ascii="Arial" w:hAnsi="Arial" w:cs="Arial"/>
          <w:sz w:val="24"/>
          <w:szCs w:val="24"/>
        </w:rPr>
        <w:t xml:space="preserve">eh, </w:t>
      </w:r>
      <w:r w:rsidR="004B317A" w:rsidRPr="004B317A">
        <w:rPr>
          <w:rFonts w:ascii="Arial" w:hAnsi="Arial" w:cs="Arial"/>
          <w:sz w:val="24"/>
          <w:szCs w:val="24"/>
        </w:rPr>
        <w:t>pido se hagan la sustituciones pertinentes</w:t>
      </w:r>
      <w:r w:rsidR="00842D0E">
        <w:rPr>
          <w:rFonts w:ascii="Arial" w:hAnsi="Arial" w:cs="Arial"/>
          <w:sz w:val="24"/>
          <w:szCs w:val="24"/>
        </w:rPr>
        <w:t>,</w:t>
      </w:r>
      <w:r w:rsidR="004B317A" w:rsidRPr="004B317A">
        <w:rPr>
          <w:rFonts w:ascii="Arial" w:hAnsi="Arial" w:cs="Arial"/>
          <w:sz w:val="24"/>
          <w:szCs w:val="24"/>
        </w:rPr>
        <w:t xml:space="preserve"> </w:t>
      </w:r>
      <w:r w:rsidR="00693479">
        <w:rPr>
          <w:rFonts w:ascii="Arial" w:hAnsi="Arial" w:cs="Arial"/>
          <w:sz w:val="24"/>
          <w:szCs w:val="24"/>
        </w:rPr>
        <w:t>a</w:t>
      </w:r>
      <w:r w:rsidR="004B317A" w:rsidRPr="004B317A">
        <w:rPr>
          <w:rFonts w:ascii="Arial" w:hAnsi="Arial" w:cs="Arial"/>
          <w:sz w:val="24"/>
          <w:szCs w:val="24"/>
        </w:rPr>
        <w:t xml:space="preserve">gradeciendo </w:t>
      </w:r>
      <w:r w:rsidR="00693479">
        <w:rPr>
          <w:rFonts w:ascii="Arial" w:hAnsi="Arial" w:cs="Arial"/>
          <w:sz w:val="24"/>
          <w:szCs w:val="24"/>
        </w:rPr>
        <w:t>d</w:t>
      </w:r>
      <w:r w:rsidR="004B317A" w:rsidRPr="004B317A">
        <w:rPr>
          <w:rFonts w:ascii="Arial" w:hAnsi="Arial" w:cs="Arial"/>
          <w:sz w:val="24"/>
          <w:szCs w:val="24"/>
        </w:rPr>
        <w:t>e antemano me lo recib</w:t>
      </w:r>
      <w:r w:rsidR="00693479">
        <w:rPr>
          <w:rFonts w:ascii="Arial" w:hAnsi="Arial" w:cs="Arial"/>
          <w:sz w:val="24"/>
          <w:szCs w:val="24"/>
        </w:rPr>
        <w:t>a y</w:t>
      </w:r>
      <w:r w:rsidR="004B317A" w:rsidRPr="004B317A">
        <w:rPr>
          <w:rFonts w:ascii="Arial" w:hAnsi="Arial" w:cs="Arial"/>
          <w:sz w:val="24"/>
          <w:szCs w:val="24"/>
        </w:rPr>
        <w:t xml:space="preserve"> me de contestación por escrito</w:t>
      </w:r>
      <w:r w:rsidR="00693479">
        <w:rPr>
          <w:rFonts w:ascii="Arial" w:hAnsi="Arial" w:cs="Arial"/>
          <w:sz w:val="24"/>
          <w:szCs w:val="24"/>
        </w:rPr>
        <w:t>,</w:t>
      </w:r>
      <w:r w:rsidR="004B317A" w:rsidRPr="004B317A">
        <w:rPr>
          <w:rFonts w:ascii="Arial" w:hAnsi="Arial" w:cs="Arial"/>
          <w:sz w:val="24"/>
          <w:szCs w:val="24"/>
        </w:rPr>
        <w:t xml:space="preserve"> gracias</w:t>
      </w:r>
      <w:r w:rsidR="00693479">
        <w:rPr>
          <w:rFonts w:ascii="Arial" w:hAnsi="Arial" w:cs="Arial"/>
          <w:sz w:val="24"/>
          <w:szCs w:val="24"/>
        </w:rPr>
        <w:t>.-------------------------------------------------------------------------------</w:t>
      </w:r>
      <w:r w:rsidR="00842D0E">
        <w:rPr>
          <w:rFonts w:ascii="Arial" w:hAnsi="Arial" w:cs="Arial"/>
          <w:sz w:val="24"/>
          <w:szCs w:val="24"/>
        </w:rPr>
        <w:t>---------------</w:t>
      </w:r>
      <w:r w:rsidR="00693479">
        <w:rPr>
          <w:rFonts w:ascii="Arial" w:hAnsi="Arial" w:cs="Arial"/>
          <w:sz w:val="24"/>
          <w:szCs w:val="24"/>
        </w:rPr>
        <w:t>----------------------------------------------------------------------------</w:t>
      </w:r>
      <w:r w:rsidR="00693479" w:rsidRPr="00693479">
        <w:rPr>
          <w:rFonts w:ascii="Arial" w:hAnsi="Arial" w:cs="Arial"/>
          <w:sz w:val="24"/>
          <w:szCs w:val="24"/>
        </w:rPr>
        <w:t xml:space="preserve"> </w:t>
      </w:r>
      <w:r w:rsidR="00693479" w:rsidRPr="007831B0">
        <w:rPr>
          <w:rFonts w:ascii="Arial" w:hAnsi="Arial" w:cs="Arial"/>
          <w:sz w:val="24"/>
          <w:szCs w:val="24"/>
        </w:rPr>
        <w:t>Con la palabra la Presidenta Municipal, Mirna Citlalli Amaya de Luna:</w:t>
      </w:r>
      <w:r w:rsidR="00693479">
        <w:rPr>
          <w:rFonts w:ascii="Arial" w:hAnsi="Arial" w:cs="Arial"/>
          <w:sz w:val="24"/>
          <w:szCs w:val="24"/>
        </w:rPr>
        <w:t xml:space="preserve"> Claro regidor, le haremos llegar por escrito la respuesta</w:t>
      </w:r>
      <w:r w:rsidR="004B317A" w:rsidRPr="004B317A">
        <w:rPr>
          <w:rFonts w:ascii="Arial" w:hAnsi="Arial" w:cs="Arial"/>
          <w:sz w:val="24"/>
          <w:szCs w:val="24"/>
        </w:rPr>
        <w:t xml:space="preserve"> </w:t>
      </w:r>
      <w:r w:rsidR="00693479">
        <w:rPr>
          <w:rFonts w:ascii="Arial" w:hAnsi="Arial" w:cs="Arial"/>
          <w:sz w:val="24"/>
          <w:szCs w:val="24"/>
        </w:rPr>
        <w:t xml:space="preserve">a este oficio y desde luego no le veo mayor problema, eh, bueno </w:t>
      </w:r>
      <w:r w:rsidR="004B317A" w:rsidRPr="004B317A">
        <w:rPr>
          <w:rFonts w:ascii="Arial" w:hAnsi="Arial" w:cs="Arial"/>
          <w:sz w:val="24"/>
          <w:szCs w:val="24"/>
        </w:rPr>
        <w:t>se los platico</w:t>
      </w:r>
      <w:r w:rsidR="00693479">
        <w:rPr>
          <w:rFonts w:ascii="Arial" w:hAnsi="Arial" w:cs="Arial"/>
          <w:sz w:val="24"/>
          <w:szCs w:val="24"/>
        </w:rPr>
        <w:t>,</w:t>
      </w:r>
      <w:r w:rsidR="004B317A" w:rsidRPr="004B317A">
        <w:rPr>
          <w:rFonts w:ascii="Arial" w:hAnsi="Arial" w:cs="Arial"/>
          <w:sz w:val="24"/>
          <w:szCs w:val="24"/>
        </w:rPr>
        <w:t xml:space="preserve"> dice</w:t>
      </w:r>
      <w:r w:rsidR="00693479">
        <w:rPr>
          <w:rFonts w:ascii="Arial" w:hAnsi="Arial" w:cs="Arial"/>
          <w:sz w:val="24"/>
          <w:szCs w:val="24"/>
        </w:rPr>
        <w:t xml:space="preserve"> </w:t>
      </w:r>
      <w:r w:rsidR="004B317A" w:rsidRPr="004B317A">
        <w:rPr>
          <w:rFonts w:ascii="Arial" w:hAnsi="Arial" w:cs="Arial"/>
          <w:sz w:val="24"/>
          <w:szCs w:val="24"/>
        </w:rPr>
        <w:t>así</w:t>
      </w:r>
      <w:r w:rsidR="00693479">
        <w:rPr>
          <w:rFonts w:ascii="Arial" w:hAnsi="Arial" w:cs="Arial"/>
          <w:sz w:val="24"/>
          <w:szCs w:val="24"/>
        </w:rPr>
        <w:t>:</w:t>
      </w:r>
      <w:r w:rsidR="004B317A" w:rsidRPr="004B317A">
        <w:rPr>
          <w:rFonts w:ascii="Arial" w:hAnsi="Arial" w:cs="Arial"/>
          <w:sz w:val="24"/>
          <w:szCs w:val="24"/>
        </w:rPr>
        <w:t xml:space="preserve"> </w:t>
      </w:r>
      <w:r w:rsidR="00693479">
        <w:rPr>
          <w:rFonts w:ascii="Arial" w:hAnsi="Arial" w:cs="Arial"/>
          <w:sz w:val="24"/>
          <w:szCs w:val="24"/>
        </w:rPr>
        <w:t>P</w:t>
      </w:r>
      <w:r w:rsidR="004B317A" w:rsidRPr="004B317A">
        <w:rPr>
          <w:rFonts w:ascii="Arial" w:hAnsi="Arial" w:cs="Arial"/>
          <w:sz w:val="24"/>
          <w:szCs w:val="24"/>
        </w:rPr>
        <w:t>or este conducto me dirijo a usted para solicitarle de manera atenta sea atendida la siguiente petición</w:t>
      </w:r>
      <w:r w:rsidR="00693479">
        <w:rPr>
          <w:rFonts w:ascii="Arial" w:hAnsi="Arial" w:cs="Arial"/>
          <w:sz w:val="24"/>
          <w:szCs w:val="24"/>
        </w:rPr>
        <w:t>,</w:t>
      </w:r>
      <w:r w:rsidR="004B317A" w:rsidRPr="004B317A">
        <w:rPr>
          <w:rFonts w:ascii="Arial" w:hAnsi="Arial" w:cs="Arial"/>
          <w:sz w:val="24"/>
          <w:szCs w:val="24"/>
        </w:rPr>
        <w:t xml:space="preserve"> en razón de que los regidores Liliana Antonia Gabriel Arana y Jorge Eduardo González de la Torre</w:t>
      </w:r>
      <w:r w:rsidR="00693479">
        <w:rPr>
          <w:rFonts w:ascii="Arial" w:hAnsi="Arial" w:cs="Arial"/>
          <w:sz w:val="24"/>
          <w:szCs w:val="24"/>
        </w:rPr>
        <w:t>, le presentaron sus oficios correspondientes</w:t>
      </w:r>
      <w:r w:rsidR="004B317A" w:rsidRPr="004B317A">
        <w:rPr>
          <w:rFonts w:ascii="Arial" w:hAnsi="Arial" w:cs="Arial"/>
          <w:sz w:val="24"/>
          <w:szCs w:val="24"/>
        </w:rPr>
        <w:t xml:space="preserve"> </w:t>
      </w:r>
      <w:r w:rsidR="00693479">
        <w:rPr>
          <w:rFonts w:ascii="Arial" w:hAnsi="Arial" w:cs="Arial"/>
          <w:sz w:val="24"/>
          <w:szCs w:val="24"/>
        </w:rPr>
        <w:t xml:space="preserve">para </w:t>
      </w:r>
      <w:r w:rsidR="004B317A" w:rsidRPr="004B317A">
        <w:rPr>
          <w:rFonts w:ascii="Arial" w:hAnsi="Arial" w:cs="Arial"/>
          <w:sz w:val="24"/>
          <w:szCs w:val="24"/>
        </w:rPr>
        <w:t xml:space="preserve">no formar parte de la fracción de </w:t>
      </w:r>
      <w:r w:rsidR="00693479" w:rsidRPr="00693479">
        <w:rPr>
          <w:rFonts w:ascii="Arial" w:hAnsi="Arial" w:cs="Arial"/>
          <w:sz w:val="24"/>
          <w:szCs w:val="24"/>
        </w:rPr>
        <w:t>MORENA</w:t>
      </w:r>
      <w:r w:rsidR="00693479">
        <w:rPr>
          <w:rFonts w:ascii="Arial" w:hAnsi="Arial" w:cs="Arial"/>
          <w:sz w:val="24"/>
          <w:szCs w:val="24"/>
        </w:rPr>
        <w:t>,</w:t>
      </w:r>
      <w:r w:rsidR="004B317A" w:rsidRPr="004B317A">
        <w:rPr>
          <w:rFonts w:ascii="Arial" w:hAnsi="Arial" w:cs="Arial"/>
          <w:sz w:val="24"/>
          <w:szCs w:val="24"/>
        </w:rPr>
        <w:t xml:space="preserve"> </w:t>
      </w:r>
      <w:r w:rsidR="00693479">
        <w:rPr>
          <w:rFonts w:ascii="Arial" w:hAnsi="Arial" w:cs="Arial"/>
          <w:sz w:val="24"/>
          <w:szCs w:val="24"/>
        </w:rPr>
        <w:t>s</w:t>
      </w:r>
      <w:r w:rsidR="004B317A" w:rsidRPr="004B317A">
        <w:rPr>
          <w:rFonts w:ascii="Arial" w:hAnsi="Arial" w:cs="Arial"/>
          <w:sz w:val="24"/>
          <w:szCs w:val="24"/>
        </w:rPr>
        <w:t xml:space="preserve">olicito se nombre al </w:t>
      </w:r>
      <w:r w:rsidR="00E876B2">
        <w:rPr>
          <w:rFonts w:ascii="Arial" w:hAnsi="Arial" w:cs="Arial"/>
          <w:sz w:val="24"/>
          <w:szCs w:val="24"/>
        </w:rPr>
        <w:t>R</w:t>
      </w:r>
      <w:r w:rsidR="004B317A" w:rsidRPr="004B317A">
        <w:rPr>
          <w:rFonts w:ascii="Arial" w:hAnsi="Arial" w:cs="Arial"/>
          <w:sz w:val="24"/>
          <w:szCs w:val="24"/>
        </w:rPr>
        <w:t xml:space="preserve">egidor José Roberto García Castillo como representante de la fracción de </w:t>
      </w:r>
      <w:r w:rsidR="00E876B2" w:rsidRPr="004B317A">
        <w:rPr>
          <w:rFonts w:ascii="Arial" w:hAnsi="Arial" w:cs="Arial"/>
          <w:sz w:val="24"/>
          <w:szCs w:val="24"/>
        </w:rPr>
        <w:t>MORENA</w:t>
      </w:r>
      <w:r w:rsidR="004B317A" w:rsidRPr="004B317A">
        <w:rPr>
          <w:rFonts w:ascii="Arial" w:hAnsi="Arial" w:cs="Arial"/>
          <w:sz w:val="24"/>
          <w:szCs w:val="24"/>
        </w:rPr>
        <w:t xml:space="preserve"> en el </w:t>
      </w:r>
      <w:r w:rsidR="00E876B2">
        <w:rPr>
          <w:rFonts w:ascii="Arial" w:hAnsi="Arial" w:cs="Arial"/>
          <w:sz w:val="24"/>
          <w:szCs w:val="24"/>
        </w:rPr>
        <w:t>C</w:t>
      </w:r>
      <w:r w:rsidR="004B317A" w:rsidRPr="004B317A">
        <w:rPr>
          <w:rFonts w:ascii="Arial" w:hAnsi="Arial" w:cs="Arial"/>
          <w:sz w:val="24"/>
          <w:szCs w:val="24"/>
        </w:rPr>
        <w:t xml:space="preserve">onsejo </w:t>
      </w:r>
      <w:r w:rsidR="00E876B2">
        <w:rPr>
          <w:rFonts w:ascii="Arial" w:hAnsi="Arial" w:cs="Arial"/>
          <w:sz w:val="24"/>
          <w:szCs w:val="24"/>
        </w:rPr>
        <w:t>M</w:t>
      </w:r>
      <w:r w:rsidR="004B317A" w:rsidRPr="004B317A">
        <w:rPr>
          <w:rFonts w:ascii="Arial" w:hAnsi="Arial" w:cs="Arial"/>
          <w:sz w:val="24"/>
          <w:szCs w:val="24"/>
        </w:rPr>
        <w:t xml:space="preserve">unicipal de </w:t>
      </w:r>
      <w:r w:rsidR="00E876B2">
        <w:rPr>
          <w:rFonts w:ascii="Arial" w:hAnsi="Arial" w:cs="Arial"/>
          <w:sz w:val="24"/>
          <w:szCs w:val="24"/>
        </w:rPr>
        <w:t>R</w:t>
      </w:r>
      <w:r w:rsidR="004B317A" w:rsidRPr="004B317A">
        <w:rPr>
          <w:rFonts w:ascii="Arial" w:hAnsi="Arial" w:cs="Arial"/>
          <w:sz w:val="24"/>
          <w:szCs w:val="24"/>
        </w:rPr>
        <w:t>e</w:t>
      </w:r>
      <w:r w:rsidR="00E876B2">
        <w:rPr>
          <w:rFonts w:ascii="Arial" w:hAnsi="Arial" w:cs="Arial"/>
          <w:sz w:val="24"/>
          <w:szCs w:val="24"/>
        </w:rPr>
        <w:t>gulariza</w:t>
      </w:r>
      <w:r w:rsidR="004B317A" w:rsidRPr="004B317A">
        <w:rPr>
          <w:rFonts w:ascii="Arial" w:hAnsi="Arial" w:cs="Arial"/>
          <w:sz w:val="24"/>
          <w:szCs w:val="24"/>
        </w:rPr>
        <w:t xml:space="preserve">ción de </w:t>
      </w:r>
      <w:r w:rsidR="00E876B2">
        <w:rPr>
          <w:rFonts w:ascii="Arial" w:hAnsi="Arial" w:cs="Arial"/>
          <w:sz w:val="24"/>
          <w:szCs w:val="24"/>
        </w:rPr>
        <w:t>P</w:t>
      </w:r>
      <w:r w:rsidR="004B317A" w:rsidRPr="004B317A">
        <w:rPr>
          <w:rFonts w:ascii="Arial" w:hAnsi="Arial" w:cs="Arial"/>
          <w:sz w:val="24"/>
          <w:szCs w:val="24"/>
        </w:rPr>
        <w:t>redios y a</w:t>
      </w:r>
      <w:r w:rsidR="00E876B2">
        <w:rPr>
          <w:rFonts w:ascii="Arial" w:hAnsi="Arial" w:cs="Arial"/>
          <w:sz w:val="24"/>
          <w:szCs w:val="24"/>
        </w:rPr>
        <w:t xml:space="preserve"> la</w:t>
      </w:r>
      <w:r w:rsidR="004B317A" w:rsidRPr="004B317A">
        <w:rPr>
          <w:rFonts w:ascii="Arial" w:hAnsi="Arial" w:cs="Arial"/>
          <w:sz w:val="24"/>
          <w:szCs w:val="24"/>
        </w:rPr>
        <w:t xml:space="preserve"> </w:t>
      </w:r>
      <w:r w:rsidR="00E876B2">
        <w:rPr>
          <w:rFonts w:ascii="Arial" w:hAnsi="Arial" w:cs="Arial"/>
          <w:sz w:val="24"/>
          <w:szCs w:val="24"/>
        </w:rPr>
        <w:t>R</w:t>
      </w:r>
      <w:r w:rsidR="004B317A" w:rsidRPr="004B317A">
        <w:rPr>
          <w:rFonts w:ascii="Arial" w:hAnsi="Arial" w:cs="Arial"/>
          <w:sz w:val="24"/>
          <w:szCs w:val="24"/>
        </w:rPr>
        <w:t xml:space="preserve">egidora Ana Rosa </w:t>
      </w:r>
      <w:r w:rsidR="00E876B2">
        <w:rPr>
          <w:rFonts w:ascii="Arial" w:hAnsi="Arial" w:cs="Arial"/>
          <w:sz w:val="24"/>
          <w:szCs w:val="24"/>
        </w:rPr>
        <w:t>Loza</w:t>
      </w:r>
      <w:r w:rsidR="004B317A" w:rsidRPr="004B317A">
        <w:rPr>
          <w:rFonts w:ascii="Arial" w:hAnsi="Arial" w:cs="Arial"/>
          <w:sz w:val="24"/>
          <w:szCs w:val="24"/>
        </w:rPr>
        <w:t xml:space="preserve"> </w:t>
      </w:r>
      <w:r w:rsidR="00E876B2">
        <w:rPr>
          <w:rFonts w:ascii="Arial" w:hAnsi="Arial" w:cs="Arial"/>
          <w:sz w:val="24"/>
          <w:szCs w:val="24"/>
        </w:rPr>
        <w:t>A</w:t>
      </w:r>
      <w:r w:rsidR="004B317A" w:rsidRPr="004B317A">
        <w:rPr>
          <w:rFonts w:ascii="Arial" w:hAnsi="Arial" w:cs="Arial"/>
          <w:sz w:val="24"/>
          <w:szCs w:val="24"/>
        </w:rPr>
        <w:t>gra</w:t>
      </w:r>
      <w:r w:rsidR="00E876B2">
        <w:rPr>
          <w:rFonts w:ascii="Arial" w:hAnsi="Arial" w:cs="Arial"/>
          <w:sz w:val="24"/>
          <w:szCs w:val="24"/>
        </w:rPr>
        <w:t>z</w:t>
      </w:r>
      <w:r w:rsidR="004B317A" w:rsidRPr="004B317A">
        <w:rPr>
          <w:rFonts w:ascii="Arial" w:hAnsi="Arial" w:cs="Arial"/>
          <w:sz w:val="24"/>
          <w:szCs w:val="24"/>
        </w:rPr>
        <w:t xml:space="preserve"> en el </w:t>
      </w:r>
      <w:r w:rsidR="00E876B2">
        <w:rPr>
          <w:rFonts w:ascii="Arial" w:hAnsi="Arial" w:cs="Arial"/>
          <w:sz w:val="24"/>
          <w:szCs w:val="24"/>
        </w:rPr>
        <w:t>C</w:t>
      </w:r>
      <w:r w:rsidR="004B317A" w:rsidRPr="004B317A">
        <w:rPr>
          <w:rFonts w:ascii="Arial" w:hAnsi="Arial" w:cs="Arial"/>
          <w:sz w:val="24"/>
          <w:szCs w:val="24"/>
        </w:rPr>
        <w:t xml:space="preserve">onsejo de </w:t>
      </w:r>
      <w:r w:rsidR="00E876B2">
        <w:rPr>
          <w:rFonts w:ascii="Arial" w:hAnsi="Arial" w:cs="Arial"/>
          <w:sz w:val="24"/>
          <w:szCs w:val="24"/>
        </w:rPr>
        <w:t>G</w:t>
      </w:r>
      <w:r w:rsidR="004B317A" w:rsidRPr="004B317A">
        <w:rPr>
          <w:rFonts w:ascii="Arial" w:hAnsi="Arial" w:cs="Arial"/>
          <w:sz w:val="24"/>
          <w:szCs w:val="24"/>
        </w:rPr>
        <w:t>iro</w:t>
      </w:r>
      <w:r w:rsidR="00E876B2">
        <w:rPr>
          <w:rFonts w:ascii="Arial" w:hAnsi="Arial" w:cs="Arial"/>
          <w:sz w:val="24"/>
          <w:szCs w:val="24"/>
        </w:rPr>
        <w:t>s</w:t>
      </w:r>
      <w:r w:rsidR="004B317A" w:rsidRPr="004B317A">
        <w:rPr>
          <w:rFonts w:ascii="Arial" w:hAnsi="Arial" w:cs="Arial"/>
          <w:sz w:val="24"/>
          <w:szCs w:val="24"/>
        </w:rPr>
        <w:t xml:space="preserve"> </w:t>
      </w:r>
      <w:r w:rsidR="00E876B2">
        <w:rPr>
          <w:rFonts w:ascii="Arial" w:hAnsi="Arial" w:cs="Arial"/>
          <w:sz w:val="24"/>
          <w:szCs w:val="24"/>
        </w:rPr>
        <w:t>R</w:t>
      </w:r>
      <w:r w:rsidR="004B317A" w:rsidRPr="004B317A">
        <w:rPr>
          <w:rFonts w:ascii="Arial" w:hAnsi="Arial" w:cs="Arial"/>
          <w:sz w:val="24"/>
          <w:szCs w:val="24"/>
        </w:rPr>
        <w:t>estringidos</w:t>
      </w:r>
      <w:r w:rsidR="00E876B2">
        <w:rPr>
          <w:rFonts w:ascii="Arial" w:hAnsi="Arial" w:cs="Arial"/>
          <w:sz w:val="24"/>
          <w:szCs w:val="24"/>
        </w:rPr>
        <w:t>,</w:t>
      </w:r>
      <w:r w:rsidR="004B317A" w:rsidRPr="004B317A">
        <w:rPr>
          <w:rFonts w:ascii="Arial" w:hAnsi="Arial" w:cs="Arial"/>
          <w:sz w:val="24"/>
          <w:szCs w:val="24"/>
        </w:rPr>
        <w:t xml:space="preserve"> conform</w:t>
      </w:r>
      <w:r w:rsidR="00E876B2">
        <w:rPr>
          <w:rFonts w:ascii="Arial" w:hAnsi="Arial" w:cs="Arial"/>
          <w:sz w:val="24"/>
          <w:szCs w:val="24"/>
        </w:rPr>
        <w:t>e</w:t>
      </w:r>
      <w:r w:rsidR="004B317A" w:rsidRPr="004B317A">
        <w:rPr>
          <w:rFonts w:ascii="Arial" w:hAnsi="Arial" w:cs="Arial"/>
          <w:sz w:val="24"/>
          <w:szCs w:val="24"/>
        </w:rPr>
        <w:t xml:space="preserve"> el artículo 51 bis de la </w:t>
      </w:r>
      <w:r w:rsidR="00E876B2">
        <w:rPr>
          <w:rFonts w:ascii="Arial" w:hAnsi="Arial" w:cs="Arial"/>
          <w:sz w:val="24"/>
          <w:szCs w:val="24"/>
        </w:rPr>
        <w:t>L</w:t>
      </w:r>
      <w:r w:rsidR="004B317A" w:rsidRPr="004B317A">
        <w:rPr>
          <w:rFonts w:ascii="Arial" w:hAnsi="Arial" w:cs="Arial"/>
          <w:sz w:val="24"/>
          <w:szCs w:val="24"/>
        </w:rPr>
        <w:t xml:space="preserve">ey de </w:t>
      </w:r>
      <w:r w:rsidR="00E876B2">
        <w:rPr>
          <w:rFonts w:ascii="Arial" w:hAnsi="Arial" w:cs="Arial"/>
          <w:sz w:val="24"/>
          <w:szCs w:val="24"/>
        </w:rPr>
        <w:t>G</w:t>
      </w:r>
      <w:r w:rsidR="004B317A" w:rsidRPr="004B317A">
        <w:rPr>
          <w:rFonts w:ascii="Arial" w:hAnsi="Arial" w:cs="Arial"/>
          <w:sz w:val="24"/>
          <w:szCs w:val="24"/>
        </w:rPr>
        <w:t>obierno y</w:t>
      </w:r>
      <w:r w:rsidR="00E876B2">
        <w:rPr>
          <w:rFonts w:ascii="Arial" w:hAnsi="Arial" w:cs="Arial"/>
          <w:sz w:val="24"/>
          <w:szCs w:val="24"/>
        </w:rPr>
        <w:t xml:space="preserve"> </w:t>
      </w:r>
      <w:r w:rsidR="004B317A" w:rsidRPr="004B317A">
        <w:rPr>
          <w:rFonts w:ascii="Arial" w:hAnsi="Arial" w:cs="Arial"/>
          <w:sz w:val="24"/>
          <w:szCs w:val="24"/>
        </w:rPr>
        <w:t>Administración Pública del Estado de Jalisco</w:t>
      </w:r>
      <w:r w:rsidR="00E876B2">
        <w:rPr>
          <w:rFonts w:ascii="Arial" w:hAnsi="Arial" w:cs="Arial"/>
          <w:sz w:val="24"/>
          <w:szCs w:val="24"/>
        </w:rPr>
        <w:t>,</w:t>
      </w:r>
      <w:r w:rsidR="004B317A" w:rsidRPr="004B317A">
        <w:rPr>
          <w:rFonts w:ascii="Arial" w:hAnsi="Arial" w:cs="Arial"/>
          <w:sz w:val="24"/>
          <w:szCs w:val="24"/>
        </w:rPr>
        <w:t xml:space="preserve"> </w:t>
      </w:r>
      <w:r w:rsidR="00E876B2">
        <w:rPr>
          <w:rFonts w:ascii="Arial" w:hAnsi="Arial" w:cs="Arial"/>
          <w:sz w:val="24"/>
          <w:szCs w:val="24"/>
        </w:rPr>
        <w:t>lo</w:t>
      </w:r>
      <w:r w:rsidR="004B317A" w:rsidRPr="004B317A">
        <w:rPr>
          <w:rFonts w:ascii="Arial" w:hAnsi="Arial" w:cs="Arial"/>
          <w:sz w:val="24"/>
          <w:szCs w:val="24"/>
        </w:rPr>
        <w:t xml:space="preserve"> recibimos gracias</w:t>
      </w:r>
      <w:r w:rsidR="00842D0E">
        <w:rPr>
          <w:rFonts w:ascii="Arial" w:hAnsi="Arial" w:cs="Arial"/>
          <w:sz w:val="24"/>
          <w:szCs w:val="24"/>
        </w:rPr>
        <w:t>, r</w:t>
      </w:r>
      <w:r w:rsidR="00E876B2">
        <w:rPr>
          <w:rFonts w:ascii="Arial" w:hAnsi="Arial" w:cs="Arial"/>
          <w:sz w:val="24"/>
          <w:szCs w:val="24"/>
        </w:rPr>
        <w:t>egidora Chamú.--------------------------------------------------------------------------------------------------------------------------------------------------------------------</w:t>
      </w:r>
      <w:r w:rsidR="00842D0E">
        <w:rPr>
          <w:rFonts w:ascii="Arial" w:hAnsi="Arial" w:cs="Arial"/>
          <w:sz w:val="24"/>
          <w:szCs w:val="24"/>
        </w:rPr>
        <w:t>--------------------</w:t>
      </w:r>
      <w:r w:rsidR="00E876B2">
        <w:rPr>
          <w:rFonts w:ascii="Arial" w:hAnsi="Arial" w:cs="Arial"/>
          <w:sz w:val="24"/>
          <w:szCs w:val="24"/>
        </w:rPr>
        <w:t xml:space="preserve">-----------Habla la Regidora </w:t>
      </w:r>
      <w:bookmarkStart w:id="25" w:name="_Hlk94533163"/>
      <w:r w:rsidR="00E876B2" w:rsidRPr="00225FBB">
        <w:rPr>
          <w:rFonts w:ascii="Arial" w:eastAsia="Calibri" w:hAnsi="Arial" w:cs="Arial"/>
          <w:sz w:val="24"/>
          <w:szCs w:val="24"/>
        </w:rPr>
        <w:t>Jael Chamú Ponce</w:t>
      </w:r>
      <w:bookmarkEnd w:id="25"/>
      <w:r w:rsidR="00E876B2">
        <w:rPr>
          <w:rFonts w:ascii="Arial" w:eastAsia="Calibri" w:hAnsi="Arial" w:cs="Arial"/>
          <w:sz w:val="24"/>
          <w:szCs w:val="24"/>
        </w:rPr>
        <w:t xml:space="preserve">: Buenas noches Presidenta, buenas noches compañeros, </w:t>
      </w:r>
      <w:r w:rsidR="00AF5A48">
        <w:rPr>
          <w:rFonts w:ascii="Arial" w:eastAsia="Calibri" w:hAnsi="Arial" w:cs="Arial"/>
          <w:sz w:val="24"/>
          <w:szCs w:val="24"/>
        </w:rPr>
        <w:t>¿</w:t>
      </w:r>
      <w:r w:rsidR="00692FE1">
        <w:rPr>
          <w:rFonts w:ascii="Arial" w:eastAsia="Calibri" w:hAnsi="Arial" w:cs="Arial"/>
          <w:sz w:val="24"/>
          <w:szCs w:val="24"/>
        </w:rPr>
        <w:t xml:space="preserve">no </w:t>
      </w:r>
      <w:r w:rsidR="00DF6BB5">
        <w:rPr>
          <w:rFonts w:ascii="Arial" w:eastAsia="Calibri" w:hAnsi="Arial" w:cs="Arial"/>
          <w:sz w:val="24"/>
          <w:szCs w:val="24"/>
        </w:rPr>
        <w:t>sé</w:t>
      </w:r>
      <w:r w:rsidR="00692FE1">
        <w:rPr>
          <w:rFonts w:ascii="Arial" w:eastAsia="Calibri" w:hAnsi="Arial" w:cs="Arial"/>
          <w:sz w:val="24"/>
          <w:szCs w:val="24"/>
        </w:rPr>
        <w:t xml:space="preserve"> si </w:t>
      </w:r>
      <w:r w:rsidR="00AF5A48">
        <w:rPr>
          <w:rFonts w:ascii="Arial" w:eastAsia="Calibri" w:hAnsi="Arial" w:cs="Arial"/>
          <w:sz w:val="24"/>
          <w:szCs w:val="24"/>
        </w:rPr>
        <w:t>esta prendido el micrófono?,</w:t>
      </w:r>
      <w:r w:rsidR="00E876B2">
        <w:rPr>
          <w:rFonts w:ascii="Arial" w:eastAsia="Calibri" w:hAnsi="Arial" w:cs="Arial"/>
          <w:sz w:val="24"/>
          <w:szCs w:val="24"/>
        </w:rPr>
        <w:t xml:space="preserve"> ¿ahí me escuchan?, perfecto,</w:t>
      </w:r>
      <w:r w:rsidR="00692FE1">
        <w:rPr>
          <w:rFonts w:ascii="Arial" w:eastAsia="Calibri" w:hAnsi="Arial" w:cs="Arial"/>
          <w:sz w:val="24"/>
          <w:szCs w:val="24"/>
        </w:rPr>
        <w:t xml:space="preserve"> buenas noches, </w:t>
      </w:r>
      <w:r w:rsidR="004433FA">
        <w:rPr>
          <w:rFonts w:ascii="Arial" w:eastAsia="Calibri" w:hAnsi="Arial" w:cs="Arial"/>
          <w:sz w:val="24"/>
          <w:szCs w:val="24"/>
        </w:rPr>
        <w:t xml:space="preserve">pues la verdad es que eh… </w:t>
      </w:r>
      <w:r w:rsidR="00692FE1">
        <w:rPr>
          <w:rFonts w:ascii="Arial" w:eastAsia="Calibri" w:hAnsi="Arial" w:cs="Arial"/>
          <w:sz w:val="24"/>
          <w:szCs w:val="24"/>
        </w:rPr>
        <w:t xml:space="preserve">yo nada más quisiera hacer </w:t>
      </w:r>
      <w:r w:rsidR="00692FE1" w:rsidRPr="00A37C06">
        <w:rPr>
          <w:rFonts w:ascii="Arial" w:eastAsia="Calibri" w:hAnsi="Arial" w:cs="Arial"/>
          <w:sz w:val="24"/>
          <w:szCs w:val="24"/>
        </w:rPr>
        <w:t xml:space="preserve">alusión </w:t>
      </w:r>
      <w:r w:rsidR="00DF6BB5" w:rsidRPr="00A37C06">
        <w:rPr>
          <w:rFonts w:ascii="Arial" w:eastAsia="Calibri" w:hAnsi="Arial" w:cs="Arial"/>
          <w:sz w:val="24"/>
          <w:szCs w:val="24"/>
        </w:rPr>
        <w:t>al mensaje de la</w:t>
      </w:r>
      <w:r w:rsidR="00692FE1" w:rsidRPr="00A37C06">
        <w:rPr>
          <w:rFonts w:ascii="Arial" w:eastAsia="Calibri" w:hAnsi="Arial" w:cs="Arial"/>
          <w:sz w:val="24"/>
          <w:szCs w:val="24"/>
        </w:rPr>
        <w:t xml:space="preserve"> regidora Liliana</w:t>
      </w:r>
      <w:r w:rsidR="004433FA" w:rsidRPr="00A37C06">
        <w:rPr>
          <w:rFonts w:ascii="Arial" w:eastAsia="Calibri" w:hAnsi="Arial" w:cs="Arial"/>
          <w:sz w:val="24"/>
          <w:szCs w:val="24"/>
        </w:rPr>
        <w:t>,</w:t>
      </w:r>
      <w:r w:rsidR="00692FE1" w:rsidRPr="00A37C06">
        <w:rPr>
          <w:rFonts w:ascii="Arial" w:eastAsia="Calibri" w:hAnsi="Arial" w:cs="Arial"/>
          <w:sz w:val="24"/>
          <w:szCs w:val="24"/>
        </w:rPr>
        <w:t xml:space="preserve"> porque justamente la lucha de las mujeres por tener voz y voto ha sido </w:t>
      </w:r>
      <w:r w:rsidR="004433FA" w:rsidRPr="00A37C06">
        <w:rPr>
          <w:rFonts w:ascii="Arial" w:eastAsia="Calibri" w:hAnsi="Arial" w:cs="Arial"/>
          <w:sz w:val="24"/>
          <w:szCs w:val="24"/>
        </w:rPr>
        <w:t xml:space="preserve">de </w:t>
      </w:r>
      <w:r w:rsidR="00692FE1" w:rsidRPr="00A37C06">
        <w:rPr>
          <w:rFonts w:ascii="Arial" w:eastAsia="Calibri" w:hAnsi="Arial" w:cs="Arial"/>
          <w:sz w:val="24"/>
          <w:szCs w:val="24"/>
        </w:rPr>
        <w:t xml:space="preserve">acontecimientos trágicos y violentos, no </w:t>
      </w:r>
      <w:r w:rsidR="00692FE1">
        <w:rPr>
          <w:rFonts w:ascii="Arial" w:eastAsia="Calibri" w:hAnsi="Arial" w:cs="Arial"/>
          <w:sz w:val="24"/>
          <w:szCs w:val="24"/>
        </w:rPr>
        <w:t xml:space="preserve">quiero hablar </w:t>
      </w:r>
      <w:r w:rsidR="006D5C55">
        <w:rPr>
          <w:rFonts w:ascii="Arial" w:eastAsia="Calibri" w:hAnsi="Arial" w:cs="Arial"/>
          <w:sz w:val="24"/>
          <w:szCs w:val="24"/>
        </w:rPr>
        <w:t xml:space="preserve">mucho </w:t>
      </w:r>
      <w:r w:rsidR="00692FE1">
        <w:rPr>
          <w:rFonts w:ascii="Arial" w:eastAsia="Calibri" w:hAnsi="Arial" w:cs="Arial"/>
          <w:sz w:val="24"/>
          <w:szCs w:val="24"/>
        </w:rPr>
        <w:t>de historia, pero un poquito para conocerla, en 1789</w:t>
      </w:r>
      <w:r w:rsidR="004B317A" w:rsidRPr="004B317A">
        <w:rPr>
          <w:rFonts w:ascii="Arial" w:hAnsi="Arial" w:cs="Arial"/>
          <w:sz w:val="24"/>
          <w:szCs w:val="24"/>
        </w:rPr>
        <w:t xml:space="preserve"> </w:t>
      </w:r>
      <w:r w:rsidR="00692FE1">
        <w:rPr>
          <w:rFonts w:ascii="Arial" w:hAnsi="Arial" w:cs="Arial"/>
          <w:sz w:val="24"/>
          <w:szCs w:val="24"/>
        </w:rPr>
        <w:t>empe</w:t>
      </w:r>
      <w:r w:rsidR="00065A08">
        <w:rPr>
          <w:rFonts w:ascii="Arial" w:hAnsi="Arial" w:cs="Arial"/>
          <w:sz w:val="24"/>
          <w:szCs w:val="24"/>
        </w:rPr>
        <w:t>zamos con la revolución francesa</w:t>
      </w:r>
      <w:r w:rsidR="006D5C55">
        <w:rPr>
          <w:rFonts w:ascii="Arial" w:hAnsi="Arial" w:cs="Arial"/>
          <w:sz w:val="24"/>
          <w:szCs w:val="24"/>
        </w:rPr>
        <w:t xml:space="preserve"> y en el marco de la revolución francesa, una francesa O</w:t>
      </w:r>
      <w:r w:rsidR="006D5C55" w:rsidRPr="006D5C55">
        <w:rPr>
          <w:rFonts w:ascii="Arial" w:hAnsi="Arial" w:cs="Arial"/>
          <w:sz w:val="24"/>
          <w:szCs w:val="24"/>
        </w:rPr>
        <w:t xml:space="preserve">limpia </w:t>
      </w:r>
      <w:r w:rsidR="006D5C55">
        <w:rPr>
          <w:rFonts w:ascii="Arial" w:hAnsi="Arial" w:cs="Arial"/>
          <w:sz w:val="24"/>
          <w:szCs w:val="24"/>
        </w:rPr>
        <w:t>G</w:t>
      </w:r>
      <w:r w:rsidR="006D5C55" w:rsidRPr="006D5C55">
        <w:rPr>
          <w:rFonts w:ascii="Arial" w:hAnsi="Arial" w:cs="Arial"/>
          <w:sz w:val="24"/>
          <w:szCs w:val="24"/>
        </w:rPr>
        <w:t>ouges</w:t>
      </w:r>
      <w:r w:rsidR="006D5C55">
        <w:rPr>
          <w:rFonts w:ascii="Arial" w:hAnsi="Arial" w:cs="Arial"/>
          <w:sz w:val="24"/>
          <w:szCs w:val="24"/>
        </w:rPr>
        <w:t>,</w:t>
      </w:r>
      <w:r w:rsidR="004433FA">
        <w:rPr>
          <w:rFonts w:ascii="Arial" w:hAnsi="Arial" w:cs="Arial"/>
          <w:sz w:val="24"/>
          <w:szCs w:val="24"/>
        </w:rPr>
        <w:t xml:space="preserve"> hizo una </w:t>
      </w:r>
      <w:r w:rsidR="00DF6BB5">
        <w:rPr>
          <w:rFonts w:ascii="Arial" w:hAnsi="Arial" w:cs="Arial"/>
          <w:sz w:val="24"/>
          <w:szCs w:val="24"/>
        </w:rPr>
        <w:t>declaración</w:t>
      </w:r>
      <w:r w:rsidR="004433FA">
        <w:rPr>
          <w:rFonts w:ascii="Arial" w:hAnsi="Arial" w:cs="Arial"/>
          <w:sz w:val="24"/>
          <w:szCs w:val="24"/>
        </w:rPr>
        <w:t xml:space="preserve"> de los derechos de la mujer y la ciudadanía y </w:t>
      </w:r>
      <w:r w:rsidR="006D5C55">
        <w:rPr>
          <w:rFonts w:ascii="Arial" w:hAnsi="Arial" w:cs="Arial"/>
          <w:sz w:val="24"/>
          <w:szCs w:val="24"/>
        </w:rPr>
        <w:t>por manifestarse recibió</w:t>
      </w:r>
      <w:r w:rsidR="004433FA">
        <w:rPr>
          <w:rFonts w:ascii="Arial" w:hAnsi="Arial" w:cs="Arial"/>
          <w:sz w:val="24"/>
          <w:szCs w:val="24"/>
        </w:rPr>
        <w:t xml:space="preserve"> como recompensa por </w:t>
      </w:r>
      <w:r w:rsidR="00DF6BB5">
        <w:rPr>
          <w:rFonts w:ascii="Arial" w:hAnsi="Arial" w:cs="Arial"/>
          <w:sz w:val="24"/>
          <w:szCs w:val="24"/>
        </w:rPr>
        <w:t xml:space="preserve">hablar la voz, por </w:t>
      </w:r>
      <w:r w:rsidR="004433FA">
        <w:rPr>
          <w:rFonts w:ascii="Arial" w:hAnsi="Arial" w:cs="Arial"/>
          <w:sz w:val="24"/>
          <w:szCs w:val="24"/>
        </w:rPr>
        <w:t xml:space="preserve">alzar la voz por todas las mujeres, muerte en la guillotina, </w:t>
      </w:r>
      <w:r w:rsidR="006D5C55">
        <w:rPr>
          <w:rFonts w:ascii="Arial" w:hAnsi="Arial" w:cs="Arial"/>
          <w:sz w:val="24"/>
          <w:szCs w:val="24"/>
        </w:rPr>
        <w:t xml:space="preserve">en </w:t>
      </w:r>
      <w:r w:rsidR="004B317A" w:rsidRPr="004B317A">
        <w:rPr>
          <w:rFonts w:ascii="Arial" w:hAnsi="Arial" w:cs="Arial"/>
          <w:sz w:val="24"/>
          <w:szCs w:val="24"/>
        </w:rPr>
        <w:t>1</w:t>
      </w:r>
      <w:r w:rsidR="004433FA">
        <w:rPr>
          <w:rFonts w:ascii="Arial" w:hAnsi="Arial" w:cs="Arial"/>
          <w:sz w:val="24"/>
          <w:szCs w:val="24"/>
        </w:rPr>
        <w:t>848 nac</w:t>
      </w:r>
      <w:r w:rsidR="00A37C06">
        <w:rPr>
          <w:rFonts w:ascii="Arial" w:hAnsi="Arial" w:cs="Arial"/>
          <w:sz w:val="24"/>
          <w:szCs w:val="24"/>
        </w:rPr>
        <w:t>e el famoso movimiento S</w:t>
      </w:r>
      <w:r w:rsidR="00784F79">
        <w:rPr>
          <w:rFonts w:ascii="Arial" w:hAnsi="Arial" w:cs="Arial"/>
          <w:sz w:val="24"/>
          <w:szCs w:val="24"/>
        </w:rPr>
        <w:t>ufragista</w:t>
      </w:r>
      <w:r w:rsidR="004433FA">
        <w:rPr>
          <w:rFonts w:ascii="Arial" w:hAnsi="Arial" w:cs="Arial"/>
          <w:sz w:val="24"/>
          <w:szCs w:val="24"/>
        </w:rPr>
        <w:t xml:space="preserve"> y que hasta la fecha se mantiene y es hasta 1953 que </w:t>
      </w:r>
      <w:r w:rsidR="004B317A" w:rsidRPr="004B317A">
        <w:rPr>
          <w:rFonts w:ascii="Arial" w:hAnsi="Arial" w:cs="Arial"/>
          <w:sz w:val="24"/>
          <w:szCs w:val="24"/>
        </w:rPr>
        <w:t>en México se reconoce el voto de las mujeres</w:t>
      </w:r>
      <w:r w:rsidR="006D5C55">
        <w:rPr>
          <w:rFonts w:ascii="Arial" w:hAnsi="Arial" w:cs="Arial"/>
          <w:sz w:val="24"/>
          <w:szCs w:val="24"/>
        </w:rPr>
        <w:t>, es decir</w:t>
      </w:r>
      <w:r w:rsidR="004433FA">
        <w:rPr>
          <w:rFonts w:ascii="Arial" w:hAnsi="Arial" w:cs="Arial"/>
          <w:sz w:val="24"/>
          <w:szCs w:val="24"/>
        </w:rPr>
        <w:t>,</w:t>
      </w:r>
      <w:r w:rsidR="004B317A" w:rsidRPr="004B317A">
        <w:rPr>
          <w:rFonts w:ascii="Arial" w:hAnsi="Arial" w:cs="Arial"/>
          <w:sz w:val="24"/>
          <w:szCs w:val="24"/>
        </w:rPr>
        <w:t xml:space="preserve"> </w:t>
      </w:r>
      <w:r w:rsidR="004433FA">
        <w:rPr>
          <w:rFonts w:ascii="Arial" w:hAnsi="Arial" w:cs="Arial"/>
          <w:sz w:val="24"/>
          <w:szCs w:val="24"/>
        </w:rPr>
        <w:t xml:space="preserve">históricamente las </w:t>
      </w:r>
      <w:r w:rsidR="004B317A" w:rsidRPr="004B317A">
        <w:rPr>
          <w:rFonts w:ascii="Arial" w:hAnsi="Arial" w:cs="Arial"/>
          <w:sz w:val="24"/>
          <w:szCs w:val="24"/>
        </w:rPr>
        <w:t>mujer</w:t>
      </w:r>
      <w:r w:rsidR="006D5C55">
        <w:rPr>
          <w:rFonts w:ascii="Arial" w:hAnsi="Arial" w:cs="Arial"/>
          <w:sz w:val="24"/>
          <w:szCs w:val="24"/>
        </w:rPr>
        <w:t xml:space="preserve">es </w:t>
      </w:r>
      <w:r w:rsidR="004433FA">
        <w:rPr>
          <w:rFonts w:ascii="Arial" w:hAnsi="Arial" w:cs="Arial"/>
          <w:sz w:val="24"/>
          <w:szCs w:val="24"/>
        </w:rPr>
        <w:t xml:space="preserve">hemos sido </w:t>
      </w:r>
      <w:r w:rsidR="006D5C55">
        <w:rPr>
          <w:rFonts w:ascii="Arial" w:hAnsi="Arial" w:cs="Arial"/>
          <w:sz w:val="24"/>
          <w:szCs w:val="24"/>
        </w:rPr>
        <w:t>violentadas,</w:t>
      </w:r>
      <w:r w:rsidR="004433FA">
        <w:rPr>
          <w:rFonts w:ascii="Arial" w:hAnsi="Arial" w:cs="Arial"/>
          <w:sz w:val="24"/>
          <w:szCs w:val="24"/>
        </w:rPr>
        <w:t xml:space="preserve"> </w:t>
      </w:r>
      <w:r w:rsidR="00DF6BB5">
        <w:rPr>
          <w:rFonts w:ascii="Arial" w:hAnsi="Arial" w:cs="Arial"/>
          <w:sz w:val="24"/>
          <w:szCs w:val="24"/>
        </w:rPr>
        <w:t>boico</w:t>
      </w:r>
      <w:r w:rsidR="004433FA">
        <w:rPr>
          <w:rFonts w:ascii="Arial" w:hAnsi="Arial" w:cs="Arial"/>
          <w:sz w:val="24"/>
          <w:szCs w:val="24"/>
        </w:rPr>
        <w:t>teadas</w:t>
      </w:r>
      <w:r w:rsidR="006D5C55">
        <w:rPr>
          <w:rFonts w:ascii="Arial" w:hAnsi="Arial" w:cs="Arial"/>
          <w:sz w:val="24"/>
          <w:szCs w:val="24"/>
        </w:rPr>
        <w:t>, ultrajadas y asesinadas,</w:t>
      </w:r>
      <w:r w:rsidR="004B317A" w:rsidRPr="004B317A">
        <w:rPr>
          <w:rFonts w:ascii="Arial" w:hAnsi="Arial" w:cs="Arial"/>
          <w:sz w:val="24"/>
          <w:szCs w:val="24"/>
        </w:rPr>
        <w:t xml:space="preserve"> </w:t>
      </w:r>
      <w:r w:rsidR="006D5C55">
        <w:rPr>
          <w:rFonts w:ascii="Arial" w:hAnsi="Arial" w:cs="Arial"/>
          <w:sz w:val="24"/>
          <w:szCs w:val="24"/>
        </w:rPr>
        <w:t>los ataques a las mujeres por ser mujeres tienen como trasfondo la descalificación y la desconfianza,</w:t>
      </w:r>
      <w:r w:rsidR="004433FA">
        <w:rPr>
          <w:rFonts w:ascii="Arial" w:hAnsi="Arial" w:cs="Arial"/>
          <w:sz w:val="24"/>
          <w:szCs w:val="24"/>
        </w:rPr>
        <w:t xml:space="preserve"> así que yo hoy</w:t>
      </w:r>
      <w:r w:rsidR="006D5C55">
        <w:rPr>
          <w:rFonts w:ascii="Arial" w:hAnsi="Arial" w:cs="Arial"/>
          <w:sz w:val="24"/>
          <w:szCs w:val="24"/>
        </w:rPr>
        <w:t xml:space="preserve"> en un acto de sororidad celebro el </w:t>
      </w:r>
      <w:r w:rsidR="004433FA">
        <w:rPr>
          <w:rFonts w:ascii="Arial" w:hAnsi="Arial" w:cs="Arial"/>
          <w:sz w:val="24"/>
          <w:szCs w:val="24"/>
        </w:rPr>
        <w:t xml:space="preserve">poder hacer uso de esta palabra tan llena de significado, porque va cargada de un fuerte simbolismo que recoge la lucha de todas las mujeres que </w:t>
      </w:r>
      <w:r w:rsidR="00DF6BB5">
        <w:rPr>
          <w:rFonts w:ascii="Arial" w:hAnsi="Arial" w:cs="Arial"/>
          <w:sz w:val="24"/>
          <w:szCs w:val="24"/>
        </w:rPr>
        <w:t>alzaron</w:t>
      </w:r>
      <w:r w:rsidR="004433FA">
        <w:rPr>
          <w:rFonts w:ascii="Arial" w:hAnsi="Arial" w:cs="Arial"/>
          <w:sz w:val="24"/>
          <w:szCs w:val="24"/>
        </w:rPr>
        <w:t xml:space="preserve"> su voz </w:t>
      </w:r>
      <w:r w:rsidR="004B317A" w:rsidRPr="004B317A">
        <w:rPr>
          <w:rFonts w:ascii="Arial" w:hAnsi="Arial" w:cs="Arial"/>
          <w:sz w:val="24"/>
          <w:szCs w:val="24"/>
        </w:rPr>
        <w:t>para</w:t>
      </w:r>
      <w:r w:rsidR="004433FA">
        <w:rPr>
          <w:rFonts w:ascii="Arial" w:hAnsi="Arial" w:cs="Arial"/>
          <w:sz w:val="24"/>
          <w:szCs w:val="24"/>
        </w:rPr>
        <w:t xml:space="preserve"> que yo hoy</w:t>
      </w:r>
      <w:r w:rsidR="00A37C06">
        <w:rPr>
          <w:rFonts w:ascii="Arial" w:hAnsi="Arial" w:cs="Arial"/>
          <w:sz w:val="24"/>
          <w:szCs w:val="24"/>
        </w:rPr>
        <w:t xml:space="preserve"> esté en la posibilidad de</w:t>
      </w:r>
      <w:r w:rsidR="004433FA">
        <w:rPr>
          <w:rFonts w:ascii="Arial" w:hAnsi="Arial" w:cs="Arial"/>
          <w:sz w:val="24"/>
          <w:szCs w:val="24"/>
        </w:rPr>
        <w:t xml:space="preserve"> decirle compañera</w:t>
      </w:r>
      <w:r w:rsidR="00A37C06">
        <w:rPr>
          <w:rFonts w:ascii="Arial" w:hAnsi="Arial" w:cs="Arial"/>
          <w:sz w:val="24"/>
          <w:szCs w:val="24"/>
        </w:rPr>
        <w:t>,</w:t>
      </w:r>
      <w:r w:rsidR="004433FA">
        <w:rPr>
          <w:rFonts w:ascii="Arial" w:hAnsi="Arial" w:cs="Arial"/>
          <w:sz w:val="24"/>
          <w:szCs w:val="24"/>
        </w:rPr>
        <w:t xml:space="preserve"> que celebro aun más</w:t>
      </w:r>
      <w:r w:rsidR="00DF6BB5">
        <w:rPr>
          <w:rFonts w:ascii="Arial" w:hAnsi="Arial" w:cs="Arial"/>
          <w:sz w:val="24"/>
          <w:szCs w:val="24"/>
        </w:rPr>
        <w:t xml:space="preserve"> que haga uso de ese derecho y ejerza sus libertades, que no claudiquen sus ideales y busque cumplir su compromiso desde la congruencia y desde el dialogo, le reitero mi reconocimiento, cuenta con mi apoyo para </w:t>
      </w:r>
      <w:r w:rsidR="004B317A" w:rsidRPr="004B317A">
        <w:rPr>
          <w:rFonts w:ascii="Arial" w:hAnsi="Arial" w:cs="Arial"/>
          <w:sz w:val="24"/>
          <w:szCs w:val="24"/>
        </w:rPr>
        <w:t>salir adelante con todos los proyectos que vengan a beneficiar</w:t>
      </w:r>
      <w:r w:rsidR="00DF6BB5">
        <w:rPr>
          <w:rFonts w:ascii="Arial" w:hAnsi="Arial" w:cs="Arial"/>
          <w:sz w:val="24"/>
          <w:szCs w:val="24"/>
        </w:rPr>
        <w:t xml:space="preserve"> a San Pedro Tlaquepaque</w:t>
      </w:r>
      <w:r w:rsidR="00A37C06">
        <w:rPr>
          <w:rFonts w:ascii="Arial" w:hAnsi="Arial" w:cs="Arial"/>
          <w:sz w:val="24"/>
          <w:szCs w:val="24"/>
        </w:rPr>
        <w:t>,</w:t>
      </w:r>
      <w:r w:rsidR="00DF6BB5">
        <w:rPr>
          <w:rFonts w:ascii="Arial" w:hAnsi="Arial" w:cs="Arial"/>
          <w:sz w:val="24"/>
          <w:szCs w:val="24"/>
        </w:rPr>
        <w:t xml:space="preserve"> porque para eso venimos, para servir a nuestra comunidad, es cuanto Presidenta.---------------------------------------------------------------------------------------------------------------------------------</w:t>
      </w:r>
      <w:r w:rsidR="00784F79">
        <w:rPr>
          <w:rFonts w:ascii="Arial" w:hAnsi="Arial" w:cs="Arial"/>
          <w:sz w:val="24"/>
          <w:szCs w:val="24"/>
        </w:rPr>
        <w:t>--</w:t>
      </w:r>
      <w:r w:rsidR="00AF5A48" w:rsidRPr="007831B0">
        <w:rPr>
          <w:rFonts w:ascii="Arial" w:hAnsi="Arial" w:cs="Arial"/>
          <w:sz w:val="24"/>
          <w:szCs w:val="24"/>
        </w:rPr>
        <w:t>Con la palabra la Presidenta Municipal, Mirna Citlalli Amaya de Luna:</w:t>
      </w:r>
      <w:r w:rsidR="00AF5A48">
        <w:rPr>
          <w:rFonts w:ascii="Arial" w:hAnsi="Arial" w:cs="Arial"/>
          <w:sz w:val="24"/>
          <w:szCs w:val="24"/>
        </w:rPr>
        <w:t xml:space="preserve"> </w:t>
      </w:r>
      <w:r w:rsidR="004B317A" w:rsidRPr="004B317A">
        <w:rPr>
          <w:rFonts w:ascii="Arial" w:hAnsi="Arial" w:cs="Arial"/>
          <w:sz w:val="24"/>
          <w:szCs w:val="24"/>
        </w:rPr>
        <w:t>Muchas gracias</w:t>
      </w:r>
      <w:r w:rsidR="00AF5A48">
        <w:rPr>
          <w:rFonts w:ascii="Arial" w:hAnsi="Arial" w:cs="Arial"/>
          <w:sz w:val="24"/>
          <w:szCs w:val="24"/>
        </w:rPr>
        <w:t xml:space="preserve"> </w:t>
      </w:r>
      <w:r w:rsidR="0089786C">
        <w:rPr>
          <w:rFonts w:ascii="Arial" w:hAnsi="Arial" w:cs="Arial"/>
          <w:sz w:val="24"/>
          <w:szCs w:val="24"/>
        </w:rPr>
        <w:t>r</w:t>
      </w:r>
      <w:r w:rsidR="00AF5A48">
        <w:rPr>
          <w:rFonts w:ascii="Arial" w:hAnsi="Arial" w:cs="Arial"/>
          <w:sz w:val="24"/>
          <w:szCs w:val="24"/>
        </w:rPr>
        <w:t>egidora Chamú,</w:t>
      </w:r>
      <w:r w:rsidR="004B317A" w:rsidRPr="004B317A">
        <w:rPr>
          <w:rFonts w:ascii="Arial" w:hAnsi="Arial" w:cs="Arial"/>
          <w:sz w:val="24"/>
          <w:szCs w:val="24"/>
        </w:rPr>
        <w:t xml:space="preserve"> </w:t>
      </w:r>
      <w:r w:rsidR="0089786C">
        <w:rPr>
          <w:rFonts w:ascii="Arial" w:hAnsi="Arial" w:cs="Arial"/>
          <w:sz w:val="24"/>
          <w:szCs w:val="24"/>
        </w:rPr>
        <w:t>r</w:t>
      </w:r>
      <w:r w:rsidR="004B317A" w:rsidRPr="004B317A">
        <w:rPr>
          <w:rFonts w:ascii="Arial" w:hAnsi="Arial" w:cs="Arial"/>
          <w:sz w:val="24"/>
          <w:szCs w:val="24"/>
        </w:rPr>
        <w:t>egidora Anabel</w:t>
      </w:r>
      <w:r w:rsidR="00AF5A48">
        <w:rPr>
          <w:rFonts w:ascii="Arial" w:hAnsi="Arial" w:cs="Arial"/>
          <w:sz w:val="24"/>
          <w:szCs w:val="24"/>
        </w:rPr>
        <w:t xml:space="preserve">.----------------------------------------------------------------------------------------------------------------------------------------------------------------Habla la Regidora </w:t>
      </w:r>
      <w:r w:rsidR="00AF5A48" w:rsidRPr="00225FBB">
        <w:rPr>
          <w:rFonts w:ascii="Arial" w:eastAsia="Arial" w:hAnsi="Arial" w:cs="Arial"/>
          <w:sz w:val="24"/>
          <w:szCs w:val="24"/>
        </w:rPr>
        <w:t>Anabel Ávila Martínez</w:t>
      </w:r>
      <w:r w:rsidR="00AF5A48">
        <w:rPr>
          <w:rFonts w:ascii="Arial" w:eastAsia="Arial" w:hAnsi="Arial" w:cs="Arial"/>
          <w:sz w:val="24"/>
          <w:szCs w:val="24"/>
        </w:rPr>
        <w:t xml:space="preserve">: </w:t>
      </w:r>
      <w:r w:rsidR="00264133">
        <w:rPr>
          <w:rFonts w:ascii="Arial" w:eastAsia="Arial" w:hAnsi="Arial" w:cs="Arial"/>
          <w:sz w:val="24"/>
          <w:szCs w:val="24"/>
        </w:rPr>
        <w:t xml:space="preserve">Buenas noches a todos, pues quiero expresar mi apoyo y solidaridad </w:t>
      </w:r>
      <w:r w:rsidR="00AF5A48" w:rsidRPr="004B317A">
        <w:rPr>
          <w:rFonts w:ascii="Arial" w:hAnsi="Arial" w:cs="Arial"/>
          <w:sz w:val="24"/>
          <w:szCs w:val="24"/>
        </w:rPr>
        <w:t xml:space="preserve">a la decisión que ha tomado nuestra compañera la </w:t>
      </w:r>
      <w:r w:rsidR="00264133">
        <w:rPr>
          <w:rFonts w:ascii="Arial" w:hAnsi="Arial" w:cs="Arial"/>
          <w:sz w:val="24"/>
          <w:szCs w:val="24"/>
        </w:rPr>
        <w:t>r</w:t>
      </w:r>
      <w:r w:rsidR="00AF5A48" w:rsidRPr="004B317A">
        <w:rPr>
          <w:rFonts w:ascii="Arial" w:hAnsi="Arial" w:cs="Arial"/>
          <w:sz w:val="24"/>
          <w:szCs w:val="24"/>
        </w:rPr>
        <w:t>egidora Liliana</w:t>
      </w:r>
      <w:r w:rsidR="00264133">
        <w:rPr>
          <w:rFonts w:ascii="Arial" w:hAnsi="Arial" w:cs="Arial"/>
          <w:sz w:val="24"/>
          <w:szCs w:val="24"/>
        </w:rPr>
        <w:t>,</w:t>
      </w:r>
      <w:r w:rsidR="00AF5A48" w:rsidRPr="004B317A">
        <w:rPr>
          <w:rFonts w:ascii="Arial" w:hAnsi="Arial" w:cs="Arial"/>
          <w:sz w:val="24"/>
          <w:szCs w:val="24"/>
        </w:rPr>
        <w:t xml:space="preserve"> el día de hoy al convertirse en una regidora independiente</w:t>
      </w:r>
      <w:r w:rsidR="00264133">
        <w:rPr>
          <w:rFonts w:ascii="Arial" w:hAnsi="Arial" w:cs="Arial"/>
          <w:sz w:val="24"/>
          <w:szCs w:val="24"/>
        </w:rPr>
        <w:t>,</w:t>
      </w:r>
      <w:r w:rsidR="00AF5A48" w:rsidRPr="004B317A">
        <w:rPr>
          <w:rFonts w:ascii="Arial" w:hAnsi="Arial" w:cs="Arial"/>
          <w:sz w:val="24"/>
          <w:szCs w:val="24"/>
        </w:rPr>
        <w:t xml:space="preserve"> estoy segura de que no fue una decisión fácil</w:t>
      </w:r>
      <w:r w:rsidR="00264133">
        <w:rPr>
          <w:rFonts w:ascii="Arial" w:hAnsi="Arial" w:cs="Arial"/>
          <w:sz w:val="24"/>
          <w:szCs w:val="24"/>
        </w:rPr>
        <w:t>,</w:t>
      </w:r>
      <w:r w:rsidR="00AF5A48" w:rsidRPr="004B317A">
        <w:rPr>
          <w:rFonts w:ascii="Arial" w:hAnsi="Arial" w:cs="Arial"/>
          <w:sz w:val="24"/>
          <w:szCs w:val="24"/>
        </w:rPr>
        <w:t xml:space="preserve"> pero lo que sí puedo asegurar es que ha sido pensando en que su trabajo es y debe ser tomado en cuenta para beneficio de todos los </w:t>
      </w:r>
      <w:r w:rsidR="00264133">
        <w:rPr>
          <w:rFonts w:ascii="Arial" w:hAnsi="Arial" w:cs="Arial"/>
          <w:sz w:val="24"/>
          <w:szCs w:val="24"/>
        </w:rPr>
        <w:t>T</w:t>
      </w:r>
      <w:r w:rsidR="00AF5A48" w:rsidRPr="004B317A">
        <w:rPr>
          <w:rFonts w:ascii="Arial" w:hAnsi="Arial" w:cs="Arial"/>
          <w:sz w:val="24"/>
          <w:szCs w:val="24"/>
        </w:rPr>
        <w:t>laquepaque</w:t>
      </w:r>
      <w:r w:rsidR="00264133">
        <w:rPr>
          <w:rFonts w:ascii="Arial" w:hAnsi="Arial" w:cs="Arial"/>
          <w:sz w:val="24"/>
          <w:szCs w:val="24"/>
        </w:rPr>
        <w:t>ns</w:t>
      </w:r>
      <w:r w:rsidR="00AF5A48" w:rsidRPr="004B317A">
        <w:rPr>
          <w:rFonts w:ascii="Arial" w:hAnsi="Arial" w:cs="Arial"/>
          <w:sz w:val="24"/>
          <w:szCs w:val="24"/>
        </w:rPr>
        <w:t>es</w:t>
      </w:r>
      <w:r w:rsidR="00784F79">
        <w:rPr>
          <w:rFonts w:ascii="Arial" w:hAnsi="Arial" w:cs="Arial"/>
          <w:sz w:val="24"/>
          <w:szCs w:val="24"/>
        </w:rPr>
        <w:t>,</w:t>
      </w:r>
      <w:r w:rsidR="00AF5A48" w:rsidRPr="004B317A">
        <w:rPr>
          <w:rFonts w:ascii="Arial" w:hAnsi="Arial" w:cs="Arial"/>
          <w:sz w:val="24"/>
          <w:szCs w:val="24"/>
        </w:rPr>
        <w:t xml:space="preserve"> para lograr el propósito de que tengamos un municipio incluyente</w:t>
      </w:r>
      <w:r w:rsidR="00264133">
        <w:rPr>
          <w:rFonts w:ascii="Arial" w:hAnsi="Arial" w:cs="Arial"/>
          <w:sz w:val="24"/>
          <w:szCs w:val="24"/>
        </w:rPr>
        <w:t>,</w:t>
      </w:r>
      <w:r w:rsidR="00AF5A48" w:rsidRPr="004B317A">
        <w:rPr>
          <w:rFonts w:ascii="Arial" w:hAnsi="Arial" w:cs="Arial"/>
          <w:sz w:val="24"/>
          <w:szCs w:val="24"/>
        </w:rPr>
        <w:t xml:space="preserve"> justo y fraterno con las mujeres</w:t>
      </w:r>
      <w:r w:rsidR="00264133">
        <w:rPr>
          <w:rFonts w:ascii="Arial" w:hAnsi="Arial" w:cs="Arial"/>
          <w:sz w:val="24"/>
          <w:szCs w:val="24"/>
        </w:rPr>
        <w:t>,</w:t>
      </w:r>
      <w:r w:rsidR="00AF5A48" w:rsidRPr="004B317A">
        <w:rPr>
          <w:rFonts w:ascii="Arial" w:hAnsi="Arial" w:cs="Arial"/>
          <w:sz w:val="24"/>
          <w:szCs w:val="24"/>
        </w:rPr>
        <w:t xml:space="preserve"> es necesario que trabajemos de la mano siendo respetuosas hacia los derechos de todos pero también haciendo valer nuestros derechos</w:t>
      </w:r>
      <w:r w:rsidR="00264133">
        <w:rPr>
          <w:rFonts w:ascii="Arial" w:hAnsi="Arial" w:cs="Arial"/>
          <w:sz w:val="24"/>
          <w:szCs w:val="24"/>
        </w:rPr>
        <w:t>, en ese sentido solo me queda señalar que este gobierno ha mostrado la completa intención de sumar y de ir siempre para adelante en beneficio</w:t>
      </w:r>
      <w:r w:rsidR="00AF5A48" w:rsidRPr="004B317A">
        <w:rPr>
          <w:rFonts w:ascii="Arial" w:hAnsi="Arial" w:cs="Arial"/>
          <w:sz w:val="24"/>
          <w:szCs w:val="24"/>
        </w:rPr>
        <w:t xml:space="preserve"> de los ciudadanos</w:t>
      </w:r>
      <w:r w:rsidR="00264133">
        <w:rPr>
          <w:rFonts w:ascii="Arial" w:hAnsi="Arial" w:cs="Arial"/>
          <w:sz w:val="24"/>
          <w:szCs w:val="24"/>
        </w:rPr>
        <w:t xml:space="preserve">, por ello sé que los esfuerzos y trabajos que realiza nuestra compañera Liliana va en el sentido de trabajar por nuestro municipio, la felicito y le reitero </w:t>
      </w:r>
      <w:r w:rsidR="00AF5A48" w:rsidRPr="004B317A">
        <w:rPr>
          <w:rFonts w:ascii="Arial" w:hAnsi="Arial" w:cs="Arial"/>
          <w:sz w:val="24"/>
          <w:szCs w:val="24"/>
        </w:rPr>
        <w:t xml:space="preserve">totalmente </w:t>
      </w:r>
      <w:r w:rsidR="00264133">
        <w:rPr>
          <w:rFonts w:ascii="Arial" w:hAnsi="Arial" w:cs="Arial"/>
          <w:sz w:val="24"/>
          <w:szCs w:val="24"/>
        </w:rPr>
        <w:t xml:space="preserve">mi apoyo, </w:t>
      </w:r>
      <w:r w:rsidR="00AF5A48" w:rsidRPr="004B317A">
        <w:rPr>
          <w:rFonts w:ascii="Arial" w:hAnsi="Arial" w:cs="Arial"/>
          <w:sz w:val="24"/>
          <w:szCs w:val="24"/>
        </w:rPr>
        <w:t>es cuánto presidenta</w:t>
      </w:r>
      <w:r w:rsidR="00AF5A48">
        <w:rPr>
          <w:rFonts w:ascii="Arial" w:hAnsi="Arial" w:cs="Arial"/>
          <w:sz w:val="24"/>
          <w:szCs w:val="24"/>
        </w:rPr>
        <w:t>.</w:t>
      </w:r>
      <w:r w:rsidR="00264133">
        <w:rPr>
          <w:rFonts w:ascii="Arial" w:hAnsi="Arial" w:cs="Arial"/>
          <w:sz w:val="24"/>
          <w:szCs w:val="24"/>
        </w:rPr>
        <w:t>---------------------------------------------------------</w:t>
      </w:r>
      <w:r w:rsidR="00784F79">
        <w:rPr>
          <w:rFonts w:ascii="Arial" w:hAnsi="Arial" w:cs="Arial"/>
          <w:sz w:val="24"/>
          <w:szCs w:val="24"/>
        </w:rPr>
        <w:t>-------------------------------------</w:t>
      </w:r>
      <w:r w:rsidR="00264133" w:rsidRPr="007831B0">
        <w:rPr>
          <w:rFonts w:ascii="Arial" w:hAnsi="Arial" w:cs="Arial"/>
          <w:sz w:val="24"/>
          <w:szCs w:val="24"/>
        </w:rPr>
        <w:t>Con la palabra la Presidenta Municipal, Mirna Citlalli Amaya de Luna:</w:t>
      </w:r>
      <w:r w:rsidR="00264133">
        <w:rPr>
          <w:rFonts w:ascii="Arial" w:hAnsi="Arial" w:cs="Arial"/>
          <w:sz w:val="24"/>
          <w:szCs w:val="24"/>
        </w:rPr>
        <w:t xml:space="preserve"> Muchas gracias </w:t>
      </w:r>
      <w:r w:rsidR="0089786C">
        <w:rPr>
          <w:rFonts w:ascii="Arial" w:hAnsi="Arial" w:cs="Arial"/>
          <w:sz w:val="24"/>
          <w:szCs w:val="24"/>
        </w:rPr>
        <w:t>r</w:t>
      </w:r>
      <w:r w:rsidR="00264133">
        <w:rPr>
          <w:rFonts w:ascii="Arial" w:hAnsi="Arial" w:cs="Arial"/>
          <w:sz w:val="24"/>
          <w:szCs w:val="24"/>
        </w:rPr>
        <w:t xml:space="preserve">egidora Anabel, </w:t>
      </w:r>
      <w:r w:rsidR="0089786C">
        <w:rPr>
          <w:rFonts w:ascii="Arial" w:hAnsi="Arial" w:cs="Arial"/>
          <w:sz w:val="24"/>
          <w:szCs w:val="24"/>
        </w:rPr>
        <w:t>r</w:t>
      </w:r>
      <w:r w:rsidR="00264133">
        <w:rPr>
          <w:rFonts w:ascii="Arial" w:hAnsi="Arial" w:cs="Arial"/>
          <w:sz w:val="24"/>
          <w:szCs w:val="24"/>
        </w:rPr>
        <w:t xml:space="preserve">egidora </w:t>
      </w:r>
      <w:r w:rsidR="004B317A" w:rsidRPr="004B317A">
        <w:rPr>
          <w:rFonts w:ascii="Arial" w:hAnsi="Arial" w:cs="Arial"/>
          <w:sz w:val="24"/>
          <w:szCs w:val="24"/>
        </w:rPr>
        <w:t>Lolita Hurtado</w:t>
      </w:r>
      <w:r w:rsidR="00264133">
        <w:rPr>
          <w:rFonts w:ascii="Arial" w:hAnsi="Arial" w:cs="Arial"/>
          <w:sz w:val="24"/>
          <w:szCs w:val="24"/>
        </w:rPr>
        <w:t>.-------------------------------------------------------------</w:t>
      </w:r>
      <w:r w:rsidR="000A54AD">
        <w:rPr>
          <w:rFonts w:ascii="Arial" w:hAnsi="Arial" w:cs="Arial"/>
          <w:sz w:val="24"/>
          <w:szCs w:val="24"/>
        </w:rPr>
        <w:t>--</w:t>
      </w:r>
      <w:r w:rsidR="00264133">
        <w:rPr>
          <w:rFonts w:ascii="Arial" w:hAnsi="Arial" w:cs="Arial"/>
          <w:sz w:val="24"/>
          <w:szCs w:val="24"/>
        </w:rPr>
        <w:t xml:space="preserve">------------------------------------------------------------------------------------------Habla la Regidora </w:t>
      </w:r>
      <w:r w:rsidR="00264133" w:rsidRPr="00225FBB">
        <w:rPr>
          <w:rFonts w:ascii="Arial" w:eastAsia="Calibri" w:hAnsi="Arial" w:cs="Arial"/>
          <w:sz w:val="24"/>
          <w:szCs w:val="24"/>
        </w:rPr>
        <w:t>Alma Dolores Hurtado Castillo</w:t>
      </w:r>
      <w:r w:rsidR="00264133">
        <w:rPr>
          <w:rFonts w:ascii="Arial" w:eastAsia="Calibri" w:hAnsi="Arial" w:cs="Arial"/>
          <w:sz w:val="24"/>
          <w:szCs w:val="24"/>
        </w:rPr>
        <w:t>:</w:t>
      </w:r>
      <w:r w:rsidR="0089786C">
        <w:rPr>
          <w:rFonts w:ascii="Arial" w:eastAsia="Calibri" w:hAnsi="Arial" w:cs="Arial"/>
          <w:sz w:val="24"/>
          <w:szCs w:val="24"/>
        </w:rPr>
        <w:t xml:space="preserve"> </w:t>
      </w:r>
      <w:r w:rsidR="004B317A" w:rsidRPr="004B317A">
        <w:rPr>
          <w:rFonts w:ascii="Arial" w:hAnsi="Arial" w:cs="Arial"/>
          <w:sz w:val="24"/>
          <w:szCs w:val="24"/>
        </w:rPr>
        <w:t>Gracias</w:t>
      </w:r>
      <w:r w:rsidR="0089786C">
        <w:rPr>
          <w:rFonts w:ascii="Arial" w:hAnsi="Arial" w:cs="Arial"/>
          <w:sz w:val="24"/>
          <w:szCs w:val="24"/>
        </w:rPr>
        <w:t>,</w:t>
      </w:r>
      <w:r w:rsidR="004B317A" w:rsidRPr="004B317A">
        <w:rPr>
          <w:rFonts w:ascii="Arial" w:hAnsi="Arial" w:cs="Arial"/>
          <w:sz w:val="24"/>
          <w:szCs w:val="24"/>
        </w:rPr>
        <w:t xml:space="preserve"> mi participación compañero</w:t>
      </w:r>
      <w:r w:rsidR="0089786C">
        <w:rPr>
          <w:rFonts w:ascii="Arial" w:hAnsi="Arial" w:cs="Arial"/>
          <w:sz w:val="24"/>
          <w:szCs w:val="24"/>
        </w:rPr>
        <w:t>s</w:t>
      </w:r>
      <w:r w:rsidR="004B317A" w:rsidRPr="004B317A">
        <w:rPr>
          <w:rFonts w:ascii="Arial" w:hAnsi="Arial" w:cs="Arial"/>
          <w:sz w:val="24"/>
          <w:szCs w:val="24"/>
        </w:rPr>
        <w:t xml:space="preserve"> regidores y regidoras</w:t>
      </w:r>
      <w:r w:rsidR="0089786C">
        <w:rPr>
          <w:rFonts w:ascii="Arial" w:hAnsi="Arial" w:cs="Arial"/>
          <w:sz w:val="24"/>
          <w:szCs w:val="24"/>
        </w:rPr>
        <w:t>,</w:t>
      </w:r>
      <w:r w:rsidR="004B317A" w:rsidRPr="004B317A">
        <w:rPr>
          <w:rFonts w:ascii="Arial" w:hAnsi="Arial" w:cs="Arial"/>
          <w:sz w:val="24"/>
          <w:szCs w:val="24"/>
        </w:rPr>
        <w:t xml:space="preserve"> es solo en el sentido de reconocer la decisión que toma mi compañero regidor</w:t>
      </w:r>
      <w:r w:rsidR="0089786C">
        <w:rPr>
          <w:rFonts w:ascii="Arial" w:hAnsi="Arial" w:cs="Arial"/>
          <w:sz w:val="24"/>
          <w:szCs w:val="24"/>
        </w:rPr>
        <w:t>,</w:t>
      </w:r>
      <w:r w:rsidR="004B317A" w:rsidRPr="004B317A">
        <w:rPr>
          <w:rFonts w:ascii="Arial" w:hAnsi="Arial" w:cs="Arial"/>
          <w:sz w:val="24"/>
          <w:szCs w:val="24"/>
        </w:rPr>
        <w:t xml:space="preserve"> en lo sucesivo como regidor independiente a la vez que l</w:t>
      </w:r>
      <w:r w:rsidR="0089786C">
        <w:rPr>
          <w:rFonts w:ascii="Arial" w:hAnsi="Arial" w:cs="Arial"/>
          <w:sz w:val="24"/>
          <w:szCs w:val="24"/>
        </w:rPr>
        <w:t>e</w:t>
      </w:r>
      <w:r w:rsidR="004B317A" w:rsidRPr="004B317A">
        <w:rPr>
          <w:rFonts w:ascii="Arial" w:hAnsi="Arial" w:cs="Arial"/>
          <w:sz w:val="24"/>
          <w:szCs w:val="24"/>
        </w:rPr>
        <w:t xml:space="preserve"> expresó mi apoyo para trabajar en conjunto siempre</w:t>
      </w:r>
      <w:r w:rsidR="00784F79">
        <w:rPr>
          <w:rFonts w:ascii="Arial" w:hAnsi="Arial" w:cs="Arial"/>
          <w:sz w:val="24"/>
          <w:szCs w:val="24"/>
        </w:rPr>
        <w:t xml:space="preserve"> </w:t>
      </w:r>
      <w:r w:rsidR="0089786C">
        <w:rPr>
          <w:rFonts w:ascii="Arial" w:hAnsi="Arial" w:cs="Arial"/>
          <w:sz w:val="24"/>
          <w:szCs w:val="24"/>
        </w:rPr>
        <w:t>e</w:t>
      </w:r>
      <w:r w:rsidR="004B317A" w:rsidRPr="004B317A">
        <w:rPr>
          <w:rFonts w:ascii="Arial" w:hAnsi="Arial" w:cs="Arial"/>
          <w:sz w:val="24"/>
          <w:szCs w:val="24"/>
        </w:rPr>
        <w:t>n beneficio de nuestro municipio</w:t>
      </w:r>
      <w:r w:rsidR="00784F79">
        <w:rPr>
          <w:rFonts w:ascii="Arial" w:hAnsi="Arial" w:cs="Arial"/>
          <w:sz w:val="24"/>
          <w:szCs w:val="24"/>
        </w:rPr>
        <w:t>,</w:t>
      </w:r>
      <w:r w:rsidR="004B317A" w:rsidRPr="004B317A">
        <w:rPr>
          <w:rFonts w:ascii="Arial" w:hAnsi="Arial" w:cs="Arial"/>
          <w:sz w:val="24"/>
          <w:szCs w:val="24"/>
        </w:rPr>
        <w:t xml:space="preserve"> porque al final del día todas y todos formamos parte de este gobierno y nos toca rendir cuentas a la ciudadanía </w:t>
      </w:r>
      <w:r w:rsidR="0089786C">
        <w:rPr>
          <w:rFonts w:ascii="Arial" w:hAnsi="Arial" w:cs="Arial"/>
          <w:sz w:val="24"/>
          <w:szCs w:val="24"/>
        </w:rPr>
        <w:t>y</w:t>
      </w:r>
      <w:r w:rsidR="004B317A" w:rsidRPr="004B317A">
        <w:rPr>
          <w:rFonts w:ascii="Arial" w:hAnsi="Arial" w:cs="Arial"/>
          <w:sz w:val="24"/>
          <w:szCs w:val="24"/>
        </w:rPr>
        <w:t xml:space="preserve"> es ahí donde los trabajos que son coincidentes</w:t>
      </w:r>
      <w:r w:rsidR="0089786C">
        <w:rPr>
          <w:rFonts w:ascii="Arial" w:hAnsi="Arial" w:cs="Arial"/>
          <w:sz w:val="24"/>
          <w:szCs w:val="24"/>
        </w:rPr>
        <w:t>,</w:t>
      </w:r>
      <w:r w:rsidR="004B317A" w:rsidRPr="004B317A">
        <w:rPr>
          <w:rFonts w:ascii="Arial" w:hAnsi="Arial" w:cs="Arial"/>
          <w:sz w:val="24"/>
          <w:szCs w:val="24"/>
        </w:rPr>
        <w:t xml:space="preserve"> que van proyectados a resolver a la población sus necesidades y mejorar su condición social donde sin duda podrá encontrar todo mi apoyo para trabajar en conjunto por nuestra ciudad</w:t>
      </w:r>
      <w:r w:rsidR="0089786C">
        <w:rPr>
          <w:rFonts w:ascii="Arial" w:hAnsi="Arial" w:cs="Arial"/>
          <w:sz w:val="24"/>
          <w:szCs w:val="24"/>
        </w:rPr>
        <w:t>,</w:t>
      </w:r>
      <w:r w:rsidR="004B317A" w:rsidRPr="004B317A">
        <w:rPr>
          <w:rFonts w:ascii="Arial" w:hAnsi="Arial" w:cs="Arial"/>
          <w:sz w:val="24"/>
          <w:szCs w:val="24"/>
        </w:rPr>
        <w:t xml:space="preserve"> porque la visión de este gobierno como lo ha expresado nuestra presidenta</w:t>
      </w:r>
      <w:r w:rsidR="0089786C">
        <w:rPr>
          <w:rFonts w:ascii="Arial" w:hAnsi="Arial" w:cs="Arial"/>
          <w:sz w:val="24"/>
          <w:szCs w:val="24"/>
        </w:rPr>
        <w:t>,</w:t>
      </w:r>
      <w:r w:rsidR="004B317A" w:rsidRPr="004B317A">
        <w:rPr>
          <w:rFonts w:ascii="Arial" w:hAnsi="Arial" w:cs="Arial"/>
          <w:sz w:val="24"/>
          <w:szCs w:val="24"/>
        </w:rPr>
        <w:t xml:space="preserve"> muchas veces es la de servir a las personas y ser regidores que de verdad atiendan lo que la gente </w:t>
      </w:r>
      <w:r w:rsidR="0089786C">
        <w:rPr>
          <w:rFonts w:ascii="Arial" w:hAnsi="Arial" w:cs="Arial"/>
          <w:sz w:val="24"/>
          <w:szCs w:val="24"/>
        </w:rPr>
        <w:t>n</w:t>
      </w:r>
      <w:r w:rsidR="004B317A" w:rsidRPr="004B317A">
        <w:rPr>
          <w:rFonts w:ascii="Arial" w:hAnsi="Arial" w:cs="Arial"/>
          <w:sz w:val="24"/>
          <w:szCs w:val="24"/>
        </w:rPr>
        <w:t>o</w:t>
      </w:r>
      <w:r w:rsidR="0089786C">
        <w:rPr>
          <w:rFonts w:ascii="Arial" w:hAnsi="Arial" w:cs="Arial"/>
          <w:sz w:val="24"/>
          <w:szCs w:val="24"/>
        </w:rPr>
        <w:t>s</w:t>
      </w:r>
      <w:r w:rsidR="004B317A" w:rsidRPr="004B317A">
        <w:rPr>
          <w:rFonts w:ascii="Arial" w:hAnsi="Arial" w:cs="Arial"/>
          <w:sz w:val="24"/>
          <w:szCs w:val="24"/>
        </w:rPr>
        <w:t xml:space="preserve"> solicita</w:t>
      </w:r>
      <w:r w:rsidR="0089786C">
        <w:rPr>
          <w:rFonts w:ascii="Arial" w:hAnsi="Arial" w:cs="Arial"/>
          <w:sz w:val="24"/>
          <w:szCs w:val="24"/>
        </w:rPr>
        <w:t>,</w:t>
      </w:r>
      <w:r w:rsidR="004B317A" w:rsidRPr="004B317A">
        <w:rPr>
          <w:rFonts w:ascii="Arial" w:hAnsi="Arial" w:cs="Arial"/>
          <w:sz w:val="24"/>
          <w:szCs w:val="24"/>
        </w:rPr>
        <w:t xml:space="preserve"> le reitero mi apoyo regidor y mi reconocimiento a su decisión</w:t>
      </w:r>
      <w:r w:rsidR="0089786C">
        <w:rPr>
          <w:rFonts w:ascii="Arial" w:hAnsi="Arial" w:cs="Arial"/>
          <w:sz w:val="24"/>
          <w:szCs w:val="24"/>
        </w:rPr>
        <w:t>, es cuanto Presidenta.---------------------------------------------------------------------------------------------</w:t>
      </w:r>
      <w:r w:rsidR="00784F79">
        <w:rPr>
          <w:rFonts w:ascii="Arial" w:hAnsi="Arial" w:cs="Arial"/>
          <w:sz w:val="24"/>
          <w:szCs w:val="24"/>
        </w:rPr>
        <w:t>-------------------------------------------------------------------------------</w:t>
      </w:r>
      <w:r w:rsidR="0089786C">
        <w:rPr>
          <w:rFonts w:ascii="Arial" w:hAnsi="Arial" w:cs="Arial"/>
          <w:sz w:val="24"/>
          <w:szCs w:val="24"/>
        </w:rPr>
        <w:t>------------------------------</w:t>
      </w:r>
      <w:r w:rsidR="0089786C" w:rsidRPr="0089786C">
        <w:rPr>
          <w:rFonts w:ascii="Arial" w:hAnsi="Arial" w:cs="Arial"/>
          <w:sz w:val="24"/>
          <w:szCs w:val="24"/>
        </w:rPr>
        <w:t xml:space="preserve"> </w:t>
      </w:r>
      <w:r w:rsidR="0089786C" w:rsidRPr="007831B0">
        <w:rPr>
          <w:rFonts w:ascii="Arial" w:hAnsi="Arial" w:cs="Arial"/>
          <w:sz w:val="24"/>
          <w:szCs w:val="24"/>
        </w:rPr>
        <w:t>Con la palabra la Presidenta Municipal, Mirna Citlalli Amaya de Luna:</w:t>
      </w:r>
      <w:r w:rsidR="0089786C">
        <w:rPr>
          <w:rFonts w:ascii="Arial" w:hAnsi="Arial" w:cs="Arial"/>
          <w:sz w:val="24"/>
          <w:szCs w:val="24"/>
        </w:rPr>
        <w:t xml:space="preserve"> Gracias regidora Dolores</w:t>
      </w:r>
      <w:r w:rsidR="0089786C" w:rsidRPr="004B317A">
        <w:rPr>
          <w:rFonts w:ascii="Arial" w:hAnsi="Arial" w:cs="Arial"/>
          <w:sz w:val="24"/>
          <w:szCs w:val="24"/>
        </w:rPr>
        <w:t xml:space="preserve"> Hurtado</w:t>
      </w:r>
      <w:r w:rsidR="0089786C">
        <w:rPr>
          <w:rFonts w:ascii="Arial" w:hAnsi="Arial" w:cs="Arial"/>
          <w:sz w:val="24"/>
          <w:szCs w:val="24"/>
        </w:rPr>
        <w:t>, regidor Juan Martín------------------------------------------</w:t>
      </w:r>
      <w:r w:rsidR="00784F79">
        <w:rPr>
          <w:rFonts w:ascii="Arial" w:hAnsi="Arial" w:cs="Arial"/>
          <w:sz w:val="24"/>
          <w:szCs w:val="24"/>
        </w:rPr>
        <w:t>-------------------------------</w:t>
      </w:r>
      <w:r w:rsidR="0089786C">
        <w:rPr>
          <w:rFonts w:ascii="Arial" w:hAnsi="Arial" w:cs="Arial"/>
          <w:sz w:val="24"/>
          <w:szCs w:val="24"/>
        </w:rPr>
        <w:t xml:space="preserve">-----------------------------------------------------------------------------------Habla el Regidor </w:t>
      </w:r>
      <w:r w:rsidR="0089786C" w:rsidRPr="00225FBB">
        <w:rPr>
          <w:rFonts w:ascii="Arial" w:eastAsia="Calibri" w:hAnsi="Arial" w:cs="Arial"/>
          <w:sz w:val="24"/>
          <w:szCs w:val="24"/>
        </w:rPr>
        <w:t>Juan Martín Núñez Morán</w:t>
      </w:r>
      <w:r w:rsidR="0089786C">
        <w:rPr>
          <w:rFonts w:ascii="Arial" w:eastAsia="Calibri" w:hAnsi="Arial" w:cs="Arial"/>
          <w:sz w:val="24"/>
          <w:szCs w:val="24"/>
        </w:rPr>
        <w:t xml:space="preserve">: </w:t>
      </w:r>
      <w:r w:rsidR="004B317A" w:rsidRPr="004B317A">
        <w:rPr>
          <w:rFonts w:ascii="Arial" w:hAnsi="Arial" w:cs="Arial"/>
          <w:sz w:val="24"/>
          <w:szCs w:val="24"/>
        </w:rPr>
        <w:t>Sí</w:t>
      </w:r>
      <w:r w:rsidR="0089786C">
        <w:rPr>
          <w:rFonts w:ascii="Arial" w:hAnsi="Arial" w:cs="Arial"/>
          <w:sz w:val="24"/>
          <w:szCs w:val="24"/>
        </w:rPr>
        <w:t>,</w:t>
      </w:r>
      <w:r w:rsidR="004B317A" w:rsidRPr="004B317A">
        <w:rPr>
          <w:rFonts w:ascii="Arial" w:hAnsi="Arial" w:cs="Arial"/>
          <w:sz w:val="24"/>
          <w:szCs w:val="24"/>
        </w:rPr>
        <w:t xml:space="preserve"> buenas noches</w:t>
      </w:r>
      <w:r w:rsidR="0089786C">
        <w:rPr>
          <w:rFonts w:ascii="Arial" w:hAnsi="Arial" w:cs="Arial"/>
          <w:sz w:val="24"/>
          <w:szCs w:val="24"/>
        </w:rPr>
        <w:t xml:space="preserve">, bien, con su venia Presidente, eh, </w:t>
      </w:r>
      <w:r w:rsidR="004B317A" w:rsidRPr="004B317A">
        <w:rPr>
          <w:rFonts w:ascii="Arial" w:hAnsi="Arial" w:cs="Arial"/>
          <w:sz w:val="24"/>
          <w:szCs w:val="24"/>
        </w:rPr>
        <w:t>buenas noches a mis compañeras y compañeros regidores</w:t>
      </w:r>
      <w:r w:rsidR="006B60E5">
        <w:rPr>
          <w:rFonts w:ascii="Arial" w:hAnsi="Arial" w:cs="Arial"/>
          <w:sz w:val="24"/>
          <w:szCs w:val="24"/>
        </w:rPr>
        <w:t>,</w:t>
      </w:r>
      <w:r w:rsidR="004B317A" w:rsidRPr="004B317A">
        <w:rPr>
          <w:rFonts w:ascii="Arial" w:hAnsi="Arial" w:cs="Arial"/>
          <w:sz w:val="24"/>
          <w:szCs w:val="24"/>
        </w:rPr>
        <w:t xml:space="preserve"> tomo hoy el uso de la voz para reconocer la decisión de mis compañeros </w:t>
      </w:r>
      <w:r w:rsidR="006B60E5">
        <w:rPr>
          <w:rFonts w:ascii="Arial" w:hAnsi="Arial" w:cs="Arial"/>
          <w:sz w:val="24"/>
          <w:szCs w:val="24"/>
        </w:rPr>
        <w:t xml:space="preserve">tanto Liliana </w:t>
      </w:r>
      <w:r w:rsidR="004B317A" w:rsidRPr="004B317A">
        <w:rPr>
          <w:rFonts w:ascii="Arial" w:hAnsi="Arial" w:cs="Arial"/>
          <w:sz w:val="24"/>
          <w:szCs w:val="24"/>
        </w:rPr>
        <w:t xml:space="preserve">como </w:t>
      </w:r>
      <w:r w:rsidR="006B60E5">
        <w:rPr>
          <w:rFonts w:ascii="Arial" w:hAnsi="Arial" w:cs="Arial"/>
          <w:sz w:val="24"/>
          <w:szCs w:val="24"/>
        </w:rPr>
        <w:t xml:space="preserve">mi </w:t>
      </w:r>
      <w:r w:rsidR="004B317A" w:rsidRPr="004B317A">
        <w:rPr>
          <w:rFonts w:ascii="Arial" w:hAnsi="Arial" w:cs="Arial"/>
          <w:sz w:val="24"/>
          <w:szCs w:val="24"/>
        </w:rPr>
        <w:t>compañero González de la Torre y quiero e</w:t>
      </w:r>
      <w:r w:rsidR="006B60E5">
        <w:rPr>
          <w:rFonts w:ascii="Arial" w:hAnsi="Arial" w:cs="Arial"/>
          <w:sz w:val="24"/>
          <w:szCs w:val="24"/>
        </w:rPr>
        <w:t>xpres</w:t>
      </w:r>
      <w:r w:rsidR="004B317A" w:rsidRPr="004B317A">
        <w:rPr>
          <w:rFonts w:ascii="Arial" w:hAnsi="Arial" w:cs="Arial"/>
          <w:sz w:val="24"/>
          <w:szCs w:val="24"/>
        </w:rPr>
        <w:t>arle a mi apoyo</w:t>
      </w:r>
      <w:r w:rsidR="00784F79">
        <w:rPr>
          <w:rFonts w:ascii="Arial" w:hAnsi="Arial" w:cs="Arial"/>
          <w:sz w:val="24"/>
          <w:szCs w:val="24"/>
        </w:rPr>
        <w:t>,</w:t>
      </w:r>
      <w:r w:rsidR="004B317A" w:rsidRPr="004B317A">
        <w:rPr>
          <w:rFonts w:ascii="Arial" w:hAnsi="Arial" w:cs="Arial"/>
          <w:sz w:val="24"/>
          <w:szCs w:val="24"/>
        </w:rPr>
        <w:t xml:space="preserve"> que es un gusto saber que coincidimos con las propuestas y el compromiso de trabajar en favor de los ciudadanos </w:t>
      </w:r>
      <w:r w:rsidR="006B60E5">
        <w:rPr>
          <w:rFonts w:ascii="Arial" w:hAnsi="Arial" w:cs="Arial"/>
          <w:sz w:val="24"/>
          <w:szCs w:val="24"/>
        </w:rPr>
        <w:t xml:space="preserve">Tlaquepaquenses, </w:t>
      </w:r>
      <w:r w:rsidR="004B317A" w:rsidRPr="004B317A">
        <w:rPr>
          <w:rFonts w:ascii="Arial" w:hAnsi="Arial" w:cs="Arial"/>
          <w:sz w:val="24"/>
          <w:szCs w:val="24"/>
        </w:rPr>
        <w:t>somos ediles de una expresión política o independiente</w:t>
      </w:r>
      <w:r w:rsidR="006B60E5">
        <w:rPr>
          <w:rFonts w:ascii="Arial" w:hAnsi="Arial" w:cs="Arial"/>
          <w:sz w:val="24"/>
          <w:szCs w:val="24"/>
        </w:rPr>
        <w:t>,</w:t>
      </w:r>
      <w:r w:rsidR="004B317A" w:rsidRPr="004B317A">
        <w:rPr>
          <w:rFonts w:ascii="Arial" w:hAnsi="Arial" w:cs="Arial"/>
          <w:sz w:val="24"/>
          <w:szCs w:val="24"/>
        </w:rPr>
        <w:t xml:space="preserve"> no importa</w:t>
      </w:r>
      <w:r w:rsidR="006B60E5">
        <w:rPr>
          <w:rFonts w:ascii="Arial" w:hAnsi="Arial" w:cs="Arial"/>
          <w:sz w:val="24"/>
          <w:szCs w:val="24"/>
        </w:rPr>
        <w:t>,</w:t>
      </w:r>
      <w:r w:rsidR="004B317A" w:rsidRPr="004B317A">
        <w:rPr>
          <w:rFonts w:ascii="Arial" w:hAnsi="Arial" w:cs="Arial"/>
          <w:sz w:val="24"/>
          <w:szCs w:val="24"/>
        </w:rPr>
        <w:t xml:space="preserve"> sin embargo</w:t>
      </w:r>
      <w:r w:rsidR="006B60E5">
        <w:rPr>
          <w:rFonts w:ascii="Arial" w:hAnsi="Arial" w:cs="Arial"/>
          <w:sz w:val="24"/>
          <w:szCs w:val="24"/>
        </w:rPr>
        <w:t>,</w:t>
      </w:r>
      <w:r w:rsidR="004B317A" w:rsidRPr="004B317A">
        <w:rPr>
          <w:rFonts w:ascii="Arial" w:hAnsi="Arial" w:cs="Arial"/>
          <w:sz w:val="24"/>
          <w:szCs w:val="24"/>
        </w:rPr>
        <w:t xml:space="preserve"> el propósito de todos es presentar y servir las propuestas a la ciudadanía de esta municipalidad</w:t>
      </w:r>
      <w:r w:rsidR="006B60E5">
        <w:rPr>
          <w:rFonts w:ascii="Arial" w:hAnsi="Arial" w:cs="Arial"/>
          <w:sz w:val="24"/>
          <w:szCs w:val="24"/>
        </w:rPr>
        <w:t>,</w:t>
      </w:r>
      <w:r w:rsidR="004B317A" w:rsidRPr="004B317A">
        <w:rPr>
          <w:rFonts w:ascii="Arial" w:hAnsi="Arial" w:cs="Arial"/>
          <w:sz w:val="24"/>
          <w:szCs w:val="24"/>
        </w:rPr>
        <w:t xml:space="preserve"> cabe mencionar que en este gobierno nuestra</w:t>
      </w:r>
      <w:r w:rsidR="006B60E5">
        <w:rPr>
          <w:rFonts w:ascii="Arial" w:hAnsi="Arial" w:cs="Arial"/>
          <w:sz w:val="24"/>
          <w:szCs w:val="24"/>
        </w:rPr>
        <w:t>…</w:t>
      </w:r>
      <w:r w:rsidR="004B317A" w:rsidRPr="004B317A">
        <w:rPr>
          <w:rFonts w:ascii="Arial" w:hAnsi="Arial" w:cs="Arial"/>
          <w:sz w:val="24"/>
          <w:szCs w:val="24"/>
        </w:rPr>
        <w:t xml:space="preserve"> </w:t>
      </w:r>
      <w:r w:rsidR="006B60E5">
        <w:rPr>
          <w:rFonts w:ascii="Arial" w:hAnsi="Arial" w:cs="Arial"/>
          <w:sz w:val="24"/>
          <w:szCs w:val="24"/>
        </w:rPr>
        <w:t>P</w:t>
      </w:r>
      <w:r w:rsidR="004B317A" w:rsidRPr="004B317A">
        <w:rPr>
          <w:rFonts w:ascii="Arial" w:hAnsi="Arial" w:cs="Arial"/>
          <w:sz w:val="24"/>
          <w:szCs w:val="24"/>
        </w:rPr>
        <w:t xml:space="preserve">residenta </w:t>
      </w:r>
      <w:r w:rsidR="006B60E5">
        <w:rPr>
          <w:rFonts w:ascii="Arial" w:hAnsi="Arial" w:cs="Arial"/>
          <w:sz w:val="24"/>
          <w:szCs w:val="24"/>
        </w:rPr>
        <w:t>M</w:t>
      </w:r>
      <w:r w:rsidR="004B317A" w:rsidRPr="004B317A">
        <w:rPr>
          <w:rFonts w:ascii="Arial" w:hAnsi="Arial" w:cs="Arial"/>
          <w:sz w:val="24"/>
          <w:szCs w:val="24"/>
        </w:rPr>
        <w:t>unicipal no</w:t>
      </w:r>
      <w:r w:rsidR="006B60E5">
        <w:rPr>
          <w:rFonts w:ascii="Arial" w:hAnsi="Arial" w:cs="Arial"/>
          <w:sz w:val="24"/>
          <w:szCs w:val="24"/>
        </w:rPr>
        <w:t>s ha</w:t>
      </w:r>
      <w:r w:rsidR="004B317A" w:rsidRPr="004B317A">
        <w:rPr>
          <w:rFonts w:ascii="Arial" w:hAnsi="Arial" w:cs="Arial"/>
          <w:sz w:val="24"/>
          <w:szCs w:val="24"/>
        </w:rPr>
        <w:t xml:space="preserve"> incitado y </w:t>
      </w:r>
      <w:r w:rsidR="006B60E5">
        <w:rPr>
          <w:rFonts w:ascii="Arial" w:hAnsi="Arial" w:cs="Arial"/>
          <w:sz w:val="24"/>
          <w:szCs w:val="24"/>
        </w:rPr>
        <w:t>a</w:t>
      </w:r>
      <w:r w:rsidR="004B317A" w:rsidRPr="004B317A">
        <w:rPr>
          <w:rFonts w:ascii="Arial" w:hAnsi="Arial" w:cs="Arial"/>
          <w:sz w:val="24"/>
          <w:szCs w:val="24"/>
        </w:rPr>
        <w:t xml:space="preserve">un manifiesto que si las propuestas son para </w:t>
      </w:r>
      <w:r w:rsidR="006B60E5">
        <w:rPr>
          <w:rFonts w:ascii="Arial" w:hAnsi="Arial" w:cs="Arial"/>
          <w:sz w:val="24"/>
          <w:szCs w:val="24"/>
        </w:rPr>
        <w:t>a</w:t>
      </w:r>
      <w:r w:rsidR="004B317A" w:rsidRPr="004B317A">
        <w:rPr>
          <w:rFonts w:ascii="Arial" w:hAnsi="Arial" w:cs="Arial"/>
          <w:sz w:val="24"/>
          <w:szCs w:val="24"/>
        </w:rPr>
        <w:t>portar para beneficio de la comunidad y que vienen abonad</w:t>
      </w:r>
      <w:r w:rsidR="006B60E5">
        <w:rPr>
          <w:rFonts w:ascii="Arial" w:hAnsi="Arial" w:cs="Arial"/>
          <w:sz w:val="24"/>
          <w:szCs w:val="24"/>
        </w:rPr>
        <w:t>a</w:t>
      </w:r>
      <w:r w:rsidR="004B317A" w:rsidRPr="004B317A">
        <w:rPr>
          <w:rFonts w:ascii="Arial" w:hAnsi="Arial" w:cs="Arial"/>
          <w:sz w:val="24"/>
          <w:szCs w:val="24"/>
        </w:rPr>
        <w:t>s con una disposición para impulsar y desarrollar cualquier proyecto son bienvenidas</w:t>
      </w:r>
      <w:r w:rsidR="006B60E5">
        <w:rPr>
          <w:rFonts w:ascii="Arial" w:hAnsi="Arial" w:cs="Arial"/>
          <w:sz w:val="24"/>
          <w:szCs w:val="24"/>
        </w:rPr>
        <w:t>,</w:t>
      </w:r>
      <w:r w:rsidR="004B317A" w:rsidRPr="004B317A">
        <w:rPr>
          <w:rFonts w:ascii="Arial" w:hAnsi="Arial" w:cs="Arial"/>
          <w:sz w:val="24"/>
          <w:szCs w:val="24"/>
        </w:rPr>
        <w:t xml:space="preserve"> solamente me re</w:t>
      </w:r>
      <w:r w:rsidR="006B60E5">
        <w:rPr>
          <w:rFonts w:ascii="Arial" w:hAnsi="Arial" w:cs="Arial"/>
          <w:sz w:val="24"/>
          <w:szCs w:val="24"/>
        </w:rPr>
        <w:t xml:space="preserve">sta </w:t>
      </w:r>
      <w:r w:rsidR="004B317A" w:rsidRPr="004B317A">
        <w:rPr>
          <w:rFonts w:ascii="Arial" w:hAnsi="Arial" w:cs="Arial"/>
          <w:sz w:val="24"/>
          <w:szCs w:val="24"/>
        </w:rPr>
        <w:t xml:space="preserve">decirles </w:t>
      </w:r>
      <w:r w:rsidR="006B60E5">
        <w:rPr>
          <w:rFonts w:ascii="Arial" w:hAnsi="Arial" w:cs="Arial"/>
          <w:sz w:val="24"/>
          <w:szCs w:val="24"/>
        </w:rPr>
        <w:t>e</w:t>
      </w:r>
      <w:r w:rsidR="004B317A" w:rsidRPr="004B317A">
        <w:rPr>
          <w:rFonts w:ascii="Arial" w:hAnsi="Arial" w:cs="Arial"/>
          <w:sz w:val="24"/>
          <w:szCs w:val="24"/>
        </w:rPr>
        <w:t>nhorabuena</w:t>
      </w:r>
      <w:r w:rsidR="006B60E5">
        <w:rPr>
          <w:rFonts w:ascii="Arial" w:hAnsi="Arial" w:cs="Arial"/>
          <w:sz w:val="24"/>
          <w:szCs w:val="24"/>
        </w:rPr>
        <w:t>,</w:t>
      </w:r>
      <w:r w:rsidR="004B317A" w:rsidRPr="004B317A">
        <w:rPr>
          <w:rFonts w:ascii="Arial" w:hAnsi="Arial" w:cs="Arial"/>
          <w:sz w:val="24"/>
          <w:szCs w:val="24"/>
        </w:rPr>
        <w:t xml:space="preserve"> es</w:t>
      </w:r>
      <w:r w:rsidR="006B60E5">
        <w:rPr>
          <w:rFonts w:ascii="Arial" w:hAnsi="Arial" w:cs="Arial"/>
          <w:sz w:val="24"/>
          <w:szCs w:val="24"/>
        </w:rPr>
        <w:t xml:space="preserve"> </w:t>
      </w:r>
      <w:r w:rsidR="004B317A" w:rsidRPr="004B317A">
        <w:rPr>
          <w:rFonts w:ascii="Arial" w:hAnsi="Arial" w:cs="Arial"/>
          <w:sz w:val="24"/>
          <w:szCs w:val="24"/>
        </w:rPr>
        <w:t>to</w:t>
      </w:r>
      <w:r w:rsidR="006B60E5">
        <w:rPr>
          <w:rFonts w:ascii="Arial" w:hAnsi="Arial" w:cs="Arial"/>
          <w:sz w:val="24"/>
          <w:szCs w:val="24"/>
        </w:rPr>
        <w:t>do, es cuanto Presidenta.----------------------------------------------------------------------------------------</w:t>
      </w:r>
      <w:r w:rsidR="00784F79">
        <w:rPr>
          <w:rFonts w:ascii="Arial" w:hAnsi="Arial" w:cs="Arial"/>
          <w:sz w:val="24"/>
          <w:szCs w:val="24"/>
        </w:rPr>
        <w:t>-------------------------</w:t>
      </w:r>
      <w:r w:rsidR="006B60E5">
        <w:rPr>
          <w:rFonts w:ascii="Arial" w:hAnsi="Arial" w:cs="Arial"/>
          <w:sz w:val="24"/>
          <w:szCs w:val="24"/>
        </w:rPr>
        <w:t>---------------------------------------------</w:t>
      </w:r>
      <w:r w:rsidR="006B60E5" w:rsidRPr="006B60E5">
        <w:rPr>
          <w:rFonts w:ascii="Arial" w:hAnsi="Arial" w:cs="Arial"/>
          <w:sz w:val="24"/>
          <w:szCs w:val="24"/>
        </w:rPr>
        <w:t xml:space="preserve"> </w:t>
      </w:r>
      <w:r w:rsidR="006B60E5" w:rsidRPr="007831B0">
        <w:rPr>
          <w:rFonts w:ascii="Arial" w:hAnsi="Arial" w:cs="Arial"/>
          <w:sz w:val="24"/>
          <w:szCs w:val="24"/>
        </w:rPr>
        <w:t>Con la palabra la Presidenta Municipal, Mirna Citlalli Amaya de Luna:</w:t>
      </w:r>
      <w:r w:rsidR="006B60E5">
        <w:rPr>
          <w:rFonts w:ascii="Arial" w:hAnsi="Arial" w:cs="Arial"/>
          <w:sz w:val="24"/>
          <w:szCs w:val="24"/>
        </w:rPr>
        <w:t xml:space="preserve"> Gracias regidor Juan Martín, regidora Adriana Zúñiga.-------------------------------------------------------------------------------------------------------------------------------------------------------------Habla la Regidora </w:t>
      </w:r>
      <w:bookmarkStart w:id="26" w:name="_Hlk95819852"/>
      <w:r w:rsidR="00D73648" w:rsidRPr="00225FBB">
        <w:rPr>
          <w:rFonts w:ascii="Arial" w:eastAsia="Calibri" w:hAnsi="Arial" w:cs="Arial"/>
          <w:sz w:val="24"/>
          <w:szCs w:val="24"/>
        </w:rPr>
        <w:t>Adriana del Carmen Zúñiga Guerrero</w:t>
      </w:r>
      <w:bookmarkEnd w:id="26"/>
      <w:r w:rsidR="00D73648">
        <w:rPr>
          <w:rFonts w:ascii="Arial" w:eastAsia="Calibri" w:hAnsi="Arial" w:cs="Arial"/>
          <w:sz w:val="24"/>
          <w:szCs w:val="24"/>
        </w:rPr>
        <w:t>:</w:t>
      </w:r>
      <w:r w:rsidR="00D73648" w:rsidRPr="004B317A">
        <w:rPr>
          <w:rFonts w:ascii="Arial" w:hAnsi="Arial" w:cs="Arial"/>
          <w:sz w:val="24"/>
          <w:szCs w:val="24"/>
        </w:rPr>
        <w:t xml:space="preserve"> </w:t>
      </w:r>
      <w:r w:rsidR="004B317A" w:rsidRPr="004B317A">
        <w:rPr>
          <w:rFonts w:ascii="Arial" w:hAnsi="Arial" w:cs="Arial"/>
          <w:sz w:val="24"/>
          <w:szCs w:val="24"/>
        </w:rPr>
        <w:t xml:space="preserve">Gracias </w:t>
      </w:r>
      <w:r w:rsidR="00D73648">
        <w:rPr>
          <w:rFonts w:ascii="Arial" w:hAnsi="Arial" w:cs="Arial"/>
          <w:sz w:val="24"/>
          <w:szCs w:val="24"/>
        </w:rPr>
        <w:t>P</w:t>
      </w:r>
      <w:r w:rsidR="004B317A" w:rsidRPr="004B317A">
        <w:rPr>
          <w:rFonts w:ascii="Arial" w:hAnsi="Arial" w:cs="Arial"/>
          <w:sz w:val="24"/>
          <w:szCs w:val="24"/>
        </w:rPr>
        <w:t>residenta</w:t>
      </w:r>
      <w:r w:rsidR="00D73648">
        <w:rPr>
          <w:rFonts w:ascii="Arial" w:hAnsi="Arial" w:cs="Arial"/>
          <w:sz w:val="24"/>
          <w:szCs w:val="24"/>
        </w:rPr>
        <w:t>,</w:t>
      </w:r>
      <w:r w:rsidR="004B317A" w:rsidRPr="004B317A">
        <w:rPr>
          <w:rFonts w:ascii="Arial" w:hAnsi="Arial" w:cs="Arial"/>
          <w:sz w:val="24"/>
          <w:szCs w:val="24"/>
        </w:rPr>
        <w:t xml:space="preserve"> </w:t>
      </w:r>
      <w:r w:rsidR="00D73648">
        <w:rPr>
          <w:rFonts w:ascii="Arial" w:hAnsi="Arial" w:cs="Arial"/>
          <w:sz w:val="24"/>
          <w:szCs w:val="24"/>
        </w:rPr>
        <w:t>b</w:t>
      </w:r>
      <w:r w:rsidR="004B317A" w:rsidRPr="004B317A">
        <w:rPr>
          <w:rFonts w:ascii="Arial" w:hAnsi="Arial" w:cs="Arial"/>
          <w:sz w:val="24"/>
          <w:szCs w:val="24"/>
        </w:rPr>
        <w:t>uenas noches a todas mis compañeros y a todas mis compañeras</w:t>
      </w:r>
      <w:r w:rsidR="00D73648">
        <w:rPr>
          <w:rFonts w:ascii="Arial" w:hAnsi="Arial" w:cs="Arial"/>
          <w:sz w:val="24"/>
          <w:szCs w:val="24"/>
        </w:rPr>
        <w:t>,</w:t>
      </w:r>
      <w:r w:rsidR="004B317A" w:rsidRPr="004B317A">
        <w:rPr>
          <w:rFonts w:ascii="Arial" w:hAnsi="Arial" w:cs="Arial"/>
          <w:sz w:val="24"/>
          <w:szCs w:val="24"/>
        </w:rPr>
        <w:t xml:space="preserve"> reconocer la decisión que han tomado los regidores tanto Eduardo como Liliana</w:t>
      </w:r>
      <w:r w:rsidR="00D73648">
        <w:rPr>
          <w:rFonts w:ascii="Arial" w:hAnsi="Arial" w:cs="Arial"/>
          <w:sz w:val="24"/>
          <w:szCs w:val="24"/>
        </w:rPr>
        <w:t>,</w:t>
      </w:r>
      <w:r w:rsidR="004B317A" w:rsidRPr="004B317A">
        <w:rPr>
          <w:rFonts w:ascii="Arial" w:hAnsi="Arial" w:cs="Arial"/>
          <w:sz w:val="24"/>
          <w:szCs w:val="24"/>
        </w:rPr>
        <w:t xml:space="preserve"> invitarles como lo he hecho en las tres sesiones que hemos tenido ya en este </w:t>
      </w:r>
      <w:r w:rsidR="00D73648">
        <w:rPr>
          <w:rFonts w:ascii="Arial" w:hAnsi="Arial" w:cs="Arial"/>
          <w:sz w:val="24"/>
          <w:szCs w:val="24"/>
        </w:rPr>
        <w:t>c</w:t>
      </w:r>
      <w:r w:rsidR="004B317A" w:rsidRPr="004B317A">
        <w:rPr>
          <w:rFonts w:ascii="Arial" w:hAnsi="Arial" w:cs="Arial"/>
          <w:sz w:val="24"/>
          <w:szCs w:val="24"/>
        </w:rPr>
        <w:t>abildo</w:t>
      </w:r>
      <w:r w:rsidR="00D73648">
        <w:rPr>
          <w:rFonts w:ascii="Arial" w:hAnsi="Arial" w:cs="Arial"/>
          <w:sz w:val="24"/>
          <w:szCs w:val="24"/>
        </w:rPr>
        <w:t>,</w:t>
      </w:r>
      <w:r w:rsidR="004B317A" w:rsidRPr="004B317A">
        <w:rPr>
          <w:rFonts w:ascii="Arial" w:hAnsi="Arial" w:cs="Arial"/>
          <w:sz w:val="24"/>
          <w:szCs w:val="24"/>
        </w:rPr>
        <w:t xml:space="preserve"> a sumar</w:t>
      </w:r>
      <w:r w:rsidR="00D73648">
        <w:rPr>
          <w:rFonts w:ascii="Arial" w:hAnsi="Arial" w:cs="Arial"/>
          <w:sz w:val="24"/>
          <w:szCs w:val="24"/>
        </w:rPr>
        <w:t>,</w:t>
      </w:r>
      <w:r w:rsidR="004B317A" w:rsidRPr="004B317A">
        <w:rPr>
          <w:rFonts w:ascii="Arial" w:hAnsi="Arial" w:cs="Arial"/>
          <w:sz w:val="24"/>
          <w:szCs w:val="24"/>
        </w:rPr>
        <w:t xml:space="preserve"> a trabajar </w:t>
      </w:r>
      <w:r w:rsidR="00D73648">
        <w:rPr>
          <w:rFonts w:ascii="Arial" w:hAnsi="Arial" w:cs="Arial"/>
          <w:sz w:val="24"/>
          <w:szCs w:val="24"/>
        </w:rPr>
        <w:t>u</w:t>
      </w:r>
      <w:r w:rsidR="004B317A" w:rsidRPr="004B317A">
        <w:rPr>
          <w:rFonts w:ascii="Arial" w:hAnsi="Arial" w:cs="Arial"/>
          <w:sz w:val="24"/>
          <w:szCs w:val="24"/>
        </w:rPr>
        <w:t>nidos por la ciudad que queremos</w:t>
      </w:r>
      <w:r w:rsidR="00D73648">
        <w:rPr>
          <w:rFonts w:ascii="Arial" w:hAnsi="Arial" w:cs="Arial"/>
          <w:sz w:val="24"/>
          <w:szCs w:val="24"/>
        </w:rPr>
        <w:t>,</w:t>
      </w:r>
      <w:r w:rsidR="004B317A" w:rsidRPr="004B317A">
        <w:rPr>
          <w:rFonts w:ascii="Arial" w:hAnsi="Arial" w:cs="Arial"/>
          <w:sz w:val="24"/>
          <w:szCs w:val="24"/>
        </w:rPr>
        <w:t xml:space="preserve"> porque a final del día para eso fuimos electos</w:t>
      </w:r>
      <w:r w:rsidR="00D73648">
        <w:rPr>
          <w:rFonts w:ascii="Arial" w:hAnsi="Arial" w:cs="Arial"/>
          <w:sz w:val="24"/>
          <w:szCs w:val="24"/>
        </w:rPr>
        <w:t>,</w:t>
      </w:r>
      <w:r w:rsidR="004B317A" w:rsidRPr="004B317A">
        <w:rPr>
          <w:rFonts w:ascii="Arial" w:hAnsi="Arial" w:cs="Arial"/>
          <w:sz w:val="24"/>
          <w:szCs w:val="24"/>
        </w:rPr>
        <w:t xml:space="preserve"> para dar</w:t>
      </w:r>
      <w:r w:rsidR="00D73648">
        <w:rPr>
          <w:rFonts w:ascii="Arial" w:hAnsi="Arial" w:cs="Arial"/>
          <w:sz w:val="24"/>
          <w:szCs w:val="24"/>
        </w:rPr>
        <w:t>le</w:t>
      </w:r>
      <w:r w:rsidR="004B317A" w:rsidRPr="004B317A">
        <w:rPr>
          <w:rFonts w:ascii="Arial" w:hAnsi="Arial" w:cs="Arial"/>
          <w:sz w:val="24"/>
          <w:szCs w:val="24"/>
        </w:rPr>
        <w:t xml:space="preserve"> resultados a la población</w:t>
      </w:r>
      <w:r w:rsidR="00D73648">
        <w:rPr>
          <w:rFonts w:ascii="Arial" w:hAnsi="Arial" w:cs="Arial"/>
          <w:sz w:val="24"/>
          <w:szCs w:val="24"/>
        </w:rPr>
        <w:t>,</w:t>
      </w:r>
      <w:r w:rsidR="004B317A" w:rsidRPr="004B317A">
        <w:rPr>
          <w:rFonts w:ascii="Arial" w:hAnsi="Arial" w:cs="Arial"/>
          <w:sz w:val="24"/>
          <w:szCs w:val="24"/>
        </w:rPr>
        <w:t xml:space="preserve"> a la gente</w:t>
      </w:r>
      <w:r w:rsidR="00D73648">
        <w:rPr>
          <w:rFonts w:ascii="Arial" w:hAnsi="Arial" w:cs="Arial"/>
          <w:sz w:val="24"/>
          <w:szCs w:val="24"/>
        </w:rPr>
        <w:t>,</w:t>
      </w:r>
      <w:r w:rsidR="004B317A" w:rsidRPr="004B317A">
        <w:rPr>
          <w:rFonts w:ascii="Arial" w:hAnsi="Arial" w:cs="Arial"/>
          <w:sz w:val="24"/>
          <w:szCs w:val="24"/>
        </w:rPr>
        <w:t xml:space="preserve"> la cual celebro nos esté viendo en este momento por las redes sociales y a</w:t>
      </w:r>
      <w:r w:rsidR="00D73648">
        <w:rPr>
          <w:rFonts w:ascii="Arial" w:hAnsi="Arial" w:cs="Arial"/>
          <w:sz w:val="24"/>
          <w:szCs w:val="24"/>
        </w:rPr>
        <w:t xml:space="preserve"> </w:t>
      </w:r>
      <w:r w:rsidR="004B317A" w:rsidRPr="004B317A">
        <w:rPr>
          <w:rFonts w:ascii="Arial" w:hAnsi="Arial" w:cs="Arial"/>
          <w:sz w:val="24"/>
          <w:szCs w:val="24"/>
        </w:rPr>
        <w:t>qu</w:t>
      </w:r>
      <w:r w:rsidR="00D73648">
        <w:rPr>
          <w:rFonts w:ascii="Arial" w:hAnsi="Arial" w:cs="Arial"/>
          <w:sz w:val="24"/>
          <w:szCs w:val="24"/>
        </w:rPr>
        <w:t xml:space="preserve">ienes </w:t>
      </w:r>
      <w:r w:rsidR="004B317A" w:rsidRPr="004B317A">
        <w:rPr>
          <w:rFonts w:ascii="Arial" w:hAnsi="Arial" w:cs="Arial"/>
          <w:sz w:val="24"/>
          <w:szCs w:val="24"/>
        </w:rPr>
        <w:t xml:space="preserve">les agradezco también su compromiso con la civilidad </w:t>
      </w:r>
      <w:r w:rsidR="00D73648">
        <w:rPr>
          <w:rFonts w:ascii="Arial" w:hAnsi="Arial" w:cs="Arial"/>
          <w:sz w:val="24"/>
          <w:szCs w:val="24"/>
        </w:rPr>
        <w:t xml:space="preserve">eh, </w:t>
      </w:r>
      <w:r w:rsidR="004B317A" w:rsidRPr="004B317A">
        <w:rPr>
          <w:rFonts w:ascii="Arial" w:hAnsi="Arial" w:cs="Arial"/>
          <w:sz w:val="24"/>
          <w:szCs w:val="24"/>
        </w:rPr>
        <w:t>tomando nota de las decisiones que aquí se toman</w:t>
      </w:r>
      <w:r w:rsidR="00D73648">
        <w:rPr>
          <w:rFonts w:ascii="Arial" w:hAnsi="Arial" w:cs="Arial"/>
          <w:sz w:val="24"/>
          <w:szCs w:val="24"/>
        </w:rPr>
        <w:t>,</w:t>
      </w:r>
      <w:r w:rsidR="004B317A" w:rsidRPr="004B317A">
        <w:rPr>
          <w:rFonts w:ascii="Arial" w:hAnsi="Arial" w:cs="Arial"/>
          <w:sz w:val="24"/>
          <w:szCs w:val="24"/>
        </w:rPr>
        <w:t xml:space="preserve"> entiendo las razones regidora</w:t>
      </w:r>
      <w:r w:rsidR="00D73648">
        <w:rPr>
          <w:rFonts w:ascii="Arial" w:hAnsi="Arial" w:cs="Arial"/>
          <w:sz w:val="24"/>
          <w:szCs w:val="24"/>
        </w:rPr>
        <w:t>,</w:t>
      </w:r>
      <w:r w:rsidR="004B317A" w:rsidRPr="004B317A">
        <w:rPr>
          <w:rFonts w:ascii="Arial" w:hAnsi="Arial" w:cs="Arial"/>
          <w:sz w:val="24"/>
          <w:szCs w:val="24"/>
        </w:rPr>
        <w:t xml:space="preserve"> las vimos en este pleno</w:t>
      </w:r>
      <w:r w:rsidR="00D73648">
        <w:rPr>
          <w:rFonts w:ascii="Arial" w:hAnsi="Arial" w:cs="Arial"/>
          <w:sz w:val="24"/>
          <w:szCs w:val="24"/>
        </w:rPr>
        <w:t>,</w:t>
      </w:r>
      <w:r w:rsidR="004B317A" w:rsidRPr="004B317A">
        <w:rPr>
          <w:rFonts w:ascii="Arial" w:hAnsi="Arial" w:cs="Arial"/>
          <w:sz w:val="24"/>
          <w:szCs w:val="24"/>
        </w:rPr>
        <w:t xml:space="preserve"> fuimos testigos</w:t>
      </w:r>
      <w:r w:rsidR="00784F79">
        <w:rPr>
          <w:rFonts w:ascii="Arial" w:hAnsi="Arial" w:cs="Arial"/>
          <w:sz w:val="24"/>
          <w:szCs w:val="24"/>
        </w:rPr>
        <w:t>,</w:t>
      </w:r>
      <w:r w:rsidR="004B317A" w:rsidRPr="004B317A">
        <w:rPr>
          <w:rFonts w:ascii="Arial" w:hAnsi="Arial" w:cs="Arial"/>
          <w:sz w:val="24"/>
          <w:szCs w:val="24"/>
        </w:rPr>
        <w:t xml:space="preserve"> por eso le reconozco aún más la decisión que ha tomado</w:t>
      </w:r>
      <w:r w:rsidR="00D73648">
        <w:rPr>
          <w:rFonts w:ascii="Arial" w:hAnsi="Arial" w:cs="Arial"/>
          <w:sz w:val="24"/>
          <w:szCs w:val="24"/>
        </w:rPr>
        <w:t>,</w:t>
      </w:r>
      <w:r w:rsidR="004B317A" w:rsidRPr="004B317A">
        <w:rPr>
          <w:rFonts w:ascii="Arial" w:hAnsi="Arial" w:cs="Arial"/>
          <w:sz w:val="24"/>
          <w:szCs w:val="24"/>
        </w:rPr>
        <w:t xml:space="preserve"> regidor Eduardo también sabemos de las condiciones</w:t>
      </w:r>
      <w:r w:rsidR="00D73648">
        <w:rPr>
          <w:rFonts w:ascii="Arial" w:hAnsi="Arial" w:cs="Arial"/>
          <w:sz w:val="24"/>
          <w:szCs w:val="24"/>
        </w:rPr>
        <w:t>,</w:t>
      </w:r>
      <w:r w:rsidR="004B317A" w:rsidRPr="004B317A">
        <w:rPr>
          <w:rFonts w:ascii="Arial" w:hAnsi="Arial" w:cs="Arial"/>
          <w:sz w:val="24"/>
          <w:szCs w:val="24"/>
        </w:rPr>
        <w:t xml:space="preserve"> reconozco su decisión y estamos abiertos</w:t>
      </w:r>
      <w:r w:rsidR="00D73648">
        <w:rPr>
          <w:rFonts w:ascii="Arial" w:hAnsi="Arial" w:cs="Arial"/>
          <w:sz w:val="24"/>
          <w:szCs w:val="24"/>
        </w:rPr>
        <w:t xml:space="preserve"> siempre al dialogo para sumar en favor</w:t>
      </w:r>
      <w:r w:rsidR="00C26944">
        <w:rPr>
          <w:rFonts w:ascii="Arial" w:hAnsi="Arial" w:cs="Arial"/>
          <w:sz w:val="24"/>
          <w:szCs w:val="24"/>
        </w:rPr>
        <w:t xml:space="preserve"> de las y los Tlaquepaquenses, </w:t>
      </w:r>
      <w:r w:rsidR="00085CB1">
        <w:rPr>
          <w:rFonts w:ascii="Arial" w:hAnsi="Arial" w:cs="Arial"/>
          <w:sz w:val="24"/>
          <w:szCs w:val="24"/>
        </w:rPr>
        <w:t>es cuanto Presidenta.--------------------</w:t>
      </w:r>
      <w:r w:rsidR="00784F79">
        <w:rPr>
          <w:rFonts w:ascii="Arial" w:hAnsi="Arial" w:cs="Arial"/>
          <w:sz w:val="24"/>
          <w:szCs w:val="24"/>
        </w:rPr>
        <w:t>--------</w:t>
      </w:r>
      <w:r w:rsidR="00085CB1">
        <w:rPr>
          <w:rFonts w:ascii="Arial" w:hAnsi="Arial" w:cs="Arial"/>
          <w:sz w:val="24"/>
          <w:szCs w:val="24"/>
        </w:rPr>
        <w:t>---------------------------------------------------------------------------------------------------------------------------------------</w:t>
      </w:r>
      <w:r w:rsidR="00085CB1" w:rsidRPr="00085CB1">
        <w:rPr>
          <w:rFonts w:ascii="Arial" w:hAnsi="Arial" w:cs="Arial"/>
          <w:sz w:val="24"/>
          <w:szCs w:val="24"/>
        </w:rPr>
        <w:t xml:space="preserve"> </w:t>
      </w:r>
      <w:r w:rsidR="00085CB1" w:rsidRPr="007831B0">
        <w:rPr>
          <w:rFonts w:ascii="Arial" w:hAnsi="Arial" w:cs="Arial"/>
          <w:sz w:val="24"/>
          <w:szCs w:val="24"/>
        </w:rPr>
        <w:t>Con la palabra la Presidenta Municipal, Mirna Citlalli Amaya de Luna:</w:t>
      </w:r>
      <w:r w:rsidR="00784F79">
        <w:rPr>
          <w:rFonts w:ascii="Arial" w:hAnsi="Arial" w:cs="Arial"/>
          <w:sz w:val="24"/>
          <w:szCs w:val="24"/>
        </w:rPr>
        <w:t xml:space="preserve"> Muchas g</w:t>
      </w:r>
      <w:r w:rsidR="00085CB1">
        <w:rPr>
          <w:rFonts w:ascii="Arial" w:hAnsi="Arial" w:cs="Arial"/>
          <w:sz w:val="24"/>
          <w:szCs w:val="24"/>
        </w:rPr>
        <w:t xml:space="preserve">racias Adriana Zúñiga, </w:t>
      </w:r>
      <w:r w:rsidR="004B317A" w:rsidRPr="004B317A">
        <w:rPr>
          <w:rFonts w:ascii="Arial" w:hAnsi="Arial" w:cs="Arial"/>
          <w:sz w:val="24"/>
          <w:szCs w:val="24"/>
        </w:rPr>
        <w:t xml:space="preserve">regidora Patricia </w:t>
      </w:r>
      <w:r w:rsidR="00085CB1">
        <w:rPr>
          <w:rFonts w:ascii="Arial" w:hAnsi="Arial" w:cs="Arial"/>
          <w:sz w:val="24"/>
          <w:szCs w:val="24"/>
        </w:rPr>
        <w:t>M</w:t>
      </w:r>
      <w:r w:rsidR="004B317A" w:rsidRPr="004B317A">
        <w:rPr>
          <w:rFonts w:ascii="Arial" w:hAnsi="Arial" w:cs="Arial"/>
          <w:sz w:val="24"/>
          <w:szCs w:val="24"/>
        </w:rPr>
        <w:t>e</w:t>
      </w:r>
      <w:r w:rsidR="00085CB1">
        <w:rPr>
          <w:rFonts w:ascii="Arial" w:hAnsi="Arial" w:cs="Arial"/>
          <w:sz w:val="24"/>
          <w:szCs w:val="24"/>
        </w:rPr>
        <w:t>z</w:t>
      </w:r>
      <w:r w:rsidR="004B317A" w:rsidRPr="004B317A">
        <w:rPr>
          <w:rFonts w:ascii="Arial" w:hAnsi="Arial" w:cs="Arial"/>
          <w:sz w:val="24"/>
          <w:szCs w:val="24"/>
        </w:rPr>
        <w:t>a</w:t>
      </w:r>
      <w:r w:rsidR="00085CB1">
        <w:rPr>
          <w:rFonts w:ascii="Arial" w:hAnsi="Arial" w:cs="Arial"/>
          <w:sz w:val="24"/>
          <w:szCs w:val="24"/>
        </w:rPr>
        <w:t>.----------------------------------------------------------------------------------------------------------------------------------------</w:t>
      </w:r>
      <w:r w:rsidR="00784F79">
        <w:rPr>
          <w:rFonts w:ascii="Arial" w:hAnsi="Arial" w:cs="Arial"/>
          <w:sz w:val="24"/>
          <w:szCs w:val="24"/>
        </w:rPr>
        <w:t>---------</w:t>
      </w:r>
      <w:r w:rsidR="00085CB1">
        <w:rPr>
          <w:rFonts w:ascii="Arial" w:hAnsi="Arial" w:cs="Arial"/>
          <w:sz w:val="24"/>
          <w:szCs w:val="24"/>
        </w:rPr>
        <w:t xml:space="preserve">---------Habla la Regidora </w:t>
      </w:r>
      <w:r w:rsidR="00085CB1" w:rsidRPr="00225FBB">
        <w:rPr>
          <w:rFonts w:ascii="Arial" w:eastAsia="Calibri" w:hAnsi="Arial" w:cs="Arial"/>
          <w:sz w:val="24"/>
          <w:szCs w:val="24"/>
        </w:rPr>
        <w:t>María Patricia Meza Núñez</w:t>
      </w:r>
      <w:r w:rsidR="00085CB1">
        <w:rPr>
          <w:rFonts w:ascii="Arial" w:hAnsi="Arial" w:cs="Arial"/>
          <w:sz w:val="24"/>
          <w:szCs w:val="24"/>
        </w:rPr>
        <w:t xml:space="preserve">: </w:t>
      </w:r>
      <w:r w:rsidR="004B317A" w:rsidRPr="004B317A">
        <w:rPr>
          <w:rFonts w:ascii="Arial" w:hAnsi="Arial" w:cs="Arial"/>
          <w:sz w:val="24"/>
          <w:szCs w:val="24"/>
        </w:rPr>
        <w:t xml:space="preserve">Buenas noches </w:t>
      </w:r>
      <w:r w:rsidR="00085CB1">
        <w:rPr>
          <w:rFonts w:ascii="Arial" w:hAnsi="Arial" w:cs="Arial"/>
          <w:sz w:val="24"/>
          <w:szCs w:val="24"/>
        </w:rPr>
        <w:t>c</w:t>
      </w:r>
      <w:r w:rsidR="004B317A" w:rsidRPr="004B317A">
        <w:rPr>
          <w:rFonts w:ascii="Arial" w:hAnsi="Arial" w:cs="Arial"/>
          <w:sz w:val="24"/>
          <w:szCs w:val="24"/>
        </w:rPr>
        <w:t>ompañeros regidores</w:t>
      </w:r>
      <w:r w:rsidR="00085CB1">
        <w:rPr>
          <w:rFonts w:ascii="Arial" w:hAnsi="Arial" w:cs="Arial"/>
          <w:sz w:val="24"/>
          <w:szCs w:val="24"/>
        </w:rPr>
        <w:t>,</w:t>
      </w:r>
      <w:r w:rsidR="004B317A" w:rsidRPr="004B317A">
        <w:rPr>
          <w:rFonts w:ascii="Arial" w:hAnsi="Arial" w:cs="Arial"/>
          <w:sz w:val="24"/>
          <w:szCs w:val="24"/>
        </w:rPr>
        <w:t xml:space="preserve"> buenas noches m</w:t>
      </w:r>
      <w:r w:rsidR="00085CB1">
        <w:rPr>
          <w:rFonts w:ascii="Arial" w:hAnsi="Arial" w:cs="Arial"/>
          <w:sz w:val="24"/>
          <w:szCs w:val="24"/>
        </w:rPr>
        <w:t>edi</w:t>
      </w:r>
      <w:r w:rsidR="004B317A" w:rsidRPr="004B317A">
        <w:rPr>
          <w:rFonts w:ascii="Arial" w:hAnsi="Arial" w:cs="Arial"/>
          <w:sz w:val="24"/>
          <w:szCs w:val="24"/>
        </w:rPr>
        <w:t>o</w:t>
      </w:r>
      <w:r w:rsidR="00085CB1">
        <w:rPr>
          <w:rFonts w:ascii="Arial" w:hAnsi="Arial" w:cs="Arial"/>
          <w:sz w:val="24"/>
          <w:szCs w:val="24"/>
        </w:rPr>
        <w:t>s</w:t>
      </w:r>
      <w:r w:rsidR="004B317A" w:rsidRPr="004B317A">
        <w:rPr>
          <w:rFonts w:ascii="Arial" w:hAnsi="Arial" w:cs="Arial"/>
          <w:sz w:val="24"/>
          <w:szCs w:val="24"/>
        </w:rPr>
        <w:t xml:space="preserve"> de comunicación</w:t>
      </w:r>
      <w:r w:rsidR="00085CB1">
        <w:rPr>
          <w:rFonts w:ascii="Arial" w:hAnsi="Arial" w:cs="Arial"/>
          <w:sz w:val="24"/>
          <w:szCs w:val="24"/>
        </w:rPr>
        <w:t>,</w:t>
      </w:r>
      <w:r w:rsidR="004B317A" w:rsidRPr="004B317A">
        <w:rPr>
          <w:rFonts w:ascii="Arial" w:hAnsi="Arial" w:cs="Arial"/>
          <w:sz w:val="24"/>
          <w:szCs w:val="24"/>
        </w:rPr>
        <w:t xml:space="preserve"> con su</w:t>
      </w:r>
      <w:r w:rsidR="00085CB1">
        <w:rPr>
          <w:rFonts w:ascii="Arial" w:hAnsi="Arial" w:cs="Arial"/>
          <w:sz w:val="24"/>
          <w:szCs w:val="24"/>
        </w:rPr>
        <w:t xml:space="preserve"> venia Presidenta, </w:t>
      </w:r>
      <w:r w:rsidR="004B317A" w:rsidRPr="004B317A">
        <w:rPr>
          <w:rFonts w:ascii="Arial" w:hAnsi="Arial" w:cs="Arial"/>
          <w:sz w:val="24"/>
          <w:szCs w:val="24"/>
        </w:rPr>
        <w:t>pues</w:t>
      </w:r>
      <w:r w:rsidR="00085CB1">
        <w:rPr>
          <w:rFonts w:ascii="Arial" w:hAnsi="Arial" w:cs="Arial"/>
          <w:sz w:val="24"/>
          <w:szCs w:val="24"/>
        </w:rPr>
        <w:t>,</w:t>
      </w:r>
      <w:r w:rsidR="004B317A" w:rsidRPr="004B317A">
        <w:rPr>
          <w:rFonts w:ascii="Arial" w:hAnsi="Arial" w:cs="Arial"/>
          <w:sz w:val="24"/>
          <w:szCs w:val="24"/>
        </w:rPr>
        <w:t xml:space="preserve"> una vez más</w:t>
      </w:r>
      <w:r w:rsidR="00C6665B">
        <w:rPr>
          <w:rFonts w:ascii="Arial" w:hAnsi="Arial" w:cs="Arial"/>
          <w:sz w:val="24"/>
          <w:szCs w:val="24"/>
        </w:rPr>
        <w:t>,</w:t>
      </w:r>
      <w:r w:rsidR="004B317A" w:rsidRPr="004B317A">
        <w:rPr>
          <w:rFonts w:ascii="Arial" w:hAnsi="Arial" w:cs="Arial"/>
          <w:sz w:val="24"/>
          <w:szCs w:val="24"/>
        </w:rPr>
        <w:t xml:space="preserve"> no en repetición sino que sumando a lo que se ha dicho con mis compañeros</w:t>
      </w:r>
      <w:r w:rsidR="00C6665B">
        <w:rPr>
          <w:rFonts w:ascii="Arial" w:hAnsi="Arial" w:cs="Arial"/>
          <w:sz w:val="24"/>
          <w:szCs w:val="24"/>
        </w:rPr>
        <w:t>,</w:t>
      </w:r>
      <w:r w:rsidR="004B317A" w:rsidRPr="004B317A">
        <w:rPr>
          <w:rFonts w:ascii="Arial" w:hAnsi="Arial" w:cs="Arial"/>
          <w:sz w:val="24"/>
          <w:szCs w:val="24"/>
        </w:rPr>
        <w:t xml:space="preserve"> respeto y </w:t>
      </w:r>
      <w:r w:rsidR="00C6665B">
        <w:rPr>
          <w:rFonts w:ascii="Arial" w:hAnsi="Arial" w:cs="Arial"/>
          <w:sz w:val="24"/>
          <w:szCs w:val="24"/>
        </w:rPr>
        <w:t>r</w:t>
      </w:r>
      <w:r w:rsidR="004B317A" w:rsidRPr="004B317A">
        <w:rPr>
          <w:rFonts w:ascii="Arial" w:hAnsi="Arial" w:cs="Arial"/>
          <w:sz w:val="24"/>
          <w:szCs w:val="24"/>
        </w:rPr>
        <w:t>econozco el valor y la decisión que han tomado y que estoy segura que este será parte de su gran esfuerzo que ya han caminado lejos de colores y partidos</w:t>
      </w:r>
      <w:r w:rsidR="00C6665B">
        <w:rPr>
          <w:rFonts w:ascii="Arial" w:hAnsi="Arial" w:cs="Arial"/>
          <w:sz w:val="24"/>
          <w:szCs w:val="24"/>
        </w:rPr>
        <w:t>,</w:t>
      </w:r>
      <w:r w:rsidR="004B317A" w:rsidRPr="004B317A">
        <w:rPr>
          <w:rFonts w:ascii="Arial" w:hAnsi="Arial" w:cs="Arial"/>
          <w:sz w:val="24"/>
          <w:szCs w:val="24"/>
        </w:rPr>
        <w:t xml:space="preserve"> nuestra dirección será trabajar por los Tlaquepaque</w:t>
      </w:r>
      <w:r w:rsidR="00C6665B">
        <w:rPr>
          <w:rFonts w:ascii="Arial" w:hAnsi="Arial" w:cs="Arial"/>
          <w:sz w:val="24"/>
          <w:szCs w:val="24"/>
        </w:rPr>
        <w:t>ns</w:t>
      </w:r>
      <w:r w:rsidR="004B317A" w:rsidRPr="004B317A">
        <w:rPr>
          <w:rFonts w:ascii="Arial" w:hAnsi="Arial" w:cs="Arial"/>
          <w:sz w:val="24"/>
          <w:szCs w:val="24"/>
        </w:rPr>
        <w:t>es</w:t>
      </w:r>
      <w:r w:rsidR="00C6665B">
        <w:rPr>
          <w:rFonts w:ascii="Arial" w:hAnsi="Arial" w:cs="Arial"/>
          <w:sz w:val="24"/>
          <w:szCs w:val="24"/>
        </w:rPr>
        <w:t>,</w:t>
      </w:r>
      <w:r w:rsidR="004B317A" w:rsidRPr="004B317A">
        <w:rPr>
          <w:rFonts w:ascii="Arial" w:hAnsi="Arial" w:cs="Arial"/>
          <w:sz w:val="24"/>
          <w:szCs w:val="24"/>
        </w:rPr>
        <w:t xml:space="preserve"> e</w:t>
      </w:r>
      <w:r w:rsidR="00C6665B">
        <w:rPr>
          <w:rFonts w:ascii="Arial" w:hAnsi="Arial" w:cs="Arial"/>
          <w:sz w:val="24"/>
          <w:szCs w:val="24"/>
        </w:rPr>
        <w:t xml:space="preserve">s, </w:t>
      </w:r>
      <w:r w:rsidR="004B317A" w:rsidRPr="004B317A">
        <w:rPr>
          <w:rFonts w:ascii="Arial" w:hAnsi="Arial" w:cs="Arial"/>
          <w:sz w:val="24"/>
          <w:szCs w:val="24"/>
        </w:rPr>
        <w:t>en una servidora y de mi</w:t>
      </w:r>
      <w:r w:rsidR="00C6665B">
        <w:rPr>
          <w:rFonts w:ascii="Arial" w:hAnsi="Arial" w:cs="Arial"/>
          <w:sz w:val="24"/>
          <w:szCs w:val="24"/>
        </w:rPr>
        <w:t>s demás</w:t>
      </w:r>
      <w:r w:rsidR="004B317A" w:rsidRPr="004B317A">
        <w:rPr>
          <w:rFonts w:ascii="Arial" w:hAnsi="Arial" w:cs="Arial"/>
          <w:sz w:val="24"/>
          <w:szCs w:val="24"/>
        </w:rPr>
        <w:t xml:space="preserve"> compañeros tengan por seguro que encontrarán una mano amiga y que seremos equipo como lo repito independientemente de colores</w:t>
      </w:r>
      <w:r w:rsidR="00C6665B">
        <w:rPr>
          <w:rFonts w:ascii="Arial" w:hAnsi="Arial" w:cs="Arial"/>
          <w:sz w:val="24"/>
          <w:szCs w:val="24"/>
        </w:rPr>
        <w:t>,</w:t>
      </w:r>
      <w:r w:rsidR="004B317A" w:rsidRPr="004B317A">
        <w:rPr>
          <w:rFonts w:ascii="Arial" w:hAnsi="Arial" w:cs="Arial"/>
          <w:sz w:val="24"/>
          <w:szCs w:val="24"/>
        </w:rPr>
        <w:t xml:space="preserve"> nuestro fin será el mismo</w:t>
      </w:r>
      <w:r w:rsidR="002D4035">
        <w:rPr>
          <w:rFonts w:ascii="Arial" w:hAnsi="Arial" w:cs="Arial"/>
          <w:sz w:val="24"/>
          <w:szCs w:val="24"/>
        </w:rPr>
        <w:t>,</w:t>
      </w:r>
      <w:r w:rsidR="004B317A" w:rsidRPr="004B317A">
        <w:rPr>
          <w:rFonts w:ascii="Arial" w:hAnsi="Arial" w:cs="Arial"/>
          <w:sz w:val="24"/>
          <w:szCs w:val="24"/>
        </w:rPr>
        <w:t xml:space="preserve"> trabajar para Tlaquepaque y guiados con una gran líder</w:t>
      </w:r>
      <w:r w:rsidR="00C6665B">
        <w:rPr>
          <w:rFonts w:ascii="Arial" w:hAnsi="Arial" w:cs="Arial"/>
          <w:sz w:val="24"/>
          <w:szCs w:val="24"/>
        </w:rPr>
        <w:t>,</w:t>
      </w:r>
      <w:r w:rsidR="004B317A" w:rsidRPr="004B317A">
        <w:rPr>
          <w:rFonts w:ascii="Arial" w:hAnsi="Arial" w:cs="Arial"/>
          <w:sz w:val="24"/>
          <w:szCs w:val="24"/>
        </w:rPr>
        <w:t xml:space="preserve"> nuestra </w:t>
      </w:r>
      <w:r w:rsidR="00C6665B">
        <w:rPr>
          <w:rFonts w:ascii="Arial" w:hAnsi="Arial" w:cs="Arial"/>
          <w:sz w:val="24"/>
          <w:szCs w:val="24"/>
        </w:rPr>
        <w:t>P</w:t>
      </w:r>
      <w:r w:rsidR="004B317A" w:rsidRPr="004B317A">
        <w:rPr>
          <w:rFonts w:ascii="Arial" w:hAnsi="Arial" w:cs="Arial"/>
          <w:sz w:val="24"/>
          <w:szCs w:val="24"/>
        </w:rPr>
        <w:t xml:space="preserve">residenta la </w:t>
      </w:r>
      <w:r w:rsidR="00C6665B">
        <w:rPr>
          <w:rFonts w:ascii="Arial" w:hAnsi="Arial" w:cs="Arial"/>
          <w:sz w:val="24"/>
          <w:szCs w:val="24"/>
        </w:rPr>
        <w:t>L</w:t>
      </w:r>
      <w:r w:rsidR="004B317A" w:rsidRPr="004B317A">
        <w:rPr>
          <w:rFonts w:ascii="Arial" w:hAnsi="Arial" w:cs="Arial"/>
          <w:sz w:val="24"/>
          <w:szCs w:val="24"/>
        </w:rPr>
        <w:t>icenciada Citla</w:t>
      </w:r>
      <w:r w:rsidR="00C6665B">
        <w:rPr>
          <w:rFonts w:ascii="Arial" w:hAnsi="Arial" w:cs="Arial"/>
          <w:sz w:val="24"/>
          <w:szCs w:val="24"/>
        </w:rPr>
        <w:t>l</w:t>
      </w:r>
      <w:r w:rsidR="004B317A" w:rsidRPr="004B317A">
        <w:rPr>
          <w:rFonts w:ascii="Arial" w:hAnsi="Arial" w:cs="Arial"/>
          <w:sz w:val="24"/>
          <w:szCs w:val="24"/>
        </w:rPr>
        <w:t>li Amaya</w:t>
      </w:r>
      <w:r w:rsidR="00C6665B">
        <w:rPr>
          <w:rFonts w:ascii="Arial" w:hAnsi="Arial" w:cs="Arial"/>
          <w:sz w:val="24"/>
          <w:szCs w:val="24"/>
        </w:rPr>
        <w:t>, bienvenidos, es cuanto Presidenta.------------------------------------------------------------------------------</w:t>
      </w:r>
      <w:r w:rsidR="00784F79">
        <w:rPr>
          <w:rFonts w:ascii="Arial" w:hAnsi="Arial" w:cs="Arial"/>
          <w:sz w:val="24"/>
          <w:szCs w:val="24"/>
        </w:rPr>
        <w:t>-------------</w:t>
      </w:r>
      <w:r w:rsidR="00C6665B">
        <w:rPr>
          <w:rFonts w:ascii="Arial" w:hAnsi="Arial" w:cs="Arial"/>
          <w:sz w:val="24"/>
          <w:szCs w:val="24"/>
        </w:rPr>
        <w:t>------------------------------------------------------------</w:t>
      </w:r>
      <w:r w:rsidR="00C6665B" w:rsidRPr="00C6665B">
        <w:rPr>
          <w:rFonts w:ascii="Arial" w:hAnsi="Arial" w:cs="Arial"/>
          <w:sz w:val="24"/>
          <w:szCs w:val="24"/>
        </w:rPr>
        <w:t xml:space="preserve"> </w:t>
      </w:r>
      <w:r w:rsidR="00C6665B" w:rsidRPr="007831B0">
        <w:rPr>
          <w:rFonts w:ascii="Arial" w:hAnsi="Arial" w:cs="Arial"/>
          <w:sz w:val="24"/>
          <w:szCs w:val="24"/>
        </w:rPr>
        <w:t>Con la palabra la Presidenta Municipal, Mirna Citlalli Amaya de Luna:</w:t>
      </w:r>
      <w:r w:rsidR="00C6665B">
        <w:rPr>
          <w:rFonts w:ascii="Arial" w:hAnsi="Arial" w:cs="Arial"/>
          <w:sz w:val="24"/>
          <w:szCs w:val="24"/>
        </w:rPr>
        <w:t xml:space="preserve"> Gracias, gracias </w:t>
      </w:r>
      <w:r w:rsidR="002D4035">
        <w:rPr>
          <w:rFonts w:ascii="Arial" w:hAnsi="Arial" w:cs="Arial"/>
          <w:sz w:val="24"/>
          <w:szCs w:val="24"/>
        </w:rPr>
        <w:t>regidora</w:t>
      </w:r>
      <w:r w:rsidR="00C6665B">
        <w:rPr>
          <w:rFonts w:ascii="Arial" w:hAnsi="Arial" w:cs="Arial"/>
          <w:sz w:val="24"/>
          <w:szCs w:val="24"/>
        </w:rPr>
        <w:t xml:space="preserve"> </w:t>
      </w:r>
      <w:r w:rsidR="00C6665B" w:rsidRPr="004B317A">
        <w:rPr>
          <w:rFonts w:ascii="Arial" w:hAnsi="Arial" w:cs="Arial"/>
          <w:sz w:val="24"/>
          <w:szCs w:val="24"/>
        </w:rPr>
        <w:t xml:space="preserve">Patricia </w:t>
      </w:r>
      <w:r w:rsidR="00C6665B">
        <w:rPr>
          <w:rFonts w:ascii="Arial" w:hAnsi="Arial" w:cs="Arial"/>
          <w:sz w:val="24"/>
          <w:szCs w:val="24"/>
        </w:rPr>
        <w:t>M</w:t>
      </w:r>
      <w:r w:rsidR="00C6665B" w:rsidRPr="004B317A">
        <w:rPr>
          <w:rFonts w:ascii="Arial" w:hAnsi="Arial" w:cs="Arial"/>
          <w:sz w:val="24"/>
          <w:szCs w:val="24"/>
        </w:rPr>
        <w:t>e</w:t>
      </w:r>
      <w:r w:rsidR="00C6665B">
        <w:rPr>
          <w:rFonts w:ascii="Arial" w:hAnsi="Arial" w:cs="Arial"/>
          <w:sz w:val="24"/>
          <w:szCs w:val="24"/>
        </w:rPr>
        <w:t>z</w:t>
      </w:r>
      <w:r w:rsidR="00C6665B" w:rsidRPr="004B317A">
        <w:rPr>
          <w:rFonts w:ascii="Arial" w:hAnsi="Arial" w:cs="Arial"/>
          <w:sz w:val="24"/>
          <w:szCs w:val="24"/>
        </w:rPr>
        <w:t>a</w:t>
      </w:r>
      <w:r w:rsidR="00C6665B">
        <w:rPr>
          <w:rFonts w:ascii="Arial" w:hAnsi="Arial" w:cs="Arial"/>
          <w:sz w:val="24"/>
          <w:szCs w:val="24"/>
        </w:rPr>
        <w:t xml:space="preserve">, por último regidor </w:t>
      </w:r>
      <w:r w:rsidR="002D4035">
        <w:rPr>
          <w:rFonts w:ascii="Arial" w:hAnsi="Arial" w:cs="Arial"/>
          <w:sz w:val="24"/>
          <w:szCs w:val="24"/>
        </w:rPr>
        <w:t>Luis</w:t>
      </w:r>
      <w:r w:rsidR="00C6665B">
        <w:rPr>
          <w:rFonts w:ascii="Arial" w:hAnsi="Arial" w:cs="Arial"/>
          <w:sz w:val="24"/>
          <w:szCs w:val="24"/>
        </w:rPr>
        <w:t xml:space="preserve"> Morones.----------------------------------------</w:t>
      </w:r>
      <w:r w:rsidR="00784F79">
        <w:rPr>
          <w:rFonts w:ascii="Arial" w:hAnsi="Arial" w:cs="Arial"/>
          <w:sz w:val="24"/>
          <w:szCs w:val="24"/>
        </w:rPr>
        <w:t>-------------------------------</w:t>
      </w:r>
      <w:r w:rsidR="00C6665B">
        <w:rPr>
          <w:rFonts w:ascii="Arial" w:hAnsi="Arial" w:cs="Arial"/>
          <w:sz w:val="24"/>
          <w:szCs w:val="24"/>
        </w:rPr>
        <w:t>-------------------------------------------------------------</w:t>
      </w:r>
      <w:r w:rsidR="002D4035">
        <w:rPr>
          <w:rFonts w:ascii="Arial" w:hAnsi="Arial" w:cs="Arial"/>
          <w:sz w:val="24"/>
          <w:szCs w:val="24"/>
        </w:rPr>
        <w:t xml:space="preserve">Habla el Regidor </w:t>
      </w:r>
      <w:r w:rsidR="002D4035" w:rsidRPr="00225FBB">
        <w:rPr>
          <w:rFonts w:ascii="Arial" w:eastAsia="Arial" w:hAnsi="Arial" w:cs="Arial"/>
          <w:sz w:val="24"/>
          <w:szCs w:val="24"/>
        </w:rPr>
        <w:t>Luis Arturo Morones Vargas</w:t>
      </w:r>
      <w:r w:rsidR="002D4035">
        <w:rPr>
          <w:rFonts w:ascii="Arial" w:eastAsia="Arial" w:hAnsi="Arial" w:cs="Arial"/>
          <w:sz w:val="24"/>
          <w:szCs w:val="24"/>
        </w:rPr>
        <w:t>: Muchas gracias alcaldesa, con</w:t>
      </w:r>
      <w:r w:rsidR="00F5077C">
        <w:rPr>
          <w:rFonts w:ascii="Arial" w:eastAsia="Arial" w:hAnsi="Arial" w:cs="Arial"/>
          <w:sz w:val="24"/>
          <w:szCs w:val="24"/>
        </w:rPr>
        <w:t xml:space="preserve"> su</w:t>
      </w:r>
      <w:r w:rsidR="002D4035">
        <w:rPr>
          <w:rFonts w:ascii="Arial" w:eastAsia="Arial" w:hAnsi="Arial" w:cs="Arial"/>
          <w:sz w:val="24"/>
          <w:szCs w:val="24"/>
        </w:rPr>
        <w:t xml:space="preserve"> permiso compañeros regidores, bueno</w:t>
      </w:r>
      <w:r w:rsidR="00F5077C">
        <w:rPr>
          <w:rFonts w:ascii="Arial" w:eastAsia="Arial" w:hAnsi="Arial" w:cs="Arial"/>
          <w:sz w:val="24"/>
          <w:szCs w:val="24"/>
        </w:rPr>
        <w:t>,</w:t>
      </w:r>
      <w:r w:rsidR="002D4035">
        <w:rPr>
          <w:rFonts w:ascii="Arial" w:eastAsia="Arial" w:hAnsi="Arial" w:cs="Arial"/>
          <w:sz w:val="24"/>
          <w:szCs w:val="24"/>
        </w:rPr>
        <w:t xml:space="preserve"> yo solamente </w:t>
      </w:r>
      <w:r w:rsidR="004B317A" w:rsidRPr="004B317A">
        <w:rPr>
          <w:rFonts w:ascii="Arial" w:hAnsi="Arial" w:cs="Arial"/>
          <w:sz w:val="24"/>
          <w:szCs w:val="24"/>
        </w:rPr>
        <w:t>recordar que la</w:t>
      </w:r>
      <w:r w:rsidR="00F5077C">
        <w:rPr>
          <w:rFonts w:ascii="Arial" w:hAnsi="Arial" w:cs="Arial"/>
          <w:sz w:val="24"/>
          <w:szCs w:val="24"/>
        </w:rPr>
        <w:t>s condiciones políticas deben de prevalecer en armonía y sobre todo en la madurez política dentro de este gobierno, solo recordarles que la</w:t>
      </w:r>
      <w:r w:rsidR="004B317A" w:rsidRPr="004B317A">
        <w:rPr>
          <w:rFonts w:ascii="Arial" w:hAnsi="Arial" w:cs="Arial"/>
          <w:sz w:val="24"/>
          <w:szCs w:val="24"/>
        </w:rPr>
        <w:t xml:space="preserve"> democracia no la realizan los partidos</w:t>
      </w:r>
      <w:r w:rsidR="00F5077C">
        <w:rPr>
          <w:rFonts w:ascii="Arial" w:hAnsi="Arial" w:cs="Arial"/>
          <w:sz w:val="24"/>
          <w:szCs w:val="24"/>
        </w:rPr>
        <w:t>,</w:t>
      </w:r>
      <w:r w:rsidR="004B317A" w:rsidRPr="004B317A">
        <w:rPr>
          <w:rFonts w:ascii="Arial" w:hAnsi="Arial" w:cs="Arial"/>
          <w:sz w:val="24"/>
          <w:szCs w:val="24"/>
        </w:rPr>
        <w:t xml:space="preserve"> </w:t>
      </w:r>
      <w:r w:rsidR="00784F79">
        <w:rPr>
          <w:rFonts w:ascii="Arial" w:hAnsi="Arial" w:cs="Arial"/>
          <w:sz w:val="24"/>
          <w:szCs w:val="24"/>
        </w:rPr>
        <w:t>la</w:t>
      </w:r>
      <w:r w:rsidR="00F5077C">
        <w:rPr>
          <w:rFonts w:ascii="Arial" w:hAnsi="Arial" w:cs="Arial"/>
          <w:sz w:val="24"/>
          <w:szCs w:val="24"/>
        </w:rPr>
        <w:t>s</w:t>
      </w:r>
      <w:r w:rsidR="004B317A" w:rsidRPr="004B317A">
        <w:rPr>
          <w:rFonts w:ascii="Arial" w:hAnsi="Arial" w:cs="Arial"/>
          <w:sz w:val="24"/>
          <w:szCs w:val="24"/>
        </w:rPr>
        <w:t xml:space="preserve"> realizamos las personas que tenemos esta responsabilidad que nos dieron todos los ciudadanos de San Pedro Tlaquepaque en las garantías de ejercer un buen actor gubernamental</w:t>
      </w:r>
      <w:r w:rsidR="00F5077C">
        <w:rPr>
          <w:rFonts w:ascii="Arial" w:hAnsi="Arial" w:cs="Arial"/>
          <w:sz w:val="24"/>
          <w:szCs w:val="24"/>
        </w:rPr>
        <w:t>,</w:t>
      </w:r>
      <w:r w:rsidR="004B317A" w:rsidRPr="004B317A">
        <w:rPr>
          <w:rFonts w:ascii="Arial" w:hAnsi="Arial" w:cs="Arial"/>
          <w:sz w:val="24"/>
          <w:szCs w:val="24"/>
        </w:rPr>
        <w:t xml:space="preserve"> eso de inicio</w:t>
      </w:r>
      <w:r w:rsidR="00F5077C">
        <w:rPr>
          <w:rFonts w:ascii="Arial" w:hAnsi="Arial" w:cs="Arial"/>
          <w:sz w:val="24"/>
          <w:szCs w:val="24"/>
        </w:rPr>
        <w:t>,</w:t>
      </w:r>
      <w:r w:rsidR="004B317A" w:rsidRPr="004B317A">
        <w:rPr>
          <w:rFonts w:ascii="Arial" w:hAnsi="Arial" w:cs="Arial"/>
          <w:sz w:val="24"/>
          <w:szCs w:val="24"/>
        </w:rPr>
        <w:t xml:space="preserve"> y en una reflexión que les quiero decir a todos es que hay que recordar que muchos de nosotros encabezamos un proyecto</w:t>
      </w:r>
      <w:r w:rsidR="00F5077C">
        <w:rPr>
          <w:rFonts w:ascii="Arial" w:hAnsi="Arial" w:cs="Arial"/>
          <w:sz w:val="24"/>
          <w:szCs w:val="24"/>
        </w:rPr>
        <w:t>,</w:t>
      </w:r>
      <w:r w:rsidR="004B317A" w:rsidRPr="004B317A">
        <w:rPr>
          <w:rFonts w:ascii="Arial" w:hAnsi="Arial" w:cs="Arial"/>
          <w:sz w:val="24"/>
          <w:szCs w:val="24"/>
        </w:rPr>
        <w:t xml:space="preserve"> algunos fuimos representantes </w:t>
      </w:r>
      <w:r w:rsidR="00F5077C">
        <w:rPr>
          <w:rFonts w:ascii="Arial" w:hAnsi="Arial" w:cs="Arial"/>
          <w:sz w:val="24"/>
          <w:szCs w:val="24"/>
        </w:rPr>
        <w:t xml:space="preserve">en </w:t>
      </w:r>
      <w:r w:rsidR="004B317A" w:rsidRPr="004B317A">
        <w:rPr>
          <w:rFonts w:ascii="Arial" w:hAnsi="Arial" w:cs="Arial"/>
          <w:sz w:val="24"/>
          <w:szCs w:val="24"/>
        </w:rPr>
        <w:t xml:space="preserve">encabezar un proyecto y otros más </w:t>
      </w:r>
      <w:r w:rsidR="00F5077C">
        <w:rPr>
          <w:rFonts w:ascii="Arial" w:hAnsi="Arial" w:cs="Arial"/>
          <w:sz w:val="24"/>
          <w:szCs w:val="24"/>
        </w:rPr>
        <w:t xml:space="preserve">éramos </w:t>
      </w:r>
      <w:r w:rsidR="004B317A" w:rsidRPr="004B317A">
        <w:rPr>
          <w:rFonts w:ascii="Arial" w:hAnsi="Arial" w:cs="Arial"/>
          <w:sz w:val="24"/>
          <w:szCs w:val="24"/>
        </w:rPr>
        <w:t>el seguimiento de ese proyecto y podemos revisar todos los discursos de todos</w:t>
      </w:r>
      <w:r w:rsidR="00F5077C">
        <w:rPr>
          <w:rFonts w:ascii="Arial" w:hAnsi="Arial" w:cs="Arial"/>
          <w:sz w:val="24"/>
          <w:szCs w:val="24"/>
        </w:rPr>
        <w:t>,</w:t>
      </w:r>
      <w:r w:rsidR="004B317A" w:rsidRPr="004B317A">
        <w:rPr>
          <w:rFonts w:ascii="Arial" w:hAnsi="Arial" w:cs="Arial"/>
          <w:sz w:val="24"/>
          <w:szCs w:val="24"/>
        </w:rPr>
        <w:t xml:space="preserve"> </w:t>
      </w:r>
      <w:r w:rsidR="00F5077C">
        <w:rPr>
          <w:rFonts w:ascii="Arial" w:hAnsi="Arial" w:cs="Arial"/>
          <w:sz w:val="24"/>
          <w:szCs w:val="24"/>
        </w:rPr>
        <w:t>no</w:t>
      </w:r>
      <w:r w:rsidR="004B317A" w:rsidRPr="004B317A">
        <w:rPr>
          <w:rFonts w:ascii="Arial" w:hAnsi="Arial" w:cs="Arial"/>
          <w:sz w:val="24"/>
          <w:szCs w:val="24"/>
        </w:rPr>
        <w:t>s podemos ir al internet</w:t>
      </w:r>
      <w:r w:rsidR="00F5077C">
        <w:rPr>
          <w:rFonts w:ascii="Arial" w:hAnsi="Arial" w:cs="Arial"/>
          <w:sz w:val="24"/>
          <w:szCs w:val="24"/>
        </w:rPr>
        <w:t>,</w:t>
      </w:r>
      <w:r w:rsidR="004B317A" w:rsidRPr="004B317A">
        <w:rPr>
          <w:rFonts w:ascii="Arial" w:hAnsi="Arial" w:cs="Arial"/>
          <w:sz w:val="24"/>
          <w:szCs w:val="24"/>
        </w:rPr>
        <w:t xml:space="preserve"> a las grabaciones y todos hablábamos de un mejor Tlaquepaque y todos llegamos a decir</w:t>
      </w:r>
      <w:r w:rsidR="00F5077C">
        <w:rPr>
          <w:rFonts w:ascii="Arial" w:hAnsi="Arial" w:cs="Arial"/>
          <w:sz w:val="24"/>
          <w:szCs w:val="24"/>
        </w:rPr>
        <w:t>,</w:t>
      </w:r>
      <w:r w:rsidR="004B317A" w:rsidRPr="004B317A">
        <w:rPr>
          <w:rFonts w:ascii="Arial" w:hAnsi="Arial" w:cs="Arial"/>
          <w:sz w:val="24"/>
          <w:szCs w:val="24"/>
        </w:rPr>
        <w:t xml:space="preserve"> me incluyo</w:t>
      </w:r>
      <w:r w:rsidR="00F5077C">
        <w:rPr>
          <w:rFonts w:ascii="Arial" w:hAnsi="Arial" w:cs="Arial"/>
          <w:sz w:val="24"/>
          <w:szCs w:val="24"/>
        </w:rPr>
        <w:t>,</w:t>
      </w:r>
      <w:r w:rsidR="004B317A" w:rsidRPr="004B317A">
        <w:rPr>
          <w:rFonts w:ascii="Arial" w:hAnsi="Arial" w:cs="Arial"/>
          <w:sz w:val="24"/>
          <w:szCs w:val="24"/>
        </w:rPr>
        <w:t xml:space="preserve"> que perdiéramos o ganáramos </w:t>
      </w:r>
      <w:r w:rsidR="00F5077C">
        <w:rPr>
          <w:rFonts w:ascii="Arial" w:hAnsi="Arial" w:cs="Arial"/>
          <w:sz w:val="24"/>
          <w:szCs w:val="24"/>
        </w:rPr>
        <w:t>íb</w:t>
      </w:r>
      <w:r w:rsidR="00F5077C" w:rsidRPr="004B317A">
        <w:rPr>
          <w:rFonts w:ascii="Arial" w:hAnsi="Arial" w:cs="Arial"/>
          <w:sz w:val="24"/>
          <w:szCs w:val="24"/>
        </w:rPr>
        <w:t>amos</w:t>
      </w:r>
      <w:r w:rsidR="004B317A" w:rsidRPr="004B317A">
        <w:rPr>
          <w:rFonts w:ascii="Arial" w:hAnsi="Arial" w:cs="Arial"/>
          <w:sz w:val="24"/>
          <w:szCs w:val="24"/>
        </w:rPr>
        <w:t xml:space="preserve"> a ir a la sumatoria del bien de San Pedro Tlaquepaque con quien fuera el triunfador</w:t>
      </w:r>
      <w:r w:rsidR="00F5077C">
        <w:rPr>
          <w:rFonts w:ascii="Arial" w:hAnsi="Arial" w:cs="Arial"/>
          <w:sz w:val="24"/>
          <w:szCs w:val="24"/>
        </w:rPr>
        <w:t>,</w:t>
      </w:r>
      <w:r w:rsidR="004B317A" w:rsidRPr="004B317A">
        <w:rPr>
          <w:rFonts w:ascii="Arial" w:hAnsi="Arial" w:cs="Arial"/>
          <w:sz w:val="24"/>
          <w:szCs w:val="24"/>
        </w:rPr>
        <w:t xml:space="preserve"> hoy en día debemos de prevalecer y sobre todo de ser congruentes con nuestras actividades y nuestra actitud</w:t>
      </w:r>
      <w:r w:rsidR="00F5077C">
        <w:rPr>
          <w:rFonts w:ascii="Arial" w:hAnsi="Arial" w:cs="Arial"/>
          <w:sz w:val="24"/>
          <w:szCs w:val="24"/>
        </w:rPr>
        <w:t>,</w:t>
      </w:r>
      <w:r w:rsidR="004B317A" w:rsidRPr="004B317A">
        <w:rPr>
          <w:rFonts w:ascii="Arial" w:hAnsi="Arial" w:cs="Arial"/>
          <w:sz w:val="24"/>
          <w:szCs w:val="24"/>
        </w:rPr>
        <w:t xml:space="preserve"> yo </w:t>
      </w:r>
      <w:r w:rsidR="00F5077C">
        <w:rPr>
          <w:rFonts w:ascii="Arial" w:hAnsi="Arial" w:cs="Arial"/>
          <w:sz w:val="24"/>
          <w:szCs w:val="24"/>
        </w:rPr>
        <w:t>hago un</w:t>
      </w:r>
      <w:r w:rsidR="004B317A" w:rsidRPr="004B317A">
        <w:rPr>
          <w:rFonts w:ascii="Arial" w:hAnsi="Arial" w:cs="Arial"/>
          <w:sz w:val="24"/>
          <w:szCs w:val="24"/>
        </w:rPr>
        <w:t xml:space="preserve"> llamado</w:t>
      </w:r>
      <w:r w:rsidR="00F5077C">
        <w:rPr>
          <w:rFonts w:ascii="Arial" w:hAnsi="Arial" w:cs="Arial"/>
          <w:sz w:val="24"/>
          <w:szCs w:val="24"/>
        </w:rPr>
        <w:t xml:space="preserve"> a</w:t>
      </w:r>
      <w:r w:rsidR="004B317A" w:rsidRPr="004B317A">
        <w:rPr>
          <w:rFonts w:ascii="Arial" w:hAnsi="Arial" w:cs="Arial"/>
          <w:sz w:val="24"/>
          <w:szCs w:val="24"/>
        </w:rPr>
        <w:t xml:space="preserve"> esa civilidad</w:t>
      </w:r>
      <w:r w:rsidR="00F5077C">
        <w:rPr>
          <w:rFonts w:ascii="Arial" w:hAnsi="Arial" w:cs="Arial"/>
          <w:sz w:val="24"/>
          <w:szCs w:val="24"/>
        </w:rPr>
        <w:t>,</w:t>
      </w:r>
      <w:r w:rsidR="004B317A" w:rsidRPr="004B317A">
        <w:rPr>
          <w:rFonts w:ascii="Arial" w:hAnsi="Arial" w:cs="Arial"/>
          <w:sz w:val="24"/>
          <w:szCs w:val="24"/>
        </w:rPr>
        <w:t xml:space="preserve"> es</w:t>
      </w:r>
      <w:r w:rsidR="00F5077C">
        <w:rPr>
          <w:rFonts w:ascii="Arial" w:hAnsi="Arial" w:cs="Arial"/>
          <w:sz w:val="24"/>
          <w:szCs w:val="24"/>
        </w:rPr>
        <w:t>a</w:t>
      </w:r>
      <w:r w:rsidR="004B317A" w:rsidRPr="004B317A">
        <w:rPr>
          <w:rFonts w:ascii="Arial" w:hAnsi="Arial" w:cs="Arial"/>
          <w:sz w:val="24"/>
          <w:szCs w:val="24"/>
        </w:rPr>
        <w:t xml:space="preserve"> armonía dentro del Cabildo y decirles que las fracciones no mandan </w:t>
      </w:r>
      <w:r w:rsidR="00F5077C">
        <w:rPr>
          <w:rFonts w:ascii="Arial" w:hAnsi="Arial" w:cs="Arial"/>
          <w:sz w:val="24"/>
          <w:szCs w:val="24"/>
        </w:rPr>
        <w:t>y</w:t>
      </w:r>
      <w:r w:rsidR="004B317A" w:rsidRPr="004B317A">
        <w:rPr>
          <w:rFonts w:ascii="Arial" w:hAnsi="Arial" w:cs="Arial"/>
          <w:sz w:val="24"/>
          <w:szCs w:val="24"/>
        </w:rPr>
        <w:t xml:space="preserve"> no ejerce</w:t>
      </w:r>
      <w:r w:rsidR="00F5077C">
        <w:rPr>
          <w:rFonts w:ascii="Arial" w:hAnsi="Arial" w:cs="Arial"/>
          <w:sz w:val="24"/>
          <w:szCs w:val="24"/>
        </w:rPr>
        <w:t>,</w:t>
      </w:r>
      <w:r w:rsidR="004B317A" w:rsidRPr="004B317A">
        <w:rPr>
          <w:rFonts w:ascii="Arial" w:hAnsi="Arial" w:cs="Arial"/>
          <w:sz w:val="24"/>
          <w:szCs w:val="24"/>
        </w:rPr>
        <w:t xml:space="preserve"> lo que ejerce siempre va a ser la capacidad política </w:t>
      </w:r>
      <w:r w:rsidR="00F5077C">
        <w:rPr>
          <w:rFonts w:ascii="Arial" w:hAnsi="Arial" w:cs="Arial"/>
          <w:sz w:val="24"/>
          <w:szCs w:val="24"/>
        </w:rPr>
        <w:t>y la acción del buen actuar que tengamos cad</w:t>
      </w:r>
      <w:r w:rsidR="00784F79">
        <w:rPr>
          <w:rFonts w:ascii="Arial" w:hAnsi="Arial" w:cs="Arial"/>
          <w:sz w:val="24"/>
          <w:szCs w:val="24"/>
        </w:rPr>
        <w:t xml:space="preserve">a quien, debemos de olvidarnos </w:t>
      </w:r>
      <w:r w:rsidR="00F5077C">
        <w:rPr>
          <w:rFonts w:ascii="Arial" w:hAnsi="Arial" w:cs="Arial"/>
          <w:sz w:val="24"/>
          <w:szCs w:val="24"/>
        </w:rPr>
        <w:t xml:space="preserve">a veces las situaciones que tenemos en la ideología, la ideología que debemos de representar es la de los ciudadanos, las necesidades que hay día con día, yo respeto </w:t>
      </w:r>
      <w:r w:rsidR="004B317A" w:rsidRPr="004B317A">
        <w:rPr>
          <w:rFonts w:ascii="Arial" w:hAnsi="Arial" w:cs="Arial"/>
          <w:sz w:val="24"/>
          <w:szCs w:val="24"/>
        </w:rPr>
        <w:t>las condiciones que se dan y también valoro quien haya tomado la determinación</w:t>
      </w:r>
      <w:r w:rsidR="00F5077C">
        <w:rPr>
          <w:rFonts w:ascii="Arial" w:hAnsi="Arial" w:cs="Arial"/>
          <w:sz w:val="24"/>
          <w:szCs w:val="24"/>
        </w:rPr>
        <w:t xml:space="preserve">, </w:t>
      </w:r>
      <w:r w:rsidR="004B317A" w:rsidRPr="004B317A">
        <w:rPr>
          <w:rFonts w:ascii="Arial" w:hAnsi="Arial" w:cs="Arial"/>
          <w:sz w:val="24"/>
          <w:szCs w:val="24"/>
        </w:rPr>
        <w:t>siempre en su servidor Arturo Mor</w:t>
      </w:r>
      <w:r w:rsidR="00F5077C">
        <w:rPr>
          <w:rFonts w:ascii="Arial" w:hAnsi="Arial" w:cs="Arial"/>
          <w:sz w:val="24"/>
          <w:szCs w:val="24"/>
        </w:rPr>
        <w:t>one</w:t>
      </w:r>
      <w:r w:rsidR="004B317A" w:rsidRPr="004B317A">
        <w:rPr>
          <w:rFonts w:ascii="Arial" w:hAnsi="Arial" w:cs="Arial"/>
          <w:sz w:val="24"/>
          <w:szCs w:val="24"/>
        </w:rPr>
        <w:t xml:space="preserve">s </w:t>
      </w:r>
      <w:r w:rsidR="00F5077C">
        <w:rPr>
          <w:rFonts w:ascii="Arial" w:hAnsi="Arial" w:cs="Arial"/>
          <w:sz w:val="24"/>
          <w:szCs w:val="24"/>
        </w:rPr>
        <w:t>t</w:t>
      </w:r>
      <w:r w:rsidR="004B317A" w:rsidRPr="004B317A">
        <w:rPr>
          <w:rFonts w:ascii="Arial" w:hAnsi="Arial" w:cs="Arial"/>
          <w:sz w:val="24"/>
          <w:szCs w:val="24"/>
        </w:rPr>
        <w:t>endrán una persona que garantice sobre todo la sumatoria del buen actuar</w:t>
      </w:r>
      <w:r w:rsidR="00F5077C">
        <w:rPr>
          <w:rFonts w:ascii="Arial" w:hAnsi="Arial" w:cs="Arial"/>
          <w:sz w:val="24"/>
          <w:szCs w:val="24"/>
        </w:rPr>
        <w:t xml:space="preserve"> en</w:t>
      </w:r>
      <w:r w:rsidR="004B317A" w:rsidRPr="004B317A">
        <w:rPr>
          <w:rFonts w:ascii="Arial" w:hAnsi="Arial" w:cs="Arial"/>
          <w:sz w:val="24"/>
          <w:szCs w:val="24"/>
        </w:rPr>
        <w:t xml:space="preserve"> lo gubernamental</w:t>
      </w:r>
      <w:r w:rsidR="00F5077C">
        <w:rPr>
          <w:rFonts w:ascii="Arial" w:hAnsi="Arial" w:cs="Arial"/>
          <w:sz w:val="24"/>
          <w:szCs w:val="24"/>
        </w:rPr>
        <w:t>,</w:t>
      </w:r>
      <w:r w:rsidR="004B317A" w:rsidRPr="004B317A">
        <w:rPr>
          <w:rFonts w:ascii="Arial" w:hAnsi="Arial" w:cs="Arial"/>
          <w:sz w:val="24"/>
          <w:szCs w:val="24"/>
        </w:rPr>
        <w:t xml:space="preserve"> es cuanto </w:t>
      </w:r>
      <w:r w:rsidR="00692FE1">
        <w:rPr>
          <w:rFonts w:ascii="Arial" w:hAnsi="Arial" w:cs="Arial"/>
          <w:sz w:val="24"/>
          <w:szCs w:val="24"/>
        </w:rPr>
        <w:t>P</w:t>
      </w:r>
      <w:r w:rsidR="00494E2B">
        <w:rPr>
          <w:rFonts w:ascii="Arial" w:hAnsi="Arial" w:cs="Arial"/>
          <w:sz w:val="24"/>
          <w:szCs w:val="24"/>
        </w:rPr>
        <w:t>residenta</w:t>
      </w:r>
      <w:r w:rsidR="00692FE1">
        <w:rPr>
          <w:rFonts w:ascii="Arial" w:hAnsi="Arial" w:cs="Arial"/>
          <w:sz w:val="24"/>
          <w:szCs w:val="24"/>
        </w:rPr>
        <w:t>.------------------------------------------------------------------------------</w:t>
      </w:r>
      <w:r w:rsidR="00784F79">
        <w:rPr>
          <w:rFonts w:ascii="Arial" w:hAnsi="Arial" w:cs="Arial"/>
          <w:sz w:val="24"/>
          <w:szCs w:val="24"/>
        </w:rPr>
        <w:t>----------------------------------------------------</w:t>
      </w:r>
      <w:r w:rsidR="00692FE1">
        <w:rPr>
          <w:rFonts w:ascii="Arial" w:hAnsi="Arial" w:cs="Arial"/>
          <w:sz w:val="24"/>
          <w:szCs w:val="24"/>
        </w:rPr>
        <w:t>-------------------------------------</w:t>
      </w:r>
      <w:r w:rsidR="004B317A" w:rsidRPr="004B317A">
        <w:rPr>
          <w:rFonts w:ascii="Arial" w:hAnsi="Arial" w:cs="Arial"/>
          <w:sz w:val="24"/>
          <w:szCs w:val="24"/>
        </w:rPr>
        <w:t xml:space="preserve"> </w:t>
      </w:r>
      <w:r w:rsidR="00692FE1" w:rsidRPr="007831B0">
        <w:rPr>
          <w:rFonts w:ascii="Arial" w:hAnsi="Arial" w:cs="Arial"/>
          <w:sz w:val="24"/>
          <w:szCs w:val="24"/>
        </w:rPr>
        <w:t>Con la palabra la Presidenta Municipal, Mirna Citlalli Amaya de Luna:</w:t>
      </w:r>
      <w:r w:rsidR="00692FE1">
        <w:rPr>
          <w:rFonts w:ascii="Arial" w:hAnsi="Arial" w:cs="Arial"/>
          <w:sz w:val="24"/>
          <w:szCs w:val="24"/>
        </w:rPr>
        <w:t xml:space="preserve"> Muchas gracias regidor Luis Morones, una vez desahogado </w:t>
      </w:r>
      <w:r w:rsidR="00D518B2" w:rsidRPr="004B317A">
        <w:rPr>
          <w:rFonts w:ascii="Arial" w:hAnsi="Arial" w:cs="Arial"/>
          <w:sz w:val="24"/>
          <w:szCs w:val="24"/>
        </w:rPr>
        <w:t xml:space="preserve">el orden del día, </w:t>
      </w:r>
      <w:r w:rsidR="00D518B2" w:rsidRPr="004B317A">
        <w:rPr>
          <w:rFonts w:ascii="Arial" w:hAnsi="Arial" w:cs="Arial"/>
          <w:b/>
          <w:bCs/>
          <w:sz w:val="24"/>
          <w:szCs w:val="24"/>
        </w:rPr>
        <w:t xml:space="preserve">se declara clausurada la </w:t>
      </w:r>
      <w:r w:rsidR="00692FE1">
        <w:rPr>
          <w:rFonts w:ascii="Arial" w:hAnsi="Arial" w:cs="Arial"/>
          <w:b/>
          <w:bCs/>
          <w:sz w:val="24"/>
          <w:szCs w:val="24"/>
        </w:rPr>
        <w:t xml:space="preserve">Tercera </w:t>
      </w:r>
      <w:r w:rsidR="00D518B2" w:rsidRPr="004B317A">
        <w:rPr>
          <w:rFonts w:ascii="Arial" w:hAnsi="Arial" w:cs="Arial"/>
          <w:b/>
          <w:bCs/>
          <w:sz w:val="24"/>
          <w:szCs w:val="24"/>
        </w:rPr>
        <w:t>Sesión Ordinaria del Ayuntamiento</w:t>
      </w:r>
      <w:r w:rsidR="00D518B2" w:rsidRPr="00F801B9">
        <w:rPr>
          <w:rFonts w:ascii="Arial" w:hAnsi="Arial" w:cs="Arial"/>
          <w:b/>
          <w:bCs/>
          <w:sz w:val="24"/>
          <w:szCs w:val="24"/>
        </w:rPr>
        <w:t xml:space="preserve"> de San Pedro Tlaquepaque, Administración Pública Municipal 2022-2024, siendo las</w:t>
      </w:r>
      <w:r w:rsidR="00D518B2">
        <w:rPr>
          <w:rFonts w:ascii="Arial" w:hAnsi="Arial" w:cs="Arial"/>
          <w:sz w:val="24"/>
          <w:szCs w:val="24"/>
        </w:rPr>
        <w:t xml:space="preserve"> </w:t>
      </w:r>
      <w:r w:rsidR="00D518B2">
        <w:rPr>
          <w:rFonts w:ascii="Arial" w:hAnsi="Arial" w:cs="Arial"/>
          <w:b/>
          <w:bCs/>
          <w:sz w:val="24"/>
          <w:szCs w:val="24"/>
        </w:rPr>
        <w:t>siendo las 0</w:t>
      </w:r>
      <w:r w:rsidR="00692FE1">
        <w:rPr>
          <w:rFonts w:ascii="Arial" w:hAnsi="Arial" w:cs="Arial"/>
          <w:b/>
          <w:bCs/>
          <w:sz w:val="24"/>
          <w:szCs w:val="24"/>
        </w:rPr>
        <w:t>8</w:t>
      </w:r>
      <w:r w:rsidR="00D518B2" w:rsidRPr="00A54C79">
        <w:rPr>
          <w:rFonts w:ascii="Arial" w:hAnsi="Arial" w:cs="Arial"/>
          <w:b/>
          <w:bCs/>
          <w:sz w:val="24"/>
          <w:szCs w:val="24"/>
        </w:rPr>
        <w:t xml:space="preserve"> (</w:t>
      </w:r>
      <w:r w:rsidR="00692FE1">
        <w:rPr>
          <w:rFonts w:ascii="Arial" w:hAnsi="Arial" w:cs="Arial"/>
          <w:b/>
          <w:bCs/>
          <w:sz w:val="24"/>
          <w:szCs w:val="24"/>
        </w:rPr>
        <w:t>ocho</w:t>
      </w:r>
      <w:r w:rsidR="00D518B2" w:rsidRPr="00A54C79">
        <w:rPr>
          <w:rFonts w:ascii="Arial" w:hAnsi="Arial" w:cs="Arial"/>
          <w:b/>
          <w:bCs/>
          <w:sz w:val="24"/>
          <w:szCs w:val="24"/>
        </w:rPr>
        <w:t xml:space="preserve">) horas con </w:t>
      </w:r>
      <w:r w:rsidR="00692FE1">
        <w:rPr>
          <w:rFonts w:ascii="Arial" w:hAnsi="Arial" w:cs="Arial"/>
          <w:b/>
          <w:bCs/>
          <w:sz w:val="24"/>
          <w:szCs w:val="24"/>
        </w:rPr>
        <w:t>01</w:t>
      </w:r>
      <w:r w:rsidR="00D518B2" w:rsidRPr="00A54C79">
        <w:rPr>
          <w:rFonts w:ascii="Arial" w:hAnsi="Arial" w:cs="Arial"/>
          <w:b/>
          <w:bCs/>
          <w:sz w:val="24"/>
          <w:szCs w:val="24"/>
        </w:rPr>
        <w:t xml:space="preserve"> (</w:t>
      </w:r>
      <w:r w:rsidR="00692FE1">
        <w:rPr>
          <w:rFonts w:ascii="Arial" w:hAnsi="Arial" w:cs="Arial"/>
          <w:b/>
          <w:bCs/>
          <w:sz w:val="24"/>
          <w:szCs w:val="24"/>
        </w:rPr>
        <w:t>un</w:t>
      </w:r>
      <w:r w:rsidR="00D518B2" w:rsidRPr="00A54C79">
        <w:rPr>
          <w:rFonts w:ascii="Arial" w:hAnsi="Arial" w:cs="Arial"/>
          <w:b/>
          <w:bCs/>
          <w:sz w:val="24"/>
          <w:szCs w:val="24"/>
        </w:rPr>
        <w:t xml:space="preserve">) minuto del día </w:t>
      </w:r>
      <w:r w:rsidR="00692FE1">
        <w:rPr>
          <w:rFonts w:ascii="Arial" w:hAnsi="Arial" w:cs="Arial"/>
          <w:b/>
          <w:bCs/>
          <w:sz w:val="24"/>
          <w:szCs w:val="24"/>
        </w:rPr>
        <w:t>2</w:t>
      </w:r>
      <w:r w:rsidR="00D518B2">
        <w:rPr>
          <w:rFonts w:ascii="Arial" w:hAnsi="Arial" w:cs="Arial"/>
          <w:b/>
          <w:bCs/>
          <w:sz w:val="24"/>
          <w:szCs w:val="24"/>
        </w:rPr>
        <w:t>5 de febr</w:t>
      </w:r>
      <w:r w:rsidR="00D518B2" w:rsidRPr="00A54C79">
        <w:rPr>
          <w:rFonts w:ascii="Arial" w:hAnsi="Arial" w:cs="Arial"/>
          <w:b/>
          <w:bCs/>
          <w:sz w:val="24"/>
          <w:szCs w:val="24"/>
        </w:rPr>
        <w:t xml:space="preserve">ero del </w:t>
      </w:r>
      <w:r w:rsidR="00D518B2">
        <w:rPr>
          <w:rFonts w:ascii="Arial" w:hAnsi="Arial" w:cs="Arial"/>
          <w:b/>
          <w:bCs/>
          <w:sz w:val="24"/>
          <w:szCs w:val="24"/>
        </w:rPr>
        <w:t xml:space="preserve"> año </w:t>
      </w:r>
      <w:r w:rsidR="00D518B2" w:rsidRPr="00A54C79">
        <w:rPr>
          <w:rFonts w:ascii="Arial" w:hAnsi="Arial" w:cs="Arial"/>
          <w:b/>
          <w:bCs/>
          <w:sz w:val="24"/>
          <w:szCs w:val="24"/>
        </w:rPr>
        <w:t>2022</w:t>
      </w:r>
      <w:r w:rsidR="00D518B2">
        <w:rPr>
          <w:rFonts w:ascii="Arial" w:hAnsi="Arial" w:cs="Arial"/>
          <w:b/>
          <w:bCs/>
          <w:sz w:val="24"/>
          <w:szCs w:val="24"/>
        </w:rPr>
        <w:t xml:space="preserve">, </w:t>
      </w:r>
      <w:r w:rsidR="00D518B2">
        <w:rPr>
          <w:rFonts w:ascii="Arial" w:hAnsi="Arial" w:cs="Arial"/>
          <w:sz w:val="24"/>
          <w:szCs w:val="24"/>
        </w:rPr>
        <w:t>muchas gracias regidores</w:t>
      </w:r>
      <w:r w:rsidR="00692FE1">
        <w:rPr>
          <w:rFonts w:ascii="Arial" w:hAnsi="Arial" w:cs="Arial"/>
          <w:sz w:val="24"/>
          <w:szCs w:val="24"/>
        </w:rPr>
        <w:t xml:space="preserve"> y</w:t>
      </w:r>
      <w:r w:rsidR="00D518B2">
        <w:rPr>
          <w:rFonts w:ascii="Arial" w:hAnsi="Arial" w:cs="Arial"/>
          <w:sz w:val="24"/>
          <w:szCs w:val="24"/>
        </w:rPr>
        <w:t xml:space="preserve"> regidoras, b</w:t>
      </w:r>
      <w:r w:rsidR="00692FE1">
        <w:rPr>
          <w:rFonts w:ascii="Arial" w:hAnsi="Arial" w:cs="Arial"/>
          <w:sz w:val="24"/>
          <w:szCs w:val="24"/>
        </w:rPr>
        <w:t>uenas noches</w:t>
      </w:r>
      <w:r w:rsidR="00D518B2">
        <w:rPr>
          <w:rFonts w:ascii="Arial" w:hAnsi="Arial" w:cs="Arial"/>
          <w:sz w:val="24"/>
          <w:szCs w:val="24"/>
        </w:rPr>
        <w:t>.---------------------------------------------</w:t>
      </w:r>
      <w:r w:rsidR="00494E2B">
        <w:rPr>
          <w:rFonts w:ascii="Arial" w:hAnsi="Arial" w:cs="Arial"/>
          <w:sz w:val="24"/>
          <w:szCs w:val="24"/>
        </w:rPr>
        <w:t>-----------------------</w:t>
      </w:r>
      <w:r w:rsidR="00D518B2">
        <w:rPr>
          <w:rFonts w:ascii="Arial" w:hAnsi="Arial" w:cs="Arial"/>
          <w:sz w:val="24"/>
          <w:szCs w:val="24"/>
        </w:rPr>
        <w:t>---------------------------------------------------------------------------------------------------------------------------------------------------------------------------------</w:t>
      </w:r>
    </w:p>
    <w:p w14:paraId="7EEA38E4" w14:textId="77777777" w:rsidR="00D25B13" w:rsidRDefault="00D25B13" w:rsidP="002046E0">
      <w:pPr>
        <w:spacing w:after="0" w:line="240" w:lineRule="auto"/>
        <w:jc w:val="center"/>
        <w:rPr>
          <w:rFonts w:ascii="Arial" w:hAnsi="Arial" w:cs="Arial"/>
          <w:b/>
          <w:sz w:val="24"/>
          <w:szCs w:val="24"/>
        </w:rPr>
      </w:pPr>
    </w:p>
    <w:p w14:paraId="51C5B5B4" w14:textId="77777777" w:rsidR="00D25B13" w:rsidRDefault="00D25B13" w:rsidP="002046E0">
      <w:pPr>
        <w:spacing w:after="0" w:line="240" w:lineRule="auto"/>
        <w:jc w:val="center"/>
        <w:rPr>
          <w:rFonts w:ascii="Arial" w:hAnsi="Arial" w:cs="Arial"/>
          <w:b/>
          <w:sz w:val="24"/>
          <w:szCs w:val="24"/>
        </w:rPr>
      </w:pPr>
    </w:p>
    <w:p w14:paraId="18006A01" w14:textId="77777777" w:rsidR="00D25B13" w:rsidRDefault="00D25B13" w:rsidP="002046E0">
      <w:pPr>
        <w:spacing w:after="0" w:line="240" w:lineRule="auto"/>
        <w:jc w:val="center"/>
        <w:rPr>
          <w:rFonts w:ascii="Arial" w:hAnsi="Arial" w:cs="Arial"/>
          <w:b/>
          <w:sz w:val="24"/>
          <w:szCs w:val="24"/>
        </w:rPr>
      </w:pPr>
    </w:p>
    <w:p w14:paraId="15FEBD9F" w14:textId="77777777" w:rsidR="00D25B13" w:rsidRDefault="00D25B13" w:rsidP="002046E0">
      <w:pPr>
        <w:spacing w:after="0" w:line="240" w:lineRule="auto"/>
        <w:jc w:val="center"/>
        <w:rPr>
          <w:rFonts w:ascii="Arial" w:hAnsi="Arial" w:cs="Arial"/>
          <w:b/>
          <w:sz w:val="24"/>
          <w:szCs w:val="24"/>
        </w:rPr>
      </w:pPr>
    </w:p>
    <w:p w14:paraId="3F68C961" w14:textId="77777777" w:rsidR="00D25B13" w:rsidRDefault="00D25B13" w:rsidP="002046E0">
      <w:pPr>
        <w:spacing w:after="0" w:line="240" w:lineRule="auto"/>
        <w:jc w:val="center"/>
        <w:rPr>
          <w:rFonts w:ascii="Arial" w:hAnsi="Arial" w:cs="Arial"/>
          <w:b/>
          <w:sz w:val="24"/>
          <w:szCs w:val="24"/>
        </w:rPr>
      </w:pPr>
    </w:p>
    <w:p w14:paraId="4245E8E5" w14:textId="77777777" w:rsidR="00D25B13" w:rsidRDefault="00D25B13" w:rsidP="002046E0">
      <w:pPr>
        <w:spacing w:after="0" w:line="240" w:lineRule="auto"/>
        <w:jc w:val="center"/>
        <w:rPr>
          <w:rFonts w:ascii="Arial" w:hAnsi="Arial" w:cs="Arial"/>
          <w:b/>
          <w:sz w:val="24"/>
          <w:szCs w:val="24"/>
        </w:rPr>
      </w:pPr>
    </w:p>
    <w:p w14:paraId="0275ED35" w14:textId="518A50AD" w:rsidR="002046E0" w:rsidRDefault="002046E0" w:rsidP="002046E0">
      <w:pPr>
        <w:spacing w:after="0" w:line="240" w:lineRule="auto"/>
        <w:jc w:val="center"/>
        <w:rPr>
          <w:rFonts w:ascii="Arial" w:hAnsi="Arial" w:cs="Arial"/>
          <w:b/>
          <w:sz w:val="24"/>
          <w:szCs w:val="24"/>
        </w:rPr>
      </w:pPr>
      <w:r>
        <w:rPr>
          <w:rFonts w:ascii="Arial" w:hAnsi="Arial" w:cs="Arial"/>
          <w:b/>
          <w:sz w:val="24"/>
          <w:szCs w:val="24"/>
        </w:rPr>
        <w:t>PRESIDENTA MUNICIPAL</w:t>
      </w:r>
    </w:p>
    <w:p w14:paraId="0119B6EA" w14:textId="77777777" w:rsidR="002046E0" w:rsidRDefault="002046E0" w:rsidP="002046E0">
      <w:pPr>
        <w:spacing w:after="0" w:line="240" w:lineRule="auto"/>
        <w:jc w:val="center"/>
        <w:rPr>
          <w:rFonts w:ascii="Arial" w:hAnsi="Arial" w:cs="Arial"/>
          <w:b/>
          <w:sz w:val="24"/>
          <w:szCs w:val="24"/>
        </w:rPr>
      </w:pPr>
    </w:p>
    <w:p w14:paraId="528AEC60" w14:textId="77777777" w:rsidR="002046E0" w:rsidRDefault="002046E0" w:rsidP="002046E0">
      <w:pPr>
        <w:spacing w:after="0" w:line="240" w:lineRule="auto"/>
        <w:jc w:val="center"/>
        <w:rPr>
          <w:rFonts w:ascii="Arial" w:hAnsi="Arial" w:cs="Arial"/>
          <w:b/>
          <w:sz w:val="24"/>
          <w:szCs w:val="24"/>
        </w:rPr>
      </w:pPr>
    </w:p>
    <w:p w14:paraId="369B06A5" w14:textId="77777777" w:rsidR="002046E0" w:rsidRDefault="002046E0" w:rsidP="002046E0">
      <w:pPr>
        <w:spacing w:after="0" w:line="240" w:lineRule="auto"/>
        <w:jc w:val="center"/>
        <w:rPr>
          <w:rFonts w:ascii="Arial" w:hAnsi="Arial" w:cs="Arial"/>
          <w:b/>
          <w:sz w:val="24"/>
          <w:szCs w:val="24"/>
        </w:rPr>
      </w:pPr>
    </w:p>
    <w:p w14:paraId="745AC4A0" w14:textId="77777777" w:rsidR="002046E0" w:rsidRDefault="002046E0" w:rsidP="002046E0">
      <w:pPr>
        <w:spacing w:after="0" w:line="240" w:lineRule="auto"/>
        <w:jc w:val="center"/>
        <w:rPr>
          <w:rFonts w:ascii="Arial" w:hAnsi="Arial" w:cs="Arial"/>
          <w:b/>
          <w:sz w:val="24"/>
          <w:szCs w:val="24"/>
        </w:rPr>
      </w:pPr>
    </w:p>
    <w:p w14:paraId="5936226A" w14:textId="77777777" w:rsidR="002046E0" w:rsidRPr="00A863C9" w:rsidRDefault="002046E0" w:rsidP="002046E0">
      <w:pPr>
        <w:spacing w:after="0" w:line="240" w:lineRule="auto"/>
        <w:jc w:val="center"/>
        <w:rPr>
          <w:rFonts w:ascii="Arial" w:hAnsi="Arial" w:cs="Arial"/>
          <w:b/>
          <w:sz w:val="32"/>
          <w:szCs w:val="32"/>
        </w:rPr>
      </w:pPr>
    </w:p>
    <w:p w14:paraId="0CD312C1" w14:textId="77777777" w:rsidR="002046E0" w:rsidRDefault="002046E0" w:rsidP="002046E0">
      <w:pPr>
        <w:spacing w:after="0" w:line="240" w:lineRule="auto"/>
        <w:jc w:val="center"/>
        <w:rPr>
          <w:rFonts w:ascii="Arial" w:hAnsi="Arial" w:cs="Arial"/>
          <w:b/>
          <w:sz w:val="24"/>
          <w:szCs w:val="24"/>
        </w:rPr>
      </w:pPr>
    </w:p>
    <w:p w14:paraId="18832C37" w14:textId="77777777" w:rsidR="002046E0" w:rsidRPr="00413398" w:rsidRDefault="002046E0" w:rsidP="002046E0">
      <w:pPr>
        <w:jc w:val="center"/>
        <w:rPr>
          <w:rFonts w:ascii="Arial" w:hAnsi="Arial" w:cs="Arial"/>
          <w:b/>
          <w:bCs/>
          <w:sz w:val="24"/>
          <w:szCs w:val="24"/>
        </w:rPr>
      </w:pPr>
      <w:r w:rsidRPr="00413398">
        <w:rPr>
          <w:rFonts w:ascii="Arial" w:hAnsi="Arial" w:cs="Arial"/>
          <w:b/>
          <w:bCs/>
          <w:sz w:val="24"/>
          <w:szCs w:val="24"/>
        </w:rPr>
        <w:t>MIRNA CITLALLI AMAYA DE LUNA</w:t>
      </w:r>
    </w:p>
    <w:p w14:paraId="7B43F2FF" w14:textId="77777777" w:rsidR="00061C02" w:rsidRDefault="00061C02" w:rsidP="002046E0">
      <w:pPr>
        <w:jc w:val="center"/>
        <w:rPr>
          <w:rFonts w:ascii="Arial" w:hAnsi="Arial" w:cs="Arial"/>
          <w:sz w:val="24"/>
          <w:szCs w:val="24"/>
        </w:rPr>
      </w:pPr>
    </w:p>
    <w:tbl>
      <w:tblPr>
        <w:tblW w:w="9069" w:type="dxa"/>
        <w:jc w:val="center"/>
        <w:tblLook w:val="01E0" w:firstRow="1" w:lastRow="1" w:firstColumn="1" w:lastColumn="1" w:noHBand="0" w:noVBand="0"/>
      </w:tblPr>
      <w:tblGrid>
        <w:gridCol w:w="4395"/>
        <w:gridCol w:w="240"/>
        <w:gridCol w:w="4434"/>
      </w:tblGrid>
      <w:tr w:rsidR="002046E0" w14:paraId="585B11A1" w14:textId="77777777" w:rsidTr="00A825A8">
        <w:trPr>
          <w:jc w:val="center"/>
        </w:trPr>
        <w:tc>
          <w:tcPr>
            <w:tcW w:w="4395" w:type="dxa"/>
          </w:tcPr>
          <w:p w14:paraId="78CE299A" w14:textId="77777777" w:rsidR="00061C02" w:rsidRPr="00D518B2" w:rsidRDefault="00061C02" w:rsidP="00A825A8">
            <w:pPr>
              <w:spacing w:line="256" w:lineRule="auto"/>
              <w:ind w:right="-8"/>
              <w:jc w:val="center"/>
              <w:rPr>
                <w:rFonts w:ascii="Arial" w:hAnsi="Arial" w:cs="Arial"/>
                <w:b/>
                <w:color w:val="000000" w:themeColor="text1"/>
                <w:sz w:val="56"/>
                <w:szCs w:val="56"/>
              </w:rPr>
            </w:pPr>
          </w:p>
          <w:p w14:paraId="181EFAA6" w14:textId="77777777" w:rsidR="00A825A8" w:rsidRPr="00A863C9" w:rsidRDefault="00A825A8" w:rsidP="00A825A8">
            <w:pPr>
              <w:spacing w:line="256" w:lineRule="auto"/>
              <w:ind w:right="-8"/>
              <w:jc w:val="center"/>
              <w:rPr>
                <w:rFonts w:ascii="Arial" w:hAnsi="Arial" w:cs="Arial"/>
                <w:b/>
                <w:color w:val="000000" w:themeColor="text1"/>
                <w:sz w:val="28"/>
                <w:szCs w:val="28"/>
              </w:rPr>
            </w:pPr>
          </w:p>
          <w:p w14:paraId="778275F6" w14:textId="77777777" w:rsidR="00A825A8" w:rsidRPr="00413398" w:rsidRDefault="00A825A8" w:rsidP="00A825A8">
            <w:pPr>
              <w:spacing w:line="256" w:lineRule="auto"/>
              <w:ind w:right="-8"/>
              <w:jc w:val="center"/>
              <w:rPr>
                <w:rFonts w:ascii="Arial" w:hAnsi="Arial" w:cs="Arial"/>
                <w:b/>
                <w:color w:val="000000" w:themeColor="text1"/>
                <w:sz w:val="28"/>
                <w:szCs w:val="28"/>
              </w:rPr>
            </w:pPr>
          </w:p>
          <w:p w14:paraId="62F45F64" w14:textId="77777777" w:rsidR="00A825A8" w:rsidRDefault="00A825A8" w:rsidP="00A825A8">
            <w:pPr>
              <w:pStyle w:val="Sinespaciado"/>
              <w:tabs>
                <w:tab w:val="left" w:pos="557"/>
              </w:tabs>
              <w:jc w:val="center"/>
              <w:rPr>
                <w:rFonts w:ascii="Arial" w:eastAsia="Calibri" w:hAnsi="Arial" w:cs="Arial"/>
                <w:b/>
                <w:szCs w:val="24"/>
              </w:rPr>
            </w:pPr>
            <w:r>
              <w:rPr>
                <w:rFonts w:ascii="Arial" w:eastAsia="Calibri" w:hAnsi="Arial" w:cs="Arial"/>
                <w:b/>
                <w:szCs w:val="24"/>
              </w:rPr>
              <w:t xml:space="preserve">           JOSÉ LUIS SALAZAR MARTÍNEZ</w:t>
            </w:r>
          </w:p>
          <w:p w14:paraId="53FC7770" w14:textId="77777777" w:rsidR="00A825A8" w:rsidRDefault="00A825A8" w:rsidP="00A825A8">
            <w:pPr>
              <w:pStyle w:val="Sinespaciado"/>
              <w:jc w:val="center"/>
              <w:rPr>
                <w:rFonts w:ascii="Arial" w:eastAsia="Calibri" w:hAnsi="Arial" w:cs="Arial"/>
                <w:b/>
                <w:szCs w:val="24"/>
              </w:rPr>
            </w:pPr>
            <w:r>
              <w:rPr>
                <w:rFonts w:ascii="Arial" w:eastAsia="Calibri" w:hAnsi="Arial" w:cs="Arial"/>
                <w:b/>
                <w:szCs w:val="24"/>
              </w:rPr>
              <w:t xml:space="preserve">           SÍNDICO MUNICIPAL</w:t>
            </w:r>
          </w:p>
          <w:p w14:paraId="177EE40C" w14:textId="77777777" w:rsidR="002046E0" w:rsidRPr="00413398" w:rsidRDefault="002046E0" w:rsidP="00A825A8">
            <w:pPr>
              <w:pStyle w:val="Sinespaciado"/>
              <w:ind w:right="-416"/>
              <w:jc w:val="center"/>
              <w:rPr>
                <w:rFonts w:ascii="Arial" w:hAnsi="Arial" w:cs="Arial"/>
                <w:b/>
                <w:bCs/>
              </w:rPr>
            </w:pPr>
          </w:p>
          <w:p w14:paraId="79FF6A76" w14:textId="77777777" w:rsidR="002046E0" w:rsidRDefault="002046E0" w:rsidP="00A825A8">
            <w:pPr>
              <w:spacing w:line="256" w:lineRule="auto"/>
              <w:ind w:left="709" w:right="-8"/>
              <w:jc w:val="center"/>
              <w:rPr>
                <w:rFonts w:ascii="Arial" w:hAnsi="Arial" w:cs="Arial"/>
                <w:b/>
                <w:color w:val="000000" w:themeColor="text1"/>
                <w:sz w:val="24"/>
                <w:szCs w:val="24"/>
              </w:rPr>
            </w:pPr>
          </w:p>
        </w:tc>
        <w:tc>
          <w:tcPr>
            <w:tcW w:w="240" w:type="dxa"/>
          </w:tcPr>
          <w:p w14:paraId="56A4235B" w14:textId="77777777" w:rsidR="002046E0" w:rsidRDefault="002046E0" w:rsidP="00A825A8">
            <w:pPr>
              <w:spacing w:line="256" w:lineRule="auto"/>
              <w:ind w:right="-8"/>
              <w:jc w:val="center"/>
              <w:rPr>
                <w:rFonts w:ascii="Arial" w:hAnsi="Arial" w:cs="Arial"/>
                <w:b/>
                <w:color w:val="000000" w:themeColor="text1"/>
                <w:sz w:val="24"/>
                <w:szCs w:val="24"/>
              </w:rPr>
            </w:pPr>
          </w:p>
        </w:tc>
        <w:tc>
          <w:tcPr>
            <w:tcW w:w="4434" w:type="dxa"/>
          </w:tcPr>
          <w:p w14:paraId="71ED48E0" w14:textId="77777777" w:rsidR="002046E0" w:rsidRDefault="002046E0" w:rsidP="00A825A8">
            <w:pPr>
              <w:spacing w:line="256" w:lineRule="auto"/>
              <w:ind w:right="-6"/>
              <w:jc w:val="center"/>
              <w:rPr>
                <w:rFonts w:ascii="Arial" w:hAnsi="Arial" w:cs="Arial"/>
                <w:b/>
                <w:color w:val="000000" w:themeColor="text1"/>
                <w:sz w:val="24"/>
                <w:szCs w:val="24"/>
              </w:rPr>
            </w:pPr>
          </w:p>
          <w:p w14:paraId="3711AC04" w14:textId="77777777" w:rsidR="002046E0" w:rsidRPr="00A863C9" w:rsidRDefault="002046E0" w:rsidP="00A825A8">
            <w:pPr>
              <w:spacing w:line="256" w:lineRule="auto"/>
              <w:ind w:right="-6"/>
              <w:jc w:val="center"/>
              <w:rPr>
                <w:rFonts w:ascii="Arial" w:hAnsi="Arial" w:cs="Arial"/>
                <w:b/>
                <w:color w:val="000000" w:themeColor="text1"/>
                <w:sz w:val="28"/>
                <w:szCs w:val="28"/>
              </w:rPr>
            </w:pPr>
          </w:p>
          <w:p w14:paraId="3C00EBFF" w14:textId="77777777" w:rsidR="00A825A8" w:rsidRPr="00D518B2" w:rsidRDefault="00A825A8" w:rsidP="00A825A8">
            <w:pPr>
              <w:spacing w:line="256" w:lineRule="auto"/>
              <w:ind w:right="-6"/>
              <w:jc w:val="center"/>
              <w:rPr>
                <w:rFonts w:ascii="Arial" w:hAnsi="Arial" w:cs="Arial"/>
                <w:b/>
                <w:color w:val="000000" w:themeColor="text1"/>
                <w:sz w:val="56"/>
                <w:szCs w:val="56"/>
              </w:rPr>
            </w:pPr>
          </w:p>
          <w:p w14:paraId="0A6A679D" w14:textId="77777777" w:rsidR="00A825A8" w:rsidRDefault="00A825A8" w:rsidP="00A825A8">
            <w:pPr>
              <w:pStyle w:val="Sinespaciado"/>
              <w:jc w:val="center"/>
              <w:rPr>
                <w:rFonts w:ascii="Arial" w:eastAsia="Calibri" w:hAnsi="Arial" w:cs="Arial"/>
                <w:b/>
                <w:szCs w:val="24"/>
              </w:rPr>
            </w:pPr>
            <w:r>
              <w:rPr>
                <w:rFonts w:ascii="Arial" w:eastAsia="Calibri" w:hAnsi="Arial" w:cs="Arial"/>
                <w:b/>
                <w:szCs w:val="24"/>
              </w:rPr>
              <w:t xml:space="preserve">ANTONIO FERNANDO </w:t>
            </w:r>
          </w:p>
          <w:p w14:paraId="2F159A93" w14:textId="77777777" w:rsidR="002046E0" w:rsidRDefault="00A825A8" w:rsidP="00A825A8">
            <w:pPr>
              <w:pStyle w:val="Sinespaciado"/>
              <w:jc w:val="center"/>
              <w:rPr>
                <w:rFonts w:ascii="Arial" w:eastAsia="Calibri" w:hAnsi="Arial" w:cs="Arial"/>
                <w:b/>
                <w:szCs w:val="24"/>
              </w:rPr>
            </w:pPr>
            <w:r>
              <w:rPr>
                <w:rFonts w:ascii="Arial" w:eastAsia="Calibri" w:hAnsi="Arial" w:cs="Arial"/>
                <w:b/>
                <w:szCs w:val="24"/>
              </w:rPr>
              <w:t>CHAVEZ DELGADILLO</w:t>
            </w:r>
          </w:p>
          <w:p w14:paraId="6AD7B724" w14:textId="77777777" w:rsidR="002046E0" w:rsidRDefault="002046E0" w:rsidP="00A825A8">
            <w:pPr>
              <w:pStyle w:val="Sinespaciado"/>
              <w:jc w:val="center"/>
              <w:rPr>
                <w:rFonts w:ascii="Arial" w:eastAsia="Calibri" w:hAnsi="Arial" w:cs="Arial"/>
                <w:b/>
                <w:szCs w:val="24"/>
              </w:rPr>
            </w:pPr>
            <w:r>
              <w:rPr>
                <w:rFonts w:ascii="Arial" w:eastAsia="Calibri" w:hAnsi="Arial" w:cs="Arial"/>
                <w:b/>
                <w:szCs w:val="24"/>
              </w:rPr>
              <w:t>S</w:t>
            </w:r>
            <w:r w:rsidR="00A825A8">
              <w:rPr>
                <w:rFonts w:ascii="Arial" w:eastAsia="Calibri" w:hAnsi="Arial" w:cs="Arial"/>
                <w:b/>
                <w:szCs w:val="24"/>
              </w:rPr>
              <w:t>ECRETARIO DEL AYUNTAMIENTO</w:t>
            </w:r>
          </w:p>
          <w:p w14:paraId="7099D3B1" w14:textId="77777777" w:rsidR="002046E0" w:rsidRPr="00E511EA" w:rsidRDefault="002046E0" w:rsidP="00A825A8">
            <w:pPr>
              <w:spacing w:line="256" w:lineRule="auto"/>
              <w:ind w:right="-6"/>
              <w:jc w:val="center"/>
              <w:rPr>
                <w:rFonts w:ascii="Arial" w:hAnsi="Arial" w:cs="Arial"/>
                <w:b/>
                <w:color w:val="000000" w:themeColor="text1"/>
                <w:sz w:val="24"/>
                <w:szCs w:val="24"/>
                <w:lang w:val="es-ES"/>
              </w:rPr>
            </w:pPr>
          </w:p>
        </w:tc>
      </w:tr>
    </w:tbl>
    <w:p w14:paraId="38C02FB8" w14:textId="77777777" w:rsidR="002046E0" w:rsidRDefault="002046E0" w:rsidP="002046E0">
      <w:pPr>
        <w:jc w:val="center"/>
        <w:rPr>
          <w:rFonts w:ascii="Arial" w:hAnsi="Arial" w:cs="Arial"/>
          <w:sz w:val="24"/>
          <w:szCs w:val="24"/>
        </w:rPr>
      </w:pPr>
    </w:p>
    <w:p w14:paraId="3FF384B4" w14:textId="77777777" w:rsidR="00A825A8" w:rsidRPr="00A863C9" w:rsidRDefault="00A825A8" w:rsidP="002046E0">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2046E0" w:rsidRPr="00E323D9" w14:paraId="470190EB" w14:textId="77777777" w:rsidTr="00A825A8">
        <w:trPr>
          <w:gridBefore w:val="1"/>
          <w:wBefore w:w="392" w:type="dxa"/>
        </w:trPr>
        <w:tc>
          <w:tcPr>
            <w:tcW w:w="3960" w:type="dxa"/>
            <w:gridSpan w:val="2"/>
          </w:tcPr>
          <w:p w14:paraId="7C36C594" w14:textId="77777777" w:rsidR="00061C02"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JOSÉ ALFREDO</w:t>
            </w:r>
          </w:p>
          <w:p w14:paraId="5C46B6F3" w14:textId="77777777" w:rsidR="002046E0" w:rsidRPr="00E323D9"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GAVIÑO HERNANDEZ</w:t>
            </w:r>
          </w:p>
          <w:p w14:paraId="1FE56F9B" w14:textId="77777777" w:rsidR="002046E0" w:rsidRPr="00E323D9" w:rsidRDefault="002046E0" w:rsidP="00A825A8">
            <w:pPr>
              <w:pStyle w:val="Sinespaciado"/>
              <w:ind w:left="22" w:firstLine="22"/>
              <w:jc w:val="center"/>
              <w:rPr>
                <w:rFonts w:ascii="Arial" w:eastAsia="Calibri" w:hAnsi="Arial" w:cs="Arial"/>
                <w:b/>
                <w:szCs w:val="24"/>
              </w:rPr>
            </w:pPr>
            <w:r>
              <w:rPr>
                <w:rFonts w:ascii="Arial" w:eastAsia="Calibri" w:hAnsi="Arial" w:cs="Arial"/>
                <w:b/>
                <w:szCs w:val="24"/>
              </w:rPr>
              <w:t>REGIDOR</w:t>
            </w:r>
          </w:p>
          <w:p w14:paraId="3FF7534B" w14:textId="77777777" w:rsidR="002046E0" w:rsidRPr="00413398" w:rsidRDefault="002046E0" w:rsidP="00A825A8">
            <w:pPr>
              <w:ind w:left="22" w:firstLine="22"/>
              <w:jc w:val="center"/>
              <w:rPr>
                <w:rFonts w:ascii="Arial" w:hAnsi="Arial" w:cs="Arial"/>
                <w:b/>
                <w:sz w:val="24"/>
                <w:szCs w:val="24"/>
                <w:lang w:val="es-ES"/>
              </w:rPr>
            </w:pPr>
          </w:p>
          <w:p w14:paraId="0E4330C0" w14:textId="77777777" w:rsidR="002046E0" w:rsidRPr="00E323D9" w:rsidRDefault="002046E0" w:rsidP="00A825A8">
            <w:pPr>
              <w:ind w:left="22" w:firstLine="22"/>
              <w:jc w:val="center"/>
              <w:rPr>
                <w:rFonts w:ascii="Arial" w:hAnsi="Arial" w:cs="Arial"/>
                <w:b/>
                <w:sz w:val="24"/>
                <w:szCs w:val="24"/>
              </w:rPr>
            </w:pPr>
          </w:p>
          <w:p w14:paraId="42B1FAAF" w14:textId="77777777" w:rsidR="002046E0" w:rsidRDefault="002046E0" w:rsidP="00A825A8">
            <w:pPr>
              <w:ind w:left="22" w:firstLine="22"/>
              <w:jc w:val="center"/>
              <w:rPr>
                <w:rFonts w:ascii="Arial" w:hAnsi="Arial" w:cs="Arial"/>
                <w:b/>
                <w:sz w:val="24"/>
                <w:szCs w:val="24"/>
              </w:rPr>
            </w:pPr>
          </w:p>
          <w:p w14:paraId="40EAE99C" w14:textId="77777777" w:rsidR="002046E0" w:rsidRDefault="002046E0" w:rsidP="00A825A8">
            <w:pPr>
              <w:ind w:left="22" w:firstLine="22"/>
              <w:jc w:val="center"/>
              <w:rPr>
                <w:rFonts w:ascii="Arial" w:hAnsi="Arial" w:cs="Arial"/>
                <w:b/>
                <w:sz w:val="24"/>
                <w:szCs w:val="24"/>
              </w:rPr>
            </w:pPr>
          </w:p>
          <w:p w14:paraId="0F10DDF1" w14:textId="77777777" w:rsidR="002046E0" w:rsidRPr="00E323D9" w:rsidRDefault="002046E0" w:rsidP="00A825A8">
            <w:pPr>
              <w:ind w:left="22" w:firstLine="22"/>
              <w:jc w:val="center"/>
              <w:rPr>
                <w:rFonts w:ascii="Arial" w:hAnsi="Arial" w:cs="Arial"/>
                <w:b/>
                <w:sz w:val="24"/>
                <w:szCs w:val="24"/>
              </w:rPr>
            </w:pPr>
          </w:p>
          <w:p w14:paraId="151F18FB" w14:textId="77777777" w:rsidR="002046E0" w:rsidRPr="00E323D9" w:rsidRDefault="002046E0" w:rsidP="00A825A8">
            <w:pPr>
              <w:ind w:left="22" w:firstLine="22"/>
              <w:jc w:val="center"/>
              <w:rPr>
                <w:rFonts w:ascii="Arial" w:hAnsi="Arial" w:cs="Arial"/>
                <w:b/>
                <w:sz w:val="24"/>
                <w:szCs w:val="24"/>
              </w:rPr>
            </w:pPr>
          </w:p>
          <w:p w14:paraId="650E1206" w14:textId="77777777" w:rsidR="002046E0" w:rsidRPr="00E323D9" w:rsidRDefault="002046E0" w:rsidP="00A825A8">
            <w:pPr>
              <w:ind w:left="22" w:firstLine="22"/>
              <w:jc w:val="center"/>
              <w:rPr>
                <w:rFonts w:ascii="Arial" w:hAnsi="Arial" w:cs="Arial"/>
                <w:b/>
                <w:sz w:val="24"/>
                <w:szCs w:val="24"/>
              </w:rPr>
            </w:pPr>
          </w:p>
          <w:p w14:paraId="67D65CE6" w14:textId="77777777" w:rsidR="00061C02" w:rsidRDefault="00F14AE3" w:rsidP="00F14AE3">
            <w:pPr>
              <w:pStyle w:val="Sinespaciado"/>
              <w:ind w:left="22" w:firstLine="22"/>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MARÍA PATRICIA</w:t>
            </w:r>
          </w:p>
          <w:p w14:paraId="25B6D2E6" w14:textId="77777777" w:rsidR="002046E0" w:rsidRPr="00E323D9" w:rsidRDefault="00F14AE3" w:rsidP="00F14AE3">
            <w:pPr>
              <w:pStyle w:val="Sinespaciado"/>
              <w:rPr>
                <w:rFonts w:ascii="Arial" w:eastAsia="Calibri" w:hAnsi="Arial" w:cs="Arial"/>
                <w:b/>
                <w:szCs w:val="24"/>
              </w:rPr>
            </w:pPr>
            <w:r>
              <w:rPr>
                <w:rFonts w:ascii="Arial" w:eastAsia="Calibri" w:hAnsi="Arial" w:cs="Arial"/>
                <w:b/>
                <w:szCs w:val="24"/>
              </w:rPr>
              <w:t xml:space="preserve">                 </w:t>
            </w:r>
            <w:r w:rsidR="00A825A8">
              <w:rPr>
                <w:rFonts w:ascii="Arial" w:eastAsia="Calibri" w:hAnsi="Arial" w:cs="Arial"/>
                <w:b/>
                <w:szCs w:val="24"/>
              </w:rPr>
              <w:t xml:space="preserve"> </w:t>
            </w:r>
            <w:r w:rsidR="002046E0">
              <w:rPr>
                <w:rFonts w:ascii="Arial" w:eastAsia="Calibri" w:hAnsi="Arial" w:cs="Arial"/>
                <w:b/>
                <w:szCs w:val="24"/>
              </w:rPr>
              <w:t>MEZA NÚÑEZ</w:t>
            </w:r>
          </w:p>
          <w:p w14:paraId="71C5983E" w14:textId="77777777" w:rsidR="002046E0" w:rsidRPr="00E323D9" w:rsidRDefault="00F14AE3" w:rsidP="00F14AE3">
            <w:pPr>
              <w:pStyle w:val="Sinespaciado"/>
              <w:ind w:left="22" w:firstLine="22"/>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446E88CC" w14:textId="77777777" w:rsidR="002046E0" w:rsidRPr="005D4F1F" w:rsidRDefault="002046E0" w:rsidP="00A825A8">
            <w:pPr>
              <w:ind w:left="22" w:firstLine="22"/>
              <w:jc w:val="center"/>
              <w:rPr>
                <w:rFonts w:ascii="Arial" w:hAnsi="Arial" w:cs="Arial"/>
                <w:b/>
                <w:sz w:val="24"/>
                <w:szCs w:val="24"/>
              </w:rPr>
            </w:pPr>
          </w:p>
          <w:p w14:paraId="5F82C0C4" w14:textId="77777777" w:rsidR="002046E0" w:rsidRPr="00E323D9" w:rsidRDefault="002046E0" w:rsidP="00A825A8">
            <w:pPr>
              <w:pStyle w:val="Sinespaciado"/>
              <w:ind w:left="22" w:firstLine="22"/>
              <w:jc w:val="center"/>
              <w:rPr>
                <w:rFonts w:ascii="Arial" w:hAnsi="Arial" w:cs="Arial"/>
                <w:b/>
                <w:szCs w:val="24"/>
              </w:rPr>
            </w:pPr>
          </w:p>
          <w:p w14:paraId="362A040F" w14:textId="77777777" w:rsidR="002046E0" w:rsidRPr="00E323D9" w:rsidRDefault="002046E0" w:rsidP="00A825A8">
            <w:pPr>
              <w:pStyle w:val="Sinespaciado"/>
              <w:ind w:left="22" w:firstLine="22"/>
              <w:jc w:val="center"/>
              <w:rPr>
                <w:rFonts w:ascii="Arial" w:hAnsi="Arial" w:cs="Arial"/>
                <w:b/>
                <w:szCs w:val="24"/>
              </w:rPr>
            </w:pPr>
          </w:p>
          <w:p w14:paraId="04EA79A9" w14:textId="77777777" w:rsidR="002046E0" w:rsidRPr="00E323D9" w:rsidRDefault="002046E0" w:rsidP="00A825A8">
            <w:pPr>
              <w:pStyle w:val="Sinespaciado"/>
              <w:ind w:left="22" w:firstLine="22"/>
              <w:jc w:val="center"/>
              <w:rPr>
                <w:rFonts w:ascii="Arial" w:hAnsi="Arial" w:cs="Arial"/>
                <w:b/>
                <w:szCs w:val="24"/>
              </w:rPr>
            </w:pPr>
          </w:p>
        </w:tc>
        <w:tc>
          <w:tcPr>
            <w:tcW w:w="3960" w:type="dxa"/>
            <w:gridSpan w:val="2"/>
          </w:tcPr>
          <w:p w14:paraId="324A0370" w14:textId="77777777"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ADRIANA DEL CARMEN</w:t>
            </w:r>
          </w:p>
          <w:p w14:paraId="5C72BE9F"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ZÚÑIGA GUERRERO</w:t>
            </w:r>
          </w:p>
          <w:p w14:paraId="3907B8EC"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784E036F" w14:textId="77777777" w:rsidR="002046E0" w:rsidRPr="00E323D9" w:rsidRDefault="002046E0" w:rsidP="00A825A8">
            <w:pPr>
              <w:pStyle w:val="Sinespaciado"/>
              <w:ind w:left="22" w:firstLine="22"/>
              <w:jc w:val="center"/>
              <w:rPr>
                <w:rFonts w:ascii="Arial" w:eastAsia="Calibri" w:hAnsi="Arial" w:cs="Arial"/>
                <w:b/>
                <w:szCs w:val="24"/>
              </w:rPr>
            </w:pPr>
          </w:p>
          <w:p w14:paraId="63E6A106" w14:textId="77777777" w:rsidR="002046E0" w:rsidRPr="00E323D9" w:rsidRDefault="002046E0" w:rsidP="00A825A8">
            <w:pPr>
              <w:pStyle w:val="Sinespaciado"/>
              <w:ind w:left="22" w:firstLine="22"/>
              <w:jc w:val="center"/>
              <w:rPr>
                <w:rFonts w:ascii="Arial" w:eastAsia="Calibri" w:hAnsi="Arial" w:cs="Arial"/>
                <w:b/>
                <w:szCs w:val="24"/>
              </w:rPr>
            </w:pPr>
          </w:p>
          <w:p w14:paraId="21BC4C02" w14:textId="77777777" w:rsidR="002046E0" w:rsidRPr="00E323D9" w:rsidRDefault="002046E0" w:rsidP="00A825A8">
            <w:pPr>
              <w:pStyle w:val="Sinespaciado"/>
              <w:ind w:left="22" w:firstLine="22"/>
              <w:jc w:val="center"/>
              <w:rPr>
                <w:rFonts w:ascii="Arial" w:eastAsia="Calibri" w:hAnsi="Arial" w:cs="Arial"/>
                <w:b/>
                <w:szCs w:val="24"/>
              </w:rPr>
            </w:pPr>
          </w:p>
          <w:p w14:paraId="4FBCA09F" w14:textId="77777777" w:rsidR="002046E0" w:rsidRDefault="002046E0" w:rsidP="00A825A8">
            <w:pPr>
              <w:pStyle w:val="Sinespaciado"/>
              <w:ind w:left="22" w:firstLine="22"/>
              <w:jc w:val="center"/>
              <w:rPr>
                <w:rFonts w:ascii="Arial" w:eastAsia="Calibri" w:hAnsi="Arial" w:cs="Arial"/>
                <w:b/>
                <w:szCs w:val="24"/>
              </w:rPr>
            </w:pPr>
          </w:p>
          <w:p w14:paraId="126AE0EF" w14:textId="77777777" w:rsidR="00A825A8" w:rsidRDefault="00A825A8" w:rsidP="00A825A8">
            <w:pPr>
              <w:pStyle w:val="Sinespaciado"/>
              <w:ind w:left="22" w:firstLine="22"/>
              <w:jc w:val="center"/>
              <w:rPr>
                <w:rFonts w:ascii="Arial" w:eastAsia="Calibri" w:hAnsi="Arial" w:cs="Arial"/>
                <w:b/>
                <w:szCs w:val="24"/>
              </w:rPr>
            </w:pPr>
          </w:p>
          <w:p w14:paraId="2943FD41" w14:textId="77777777" w:rsidR="002046E0" w:rsidRPr="00A825A8" w:rsidRDefault="002046E0" w:rsidP="00A825A8">
            <w:pPr>
              <w:pStyle w:val="Sinespaciado"/>
              <w:ind w:left="22" w:firstLine="22"/>
              <w:jc w:val="center"/>
              <w:rPr>
                <w:rFonts w:ascii="Arial" w:eastAsia="Calibri" w:hAnsi="Arial" w:cs="Arial"/>
                <w:b/>
                <w:sz w:val="32"/>
                <w:szCs w:val="36"/>
              </w:rPr>
            </w:pPr>
          </w:p>
          <w:p w14:paraId="30576495" w14:textId="77777777" w:rsidR="002046E0" w:rsidRPr="00E323D9" w:rsidRDefault="002046E0" w:rsidP="00A825A8">
            <w:pPr>
              <w:pStyle w:val="Sinespaciado"/>
              <w:ind w:left="22" w:firstLine="22"/>
              <w:jc w:val="center"/>
              <w:rPr>
                <w:rFonts w:ascii="Arial" w:eastAsia="Calibri" w:hAnsi="Arial" w:cs="Arial"/>
                <w:b/>
                <w:szCs w:val="24"/>
              </w:rPr>
            </w:pPr>
          </w:p>
          <w:p w14:paraId="23BA63EC" w14:textId="77777777"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JUAN MARTÍN</w:t>
            </w:r>
          </w:p>
          <w:p w14:paraId="40982CA0"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NUÑEZ MORÁN</w:t>
            </w:r>
          </w:p>
          <w:p w14:paraId="28F4D270"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5339E422" w14:textId="77777777" w:rsidR="002046E0" w:rsidRPr="00E323D9" w:rsidRDefault="002046E0" w:rsidP="00A825A8">
            <w:pPr>
              <w:pStyle w:val="Sinespaciado"/>
              <w:ind w:left="22" w:firstLine="22"/>
              <w:jc w:val="center"/>
              <w:rPr>
                <w:rFonts w:ascii="Arial" w:eastAsia="Calibri" w:hAnsi="Arial" w:cs="Arial"/>
                <w:b/>
                <w:szCs w:val="24"/>
              </w:rPr>
            </w:pPr>
          </w:p>
          <w:p w14:paraId="6EF1D732" w14:textId="77777777" w:rsidR="002046E0" w:rsidRPr="00E323D9" w:rsidRDefault="002046E0" w:rsidP="00A825A8">
            <w:pPr>
              <w:pStyle w:val="Sinespaciado"/>
              <w:ind w:left="22" w:firstLine="22"/>
              <w:jc w:val="center"/>
              <w:rPr>
                <w:rFonts w:ascii="Arial" w:eastAsia="Calibri" w:hAnsi="Arial" w:cs="Arial"/>
                <w:b/>
                <w:szCs w:val="24"/>
              </w:rPr>
            </w:pPr>
          </w:p>
          <w:p w14:paraId="4ED99A1D" w14:textId="77777777" w:rsidR="002046E0" w:rsidRPr="00E323D9" w:rsidRDefault="002046E0" w:rsidP="00A825A8">
            <w:pPr>
              <w:pStyle w:val="Sinespaciado"/>
              <w:ind w:left="22" w:firstLine="22"/>
              <w:jc w:val="center"/>
              <w:rPr>
                <w:rFonts w:ascii="Arial" w:eastAsia="Calibri" w:hAnsi="Arial" w:cs="Arial"/>
                <w:b/>
                <w:szCs w:val="24"/>
              </w:rPr>
            </w:pPr>
          </w:p>
          <w:p w14:paraId="0CFA3B9B" w14:textId="77777777" w:rsidR="002046E0" w:rsidRPr="00E323D9" w:rsidRDefault="002046E0" w:rsidP="00A825A8">
            <w:pPr>
              <w:pStyle w:val="Sinespaciado"/>
              <w:ind w:left="22" w:firstLine="22"/>
              <w:jc w:val="center"/>
              <w:rPr>
                <w:rFonts w:ascii="Arial" w:eastAsia="Calibri" w:hAnsi="Arial" w:cs="Arial"/>
                <w:b/>
                <w:szCs w:val="24"/>
              </w:rPr>
            </w:pPr>
          </w:p>
          <w:p w14:paraId="76CD6074" w14:textId="77777777" w:rsidR="002046E0" w:rsidRPr="00E323D9" w:rsidRDefault="002046E0" w:rsidP="00A825A8">
            <w:pPr>
              <w:pStyle w:val="Sinespaciado"/>
              <w:ind w:left="22" w:firstLine="22"/>
              <w:jc w:val="center"/>
              <w:rPr>
                <w:rFonts w:ascii="Arial" w:eastAsia="Calibri" w:hAnsi="Arial" w:cs="Arial"/>
                <w:b/>
                <w:szCs w:val="24"/>
              </w:rPr>
            </w:pPr>
          </w:p>
          <w:p w14:paraId="3FFA365B" w14:textId="77777777" w:rsidR="002046E0" w:rsidRPr="00E323D9" w:rsidRDefault="002046E0" w:rsidP="00A825A8">
            <w:pPr>
              <w:pStyle w:val="Sinespaciado"/>
              <w:ind w:left="22" w:firstLine="22"/>
              <w:jc w:val="center"/>
              <w:rPr>
                <w:rFonts w:ascii="Arial" w:eastAsia="Calibri" w:hAnsi="Arial" w:cs="Arial"/>
                <w:b/>
                <w:szCs w:val="24"/>
              </w:rPr>
            </w:pPr>
          </w:p>
          <w:p w14:paraId="7D041067" w14:textId="77777777" w:rsidR="002046E0" w:rsidRPr="00E323D9" w:rsidRDefault="002046E0" w:rsidP="00A825A8">
            <w:pPr>
              <w:pStyle w:val="Sinespaciado"/>
              <w:ind w:left="22" w:firstLine="22"/>
              <w:jc w:val="center"/>
              <w:rPr>
                <w:rFonts w:ascii="Arial" w:eastAsia="Calibri" w:hAnsi="Arial" w:cs="Arial"/>
                <w:b/>
                <w:szCs w:val="24"/>
              </w:rPr>
            </w:pPr>
          </w:p>
          <w:p w14:paraId="1FF64D56" w14:textId="77777777" w:rsidR="002046E0" w:rsidRPr="00E323D9" w:rsidRDefault="002046E0" w:rsidP="00A825A8">
            <w:pPr>
              <w:pStyle w:val="Sinespaciado"/>
              <w:ind w:left="22" w:firstLine="22"/>
              <w:jc w:val="center"/>
              <w:rPr>
                <w:rFonts w:ascii="Arial" w:hAnsi="Arial" w:cs="Arial"/>
                <w:b/>
                <w:szCs w:val="24"/>
              </w:rPr>
            </w:pPr>
          </w:p>
        </w:tc>
      </w:tr>
      <w:tr w:rsidR="002046E0" w:rsidRPr="00E323D9" w14:paraId="2F2C9644" w14:textId="77777777" w:rsidTr="00E44FC5">
        <w:trPr>
          <w:gridAfter w:val="1"/>
          <w:wAfter w:w="392" w:type="dxa"/>
        </w:trPr>
        <w:tc>
          <w:tcPr>
            <w:tcW w:w="3960" w:type="dxa"/>
            <w:gridSpan w:val="2"/>
          </w:tcPr>
          <w:p w14:paraId="22215573" w14:textId="77777777"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FERNANDA JANETH</w:t>
            </w:r>
          </w:p>
          <w:p w14:paraId="73D7DA97"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082EB7">
              <w:rPr>
                <w:rFonts w:ascii="Arial" w:eastAsia="Calibri" w:hAnsi="Arial" w:cs="Arial"/>
                <w:b/>
                <w:szCs w:val="24"/>
              </w:rPr>
              <w:t xml:space="preserve"> </w:t>
            </w:r>
            <w:r w:rsidR="002046E0">
              <w:rPr>
                <w:rFonts w:ascii="Arial" w:eastAsia="Calibri" w:hAnsi="Arial" w:cs="Arial"/>
                <w:b/>
                <w:szCs w:val="24"/>
              </w:rPr>
              <w:t>MARTÍNEZ NÚÑEZ</w:t>
            </w:r>
          </w:p>
          <w:p w14:paraId="3AE9CD70"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082EB7">
              <w:rPr>
                <w:rFonts w:ascii="Arial" w:eastAsia="Calibri" w:hAnsi="Arial" w:cs="Arial"/>
                <w:b/>
                <w:szCs w:val="24"/>
              </w:rPr>
              <w:t xml:space="preserve">  </w:t>
            </w:r>
            <w:r>
              <w:rPr>
                <w:rFonts w:ascii="Arial" w:eastAsia="Calibri" w:hAnsi="Arial" w:cs="Arial"/>
                <w:b/>
                <w:szCs w:val="24"/>
              </w:rPr>
              <w:t xml:space="preserve">  </w:t>
            </w:r>
            <w:r w:rsidR="002046E0">
              <w:rPr>
                <w:rFonts w:ascii="Arial" w:eastAsia="Calibri" w:hAnsi="Arial" w:cs="Arial"/>
                <w:b/>
                <w:szCs w:val="24"/>
              </w:rPr>
              <w:t>REGIDORA</w:t>
            </w:r>
          </w:p>
          <w:p w14:paraId="367B21D2" w14:textId="77777777" w:rsidR="002046E0" w:rsidRPr="00E323D9" w:rsidRDefault="002046E0" w:rsidP="00A825A8">
            <w:pPr>
              <w:pStyle w:val="Sinespaciado"/>
              <w:ind w:left="22" w:firstLine="22"/>
              <w:jc w:val="center"/>
              <w:rPr>
                <w:rFonts w:ascii="Arial" w:eastAsia="Calibri" w:hAnsi="Arial" w:cs="Arial"/>
                <w:b/>
                <w:szCs w:val="24"/>
              </w:rPr>
            </w:pPr>
          </w:p>
          <w:p w14:paraId="2CCD50DA" w14:textId="77777777" w:rsidR="002046E0" w:rsidRPr="005D4F1F" w:rsidRDefault="002046E0" w:rsidP="00A825A8">
            <w:pPr>
              <w:ind w:left="22" w:firstLine="22"/>
              <w:jc w:val="center"/>
              <w:rPr>
                <w:rFonts w:ascii="Arial" w:hAnsi="Arial" w:cs="Arial"/>
                <w:b/>
                <w:sz w:val="24"/>
                <w:szCs w:val="24"/>
              </w:rPr>
            </w:pPr>
          </w:p>
          <w:p w14:paraId="5BA393AF" w14:textId="77777777" w:rsidR="002046E0" w:rsidRPr="005D4F1F" w:rsidRDefault="002046E0" w:rsidP="00A825A8">
            <w:pPr>
              <w:ind w:left="22" w:firstLine="22"/>
              <w:jc w:val="center"/>
              <w:rPr>
                <w:rFonts w:ascii="Arial" w:hAnsi="Arial" w:cs="Arial"/>
                <w:b/>
                <w:sz w:val="24"/>
                <w:szCs w:val="24"/>
              </w:rPr>
            </w:pPr>
          </w:p>
          <w:p w14:paraId="2D658E45" w14:textId="77777777" w:rsidR="002046E0" w:rsidRPr="005D4F1F" w:rsidRDefault="002046E0" w:rsidP="00A825A8">
            <w:pPr>
              <w:ind w:left="22" w:firstLine="22"/>
              <w:jc w:val="center"/>
              <w:rPr>
                <w:rFonts w:ascii="Arial" w:hAnsi="Arial" w:cs="Arial"/>
                <w:b/>
                <w:sz w:val="24"/>
                <w:szCs w:val="24"/>
              </w:rPr>
            </w:pPr>
          </w:p>
          <w:p w14:paraId="2C0FC3E9" w14:textId="77777777" w:rsidR="002046E0" w:rsidRPr="00082EB7" w:rsidRDefault="002046E0" w:rsidP="00A825A8">
            <w:pPr>
              <w:ind w:left="22" w:firstLine="22"/>
              <w:jc w:val="center"/>
              <w:rPr>
                <w:rFonts w:ascii="Arial" w:hAnsi="Arial" w:cs="Arial"/>
                <w:b/>
                <w:sz w:val="28"/>
                <w:szCs w:val="28"/>
              </w:rPr>
            </w:pPr>
          </w:p>
        </w:tc>
        <w:tc>
          <w:tcPr>
            <w:tcW w:w="3960" w:type="dxa"/>
            <w:gridSpan w:val="2"/>
          </w:tcPr>
          <w:p w14:paraId="73DB8920" w14:textId="77777777" w:rsidR="00061C02"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BRAULIO ERNESTO</w:t>
            </w:r>
          </w:p>
          <w:p w14:paraId="48287567"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GARCÍA PEREZ</w:t>
            </w:r>
          </w:p>
          <w:p w14:paraId="532CD618" w14:textId="77777777" w:rsidR="002046E0" w:rsidRPr="00E323D9" w:rsidRDefault="00A825A8"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7A1E4336" w14:textId="77777777" w:rsidR="002046E0" w:rsidRPr="005D4F1F" w:rsidRDefault="002046E0" w:rsidP="00A825A8">
            <w:pPr>
              <w:ind w:left="22" w:firstLine="22"/>
              <w:jc w:val="center"/>
              <w:rPr>
                <w:rFonts w:ascii="Arial" w:hAnsi="Arial" w:cs="Arial"/>
                <w:b/>
                <w:sz w:val="24"/>
                <w:szCs w:val="24"/>
              </w:rPr>
            </w:pPr>
          </w:p>
          <w:p w14:paraId="76056F6A" w14:textId="77777777" w:rsidR="002046E0" w:rsidRPr="005D4F1F" w:rsidRDefault="002046E0" w:rsidP="00A825A8">
            <w:pPr>
              <w:ind w:left="22" w:firstLine="22"/>
              <w:jc w:val="center"/>
              <w:rPr>
                <w:rFonts w:ascii="Arial" w:hAnsi="Arial" w:cs="Arial"/>
                <w:b/>
                <w:sz w:val="24"/>
                <w:szCs w:val="24"/>
              </w:rPr>
            </w:pPr>
          </w:p>
          <w:p w14:paraId="49903F00" w14:textId="77777777" w:rsidR="002046E0" w:rsidRPr="005D4F1F" w:rsidRDefault="002046E0" w:rsidP="00A825A8">
            <w:pPr>
              <w:ind w:left="22" w:firstLine="22"/>
              <w:jc w:val="center"/>
              <w:rPr>
                <w:rFonts w:ascii="Arial" w:hAnsi="Arial" w:cs="Arial"/>
                <w:b/>
                <w:sz w:val="24"/>
                <w:szCs w:val="24"/>
              </w:rPr>
            </w:pPr>
          </w:p>
          <w:p w14:paraId="3DCDC8D4" w14:textId="77777777" w:rsidR="002046E0" w:rsidRPr="00082EB7" w:rsidRDefault="002046E0" w:rsidP="00A825A8">
            <w:pPr>
              <w:ind w:left="22" w:firstLine="22"/>
              <w:jc w:val="center"/>
              <w:rPr>
                <w:rFonts w:ascii="Arial" w:hAnsi="Arial" w:cs="Arial"/>
                <w:b/>
                <w:sz w:val="28"/>
                <w:szCs w:val="28"/>
              </w:rPr>
            </w:pPr>
          </w:p>
          <w:p w14:paraId="1A9E4116" w14:textId="77777777" w:rsidR="002046E0" w:rsidRPr="005D4F1F" w:rsidRDefault="002046E0" w:rsidP="00A825A8">
            <w:pPr>
              <w:ind w:left="22" w:firstLine="22"/>
              <w:jc w:val="center"/>
              <w:rPr>
                <w:rFonts w:ascii="Arial" w:hAnsi="Arial" w:cs="Arial"/>
                <w:b/>
                <w:sz w:val="24"/>
                <w:szCs w:val="24"/>
              </w:rPr>
            </w:pPr>
          </w:p>
          <w:p w14:paraId="4433BB30" w14:textId="320275B7" w:rsidR="002046E0" w:rsidRDefault="002046E0" w:rsidP="00A825A8">
            <w:pPr>
              <w:ind w:left="22" w:firstLine="22"/>
              <w:jc w:val="center"/>
              <w:rPr>
                <w:rFonts w:ascii="Arial" w:hAnsi="Arial" w:cs="Arial"/>
                <w:b/>
                <w:sz w:val="24"/>
                <w:szCs w:val="24"/>
              </w:rPr>
            </w:pPr>
          </w:p>
          <w:p w14:paraId="236AC167" w14:textId="77777777" w:rsidR="00D25B13" w:rsidRPr="005D4F1F" w:rsidRDefault="00D25B13" w:rsidP="00A825A8">
            <w:pPr>
              <w:ind w:left="22" w:firstLine="22"/>
              <w:jc w:val="center"/>
              <w:rPr>
                <w:rFonts w:ascii="Arial" w:hAnsi="Arial" w:cs="Arial"/>
                <w:b/>
                <w:sz w:val="24"/>
                <w:szCs w:val="24"/>
              </w:rPr>
            </w:pPr>
          </w:p>
          <w:p w14:paraId="0FA1043F" w14:textId="77777777" w:rsidR="002046E0" w:rsidRPr="005D4F1F" w:rsidRDefault="002046E0" w:rsidP="00A825A8">
            <w:pPr>
              <w:ind w:left="22" w:firstLine="22"/>
              <w:jc w:val="center"/>
              <w:rPr>
                <w:rFonts w:ascii="Arial" w:hAnsi="Arial" w:cs="Arial"/>
                <w:b/>
                <w:sz w:val="24"/>
                <w:szCs w:val="24"/>
              </w:rPr>
            </w:pPr>
          </w:p>
        </w:tc>
      </w:tr>
      <w:tr w:rsidR="002046E0" w:rsidRPr="00E323D9" w14:paraId="59667630" w14:textId="77777777" w:rsidTr="00E44FC5">
        <w:trPr>
          <w:gridAfter w:val="1"/>
          <w:wAfter w:w="392" w:type="dxa"/>
        </w:trPr>
        <w:tc>
          <w:tcPr>
            <w:tcW w:w="3960" w:type="dxa"/>
            <w:gridSpan w:val="2"/>
          </w:tcPr>
          <w:p w14:paraId="5C8D7D14" w14:textId="77777777" w:rsidR="00061C02"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JAEL CHAMU PONCE </w:t>
            </w:r>
          </w:p>
          <w:p w14:paraId="3B0441F5" w14:textId="77777777" w:rsidR="002046E0" w:rsidRPr="00E323D9" w:rsidRDefault="00082EB7" w:rsidP="00A825A8">
            <w:pPr>
              <w:pStyle w:val="Sinespaciado"/>
              <w:ind w:left="22" w:firstLine="22"/>
              <w:jc w:val="center"/>
              <w:rPr>
                <w:rFonts w:ascii="Arial"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REGIDORA </w:t>
            </w:r>
          </w:p>
          <w:p w14:paraId="2D6317BE" w14:textId="77777777" w:rsidR="002046E0" w:rsidRPr="00E323D9" w:rsidRDefault="002046E0" w:rsidP="00A825A8">
            <w:pPr>
              <w:pStyle w:val="Sinespaciado"/>
              <w:ind w:left="22" w:firstLine="22"/>
              <w:jc w:val="center"/>
              <w:rPr>
                <w:rFonts w:ascii="Arial" w:hAnsi="Arial" w:cs="Arial"/>
                <w:b/>
                <w:szCs w:val="24"/>
              </w:rPr>
            </w:pPr>
          </w:p>
        </w:tc>
        <w:tc>
          <w:tcPr>
            <w:tcW w:w="3960" w:type="dxa"/>
            <w:gridSpan w:val="2"/>
            <w:hideMark/>
          </w:tcPr>
          <w:p w14:paraId="4D928F4B"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ANABEL ÁVILA MARTÍNEZ</w:t>
            </w:r>
          </w:p>
          <w:p w14:paraId="0A8FFDBA"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51057501" w14:textId="77777777" w:rsidR="002046E0" w:rsidRPr="00E323D9" w:rsidRDefault="002046E0" w:rsidP="00A825A8">
            <w:pPr>
              <w:pStyle w:val="Sinespaciado"/>
              <w:ind w:left="22" w:firstLine="22"/>
              <w:jc w:val="center"/>
              <w:rPr>
                <w:rFonts w:ascii="Arial" w:eastAsia="Calibri" w:hAnsi="Arial" w:cs="Arial"/>
                <w:b/>
                <w:szCs w:val="24"/>
              </w:rPr>
            </w:pPr>
          </w:p>
        </w:tc>
      </w:tr>
      <w:tr w:rsidR="002046E0" w:rsidRPr="00E323D9" w14:paraId="4A4DEEBF" w14:textId="77777777" w:rsidTr="00E44FC5">
        <w:trPr>
          <w:gridAfter w:val="1"/>
          <w:wAfter w:w="392" w:type="dxa"/>
        </w:trPr>
        <w:tc>
          <w:tcPr>
            <w:tcW w:w="3960" w:type="dxa"/>
            <w:gridSpan w:val="2"/>
          </w:tcPr>
          <w:p w14:paraId="4AD0EC93" w14:textId="77777777" w:rsidR="002046E0" w:rsidRPr="00E323D9" w:rsidRDefault="002046E0" w:rsidP="00A825A8">
            <w:pPr>
              <w:pStyle w:val="Sinespaciado"/>
              <w:ind w:left="22" w:firstLine="22"/>
              <w:jc w:val="center"/>
              <w:rPr>
                <w:rFonts w:ascii="Arial" w:eastAsia="Calibri" w:hAnsi="Arial" w:cs="Arial"/>
                <w:b/>
                <w:szCs w:val="24"/>
              </w:rPr>
            </w:pPr>
          </w:p>
          <w:p w14:paraId="4C1094C6" w14:textId="77777777" w:rsidR="002046E0" w:rsidRDefault="002046E0" w:rsidP="00A825A8">
            <w:pPr>
              <w:pStyle w:val="Sinespaciado"/>
              <w:ind w:left="22" w:firstLine="22"/>
              <w:jc w:val="center"/>
              <w:rPr>
                <w:rFonts w:ascii="Arial" w:eastAsia="Calibri" w:hAnsi="Arial" w:cs="Arial"/>
                <w:b/>
                <w:szCs w:val="24"/>
              </w:rPr>
            </w:pPr>
          </w:p>
          <w:p w14:paraId="2D240AE9" w14:textId="77777777" w:rsidR="002046E0" w:rsidRDefault="002046E0" w:rsidP="00A825A8">
            <w:pPr>
              <w:pStyle w:val="Sinespaciado"/>
              <w:ind w:left="22" w:firstLine="22"/>
              <w:jc w:val="center"/>
              <w:rPr>
                <w:rFonts w:ascii="Arial" w:eastAsia="Calibri" w:hAnsi="Arial" w:cs="Arial"/>
                <w:b/>
                <w:szCs w:val="24"/>
              </w:rPr>
            </w:pPr>
          </w:p>
          <w:p w14:paraId="5AC356E6" w14:textId="77777777" w:rsidR="00082EB7" w:rsidRPr="00E323D9" w:rsidRDefault="00082EB7" w:rsidP="00A825A8">
            <w:pPr>
              <w:pStyle w:val="Sinespaciado"/>
              <w:ind w:left="22" w:firstLine="22"/>
              <w:jc w:val="center"/>
              <w:rPr>
                <w:rFonts w:ascii="Arial" w:eastAsia="Calibri" w:hAnsi="Arial" w:cs="Arial"/>
                <w:b/>
                <w:szCs w:val="24"/>
              </w:rPr>
            </w:pPr>
          </w:p>
          <w:p w14:paraId="12E98F9F" w14:textId="77777777" w:rsidR="002046E0" w:rsidRDefault="002046E0" w:rsidP="00A825A8">
            <w:pPr>
              <w:pStyle w:val="Sinespaciado"/>
              <w:ind w:left="22" w:firstLine="22"/>
              <w:jc w:val="center"/>
              <w:rPr>
                <w:rFonts w:ascii="Arial" w:eastAsia="Times New Roman" w:hAnsi="Arial" w:cs="Arial"/>
                <w:b/>
                <w:color w:val="000000"/>
                <w:szCs w:val="24"/>
                <w:lang w:eastAsia="es-MX"/>
              </w:rPr>
            </w:pPr>
          </w:p>
          <w:p w14:paraId="253786FA" w14:textId="77777777" w:rsidR="00082EB7" w:rsidRPr="00A863C9" w:rsidRDefault="00082EB7" w:rsidP="00A825A8">
            <w:pPr>
              <w:pStyle w:val="Sinespaciado"/>
              <w:ind w:left="22" w:firstLine="22"/>
              <w:jc w:val="center"/>
              <w:rPr>
                <w:rFonts w:ascii="Arial" w:eastAsia="Times New Roman" w:hAnsi="Arial" w:cs="Arial"/>
                <w:b/>
                <w:color w:val="000000"/>
                <w:sz w:val="40"/>
                <w:szCs w:val="44"/>
                <w:lang w:eastAsia="es-MX"/>
              </w:rPr>
            </w:pPr>
          </w:p>
          <w:p w14:paraId="5E41F1D8" w14:textId="77777777" w:rsidR="00082EB7"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ALMA DOLORES               </w:t>
            </w:r>
            <w:r>
              <w:rPr>
                <w:rFonts w:ascii="Arial" w:eastAsia="Calibri" w:hAnsi="Arial" w:cs="Arial"/>
                <w:b/>
                <w:szCs w:val="24"/>
              </w:rPr>
              <w:t xml:space="preserve">                    </w:t>
            </w:r>
          </w:p>
          <w:p w14:paraId="22E7E12F"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HURTADO CASTILLO</w:t>
            </w:r>
          </w:p>
          <w:p w14:paraId="34B68943"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REGIDORA </w:t>
            </w:r>
          </w:p>
          <w:p w14:paraId="59BCAA3A" w14:textId="77777777" w:rsidR="002046E0" w:rsidRPr="00E323D9" w:rsidRDefault="002046E0" w:rsidP="00A825A8">
            <w:pPr>
              <w:ind w:left="22" w:firstLine="22"/>
              <w:jc w:val="center"/>
              <w:rPr>
                <w:rFonts w:ascii="Arial" w:hAnsi="Arial" w:cs="Arial"/>
                <w:b/>
                <w:sz w:val="24"/>
                <w:szCs w:val="24"/>
              </w:rPr>
            </w:pPr>
          </w:p>
          <w:p w14:paraId="35DB5993" w14:textId="77777777" w:rsidR="002046E0" w:rsidRPr="00E323D9" w:rsidRDefault="002046E0" w:rsidP="00A825A8">
            <w:pPr>
              <w:ind w:left="22" w:firstLine="22"/>
              <w:jc w:val="center"/>
              <w:rPr>
                <w:rFonts w:ascii="Arial" w:hAnsi="Arial" w:cs="Arial"/>
                <w:b/>
                <w:sz w:val="24"/>
                <w:szCs w:val="24"/>
              </w:rPr>
            </w:pPr>
          </w:p>
        </w:tc>
        <w:tc>
          <w:tcPr>
            <w:tcW w:w="3960" w:type="dxa"/>
            <w:gridSpan w:val="2"/>
          </w:tcPr>
          <w:p w14:paraId="3B082276" w14:textId="77777777" w:rsidR="002046E0" w:rsidRDefault="002046E0" w:rsidP="00A825A8">
            <w:pPr>
              <w:pStyle w:val="Sinespaciado"/>
              <w:ind w:left="22" w:firstLine="22"/>
              <w:jc w:val="center"/>
              <w:rPr>
                <w:rFonts w:ascii="Arial" w:eastAsia="Calibri" w:hAnsi="Arial" w:cs="Arial"/>
                <w:b/>
                <w:szCs w:val="24"/>
              </w:rPr>
            </w:pPr>
          </w:p>
          <w:p w14:paraId="421EDC56" w14:textId="77777777" w:rsidR="002046E0" w:rsidRPr="00E323D9" w:rsidRDefault="002046E0" w:rsidP="00A825A8">
            <w:pPr>
              <w:pStyle w:val="Sinespaciado"/>
              <w:ind w:left="22" w:firstLine="22"/>
              <w:jc w:val="center"/>
              <w:rPr>
                <w:rFonts w:ascii="Arial" w:eastAsia="Calibri" w:hAnsi="Arial" w:cs="Arial"/>
                <w:b/>
                <w:szCs w:val="24"/>
              </w:rPr>
            </w:pPr>
          </w:p>
          <w:p w14:paraId="34F7B66B" w14:textId="77777777" w:rsidR="002046E0" w:rsidRDefault="002046E0" w:rsidP="00A825A8">
            <w:pPr>
              <w:pStyle w:val="Sinespaciado"/>
              <w:ind w:left="22" w:firstLine="22"/>
              <w:jc w:val="center"/>
              <w:rPr>
                <w:rFonts w:ascii="Arial" w:eastAsia="Calibri" w:hAnsi="Arial" w:cs="Arial"/>
                <w:b/>
                <w:szCs w:val="24"/>
              </w:rPr>
            </w:pPr>
          </w:p>
          <w:p w14:paraId="00BD6FE8" w14:textId="77777777" w:rsidR="002046E0" w:rsidRPr="00E323D9" w:rsidRDefault="002046E0" w:rsidP="00A825A8">
            <w:pPr>
              <w:pStyle w:val="Sinespaciado"/>
              <w:ind w:left="22" w:firstLine="22"/>
              <w:jc w:val="center"/>
              <w:rPr>
                <w:rFonts w:ascii="Arial" w:eastAsia="Calibri" w:hAnsi="Arial" w:cs="Arial"/>
                <w:b/>
                <w:szCs w:val="24"/>
              </w:rPr>
            </w:pPr>
          </w:p>
          <w:p w14:paraId="7E7AB519" w14:textId="77777777" w:rsidR="002046E0" w:rsidRDefault="002046E0" w:rsidP="00A825A8">
            <w:pPr>
              <w:pStyle w:val="Sinespaciado"/>
              <w:ind w:left="22" w:firstLine="22"/>
              <w:jc w:val="center"/>
              <w:rPr>
                <w:rFonts w:ascii="Arial" w:eastAsia="Calibri" w:hAnsi="Arial" w:cs="Arial"/>
                <w:b/>
                <w:szCs w:val="24"/>
              </w:rPr>
            </w:pPr>
          </w:p>
          <w:p w14:paraId="44828B86" w14:textId="77777777" w:rsidR="00082EB7" w:rsidRPr="00A863C9" w:rsidRDefault="00082EB7" w:rsidP="00A825A8">
            <w:pPr>
              <w:pStyle w:val="Sinespaciado"/>
              <w:ind w:left="22" w:firstLine="22"/>
              <w:jc w:val="center"/>
              <w:rPr>
                <w:rFonts w:ascii="Arial" w:eastAsia="Calibri" w:hAnsi="Arial" w:cs="Arial"/>
                <w:b/>
                <w:sz w:val="48"/>
                <w:szCs w:val="48"/>
              </w:rPr>
            </w:pPr>
          </w:p>
          <w:p w14:paraId="5F2F7A68" w14:textId="77777777" w:rsidR="00061C02" w:rsidRDefault="00082EB7"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Pr>
                <w:rFonts w:ascii="Arial" w:eastAsia="Arial" w:hAnsi="Arial" w:cs="Arial"/>
                <w:b/>
                <w:szCs w:val="24"/>
              </w:rPr>
              <w:t xml:space="preserve">ROBERTO GERARDO </w:t>
            </w:r>
          </w:p>
          <w:p w14:paraId="3B77C2BF" w14:textId="77777777" w:rsidR="002046E0" w:rsidRPr="00E323D9" w:rsidRDefault="00082EB7"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Pr>
                <w:rFonts w:ascii="Arial" w:eastAsia="Arial" w:hAnsi="Arial" w:cs="Arial"/>
                <w:b/>
                <w:szCs w:val="24"/>
              </w:rPr>
              <w:t>ALBARRÁN MAGAÑA</w:t>
            </w:r>
          </w:p>
          <w:p w14:paraId="7C76E07E"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778F2A12" w14:textId="77777777" w:rsidR="002046E0" w:rsidRPr="005D4F1F" w:rsidRDefault="002046E0" w:rsidP="00A825A8">
            <w:pPr>
              <w:ind w:left="22" w:firstLine="22"/>
              <w:jc w:val="center"/>
              <w:rPr>
                <w:rFonts w:ascii="Arial" w:hAnsi="Arial" w:cs="Arial"/>
                <w:b/>
                <w:sz w:val="24"/>
                <w:szCs w:val="24"/>
              </w:rPr>
            </w:pPr>
          </w:p>
        </w:tc>
      </w:tr>
      <w:tr w:rsidR="002046E0" w:rsidRPr="00E323D9" w14:paraId="707C2538" w14:textId="77777777" w:rsidTr="00E44FC5">
        <w:trPr>
          <w:gridAfter w:val="1"/>
          <w:wAfter w:w="392" w:type="dxa"/>
        </w:trPr>
        <w:tc>
          <w:tcPr>
            <w:tcW w:w="3960" w:type="dxa"/>
            <w:gridSpan w:val="2"/>
          </w:tcPr>
          <w:p w14:paraId="2ACCF91E" w14:textId="77777777" w:rsidR="002046E0" w:rsidRPr="00E323D9" w:rsidRDefault="002046E0" w:rsidP="00A825A8">
            <w:pPr>
              <w:pStyle w:val="Sinespaciado"/>
              <w:ind w:left="22" w:firstLine="22"/>
              <w:jc w:val="center"/>
              <w:rPr>
                <w:rFonts w:ascii="Arial" w:eastAsia="Arial" w:hAnsi="Arial" w:cs="Arial"/>
                <w:b/>
                <w:szCs w:val="24"/>
              </w:rPr>
            </w:pPr>
          </w:p>
          <w:p w14:paraId="147DC4AD" w14:textId="77777777" w:rsidR="002046E0" w:rsidRPr="00D25B13" w:rsidRDefault="002046E0" w:rsidP="00A825A8">
            <w:pPr>
              <w:pStyle w:val="Sinespaciado"/>
              <w:ind w:left="22" w:firstLine="22"/>
              <w:jc w:val="center"/>
              <w:rPr>
                <w:rFonts w:ascii="Arial" w:eastAsia="Arial" w:hAnsi="Arial" w:cs="Arial"/>
                <w:b/>
                <w:sz w:val="16"/>
                <w:szCs w:val="18"/>
              </w:rPr>
            </w:pPr>
          </w:p>
          <w:p w14:paraId="37EECCFB" w14:textId="77777777" w:rsidR="002046E0" w:rsidRDefault="002046E0" w:rsidP="00A825A8">
            <w:pPr>
              <w:pStyle w:val="Sinespaciado"/>
              <w:ind w:left="22" w:firstLine="22"/>
              <w:jc w:val="center"/>
              <w:rPr>
                <w:rFonts w:ascii="Arial" w:eastAsia="Arial" w:hAnsi="Arial" w:cs="Arial"/>
                <w:b/>
                <w:szCs w:val="24"/>
              </w:rPr>
            </w:pPr>
          </w:p>
          <w:p w14:paraId="5F3A927F" w14:textId="77777777" w:rsidR="002046E0" w:rsidRDefault="002046E0" w:rsidP="00A825A8">
            <w:pPr>
              <w:pStyle w:val="Sinespaciado"/>
              <w:ind w:left="22" w:firstLine="22"/>
              <w:jc w:val="center"/>
              <w:rPr>
                <w:rFonts w:ascii="Arial" w:eastAsia="Arial" w:hAnsi="Arial" w:cs="Arial"/>
                <w:b/>
                <w:szCs w:val="24"/>
              </w:rPr>
            </w:pPr>
          </w:p>
          <w:p w14:paraId="6A7A029C" w14:textId="565E7835" w:rsidR="009742C7" w:rsidRDefault="009742C7" w:rsidP="00A825A8">
            <w:pPr>
              <w:pStyle w:val="Sinespaciado"/>
              <w:ind w:left="22" w:firstLine="22"/>
              <w:jc w:val="center"/>
              <w:rPr>
                <w:rFonts w:ascii="Arial" w:eastAsia="Arial" w:hAnsi="Arial" w:cs="Arial"/>
                <w:b/>
                <w:szCs w:val="24"/>
              </w:rPr>
            </w:pPr>
          </w:p>
          <w:p w14:paraId="013664F8" w14:textId="77777777" w:rsidR="00D25B13" w:rsidRPr="00E323D9" w:rsidRDefault="00D25B13" w:rsidP="00A825A8">
            <w:pPr>
              <w:pStyle w:val="Sinespaciado"/>
              <w:ind w:left="22" w:firstLine="22"/>
              <w:jc w:val="center"/>
              <w:rPr>
                <w:rFonts w:ascii="Arial" w:eastAsia="Arial" w:hAnsi="Arial" w:cs="Arial"/>
                <w:b/>
                <w:szCs w:val="24"/>
              </w:rPr>
            </w:pPr>
          </w:p>
          <w:p w14:paraId="65C31747" w14:textId="77777777" w:rsidR="00061C02"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F14AE3">
              <w:rPr>
                <w:rFonts w:ascii="Arial" w:eastAsia="Calibri" w:hAnsi="Arial" w:cs="Arial"/>
                <w:b/>
                <w:szCs w:val="24"/>
              </w:rPr>
              <w:t xml:space="preserve"> </w:t>
            </w:r>
            <w:r>
              <w:rPr>
                <w:rFonts w:ascii="Arial" w:eastAsia="Calibri" w:hAnsi="Arial" w:cs="Arial"/>
                <w:b/>
                <w:szCs w:val="24"/>
              </w:rPr>
              <w:t xml:space="preserve"> </w:t>
            </w:r>
            <w:r w:rsidR="002046E0">
              <w:rPr>
                <w:rFonts w:ascii="Arial" w:eastAsia="Calibri" w:hAnsi="Arial" w:cs="Arial"/>
                <w:b/>
                <w:szCs w:val="24"/>
              </w:rPr>
              <w:t xml:space="preserve">MARÍA DEL ROSARIO </w:t>
            </w:r>
          </w:p>
          <w:p w14:paraId="0860DB42"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F14AE3">
              <w:rPr>
                <w:rFonts w:ascii="Arial" w:eastAsia="Calibri" w:hAnsi="Arial" w:cs="Arial"/>
                <w:b/>
                <w:szCs w:val="24"/>
              </w:rPr>
              <w:t xml:space="preserve">  </w:t>
            </w:r>
            <w:r w:rsidR="002046E0">
              <w:rPr>
                <w:rFonts w:ascii="Arial" w:eastAsia="Calibri" w:hAnsi="Arial" w:cs="Arial"/>
                <w:b/>
                <w:szCs w:val="24"/>
              </w:rPr>
              <w:t>VELÁZQUEZ HERNÁNDEZ</w:t>
            </w:r>
          </w:p>
          <w:p w14:paraId="06C82C00" w14:textId="77777777" w:rsidR="002046E0" w:rsidRPr="00E323D9" w:rsidRDefault="00082EB7"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484CB83E" w14:textId="77777777" w:rsidR="002046E0" w:rsidRPr="00A94BC3" w:rsidRDefault="002046E0" w:rsidP="00A825A8">
            <w:pPr>
              <w:ind w:left="22" w:firstLine="22"/>
              <w:jc w:val="center"/>
              <w:rPr>
                <w:rFonts w:ascii="Arial" w:hAnsi="Arial" w:cs="Arial"/>
                <w:b/>
                <w:sz w:val="24"/>
                <w:szCs w:val="24"/>
                <w:lang w:val="es-ES"/>
              </w:rPr>
            </w:pPr>
          </w:p>
          <w:p w14:paraId="4244FDDC" w14:textId="77777777" w:rsidR="002046E0" w:rsidRPr="005D4F1F" w:rsidRDefault="002046E0" w:rsidP="00A825A8">
            <w:pPr>
              <w:ind w:left="22" w:firstLine="22"/>
              <w:jc w:val="center"/>
              <w:rPr>
                <w:rFonts w:ascii="Arial" w:hAnsi="Arial" w:cs="Arial"/>
                <w:b/>
                <w:sz w:val="24"/>
                <w:szCs w:val="24"/>
              </w:rPr>
            </w:pPr>
          </w:p>
          <w:p w14:paraId="6BCBCADE" w14:textId="77777777" w:rsidR="002046E0" w:rsidRPr="005D4F1F" w:rsidRDefault="002046E0" w:rsidP="00A825A8">
            <w:pPr>
              <w:ind w:left="22" w:firstLine="22"/>
              <w:jc w:val="center"/>
              <w:rPr>
                <w:rFonts w:ascii="Arial" w:hAnsi="Arial" w:cs="Arial"/>
                <w:b/>
                <w:sz w:val="24"/>
                <w:szCs w:val="24"/>
              </w:rPr>
            </w:pPr>
          </w:p>
          <w:p w14:paraId="0432A0B6" w14:textId="77777777" w:rsidR="002046E0" w:rsidRPr="00D25B13" w:rsidRDefault="002046E0" w:rsidP="00A825A8">
            <w:pPr>
              <w:ind w:left="22" w:firstLine="22"/>
              <w:jc w:val="center"/>
              <w:rPr>
                <w:rFonts w:ascii="Arial" w:hAnsi="Arial" w:cs="Arial"/>
                <w:b/>
              </w:rPr>
            </w:pPr>
          </w:p>
          <w:p w14:paraId="254C158C" w14:textId="77777777" w:rsidR="002046E0" w:rsidRPr="00332CE5" w:rsidRDefault="002046E0" w:rsidP="00A825A8">
            <w:pPr>
              <w:ind w:left="22" w:firstLine="22"/>
              <w:jc w:val="center"/>
              <w:rPr>
                <w:rFonts w:ascii="Arial" w:hAnsi="Arial" w:cs="Arial"/>
                <w:b/>
                <w:sz w:val="14"/>
                <w:szCs w:val="14"/>
              </w:rPr>
            </w:pPr>
          </w:p>
        </w:tc>
        <w:tc>
          <w:tcPr>
            <w:tcW w:w="3960" w:type="dxa"/>
            <w:gridSpan w:val="2"/>
          </w:tcPr>
          <w:p w14:paraId="72E374DF" w14:textId="77777777" w:rsidR="002046E0" w:rsidRPr="00E323D9" w:rsidRDefault="002046E0" w:rsidP="00A825A8">
            <w:pPr>
              <w:pStyle w:val="Sinespaciado"/>
              <w:ind w:left="22" w:firstLine="22"/>
              <w:jc w:val="center"/>
              <w:rPr>
                <w:rFonts w:ascii="Arial" w:eastAsia="Arial" w:hAnsi="Arial" w:cs="Arial"/>
                <w:b/>
                <w:szCs w:val="24"/>
              </w:rPr>
            </w:pPr>
          </w:p>
          <w:p w14:paraId="1B078720" w14:textId="77777777" w:rsidR="002046E0" w:rsidRPr="00E323D9" w:rsidRDefault="002046E0" w:rsidP="00A825A8">
            <w:pPr>
              <w:pStyle w:val="Sinespaciado"/>
              <w:ind w:left="22" w:firstLine="22"/>
              <w:jc w:val="center"/>
              <w:rPr>
                <w:rFonts w:ascii="Arial" w:eastAsia="Calibri" w:hAnsi="Arial" w:cs="Arial"/>
                <w:b/>
                <w:szCs w:val="24"/>
              </w:rPr>
            </w:pPr>
          </w:p>
          <w:p w14:paraId="0AD790B3" w14:textId="77777777" w:rsidR="002046E0" w:rsidRPr="00E323D9" w:rsidRDefault="002046E0" w:rsidP="00A825A8">
            <w:pPr>
              <w:pStyle w:val="Sinespaciado"/>
              <w:ind w:left="22" w:firstLine="22"/>
              <w:jc w:val="center"/>
              <w:rPr>
                <w:rFonts w:ascii="Arial" w:eastAsia="Calibri" w:hAnsi="Arial" w:cs="Arial"/>
                <w:b/>
                <w:szCs w:val="24"/>
              </w:rPr>
            </w:pPr>
          </w:p>
          <w:p w14:paraId="6D9F93AA" w14:textId="77777777" w:rsidR="00D518B2" w:rsidRDefault="00D518B2" w:rsidP="00A825A8">
            <w:pPr>
              <w:pStyle w:val="Sinespaciado"/>
              <w:ind w:left="22" w:firstLine="22"/>
              <w:jc w:val="center"/>
              <w:rPr>
                <w:rFonts w:ascii="Arial" w:eastAsia="Calibri" w:hAnsi="Arial" w:cs="Arial"/>
                <w:b/>
                <w:szCs w:val="24"/>
              </w:rPr>
            </w:pPr>
          </w:p>
          <w:p w14:paraId="25178CFD" w14:textId="77777777" w:rsidR="009742C7" w:rsidRDefault="009742C7" w:rsidP="00A825A8">
            <w:pPr>
              <w:pStyle w:val="Sinespaciado"/>
              <w:ind w:left="22" w:firstLine="22"/>
              <w:jc w:val="center"/>
              <w:rPr>
                <w:rFonts w:ascii="Arial" w:eastAsia="Calibri" w:hAnsi="Arial" w:cs="Arial"/>
                <w:b/>
                <w:szCs w:val="24"/>
              </w:rPr>
            </w:pPr>
          </w:p>
          <w:p w14:paraId="13887D36" w14:textId="77777777" w:rsidR="009742C7" w:rsidRPr="00E323D9" w:rsidRDefault="009742C7" w:rsidP="00A825A8">
            <w:pPr>
              <w:pStyle w:val="Sinespaciado"/>
              <w:ind w:left="22" w:firstLine="22"/>
              <w:jc w:val="center"/>
              <w:rPr>
                <w:rFonts w:ascii="Arial" w:eastAsia="Calibri" w:hAnsi="Arial" w:cs="Arial"/>
                <w:b/>
                <w:szCs w:val="24"/>
              </w:rPr>
            </w:pPr>
          </w:p>
          <w:p w14:paraId="7638360A" w14:textId="77777777" w:rsidR="00E1476B"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LUIS ARTURO                   </w:t>
            </w:r>
            <w:r>
              <w:rPr>
                <w:rFonts w:ascii="Arial" w:eastAsia="Calibri" w:hAnsi="Arial" w:cs="Arial"/>
                <w:b/>
                <w:szCs w:val="24"/>
              </w:rPr>
              <w:t xml:space="preserve">    </w:t>
            </w:r>
          </w:p>
          <w:p w14:paraId="657E0B07" w14:textId="77777777" w:rsidR="002046E0" w:rsidRPr="00E323D9"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MORONES VARGAS</w:t>
            </w:r>
          </w:p>
          <w:p w14:paraId="2F79ECE0" w14:textId="77777777" w:rsidR="002046E0" w:rsidRPr="00E323D9" w:rsidRDefault="00E1476B"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73812557" w14:textId="77777777" w:rsidR="002046E0" w:rsidRPr="00E323D9" w:rsidRDefault="002046E0" w:rsidP="00A825A8">
            <w:pPr>
              <w:pStyle w:val="Sinespaciado"/>
              <w:ind w:left="22" w:firstLine="22"/>
              <w:jc w:val="center"/>
              <w:rPr>
                <w:rFonts w:ascii="Arial" w:eastAsia="Arial" w:hAnsi="Arial" w:cs="Arial"/>
                <w:b/>
                <w:szCs w:val="24"/>
              </w:rPr>
            </w:pPr>
          </w:p>
          <w:p w14:paraId="3C825DE3" w14:textId="77777777" w:rsidR="002046E0" w:rsidRPr="005D4F1F" w:rsidRDefault="002046E0" w:rsidP="00A825A8">
            <w:pPr>
              <w:ind w:left="22" w:firstLine="22"/>
              <w:jc w:val="center"/>
              <w:rPr>
                <w:rFonts w:ascii="Arial" w:hAnsi="Arial" w:cs="Arial"/>
                <w:b/>
                <w:sz w:val="24"/>
                <w:szCs w:val="24"/>
              </w:rPr>
            </w:pPr>
          </w:p>
          <w:p w14:paraId="70589ADD" w14:textId="77777777" w:rsidR="002046E0" w:rsidRPr="005D4F1F" w:rsidRDefault="002046E0" w:rsidP="00A825A8">
            <w:pPr>
              <w:ind w:left="22" w:firstLine="22"/>
              <w:jc w:val="center"/>
              <w:rPr>
                <w:rFonts w:ascii="Arial" w:hAnsi="Arial" w:cs="Arial"/>
                <w:b/>
                <w:sz w:val="24"/>
                <w:szCs w:val="24"/>
              </w:rPr>
            </w:pPr>
          </w:p>
          <w:p w14:paraId="123A027B" w14:textId="77777777" w:rsidR="002046E0" w:rsidRPr="005D4F1F" w:rsidRDefault="002046E0" w:rsidP="00A825A8">
            <w:pPr>
              <w:ind w:left="22" w:firstLine="22"/>
              <w:jc w:val="center"/>
              <w:rPr>
                <w:rFonts w:ascii="Arial" w:hAnsi="Arial" w:cs="Arial"/>
                <w:b/>
                <w:sz w:val="24"/>
                <w:szCs w:val="24"/>
              </w:rPr>
            </w:pPr>
          </w:p>
          <w:p w14:paraId="0D00BDC0" w14:textId="77777777" w:rsidR="002046E0" w:rsidRPr="005D4F1F" w:rsidRDefault="002046E0" w:rsidP="00A825A8">
            <w:pPr>
              <w:ind w:left="22" w:firstLine="22"/>
              <w:jc w:val="center"/>
              <w:rPr>
                <w:rFonts w:ascii="Arial" w:hAnsi="Arial" w:cs="Arial"/>
                <w:b/>
                <w:sz w:val="24"/>
                <w:szCs w:val="24"/>
              </w:rPr>
            </w:pPr>
          </w:p>
        </w:tc>
      </w:tr>
      <w:tr w:rsidR="00D518B2" w:rsidRPr="00E323D9" w14:paraId="21601098" w14:textId="77777777" w:rsidTr="00E44FC5">
        <w:trPr>
          <w:gridAfter w:val="1"/>
          <w:wAfter w:w="392" w:type="dxa"/>
        </w:trPr>
        <w:tc>
          <w:tcPr>
            <w:tcW w:w="3960" w:type="dxa"/>
            <w:gridSpan w:val="2"/>
          </w:tcPr>
          <w:p w14:paraId="65ACD791" w14:textId="77777777" w:rsidR="00D518B2" w:rsidRDefault="00D518B2" w:rsidP="00A825A8">
            <w:pPr>
              <w:pStyle w:val="Sinespaciado"/>
              <w:ind w:left="22" w:firstLine="22"/>
              <w:jc w:val="center"/>
              <w:rPr>
                <w:rFonts w:ascii="Arial" w:eastAsia="Arial" w:hAnsi="Arial" w:cs="Arial"/>
                <w:b/>
                <w:szCs w:val="24"/>
              </w:rPr>
            </w:pPr>
          </w:p>
          <w:p w14:paraId="32D6CA31" w14:textId="77777777" w:rsidR="00D518B2" w:rsidRPr="00E323D9" w:rsidRDefault="00D518B2" w:rsidP="00A825A8">
            <w:pPr>
              <w:pStyle w:val="Sinespaciado"/>
              <w:ind w:left="22" w:firstLine="22"/>
              <w:jc w:val="center"/>
              <w:rPr>
                <w:rFonts w:ascii="Arial" w:eastAsia="Arial" w:hAnsi="Arial" w:cs="Arial"/>
                <w:b/>
                <w:szCs w:val="24"/>
              </w:rPr>
            </w:pPr>
          </w:p>
        </w:tc>
        <w:tc>
          <w:tcPr>
            <w:tcW w:w="3960" w:type="dxa"/>
            <w:gridSpan w:val="2"/>
          </w:tcPr>
          <w:p w14:paraId="75177E95" w14:textId="77777777" w:rsidR="00D518B2" w:rsidRPr="00E323D9" w:rsidRDefault="00D518B2" w:rsidP="00A825A8">
            <w:pPr>
              <w:pStyle w:val="Sinespaciado"/>
              <w:ind w:left="22" w:firstLine="22"/>
              <w:jc w:val="center"/>
              <w:rPr>
                <w:rFonts w:ascii="Arial" w:eastAsia="Arial" w:hAnsi="Arial" w:cs="Arial"/>
                <w:b/>
                <w:szCs w:val="24"/>
              </w:rPr>
            </w:pPr>
          </w:p>
        </w:tc>
      </w:tr>
      <w:tr w:rsidR="002046E0" w:rsidRPr="00E323D9" w14:paraId="5DCC3138" w14:textId="77777777" w:rsidTr="00E44FC5">
        <w:trPr>
          <w:gridAfter w:val="1"/>
          <w:wAfter w:w="392" w:type="dxa"/>
        </w:trPr>
        <w:tc>
          <w:tcPr>
            <w:tcW w:w="3960" w:type="dxa"/>
            <w:gridSpan w:val="2"/>
          </w:tcPr>
          <w:p w14:paraId="7D69516F" w14:textId="77777777" w:rsidR="00F14AE3"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ALBERTO                        </w:t>
            </w:r>
            <w:r>
              <w:rPr>
                <w:rFonts w:ascii="Arial" w:eastAsia="Calibri" w:hAnsi="Arial" w:cs="Arial"/>
                <w:b/>
                <w:szCs w:val="24"/>
              </w:rPr>
              <w:t xml:space="preserve">  </w:t>
            </w:r>
          </w:p>
          <w:p w14:paraId="4C6614B2"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MALDONADO CHAVARIN</w:t>
            </w:r>
          </w:p>
          <w:p w14:paraId="0334D6CC"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w:t>
            </w:r>
          </w:p>
          <w:p w14:paraId="1D20F354" w14:textId="77777777" w:rsidR="002046E0" w:rsidRPr="00E323D9" w:rsidRDefault="002046E0" w:rsidP="00A825A8">
            <w:pPr>
              <w:pStyle w:val="Sinespaciado"/>
              <w:ind w:left="22" w:firstLine="22"/>
              <w:jc w:val="center"/>
              <w:rPr>
                <w:rFonts w:ascii="Arial" w:eastAsia="Calibri" w:hAnsi="Arial" w:cs="Arial"/>
                <w:b/>
                <w:szCs w:val="24"/>
              </w:rPr>
            </w:pPr>
          </w:p>
          <w:p w14:paraId="14239F3C" w14:textId="77777777" w:rsidR="002046E0" w:rsidRPr="00D25B13" w:rsidRDefault="002046E0" w:rsidP="00A825A8">
            <w:pPr>
              <w:ind w:left="22" w:firstLine="22"/>
              <w:jc w:val="center"/>
              <w:rPr>
                <w:rFonts w:ascii="Arial" w:hAnsi="Arial" w:cs="Arial"/>
                <w:b/>
              </w:rPr>
            </w:pPr>
          </w:p>
          <w:p w14:paraId="35A07061" w14:textId="77777777" w:rsidR="002046E0" w:rsidRPr="005D4F1F" w:rsidRDefault="002046E0" w:rsidP="00A825A8">
            <w:pPr>
              <w:ind w:left="22" w:firstLine="22"/>
              <w:jc w:val="center"/>
              <w:rPr>
                <w:rFonts w:ascii="Arial" w:hAnsi="Arial" w:cs="Arial"/>
                <w:b/>
                <w:sz w:val="24"/>
                <w:szCs w:val="24"/>
              </w:rPr>
            </w:pPr>
          </w:p>
          <w:p w14:paraId="6703F9D3" w14:textId="77777777" w:rsidR="002046E0" w:rsidRPr="005D4F1F" w:rsidRDefault="002046E0" w:rsidP="00A825A8">
            <w:pPr>
              <w:ind w:left="22" w:firstLine="22"/>
              <w:jc w:val="center"/>
              <w:rPr>
                <w:rFonts w:ascii="Arial" w:hAnsi="Arial" w:cs="Arial"/>
                <w:b/>
                <w:sz w:val="24"/>
                <w:szCs w:val="24"/>
              </w:rPr>
            </w:pPr>
          </w:p>
          <w:p w14:paraId="2F57E66D" w14:textId="77777777" w:rsidR="002046E0" w:rsidRPr="005D4F1F" w:rsidRDefault="002046E0" w:rsidP="00A825A8">
            <w:pPr>
              <w:ind w:left="22" w:firstLine="22"/>
              <w:jc w:val="center"/>
              <w:rPr>
                <w:rFonts w:ascii="Arial" w:hAnsi="Arial" w:cs="Arial"/>
                <w:b/>
                <w:sz w:val="24"/>
                <w:szCs w:val="24"/>
              </w:rPr>
            </w:pPr>
          </w:p>
          <w:p w14:paraId="5A2FA6A8" w14:textId="77777777" w:rsidR="002046E0" w:rsidRPr="00F14AE3" w:rsidRDefault="002046E0" w:rsidP="00A825A8">
            <w:pPr>
              <w:ind w:left="22" w:firstLine="22"/>
              <w:jc w:val="center"/>
              <w:rPr>
                <w:rFonts w:ascii="Arial" w:hAnsi="Arial" w:cs="Arial"/>
                <w:b/>
                <w:sz w:val="24"/>
                <w:szCs w:val="24"/>
              </w:rPr>
            </w:pPr>
          </w:p>
        </w:tc>
        <w:tc>
          <w:tcPr>
            <w:tcW w:w="3960" w:type="dxa"/>
            <w:gridSpan w:val="2"/>
          </w:tcPr>
          <w:p w14:paraId="71196AAC" w14:textId="77777777" w:rsidR="00F14AE3" w:rsidRDefault="00F14AE3" w:rsidP="00A825A8">
            <w:pPr>
              <w:pStyle w:val="Sinespaciado"/>
              <w:ind w:left="22" w:firstLine="22"/>
              <w:jc w:val="center"/>
              <w:rPr>
                <w:rFonts w:ascii="Arial" w:eastAsia="Times New Roman" w:hAnsi="Arial" w:cs="Arial"/>
                <w:b/>
                <w:color w:val="000000"/>
                <w:szCs w:val="24"/>
                <w:lang w:eastAsia="es-MX"/>
              </w:rPr>
            </w:pPr>
            <w:r>
              <w:rPr>
                <w:rFonts w:ascii="Arial" w:eastAsia="Times New Roman" w:hAnsi="Arial" w:cs="Arial"/>
                <w:b/>
                <w:color w:val="000000"/>
                <w:szCs w:val="24"/>
                <w:lang w:eastAsia="es-MX"/>
              </w:rPr>
              <w:t xml:space="preserve">               </w:t>
            </w:r>
            <w:r w:rsidR="002046E0" w:rsidRPr="00E323D9">
              <w:rPr>
                <w:rFonts w:ascii="Arial" w:eastAsia="Times New Roman" w:hAnsi="Arial" w:cs="Arial"/>
                <w:b/>
                <w:color w:val="000000"/>
                <w:szCs w:val="24"/>
                <w:lang w:eastAsia="es-MX"/>
              </w:rPr>
              <w:t>A</w:t>
            </w:r>
            <w:r w:rsidR="002046E0">
              <w:rPr>
                <w:rFonts w:ascii="Arial" w:eastAsia="Times New Roman" w:hAnsi="Arial" w:cs="Arial"/>
                <w:b/>
                <w:color w:val="000000"/>
                <w:szCs w:val="24"/>
                <w:lang w:eastAsia="es-MX"/>
              </w:rPr>
              <w:t>NA ROSA LOZA AGRAZ</w:t>
            </w:r>
            <w:r w:rsidR="00061C02">
              <w:rPr>
                <w:rFonts w:ascii="Arial" w:eastAsia="Times New Roman" w:hAnsi="Arial" w:cs="Arial"/>
                <w:b/>
                <w:color w:val="000000"/>
                <w:szCs w:val="24"/>
                <w:lang w:eastAsia="es-MX"/>
              </w:rPr>
              <w:t xml:space="preserve"> </w:t>
            </w:r>
            <w:r>
              <w:rPr>
                <w:rFonts w:ascii="Arial" w:eastAsia="Times New Roman" w:hAnsi="Arial" w:cs="Arial"/>
                <w:b/>
                <w:color w:val="000000"/>
                <w:szCs w:val="24"/>
                <w:lang w:eastAsia="es-MX"/>
              </w:rPr>
              <w:t xml:space="preserve">     </w:t>
            </w:r>
          </w:p>
          <w:p w14:paraId="771E3B0C" w14:textId="77777777" w:rsidR="002046E0" w:rsidRPr="00E323D9" w:rsidRDefault="00F14AE3" w:rsidP="00A825A8">
            <w:pPr>
              <w:pStyle w:val="Sinespaciado"/>
              <w:ind w:left="22" w:firstLine="22"/>
              <w:jc w:val="center"/>
              <w:rPr>
                <w:rFonts w:ascii="Arial" w:hAnsi="Arial" w:cs="Arial"/>
                <w:b/>
                <w:sz w:val="24"/>
                <w:szCs w:val="24"/>
              </w:rPr>
            </w:pPr>
            <w:r>
              <w:rPr>
                <w:rFonts w:ascii="Arial" w:eastAsia="Times New Roman" w:hAnsi="Arial" w:cs="Arial"/>
                <w:b/>
                <w:color w:val="000000"/>
                <w:szCs w:val="24"/>
                <w:lang w:eastAsia="es-MX"/>
              </w:rPr>
              <w:t xml:space="preserve">             </w:t>
            </w:r>
            <w:r w:rsidR="00061C02">
              <w:rPr>
                <w:rFonts w:ascii="Arial" w:eastAsia="Times New Roman" w:hAnsi="Arial" w:cs="Arial"/>
                <w:b/>
                <w:color w:val="000000"/>
                <w:szCs w:val="24"/>
                <w:lang w:eastAsia="es-MX"/>
              </w:rPr>
              <w:t>REGIDORA</w:t>
            </w:r>
          </w:p>
        </w:tc>
      </w:tr>
      <w:tr w:rsidR="002046E0" w:rsidRPr="00E323D9" w14:paraId="4D459654" w14:textId="77777777" w:rsidTr="00E44FC5">
        <w:trPr>
          <w:gridAfter w:val="1"/>
          <w:wAfter w:w="392" w:type="dxa"/>
        </w:trPr>
        <w:tc>
          <w:tcPr>
            <w:tcW w:w="3960" w:type="dxa"/>
            <w:gridSpan w:val="2"/>
          </w:tcPr>
          <w:p w14:paraId="7D8926E7" w14:textId="77777777" w:rsidR="00F14AE3" w:rsidRDefault="00F14AE3" w:rsidP="00A825A8">
            <w:pPr>
              <w:pStyle w:val="Sinespaciado"/>
              <w:ind w:left="22" w:firstLine="22"/>
              <w:jc w:val="center"/>
              <w:rPr>
                <w:rFonts w:ascii="Arial" w:eastAsia="Arial" w:hAnsi="Arial" w:cs="Arial"/>
                <w:b/>
                <w:szCs w:val="24"/>
              </w:rPr>
            </w:pPr>
            <w:r>
              <w:rPr>
                <w:rFonts w:ascii="Arial" w:eastAsia="Arial" w:hAnsi="Arial" w:cs="Arial"/>
                <w:b/>
                <w:szCs w:val="24"/>
              </w:rPr>
              <w:t xml:space="preserve">       </w:t>
            </w:r>
            <w:r w:rsidR="002046E0" w:rsidRPr="00E323D9">
              <w:rPr>
                <w:rFonts w:ascii="Arial" w:eastAsia="Arial" w:hAnsi="Arial" w:cs="Arial"/>
                <w:b/>
                <w:szCs w:val="24"/>
              </w:rPr>
              <w:t>JO</w:t>
            </w:r>
            <w:r w:rsidR="002046E0">
              <w:rPr>
                <w:rFonts w:ascii="Arial" w:eastAsia="Arial" w:hAnsi="Arial" w:cs="Arial"/>
                <w:b/>
                <w:szCs w:val="24"/>
              </w:rPr>
              <w:t xml:space="preserve">RGE EDUARDO             </w:t>
            </w:r>
            <w:r>
              <w:rPr>
                <w:rFonts w:ascii="Arial" w:eastAsia="Arial" w:hAnsi="Arial" w:cs="Arial"/>
                <w:b/>
                <w:szCs w:val="24"/>
              </w:rPr>
              <w:t xml:space="preserve">   </w:t>
            </w:r>
          </w:p>
          <w:p w14:paraId="11A66BE6" w14:textId="77777777" w:rsidR="002046E0" w:rsidRPr="00E323D9" w:rsidRDefault="00F14AE3" w:rsidP="00A825A8">
            <w:pPr>
              <w:pStyle w:val="Sinespaciado"/>
              <w:ind w:left="22" w:firstLine="22"/>
              <w:jc w:val="center"/>
              <w:rPr>
                <w:rFonts w:ascii="Arial" w:eastAsia="Times New Roman" w:hAnsi="Arial" w:cs="Arial"/>
                <w:b/>
                <w:szCs w:val="24"/>
                <w:lang w:eastAsia="es-MX"/>
              </w:rPr>
            </w:pPr>
            <w:r>
              <w:rPr>
                <w:rFonts w:ascii="Arial" w:eastAsia="Arial" w:hAnsi="Arial" w:cs="Arial"/>
                <w:b/>
                <w:szCs w:val="24"/>
              </w:rPr>
              <w:t xml:space="preserve">       </w:t>
            </w:r>
            <w:r w:rsidR="002046E0">
              <w:rPr>
                <w:rFonts w:ascii="Arial" w:eastAsia="Arial" w:hAnsi="Arial" w:cs="Arial"/>
                <w:b/>
                <w:szCs w:val="24"/>
              </w:rPr>
              <w:t xml:space="preserve">GONZÁLEZ DE LA TORRE </w:t>
            </w:r>
          </w:p>
          <w:p w14:paraId="38861353"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0AA0168C" w14:textId="77777777" w:rsidR="002046E0" w:rsidRPr="005D4F1F" w:rsidRDefault="002046E0" w:rsidP="00A825A8">
            <w:pPr>
              <w:ind w:left="22" w:firstLine="22"/>
              <w:jc w:val="center"/>
              <w:rPr>
                <w:rFonts w:ascii="Arial" w:hAnsi="Arial" w:cs="Arial"/>
                <w:b/>
                <w:sz w:val="24"/>
                <w:szCs w:val="24"/>
              </w:rPr>
            </w:pPr>
          </w:p>
        </w:tc>
        <w:tc>
          <w:tcPr>
            <w:tcW w:w="3960" w:type="dxa"/>
            <w:gridSpan w:val="2"/>
          </w:tcPr>
          <w:p w14:paraId="3A8D9F99" w14:textId="77777777" w:rsidR="00F14AE3"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 xml:space="preserve">LILIANA ANTONIA                   </w:t>
            </w:r>
            <w:r>
              <w:rPr>
                <w:rFonts w:ascii="Arial" w:eastAsia="Calibri" w:hAnsi="Arial" w:cs="Arial"/>
                <w:b/>
                <w:szCs w:val="24"/>
              </w:rPr>
              <w:t xml:space="preserve">  </w:t>
            </w:r>
          </w:p>
          <w:p w14:paraId="663086E6"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GARDIEL ARANA</w:t>
            </w:r>
          </w:p>
          <w:p w14:paraId="6EB408FB" w14:textId="77777777" w:rsidR="002046E0" w:rsidRPr="00E323D9" w:rsidRDefault="00F14AE3" w:rsidP="00A825A8">
            <w:pPr>
              <w:pStyle w:val="Sinespaciado"/>
              <w:ind w:left="22" w:firstLine="22"/>
              <w:jc w:val="center"/>
              <w:rPr>
                <w:rFonts w:ascii="Arial" w:eastAsia="Calibri" w:hAnsi="Arial" w:cs="Arial"/>
                <w:b/>
                <w:szCs w:val="24"/>
              </w:rPr>
            </w:pPr>
            <w:r>
              <w:rPr>
                <w:rFonts w:ascii="Arial" w:eastAsia="Calibri" w:hAnsi="Arial" w:cs="Arial"/>
                <w:b/>
                <w:szCs w:val="24"/>
              </w:rPr>
              <w:t xml:space="preserve">       </w:t>
            </w:r>
            <w:r w:rsidR="002046E0">
              <w:rPr>
                <w:rFonts w:ascii="Arial" w:eastAsia="Calibri" w:hAnsi="Arial" w:cs="Arial"/>
                <w:b/>
                <w:szCs w:val="24"/>
              </w:rPr>
              <w:t>REGIDORA</w:t>
            </w:r>
          </w:p>
          <w:p w14:paraId="0BC986D0" w14:textId="77777777" w:rsidR="002046E0" w:rsidRPr="00A94BC3" w:rsidRDefault="002046E0" w:rsidP="00A825A8">
            <w:pPr>
              <w:ind w:left="22" w:firstLine="22"/>
              <w:jc w:val="center"/>
              <w:rPr>
                <w:rFonts w:ascii="Arial" w:hAnsi="Arial" w:cs="Arial"/>
                <w:b/>
                <w:sz w:val="24"/>
                <w:szCs w:val="24"/>
                <w:lang w:val="es-ES"/>
              </w:rPr>
            </w:pPr>
          </w:p>
        </w:tc>
      </w:tr>
      <w:tr w:rsidR="002046E0" w:rsidRPr="00E323D9" w14:paraId="19CE653F" w14:textId="77777777" w:rsidTr="00E44FC5">
        <w:trPr>
          <w:gridAfter w:val="1"/>
          <w:wAfter w:w="392" w:type="dxa"/>
          <w:trHeight w:val="851"/>
        </w:trPr>
        <w:tc>
          <w:tcPr>
            <w:tcW w:w="3960" w:type="dxa"/>
            <w:gridSpan w:val="2"/>
          </w:tcPr>
          <w:p w14:paraId="01A4FA46" w14:textId="77777777" w:rsidR="002046E0" w:rsidRPr="00F14AE3" w:rsidRDefault="002046E0" w:rsidP="00A825A8">
            <w:pPr>
              <w:pStyle w:val="Sinespaciado"/>
              <w:ind w:left="22" w:firstLine="22"/>
              <w:jc w:val="center"/>
              <w:rPr>
                <w:rFonts w:ascii="Arial" w:eastAsia="Calibri" w:hAnsi="Arial" w:cs="Arial"/>
                <w:b/>
                <w:sz w:val="28"/>
                <w:szCs w:val="32"/>
              </w:rPr>
            </w:pPr>
          </w:p>
          <w:p w14:paraId="3121F62B" w14:textId="77777777" w:rsidR="002046E0" w:rsidRPr="00D25B13" w:rsidRDefault="002046E0" w:rsidP="00A825A8">
            <w:pPr>
              <w:pStyle w:val="Sinespaciado"/>
              <w:ind w:left="22" w:firstLine="22"/>
              <w:jc w:val="center"/>
              <w:rPr>
                <w:rFonts w:ascii="Arial" w:eastAsia="Calibri" w:hAnsi="Arial" w:cs="Arial"/>
                <w:b/>
                <w:sz w:val="32"/>
                <w:szCs w:val="36"/>
              </w:rPr>
            </w:pPr>
          </w:p>
          <w:p w14:paraId="1C7969FD" w14:textId="77777777" w:rsidR="00D25B13" w:rsidRPr="00E323D9" w:rsidRDefault="00D25B13" w:rsidP="00A825A8">
            <w:pPr>
              <w:pStyle w:val="Sinespaciado"/>
              <w:ind w:left="22" w:firstLine="22"/>
              <w:jc w:val="center"/>
              <w:rPr>
                <w:rFonts w:ascii="Arial" w:eastAsia="Calibri" w:hAnsi="Arial" w:cs="Arial"/>
                <w:b/>
                <w:szCs w:val="24"/>
              </w:rPr>
            </w:pPr>
          </w:p>
          <w:p w14:paraId="7E03D71E" w14:textId="77777777" w:rsidR="002046E0" w:rsidRPr="00D25B13" w:rsidRDefault="002046E0" w:rsidP="00A825A8">
            <w:pPr>
              <w:pStyle w:val="Sinespaciado"/>
              <w:ind w:left="22" w:firstLine="22"/>
              <w:jc w:val="center"/>
              <w:rPr>
                <w:rFonts w:ascii="Arial" w:eastAsia="Calibri" w:hAnsi="Arial" w:cs="Arial"/>
                <w:b/>
                <w:szCs w:val="24"/>
              </w:rPr>
            </w:pPr>
          </w:p>
          <w:p w14:paraId="01712D9A" w14:textId="77777777" w:rsidR="00F14AE3" w:rsidRDefault="00F14AE3" w:rsidP="00A825A8">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w:t>
            </w:r>
            <w:r w:rsidR="002046E0">
              <w:rPr>
                <w:rFonts w:ascii="Arial" w:eastAsia="Times New Roman" w:hAnsi="Arial" w:cs="Arial"/>
                <w:b/>
                <w:szCs w:val="24"/>
                <w:lang w:eastAsia="es-MX"/>
              </w:rPr>
              <w:t xml:space="preserve">JOSÉ ROBERTO                        </w:t>
            </w:r>
            <w:r>
              <w:rPr>
                <w:rFonts w:ascii="Arial" w:eastAsia="Times New Roman" w:hAnsi="Arial" w:cs="Arial"/>
                <w:b/>
                <w:szCs w:val="24"/>
                <w:lang w:eastAsia="es-MX"/>
              </w:rPr>
              <w:t xml:space="preserve">    </w:t>
            </w:r>
          </w:p>
          <w:p w14:paraId="6DEF1BD9" w14:textId="77777777" w:rsidR="002046E0" w:rsidRPr="00E323D9" w:rsidRDefault="00F14AE3" w:rsidP="00A825A8">
            <w:pPr>
              <w:pStyle w:val="Sinespaciado"/>
              <w:ind w:left="22" w:firstLine="22"/>
              <w:jc w:val="center"/>
              <w:rPr>
                <w:rFonts w:ascii="Arial" w:eastAsia="Times New Roman" w:hAnsi="Arial" w:cs="Arial"/>
                <w:b/>
                <w:szCs w:val="24"/>
                <w:lang w:eastAsia="es-MX"/>
              </w:rPr>
            </w:pPr>
            <w:r>
              <w:rPr>
                <w:rFonts w:ascii="Arial" w:eastAsia="Times New Roman" w:hAnsi="Arial" w:cs="Arial"/>
                <w:b/>
                <w:szCs w:val="24"/>
                <w:lang w:eastAsia="es-MX"/>
              </w:rPr>
              <w:t xml:space="preserve">     </w:t>
            </w:r>
            <w:r w:rsidR="002046E0">
              <w:rPr>
                <w:rFonts w:ascii="Arial" w:eastAsia="Times New Roman" w:hAnsi="Arial" w:cs="Arial"/>
                <w:b/>
                <w:szCs w:val="24"/>
                <w:lang w:eastAsia="es-MX"/>
              </w:rPr>
              <w:t>GARCIA CASTILLO</w:t>
            </w:r>
          </w:p>
          <w:p w14:paraId="4EBFAD4B" w14:textId="78E3CBA3" w:rsidR="002046E0" w:rsidRPr="00290837" w:rsidRDefault="00F14AE3" w:rsidP="00D25B13">
            <w:pPr>
              <w:pStyle w:val="Sinespaciado"/>
              <w:ind w:left="22" w:firstLine="22"/>
              <w:jc w:val="center"/>
              <w:rPr>
                <w:rFonts w:ascii="Arial" w:hAnsi="Arial" w:cs="Arial"/>
                <w:b/>
                <w:sz w:val="24"/>
                <w:szCs w:val="24"/>
              </w:rPr>
            </w:pPr>
            <w:r>
              <w:rPr>
                <w:rFonts w:ascii="Arial" w:eastAsia="Calibri" w:hAnsi="Arial" w:cs="Arial"/>
                <w:b/>
                <w:szCs w:val="24"/>
              </w:rPr>
              <w:t xml:space="preserve">      </w:t>
            </w:r>
            <w:r w:rsidR="002046E0">
              <w:rPr>
                <w:rFonts w:ascii="Arial" w:eastAsia="Calibri" w:hAnsi="Arial" w:cs="Arial"/>
                <w:b/>
                <w:szCs w:val="24"/>
              </w:rPr>
              <w:t>REGIDOR</w:t>
            </w:r>
          </w:p>
        </w:tc>
        <w:tc>
          <w:tcPr>
            <w:tcW w:w="3960" w:type="dxa"/>
            <w:gridSpan w:val="2"/>
          </w:tcPr>
          <w:p w14:paraId="2A68066A" w14:textId="77777777" w:rsidR="002046E0" w:rsidRPr="00E323D9" w:rsidRDefault="002046E0" w:rsidP="00A825A8">
            <w:pPr>
              <w:pStyle w:val="Sinespaciado"/>
              <w:ind w:left="22" w:firstLine="22"/>
              <w:jc w:val="center"/>
              <w:rPr>
                <w:rFonts w:ascii="Arial" w:eastAsia="Calibri" w:hAnsi="Arial" w:cs="Arial"/>
                <w:b/>
                <w:szCs w:val="24"/>
              </w:rPr>
            </w:pPr>
          </w:p>
          <w:p w14:paraId="73CAE71F"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4A118F91"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6E29AD61" w14:textId="77777777" w:rsidR="002046E0" w:rsidRPr="00E323D9" w:rsidRDefault="002046E0" w:rsidP="00A825A8">
            <w:pPr>
              <w:pStyle w:val="Sinespaciado"/>
              <w:ind w:left="22" w:firstLine="22"/>
              <w:jc w:val="center"/>
              <w:rPr>
                <w:rFonts w:ascii="Arial" w:eastAsia="Times New Roman" w:hAnsi="Arial" w:cs="Arial"/>
                <w:b/>
                <w:szCs w:val="24"/>
                <w:lang w:eastAsia="es-MX"/>
              </w:rPr>
            </w:pPr>
          </w:p>
          <w:p w14:paraId="4FED58A0" w14:textId="77777777" w:rsidR="002046E0" w:rsidRPr="00E323D9" w:rsidRDefault="002046E0" w:rsidP="00A825A8">
            <w:pPr>
              <w:pStyle w:val="Sinespaciado"/>
              <w:ind w:left="22" w:firstLine="22"/>
              <w:jc w:val="center"/>
              <w:rPr>
                <w:rFonts w:ascii="Arial" w:eastAsia="Calibri" w:hAnsi="Arial" w:cs="Arial"/>
                <w:b/>
                <w:szCs w:val="24"/>
              </w:rPr>
            </w:pPr>
          </w:p>
          <w:p w14:paraId="122B14EC" w14:textId="77777777" w:rsidR="002046E0" w:rsidRPr="00290837" w:rsidRDefault="002046E0" w:rsidP="00D25B13">
            <w:pPr>
              <w:rPr>
                <w:rFonts w:ascii="Arial" w:hAnsi="Arial" w:cs="Arial"/>
                <w:b/>
                <w:sz w:val="24"/>
                <w:szCs w:val="24"/>
              </w:rPr>
            </w:pPr>
          </w:p>
        </w:tc>
      </w:tr>
      <w:tr w:rsidR="002046E0" w:rsidRPr="00E323D9" w14:paraId="0F14210D" w14:textId="77777777" w:rsidTr="00E44FC5">
        <w:trPr>
          <w:gridAfter w:val="1"/>
          <w:wAfter w:w="392" w:type="dxa"/>
        </w:trPr>
        <w:tc>
          <w:tcPr>
            <w:tcW w:w="3960" w:type="dxa"/>
            <w:gridSpan w:val="2"/>
          </w:tcPr>
          <w:p w14:paraId="1E0EEE9E" w14:textId="77777777" w:rsidR="002046E0" w:rsidRPr="00E323D9" w:rsidRDefault="002046E0" w:rsidP="00A825A8">
            <w:pPr>
              <w:pStyle w:val="Sinespaciado"/>
              <w:ind w:left="22" w:firstLine="22"/>
              <w:jc w:val="center"/>
              <w:rPr>
                <w:rFonts w:ascii="Arial" w:eastAsia="Arial" w:hAnsi="Arial" w:cs="Arial"/>
                <w:b/>
                <w:szCs w:val="24"/>
              </w:rPr>
            </w:pPr>
          </w:p>
        </w:tc>
        <w:tc>
          <w:tcPr>
            <w:tcW w:w="3960" w:type="dxa"/>
            <w:gridSpan w:val="2"/>
          </w:tcPr>
          <w:p w14:paraId="3DE4D6E0" w14:textId="77777777" w:rsidR="002046E0" w:rsidRPr="00E323D9" w:rsidRDefault="002046E0" w:rsidP="00A825A8">
            <w:pPr>
              <w:pStyle w:val="Sinespaciado"/>
              <w:ind w:left="22" w:firstLine="22"/>
              <w:jc w:val="center"/>
              <w:rPr>
                <w:rFonts w:ascii="Arial" w:eastAsia="Calibri" w:hAnsi="Arial" w:cs="Arial"/>
                <w:b/>
                <w:szCs w:val="24"/>
              </w:rPr>
            </w:pPr>
          </w:p>
        </w:tc>
      </w:tr>
    </w:tbl>
    <w:p w14:paraId="1244A2C0" w14:textId="77777777" w:rsidR="00977260" w:rsidRPr="002046E0" w:rsidRDefault="00977260" w:rsidP="00D25B13"/>
    <w:sectPr w:rsidR="00977260" w:rsidRPr="002046E0" w:rsidSect="00A34123">
      <w:footerReference w:type="default" r:id="rId14"/>
      <w:pgSz w:w="12242" w:h="20163" w:code="5"/>
      <w:pgMar w:top="2665" w:right="1928" w:bottom="2495"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21917" w14:textId="77777777" w:rsidR="000B5D3E" w:rsidRDefault="000B5D3E" w:rsidP="000B1497">
      <w:pPr>
        <w:spacing w:after="0" w:line="240" w:lineRule="auto"/>
      </w:pPr>
      <w:r>
        <w:separator/>
      </w:r>
    </w:p>
  </w:endnote>
  <w:endnote w:type="continuationSeparator" w:id="0">
    <w:p w14:paraId="3B5117B3" w14:textId="77777777" w:rsidR="000B5D3E" w:rsidRDefault="000B5D3E"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75D6E08B" w14:textId="68645EF1" w:rsidR="00DF6BB5" w:rsidRPr="008A5DAA" w:rsidRDefault="00DF6BB5">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473B5B">
              <w:rPr>
                <w:b/>
                <w:bCs/>
                <w:noProof/>
                <w:sz w:val="16"/>
                <w:szCs w:val="16"/>
              </w:rPr>
              <w:t>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473B5B">
              <w:rPr>
                <w:b/>
                <w:bCs/>
                <w:noProof/>
                <w:sz w:val="16"/>
                <w:szCs w:val="16"/>
              </w:rPr>
              <w:t>3</w:t>
            </w:r>
            <w:r w:rsidRPr="008A5DAA">
              <w:rPr>
                <w:b/>
                <w:bCs/>
                <w:sz w:val="16"/>
                <w:szCs w:val="16"/>
              </w:rPr>
              <w:fldChar w:fldCharType="end"/>
            </w:r>
          </w:p>
        </w:sdtContent>
      </w:sdt>
    </w:sdtContent>
  </w:sdt>
  <w:p w14:paraId="4F711B86" w14:textId="77777777" w:rsidR="00DF6BB5" w:rsidRPr="007F5E90" w:rsidRDefault="00DF6BB5"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e, del 25</w:t>
    </w:r>
    <w:r w:rsidRPr="00AF4E61">
      <w:rPr>
        <w:rFonts w:ascii="Arial" w:hAnsi="Arial" w:cs="Arial"/>
        <w:bCs/>
        <w:sz w:val="16"/>
        <w:szCs w:val="16"/>
      </w:rPr>
      <w:t xml:space="preserve"> de </w:t>
    </w:r>
    <w:r>
      <w:rPr>
        <w:rFonts w:ascii="Arial" w:hAnsi="Arial" w:cs="Arial"/>
        <w:bCs/>
        <w:sz w:val="16"/>
        <w:szCs w:val="16"/>
      </w:rPr>
      <w:t>febrero</w:t>
    </w:r>
    <w:r w:rsidRPr="00AF4E61">
      <w:rPr>
        <w:rFonts w:ascii="Arial" w:hAnsi="Arial" w:cs="Arial"/>
        <w:bCs/>
        <w:sz w:val="16"/>
        <w:szCs w:val="16"/>
      </w:rPr>
      <w:t xml:space="preserve"> del 202</w:t>
    </w:r>
    <w:r>
      <w:rPr>
        <w:rFonts w:ascii="Arial" w:hAnsi="Arial" w:cs="Arial"/>
        <w:bCs/>
        <w:sz w:val="16"/>
        <w:szCs w:val="16"/>
      </w:rPr>
      <w:t>2.</w:t>
    </w:r>
  </w:p>
  <w:p w14:paraId="4139B43A" w14:textId="77777777" w:rsidR="00DF6BB5" w:rsidRDefault="00DF6BB5"/>
  <w:p w14:paraId="5DC3F906" w14:textId="77777777" w:rsidR="00DF6BB5" w:rsidRDefault="00DF6BB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B8558" w14:textId="77777777" w:rsidR="000B5D3E" w:rsidRDefault="000B5D3E" w:rsidP="000B1497">
      <w:pPr>
        <w:spacing w:after="0" w:line="240" w:lineRule="auto"/>
      </w:pPr>
      <w:r>
        <w:separator/>
      </w:r>
    </w:p>
  </w:footnote>
  <w:footnote w:type="continuationSeparator" w:id="0">
    <w:p w14:paraId="44151ADD" w14:textId="77777777" w:rsidR="000B5D3E" w:rsidRDefault="000B5D3E" w:rsidP="000B1497">
      <w:pPr>
        <w:spacing w:after="0" w:line="240" w:lineRule="auto"/>
      </w:pPr>
      <w:r>
        <w:continuationSeparator/>
      </w:r>
    </w:p>
  </w:footnote>
  <w:footnote w:id="1">
    <w:p w14:paraId="50F03986" w14:textId="77777777" w:rsidR="00DF6BB5" w:rsidRPr="001666B6" w:rsidRDefault="00DF6BB5" w:rsidP="00C8106F">
      <w:pPr>
        <w:pStyle w:val="Textonotapie"/>
        <w:jc w:val="both"/>
        <w:rPr>
          <w:rFonts w:ascii="Avenir Book" w:hAnsi="Avenir Book"/>
          <w:sz w:val="18"/>
          <w:szCs w:val="18"/>
          <w:lang w:val="es-ES_tradnl"/>
        </w:rPr>
      </w:pPr>
      <w:r w:rsidRPr="001666B6">
        <w:rPr>
          <w:rStyle w:val="Refdenotaalpie"/>
          <w:rFonts w:ascii="Avenir Book" w:hAnsi="Avenir Book"/>
          <w:sz w:val="18"/>
          <w:szCs w:val="18"/>
        </w:rPr>
        <w:footnoteRef/>
      </w:r>
      <w:r w:rsidRPr="00874283">
        <w:rPr>
          <w:rFonts w:ascii="Avenir Book" w:hAnsi="Avenir Book"/>
          <w:sz w:val="18"/>
          <w:szCs w:val="18"/>
        </w:rPr>
        <w:t>https://www.zaragoza.es/contenidos/cultura/observatorio/LA_CULTURA_COMO_ESTRATEGIA_DE_DESARROLLO.pdf</w:t>
      </w:r>
      <w:r w:rsidRPr="001666B6">
        <w:rPr>
          <w:rFonts w:ascii="Avenir Book" w:hAnsi="Avenir Book"/>
          <w:sz w:val="18"/>
          <w:szCs w:val="18"/>
        </w:rPr>
        <w:t xml:space="preserve"> (consultado el 30 de diciembre de 2021)</w:t>
      </w:r>
    </w:p>
  </w:footnote>
  <w:footnote w:id="2">
    <w:p w14:paraId="2ADBACBD" w14:textId="77777777" w:rsidR="00DF6BB5" w:rsidRPr="001666B6" w:rsidRDefault="00DF6BB5" w:rsidP="00C8106F">
      <w:pPr>
        <w:pStyle w:val="Textonotapie"/>
        <w:rPr>
          <w:rFonts w:ascii="Avenir Book" w:hAnsi="Avenir Book" w:cs="Arial"/>
          <w:sz w:val="18"/>
          <w:szCs w:val="18"/>
          <w:lang w:val="es-ES_tradnl"/>
        </w:rPr>
      </w:pPr>
      <w:r w:rsidRPr="001666B6">
        <w:rPr>
          <w:rStyle w:val="Refdenotaalpie"/>
          <w:rFonts w:ascii="Avenir Book" w:hAnsi="Avenir Book" w:cs="Arial"/>
          <w:sz w:val="18"/>
          <w:szCs w:val="18"/>
        </w:rPr>
        <w:footnoteRef/>
      </w:r>
      <w:r w:rsidRPr="001666B6">
        <w:rPr>
          <w:rFonts w:ascii="Avenir Book" w:hAnsi="Avenir Book" w:cs="Arial"/>
          <w:sz w:val="18"/>
          <w:szCs w:val="18"/>
        </w:rPr>
        <w:t xml:space="preserve"> </w:t>
      </w:r>
      <w:r w:rsidRPr="001666B6">
        <w:rPr>
          <w:rFonts w:ascii="Avenir Book" w:hAnsi="Avenir Book" w:cs="Arial"/>
          <w:sz w:val="18"/>
          <w:szCs w:val="18"/>
          <w:lang w:val="es-ES_tradnl"/>
        </w:rPr>
        <w:t>Plan Municipal de Desarrollo y Gobernanza San Pedro Tlaquepaque 2018-2021. Visión 2030, p.14</w:t>
      </w:r>
    </w:p>
  </w:footnote>
  <w:footnote w:id="3">
    <w:p w14:paraId="033E8E6B" w14:textId="77777777" w:rsidR="0066028D" w:rsidRPr="001E4841" w:rsidRDefault="0066028D" w:rsidP="0066028D">
      <w:pPr>
        <w:pStyle w:val="Textonotapie"/>
        <w:jc w:val="both"/>
        <w:rPr>
          <w:rFonts w:ascii="Avenir Book" w:hAnsi="Avenir Book"/>
          <w:sz w:val="18"/>
          <w:szCs w:val="18"/>
          <w:lang w:val="es-ES_tradnl"/>
        </w:rPr>
      </w:pPr>
      <w:r w:rsidRPr="001E4841">
        <w:rPr>
          <w:rStyle w:val="Refdenotaalpie"/>
          <w:rFonts w:ascii="Avenir Book" w:hAnsi="Avenir Book"/>
          <w:sz w:val="18"/>
          <w:szCs w:val="18"/>
        </w:rPr>
        <w:footnoteRef/>
      </w:r>
      <w:r w:rsidRPr="001E4841">
        <w:rPr>
          <w:rFonts w:ascii="Avenir Book" w:hAnsi="Avenir Book"/>
          <w:sz w:val="18"/>
          <w:szCs w:val="18"/>
        </w:rPr>
        <w:t xml:space="preserve"> </w:t>
      </w:r>
      <w:r w:rsidRPr="001E4841">
        <w:rPr>
          <w:rFonts w:ascii="Avenir Book" w:hAnsi="Avenir Book"/>
          <w:sz w:val="18"/>
          <w:szCs w:val="18"/>
          <w:lang w:val="es-ES_tradnl"/>
        </w:rPr>
        <w:t>Es el instrumento de planeación programático para la priorización de los recursos, mismos que se asignan o distribuyen en programas públicos y otro tipo de inversiones</w:t>
      </w:r>
    </w:p>
  </w:footnote>
  <w:footnote w:id="4">
    <w:p w14:paraId="11EA4264" w14:textId="77777777" w:rsidR="0066028D" w:rsidRPr="001E4841" w:rsidRDefault="0066028D" w:rsidP="0066028D">
      <w:pPr>
        <w:pStyle w:val="Textonotapie"/>
        <w:jc w:val="both"/>
        <w:rPr>
          <w:rStyle w:val="Refdenotaalpie"/>
          <w:rFonts w:ascii="Avenir Book" w:hAnsi="Avenir Book"/>
          <w:sz w:val="18"/>
          <w:szCs w:val="18"/>
        </w:rPr>
      </w:pPr>
      <w:r w:rsidRPr="001E4841">
        <w:rPr>
          <w:rStyle w:val="Refdenotaalpie"/>
          <w:rFonts w:ascii="Avenir Book" w:hAnsi="Avenir Book"/>
          <w:sz w:val="18"/>
          <w:szCs w:val="18"/>
        </w:rPr>
        <w:footnoteRef/>
      </w:r>
      <w:r w:rsidRPr="001E4841">
        <w:rPr>
          <w:rStyle w:val="Refdenotaalpie"/>
          <w:rFonts w:ascii="Avenir Book" w:hAnsi="Avenir Book"/>
          <w:sz w:val="18"/>
          <w:szCs w:val="18"/>
        </w:rPr>
        <w:t xml:space="preserve"> Documento elaborado por la Dirección de Cultura con base en los criterios de la Metodología de Marco Lógico.</w:t>
      </w:r>
    </w:p>
  </w:footnote>
  <w:footnote w:id="5">
    <w:p w14:paraId="6301AD8D" w14:textId="77777777" w:rsidR="0066028D" w:rsidRPr="001666B6" w:rsidRDefault="0066028D" w:rsidP="0066028D">
      <w:pPr>
        <w:pStyle w:val="Textonotapie"/>
        <w:jc w:val="both"/>
        <w:rPr>
          <w:rFonts w:ascii="Avenir Book" w:hAnsi="Avenir Book"/>
          <w:sz w:val="18"/>
          <w:szCs w:val="18"/>
          <w:lang w:val="es-ES_tradnl"/>
        </w:rPr>
      </w:pPr>
      <w:r w:rsidRPr="001666B6">
        <w:rPr>
          <w:rStyle w:val="Refdenotaalpie"/>
          <w:rFonts w:ascii="Avenir Book" w:hAnsi="Avenir Book"/>
          <w:sz w:val="18"/>
          <w:szCs w:val="18"/>
        </w:rPr>
        <w:footnoteRef/>
      </w:r>
      <w:hyperlink r:id="rId1" w:history="1">
        <w:r w:rsidRPr="001666B6">
          <w:rPr>
            <w:rStyle w:val="Hipervnculo"/>
            <w:rFonts w:ascii="Avenir Book" w:hAnsi="Avenir Book"/>
            <w:sz w:val="18"/>
            <w:szCs w:val="18"/>
          </w:rPr>
          <w:t>https://www.zaragoza.es/contenidos/cultura/observatorio/LA_CULTURA_COMO_ESTRATEGIA_DE_DESARROLLO.pdf</w:t>
        </w:r>
      </w:hyperlink>
      <w:r w:rsidRPr="001666B6">
        <w:rPr>
          <w:rFonts w:ascii="Avenir Book" w:hAnsi="Avenir Book"/>
          <w:sz w:val="18"/>
          <w:szCs w:val="18"/>
        </w:rPr>
        <w:t xml:space="preserve"> (consultado el 30 de diciembre de 2021)</w:t>
      </w:r>
    </w:p>
  </w:footnote>
  <w:footnote w:id="6">
    <w:p w14:paraId="526BE60B" w14:textId="77777777" w:rsidR="0066028D" w:rsidRPr="001666B6" w:rsidRDefault="0066028D" w:rsidP="0066028D">
      <w:pPr>
        <w:pStyle w:val="Textonotapie"/>
        <w:rPr>
          <w:rFonts w:ascii="Avenir Book" w:hAnsi="Avenir Book" w:cs="Arial"/>
          <w:sz w:val="18"/>
          <w:szCs w:val="18"/>
          <w:lang w:val="es-ES_tradnl"/>
        </w:rPr>
      </w:pPr>
      <w:r w:rsidRPr="001666B6">
        <w:rPr>
          <w:rStyle w:val="Refdenotaalpie"/>
          <w:rFonts w:ascii="Avenir Book" w:hAnsi="Avenir Book" w:cs="Arial"/>
          <w:sz w:val="18"/>
          <w:szCs w:val="18"/>
        </w:rPr>
        <w:footnoteRef/>
      </w:r>
      <w:r w:rsidRPr="001666B6">
        <w:rPr>
          <w:rFonts w:ascii="Avenir Book" w:hAnsi="Avenir Book" w:cs="Arial"/>
          <w:sz w:val="18"/>
          <w:szCs w:val="18"/>
        </w:rPr>
        <w:t xml:space="preserve"> </w:t>
      </w:r>
      <w:r w:rsidRPr="001666B6">
        <w:rPr>
          <w:rFonts w:ascii="Avenir Book" w:hAnsi="Avenir Book" w:cs="Arial"/>
          <w:sz w:val="18"/>
          <w:szCs w:val="18"/>
          <w:lang w:val="es-ES_tradnl"/>
        </w:rPr>
        <w:t>Plan Municipal de Desarrollo y Gobernanza San Pedro Tlaquepaque 2018-2021. Visión 2030, p.14</w:t>
      </w:r>
    </w:p>
  </w:footnote>
  <w:footnote w:id="7">
    <w:p w14:paraId="10651C73" w14:textId="77777777" w:rsidR="0066028D" w:rsidRPr="00BD380A" w:rsidRDefault="0066028D" w:rsidP="0066028D">
      <w:pPr>
        <w:pStyle w:val="Textonotapie"/>
        <w:jc w:val="both"/>
        <w:rPr>
          <w:rFonts w:ascii="Avenir Book" w:hAnsi="Avenir Book"/>
          <w:sz w:val="18"/>
          <w:szCs w:val="18"/>
          <w:lang w:val="es-ES_tradnl"/>
        </w:rPr>
      </w:pPr>
      <w:r w:rsidRPr="00BD380A">
        <w:rPr>
          <w:rStyle w:val="Refdenotaalpie"/>
          <w:rFonts w:ascii="Avenir Book" w:hAnsi="Avenir Book"/>
          <w:sz w:val="18"/>
          <w:szCs w:val="18"/>
        </w:rPr>
        <w:footnoteRef/>
      </w:r>
      <w:r w:rsidRPr="00BD380A">
        <w:rPr>
          <w:rFonts w:ascii="Avenir Book" w:hAnsi="Avenir Book"/>
          <w:sz w:val="18"/>
          <w:szCs w:val="18"/>
        </w:rPr>
        <w:t xml:space="preserve"> </w:t>
      </w:r>
      <w:r w:rsidRPr="00BD380A">
        <w:rPr>
          <w:rFonts w:ascii="Avenir Book" w:hAnsi="Avenir Book"/>
          <w:sz w:val="18"/>
          <w:szCs w:val="18"/>
          <w:lang w:val="es-ES_tradnl"/>
        </w:rPr>
        <w:t>Un diseñador solo podrá participar en máximo tres proyectos</w:t>
      </w:r>
    </w:p>
  </w:footnote>
  <w:footnote w:id="8">
    <w:p w14:paraId="12012333" w14:textId="77777777" w:rsidR="0066028D" w:rsidRPr="00BD380A" w:rsidRDefault="0066028D" w:rsidP="0066028D">
      <w:pPr>
        <w:pStyle w:val="Textonotapie"/>
        <w:jc w:val="both"/>
        <w:rPr>
          <w:rFonts w:ascii="Avenir Book" w:hAnsi="Avenir Book"/>
          <w:sz w:val="18"/>
          <w:lang w:val="es-ES_tradnl"/>
        </w:rPr>
      </w:pPr>
      <w:r w:rsidRPr="00BD380A">
        <w:rPr>
          <w:rStyle w:val="Refdenotaalpie"/>
          <w:rFonts w:ascii="Avenir Book" w:hAnsi="Avenir Book"/>
          <w:sz w:val="18"/>
        </w:rPr>
        <w:footnoteRef/>
      </w:r>
      <w:r w:rsidRPr="00BD380A">
        <w:rPr>
          <w:rFonts w:ascii="Avenir Book" w:hAnsi="Avenir Book"/>
          <w:sz w:val="18"/>
        </w:rPr>
        <w:t xml:space="preserve"> </w:t>
      </w:r>
      <w:r w:rsidRPr="00BD380A">
        <w:rPr>
          <w:rFonts w:ascii="Avenir Book" w:hAnsi="Avenir Book"/>
          <w:sz w:val="18"/>
          <w:lang w:val="es-ES_tradnl"/>
        </w:rPr>
        <w:t>Se incluye esta modalidad para transparentar el uso del recurso que se invertirá en el Museo Pantaleón Panduro, dentro del Programa Refugiarte</w:t>
      </w:r>
      <w:r>
        <w:rPr>
          <w:rFonts w:ascii="Avenir Book" w:hAnsi="Avenir Book"/>
          <w:sz w:val="18"/>
          <w:lang w:val="es-ES_tradnl"/>
        </w:rPr>
        <w:t xml:space="preserve">. </w:t>
      </w:r>
    </w:p>
  </w:footnote>
  <w:footnote w:id="9">
    <w:p w14:paraId="50B01093" w14:textId="77777777" w:rsidR="0066028D" w:rsidRPr="00BD380A" w:rsidRDefault="0066028D" w:rsidP="0066028D">
      <w:pPr>
        <w:pStyle w:val="Textonotapie"/>
        <w:jc w:val="both"/>
        <w:rPr>
          <w:rFonts w:ascii="Avenir Book" w:hAnsi="Avenir Book"/>
          <w:sz w:val="18"/>
          <w:lang w:val="es-ES_tradnl"/>
        </w:rPr>
      </w:pPr>
      <w:r w:rsidRPr="00BD380A">
        <w:rPr>
          <w:rStyle w:val="Refdenotaalpie"/>
          <w:rFonts w:ascii="Avenir Book" w:hAnsi="Avenir Book"/>
          <w:sz w:val="18"/>
        </w:rPr>
        <w:footnoteRef/>
      </w:r>
      <w:r w:rsidRPr="00BD380A">
        <w:rPr>
          <w:rFonts w:ascii="Avenir Book" w:hAnsi="Avenir Book"/>
          <w:sz w:val="18"/>
        </w:rPr>
        <w:t xml:space="preserve"> </w:t>
      </w:r>
      <w:r w:rsidRPr="00BD380A">
        <w:rPr>
          <w:rFonts w:ascii="Avenir Book" w:hAnsi="Avenir Book"/>
          <w:sz w:val="18"/>
          <w:lang w:val="es-ES_tradnl"/>
        </w:rPr>
        <w:t>Se incluye esta modalidad para transparentar el uso del</w:t>
      </w:r>
      <w:r>
        <w:rPr>
          <w:rFonts w:ascii="Avenir Book" w:hAnsi="Avenir Book"/>
          <w:sz w:val="18"/>
          <w:lang w:val="es-ES_tradnl"/>
        </w:rPr>
        <w:t xml:space="preserve"> recurso que se invertirá en El Refugio</w:t>
      </w:r>
      <w:r w:rsidRPr="00BD380A">
        <w:rPr>
          <w:rFonts w:ascii="Avenir Book" w:hAnsi="Avenir Book"/>
          <w:sz w:val="18"/>
          <w:lang w:val="es-ES_tradnl"/>
        </w:rPr>
        <w:t>, dentro del Programa Refugiarte</w:t>
      </w:r>
      <w:r>
        <w:rPr>
          <w:rFonts w:ascii="Avenir Book" w:hAnsi="Avenir Book"/>
          <w:sz w:val="18"/>
          <w:lang w:val="es-ES_tradnl"/>
        </w:rPr>
        <w:t xml:space="preserve">. </w:t>
      </w:r>
    </w:p>
  </w:footnote>
  <w:footnote w:id="10">
    <w:p w14:paraId="0D78C853" w14:textId="77777777" w:rsidR="0066028D" w:rsidRPr="00BD380A" w:rsidRDefault="0066028D" w:rsidP="0066028D">
      <w:pPr>
        <w:pStyle w:val="Textonotapie"/>
        <w:jc w:val="both"/>
        <w:rPr>
          <w:rFonts w:ascii="Avenir Book" w:hAnsi="Avenir Book"/>
          <w:sz w:val="18"/>
          <w:szCs w:val="18"/>
          <w:lang w:val="es-ES_tradnl"/>
        </w:rPr>
      </w:pPr>
      <w:r w:rsidRPr="00BD380A">
        <w:rPr>
          <w:rStyle w:val="Refdenotaalpie"/>
          <w:rFonts w:ascii="Avenir Book" w:hAnsi="Avenir Book"/>
          <w:sz w:val="18"/>
          <w:szCs w:val="18"/>
        </w:rPr>
        <w:footnoteRef/>
      </w:r>
      <w:r w:rsidRPr="00BD380A">
        <w:rPr>
          <w:rFonts w:ascii="Avenir Book" w:hAnsi="Avenir Book"/>
          <w:sz w:val="18"/>
          <w:szCs w:val="18"/>
        </w:rPr>
        <w:t xml:space="preserve"> </w:t>
      </w:r>
      <w:r w:rsidRPr="00BD380A">
        <w:rPr>
          <w:rFonts w:ascii="Avenir Book" w:hAnsi="Avenir Book"/>
          <w:sz w:val="18"/>
          <w:szCs w:val="18"/>
          <w:lang w:val="es-ES_tradnl"/>
        </w:rPr>
        <w:t>Estas actividades no podrán presentarse en el Jardín Hidalgo del Centro Histórico</w:t>
      </w:r>
      <w:r>
        <w:rPr>
          <w:rFonts w:ascii="Avenir Book" w:hAnsi="Avenir Book"/>
          <w:sz w:val="18"/>
          <w:szCs w:val="18"/>
          <w:lang w:val="es-ES_tradnl"/>
        </w:rPr>
        <w:t>. También se destinará un porcentaje del recurso para adquisición de un equipo completo para la proyección de películas en comunidades.</w:t>
      </w:r>
    </w:p>
  </w:footnote>
  <w:footnote w:id="11">
    <w:p w14:paraId="6DA9C15C" w14:textId="77777777" w:rsidR="0066028D" w:rsidRPr="005D0672" w:rsidRDefault="0066028D" w:rsidP="0066028D">
      <w:pPr>
        <w:pStyle w:val="Textonotapie"/>
        <w:jc w:val="both"/>
        <w:rPr>
          <w:rFonts w:ascii="Avenir Book" w:hAnsi="Avenir Book"/>
          <w:sz w:val="18"/>
          <w:lang w:val="es-ES_tradnl"/>
        </w:rPr>
      </w:pPr>
      <w:r w:rsidRPr="005D0672">
        <w:rPr>
          <w:rStyle w:val="Refdenotaalpie"/>
          <w:rFonts w:ascii="Avenir Book" w:hAnsi="Avenir Book"/>
          <w:sz w:val="18"/>
        </w:rPr>
        <w:footnoteRef/>
      </w:r>
      <w:r w:rsidRPr="005D0672">
        <w:rPr>
          <w:rFonts w:ascii="Avenir Book" w:hAnsi="Avenir Book"/>
          <w:sz w:val="18"/>
        </w:rPr>
        <w:t xml:space="preserve"> </w:t>
      </w:r>
      <w:r w:rsidRPr="005D0672">
        <w:rPr>
          <w:rFonts w:ascii="Avenir Book" w:hAnsi="Avenir Book"/>
          <w:sz w:val="18"/>
          <w:lang w:val="es-ES_tradnl"/>
        </w:rPr>
        <w:t>El presupuesto para el programa será utilizado para la adquisición de materiales, pago de talleristas y mobiliario para llevar a cabo los talleres</w:t>
      </w:r>
    </w:p>
  </w:footnote>
  <w:footnote w:id="12">
    <w:p w14:paraId="487E8715" w14:textId="77777777" w:rsidR="00DF6BB5" w:rsidRDefault="00DF6BB5" w:rsidP="00B759A5">
      <w:pPr>
        <w:pBdr>
          <w:top w:val="nil"/>
          <w:left w:val="nil"/>
          <w:bottom w:val="nil"/>
          <w:right w:val="nil"/>
          <w:between w:val="nil"/>
        </w:pBdr>
        <w:rPr>
          <w:color w:val="000000"/>
          <w:sz w:val="20"/>
          <w:szCs w:val="20"/>
        </w:rPr>
      </w:pPr>
      <w:r>
        <w:rPr>
          <w:vertAlign w:val="superscript"/>
        </w:rPr>
        <w:footnoteRef/>
      </w:r>
      <w:r>
        <w:rPr>
          <w:rFonts w:ascii="Calibri" w:eastAsia="Calibri" w:hAnsi="Calibri" w:cs="Calibri"/>
          <w:color w:val="000000"/>
          <w:sz w:val="20"/>
          <w:szCs w:val="20"/>
        </w:rPr>
        <w:t xml:space="preserve"> El documento completo de las Reglas de Operación del Programa Municipal Te Queremos Listo, se encuentra como archivo anexo a la presente iniciativa. </w:t>
      </w:r>
    </w:p>
  </w:footnote>
  <w:footnote w:id="13">
    <w:p w14:paraId="391101DA" w14:textId="77777777" w:rsidR="00DF6BB5" w:rsidRDefault="00DF6BB5" w:rsidP="00B759A5">
      <w:pPr>
        <w:spacing w:line="240" w:lineRule="auto"/>
        <w:rPr>
          <w:sz w:val="20"/>
          <w:szCs w:val="20"/>
        </w:rPr>
      </w:pPr>
      <w:r>
        <w:rPr>
          <w:vertAlign w:val="superscript"/>
        </w:rPr>
        <w:footnoteRef/>
      </w:r>
      <w:r>
        <w:rPr>
          <w:sz w:val="20"/>
          <w:szCs w:val="20"/>
        </w:rPr>
        <w:t xml:space="preserve"> </w:t>
      </w:r>
      <w:r>
        <w:rPr>
          <w:rFonts w:ascii="Verdana" w:eastAsia="Verdana" w:hAnsi="Verdana" w:cs="Verdana"/>
          <w:i/>
          <w:sz w:val="20"/>
          <w:szCs w:val="20"/>
        </w:rPr>
        <w:t>Estudio diagnóstico del Derecho a la Educación 2018</w:t>
      </w:r>
      <w:r>
        <w:rPr>
          <w:rFonts w:ascii="Verdana" w:eastAsia="Verdana" w:hAnsi="Verdana" w:cs="Verdana"/>
          <w:sz w:val="20"/>
          <w:szCs w:val="20"/>
        </w:rPr>
        <w:t>. 1ª edición, Consejo Nacional de Evaluación de la Política de Desarrollo Social, México, p. 22</w:t>
      </w:r>
      <w:r>
        <w:rPr>
          <w:rFonts w:ascii="Verdana" w:eastAsia="Verdana" w:hAnsi="Verdana" w:cs="Verdana"/>
          <w:sz w:val="24"/>
          <w:szCs w:val="24"/>
        </w:rPr>
        <w:t>.</w:t>
      </w:r>
    </w:p>
  </w:footnote>
  <w:footnote w:id="14">
    <w:p w14:paraId="5C80DE23" w14:textId="77777777" w:rsidR="00DF6BB5" w:rsidRDefault="00DF6BB5" w:rsidP="00B759A5">
      <w:pPr>
        <w:spacing w:line="240" w:lineRule="auto"/>
        <w:rPr>
          <w:sz w:val="20"/>
          <w:szCs w:val="20"/>
        </w:rPr>
      </w:pPr>
      <w:r>
        <w:rPr>
          <w:vertAlign w:val="superscript"/>
        </w:rPr>
        <w:footnoteRef/>
      </w:r>
      <w:r>
        <w:rPr>
          <w:sz w:val="20"/>
          <w:szCs w:val="20"/>
        </w:rPr>
        <w:t xml:space="preserve"> [Idem]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64E0"/>
    <w:multiLevelType w:val="hybridMultilevel"/>
    <w:tmpl w:val="760C3C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927C6"/>
    <w:multiLevelType w:val="hybridMultilevel"/>
    <w:tmpl w:val="F968B39C"/>
    <w:lvl w:ilvl="0" w:tplc="024C612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4196C30"/>
    <w:multiLevelType w:val="hybridMultilevel"/>
    <w:tmpl w:val="5CBAE94A"/>
    <w:lvl w:ilvl="0" w:tplc="080A000F">
      <w:start w:val="1"/>
      <w:numFmt w:val="decimal"/>
      <w:lvlText w:val="%1."/>
      <w:lvlJc w:val="left"/>
      <w:pPr>
        <w:ind w:left="1684" w:hanging="360"/>
      </w:pPr>
    </w:lvl>
    <w:lvl w:ilvl="1" w:tplc="080A0019" w:tentative="1">
      <w:start w:val="1"/>
      <w:numFmt w:val="lowerLetter"/>
      <w:lvlText w:val="%2."/>
      <w:lvlJc w:val="left"/>
      <w:pPr>
        <w:ind w:left="2404" w:hanging="360"/>
      </w:pPr>
    </w:lvl>
    <w:lvl w:ilvl="2" w:tplc="080A001B" w:tentative="1">
      <w:start w:val="1"/>
      <w:numFmt w:val="lowerRoman"/>
      <w:lvlText w:val="%3."/>
      <w:lvlJc w:val="right"/>
      <w:pPr>
        <w:ind w:left="3124" w:hanging="180"/>
      </w:pPr>
    </w:lvl>
    <w:lvl w:ilvl="3" w:tplc="080A000F" w:tentative="1">
      <w:start w:val="1"/>
      <w:numFmt w:val="decimal"/>
      <w:lvlText w:val="%4."/>
      <w:lvlJc w:val="left"/>
      <w:pPr>
        <w:ind w:left="3844" w:hanging="360"/>
      </w:pPr>
    </w:lvl>
    <w:lvl w:ilvl="4" w:tplc="080A0019" w:tentative="1">
      <w:start w:val="1"/>
      <w:numFmt w:val="lowerLetter"/>
      <w:lvlText w:val="%5."/>
      <w:lvlJc w:val="left"/>
      <w:pPr>
        <w:ind w:left="4564" w:hanging="360"/>
      </w:pPr>
    </w:lvl>
    <w:lvl w:ilvl="5" w:tplc="080A001B" w:tentative="1">
      <w:start w:val="1"/>
      <w:numFmt w:val="lowerRoman"/>
      <w:lvlText w:val="%6."/>
      <w:lvlJc w:val="right"/>
      <w:pPr>
        <w:ind w:left="5284" w:hanging="180"/>
      </w:pPr>
    </w:lvl>
    <w:lvl w:ilvl="6" w:tplc="080A000F" w:tentative="1">
      <w:start w:val="1"/>
      <w:numFmt w:val="decimal"/>
      <w:lvlText w:val="%7."/>
      <w:lvlJc w:val="left"/>
      <w:pPr>
        <w:ind w:left="6004" w:hanging="360"/>
      </w:pPr>
    </w:lvl>
    <w:lvl w:ilvl="7" w:tplc="080A0019" w:tentative="1">
      <w:start w:val="1"/>
      <w:numFmt w:val="lowerLetter"/>
      <w:lvlText w:val="%8."/>
      <w:lvlJc w:val="left"/>
      <w:pPr>
        <w:ind w:left="6724" w:hanging="360"/>
      </w:pPr>
    </w:lvl>
    <w:lvl w:ilvl="8" w:tplc="080A001B" w:tentative="1">
      <w:start w:val="1"/>
      <w:numFmt w:val="lowerRoman"/>
      <w:lvlText w:val="%9."/>
      <w:lvlJc w:val="right"/>
      <w:pPr>
        <w:ind w:left="7444" w:hanging="180"/>
      </w:pPr>
    </w:lvl>
  </w:abstractNum>
  <w:abstractNum w:abstractNumId="3" w15:restartNumberingAfterBreak="0">
    <w:nsid w:val="056761EA"/>
    <w:multiLevelType w:val="multilevel"/>
    <w:tmpl w:val="4ED6F73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6800289"/>
    <w:multiLevelType w:val="hybridMultilevel"/>
    <w:tmpl w:val="FD540956"/>
    <w:lvl w:ilvl="0" w:tplc="E79CFA2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E9414B"/>
    <w:multiLevelType w:val="hybridMultilevel"/>
    <w:tmpl w:val="907A0388"/>
    <w:lvl w:ilvl="0" w:tplc="1876DBF2">
      <w:start w:val="6"/>
      <w:numFmt w:val="bullet"/>
      <w:lvlText w:val="-"/>
      <w:lvlJc w:val="left"/>
      <w:pPr>
        <w:ind w:left="720" w:hanging="360"/>
      </w:pPr>
      <w:rPr>
        <w:rFonts w:ascii="Calibri" w:eastAsia="Malgun Gothic"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A3281C"/>
    <w:multiLevelType w:val="hybridMultilevel"/>
    <w:tmpl w:val="3F005D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250843"/>
    <w:multiLevelType w:val="hybridMultilevel"/>
    <w:tmpl w:val="F37ED2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13341B"/>
    <w:multiLevelType w:val="hybridMultilevel"/>
    <w:tmpl w:val="6704662C"/>
    <w:lvl w:ilvl="0" w:tplc="E79CFA28">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3345533"/>
    <w:multiLevelType w:val="hybridMultilevel"/>
    <w:tmpl w:val="ABDA5D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5B3865"/>
    <w:multiLevelType w:val="hybridMultilevel"/>
    <w:tmpl w:val="88883FAA"/>
    <w:lvl w:ilvl="0" w:tplc="58E8133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1AF13E5C"/>
    <w:multiLevelType w:val="hybridMultilevel"/>
    <w:tmpl w:val="128A7A2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E695B85"/>
    <w:multiLevelType w:val="hybridMultilevel"/>
    <w:tmpl w:val="698238C0"/>
    <w:lvl w:ilvl="0" w:tplc="065A1E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15B586A"/>
    <w:multiLevelType w:val="hybridMultilevel"/>
    <w:tmpl w:val="D772C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E7389F"/>
    <w:multiLevelType w:val="hybridMultilevel"/>
    <w:tmpl w:val="C1A0A6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FF4222"/>
    <w:multiLevelType w:val="hybridMultilevel"/>
    <w:tmpl w:val="B28EA9B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5B37B05"/>
    <w:multiLevelType w:val="hybridMultilevel"/>
    <w:tmpl w:val="81EE1A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EA7985"/>
    <w:multiLevelType w:val="hybridMultilevel"/>
    <w:tmpl w:val="641CDD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DB262D"/>
    <w:multiLevelType w:val="hybridMultilevel"/>
    <w:tmpl w:val="698A42DA"/>
    <w:lvl w:ilvl="0" w:tplc="BD1697E4">
      <w:start w:val="1"/>
      <w:numFmt w:val="lowerLetter"/>
      <w:lvlText w:val="%1."/>
      <w:lvlJc w:val="left"/>
      <w:pPr>
        <w:ind w:left="720" w:hanging="360"/>
      </w:pPr>
      <w:rPr>
        <w:rFonts w:eastAsia="Times New Roman" w:cs="Arial" w:hint="default"/>
        <w:color w:val="3333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D363759"/>
    <w:multiLevelType w:val="hybridMultilevel"/>
    <w:tmpl w:val="09AA16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E86A5D"/>
    <w:multiLevelType w:val="hybridMultilevel"/>
    <w:tmpl w:val="E8AEE4D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25A5252"/>
    <w:multiLevelType w:val="hybridMultilevel"/>
    <w:tmpl w:val="3AD8EA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78B1F60"/>
    <w:multiLevelType w:val="hybridMultilevel"/>
    <w:tmpl w:val="CBE6B65A"/>
    <w:lvl w:ilvl="0" w:tplc="E3C0CCE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37C426C1"/>
    <w:multiLevelType w:val="hybridMultilevel"/>
    <w:tmpl w:val="4B72E22A"/>
    <w:lvl w:ilvl="0" w:tplc="F48E994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8967FE1"/>
    <w:multiLevelType w:val="hybridMultilevel"/>
    <w:tmpl w:val="44A03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DE0477"/>
    <w:multiLevelType w:val="singleLevel"/>
    <w:tmpl w:val="CC1A9E12"/>
    <w:lvl w:ilvl="0">
      <w:start w:val="1"/>
      <w:numFmt w:val="upperRoman"/>
      <w:lvlText w:val="%1."/>
      <w:lvlJc w:val="left"/>
      <w:pPr>
        <w:tabs>
          <w:tab w:val="num" w:pos="1444"/>
        </w:tabs>
        <w:ind w:left="1444" w:hanging="735"/>
      </w:pPr>
      <w:rPr>
        <w:rFonts w:hint="default"/>
      </w:rPr>
    </w:lvl>
  </w:abstractNum>
  <w:abstractNum w:abstractNumId="26" w15:restartNumberingAfterBreak="0">
    <w:nsid w:val="4325265D"/>
    <w:multiLevelType w:val="hybridMultilevel"/>
    <w:tmpl w:val="066802EA"/>
    <w:lvl w:ilvl="0" w:tplc="065A1E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6CF35A3"/>
    <w:multiLevelType w:val="hybridMultilevel"/>
    <w:tmpl w:val="D0BC5C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2F1839"/>
    <w:multiLevelType w:val="hybridMultilevel"/>
    <w:tmpl w:val="CF20B5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BA409A4"/>
    <w:multiLevelType w:val="hybridMultilevel"/>
    <w:tmpl w:val="EF46F604"/>
    <w:lvl w:ilvl="0" w:tplc="065A1E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D2A19D6"/>
    <w:multiLevelType w:val="hybridMultilevel"/>
    <w:tmpl w:val="DA743D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5B6099"/>
    <w:multiLevelType w:val="hybridMultilevel"/>
    <w:tmpl w:val="43F0CE7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583ED0"/>
    <w:multiLevelType w:val="hybridMultilevel"/>
    <w:tmpl w:val="3B4C2F98"/>
    <w:lvl w:ilvl="0" w:tplc="4D3EB9D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F595AA0"/>
    <w:multiLevelType w:val="hybridMultilevel"/>
    <w:tmpl w:val="0EDA21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0C327D"/>
    <w:multiLevelType w:val="multilevel"/>
    <w:tmpl w:val="9370BF2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0EC4628"/>
    <w:multiLevelType w:val="hybridMultilevel"/>
    <w:tmpl w:val="3D3C76E8"/>
    <w:lvl w:ilvl="0" w:tplc="E79CFA2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EC2639"/>
    <w:multiLevelType w:val="hybridMultilevel"/>
    <w:tmpl w:val="0AAE35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BE12197"/>
    <w:multiLevelType w:val="hybridMultilevel"/>
    <w:tmpl w:val="AF9C8A20"/>
    <w:lvl w:ilvl="0" w:tplc="F48E9948">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0643317"/>
    <w:multiLevelType w:val="hybridMultilevel"/>
    <w:tmpl w:val="503C89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C73D87"/>
    <w:multiLevelType w:val="hybridMultilevel"/>
    <w:tmpl w:val="428681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47A62A1"/>
    <w:multiLevelType w:val="hybridMultilevel"/>
    <w:tmpl w:val="EE84D7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0F064E"/>
    <w:multiLevelType w:val="hybridMultilevel"/>
    <w:tmpl w:val="2F52D308"/>
    <w:lvl w:ilvl="0" w:tplc="8E7A422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7EA4132"/>
    <w:multiLevelType w:val="hybridMultilevel"/>
    <w:tmpl w:val="BF640386"/>
    <w:lvl w:ilvl="0" w:tplc="F48E994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BB8402C"/>
    <w:multiLevelType w:val="multilevel"/>
    <w:tmpl w:val="E79849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6C716A1A"/>
    <w:multiLevelType w:val="hybridMultilevel"/>
    <w:tmpl w:val="93964A8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E404F18"/>
    <w:multiLevelType w:val="hybridMultilevel"/>
    <w:tmpl w:val="1AFA6C86"/>
    <w:lvl w:ilvl="0" w:tplc="E79CFA2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995ED8"/>
    <w:multiLevelType w:val="hybridMultilevel"/>
    <w:tmpl w:val="B5F87A76"/>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7"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71227B8D"/>
    <w:multiLevelType w:val="multilevel"/>
    <w:tmpl w:val="3984D8B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965178"/>
    <w:multiLevelType w:val="hybridMultilevel"/>
    <w:tmpl w:val="7B3665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8180EB6"/>
    <w:multiLevelType w:val="hybridMultilevel"/>
    <w:tmpl w:val="4656B1E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8E243E6"/>
    <w:multiLevelType w:val="hybridMultilevel"/>
    <w:tmpl w:val="38241E5A"/>
    <w:lvl w:ilvl="0" w:tplc="F48E9948">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927161D"/>
    <w:multiLevelType w:val="hybridMultilevel"/>
    <w:tmpl w:val="95788CA6"/>
    <w:lvl w:ilvl="0" w:tplc="639A6694">
      <w:start w:val="1"/>
      <w:numFmt w:val="upperRoman"/>
      <w:lvlText w:val="%1."/>
      <w:lvlJc w:val="left"/>
      <w:pPr>
        <w:ind w:left="1080" w:hanging="72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A9733E8"/>
    <w:multiLevelType w:val="hybridMultilevel"/>
    <w:tmpl w:val="274298E6"/>
    <w:lvl w:ilvl="0" w:tplc="F48E9948">
      <w:start w:val="1"/>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B250F02"/>
    <w:multiLevelType w:val="hybridMultilevel"/>
    <w:tmpl w:val="D8C81B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B2F0699"/>
    <w:multiLevelType w:val="hybridMultilevel"/>
    <w:tmpl w:val="ACFE3B22"/>
    <w:lvl w:ilvl="0" w:tplc="4D3EB9D2">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7C5E6753"/>
    <w:multiLevelType w:val="hybridMultilevel"/>
    <w:tmpl w:val="44B67C68"/>
    <w:lvl w:ilvl="0" w:tplc="F48E9948">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DBE410D"/>
    <w:multiLevelType w:val="hybridMultilevel"/>
    <w:tmpl w:val="9FD07E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DDC4411"/>
    <w:multiLevelType w:val="multilevel"/>
    <w:tmpl w:val="F7F65830"/>
    <w:lvl w:ilvl="0">
      <w:start w:val="1"/>
      <w:numFmt w:val="upperRoman"/>
      <w:lvlText w:val="%1."/>
      <w:lvlJc w:val="left"/>
      <w:pPr>
        <w:ind w:left="1146" w:hanging="72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59" w15:restartNumberingAfterBreak="0">
    <w:nsid w:val="7E346955"/>
    <w:multiLevelType w:val="hybridMultilevel"/>
    <w:tmpl w:val="723CED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7"/>
  </w:num>
  <w:num w:numId="2">
    <w:abstractNumId w:val="25"/>
  </w:num>
  <w:num w:numId="3">
    <w:abstractNumId w:val="7"/>
  </w:num>
  <w:num w:numId="4">
    <w:abstractNumId w:val="31"/>
  </w:num>
  <w:num w:numId="5">
    <w:abstractNumId w:val="32"/>
  </w:num>
  <w:num w:numId="6">
    <w:abstractNumId w:val="15"/>
  </w:num>
  <w:num w:numId="7">
    <w:abstractNumId w:val="4"/>
  </w:num>
  <w:num w:numId="8">
    <w:abstractNumId w:val="19"/>
  </w:num>
  <w:num w:numId="9">
    <w:abstractNumId w:val="8"/>
  </w:num>
  <w:num w:numId="10">
    <w:abstractNumId w:val="35"/>
  </w:num>
  <w:num w:numId="11">
    <w:abstractNumId w:val="45"/>
  </w:num>
  <w:num w:numId="12">
    <w:abstractNumId w:val="9"/>
  </w:num>
  <w:num w:numId="13">
    <w:abstractNumId w:val="55"/>
  </w:num>
  <w:num w:numId="14">
    <w:abstractNumId w:val="30"/>
  </w:num>
  <w:num w:numId="15">
    <w:abstractNumId w:val="16"/>
  </w:num>
  <w:num w:numId="16">
    <w:abstractNumId w:val="39"/>
  </w:num>
  <w:num w:numId="17">
    <w:abstractNumId w:val="54"/>
  </w:num>
  <w:num w:numId="18">
    <w:abstractNumId w:val="28"/>
  </w:num>
  <w:num w:numId="19">
    <w:abstractNumId w:val="57"/>
  </w:num>
  <w:num w:numId="20">
    <w:abstractNumId w:val="14"/>
  </w:num>
  <w:num w:numId="21">
    <w:abstractNumId w:val="40"/>
  </w:num>
  <w:num w:numId="22">
    <w:abstractNumId w:val="27"/>
  </w:num>
  <w:num w:numId="23">
    <w:abstractNumId w:val="0"/>
  </w:num>
  <w:num w:numId="24">
    <w:abstractNumId w:val="59"/>
  </w:num>
  <w:num w:numId="25">
    <w:abstractNumId w:val="17"/>
  </w:num>
  <w:num w:numId="26">
    <w:abstractNumId w:val="49"/>
  </w:num>
  <w:num w:numId="27">
    <w:abstractNumId w:val="38"/>
  </w:num>
  <w:num w:numId="28">
    <w:abstractNumId w:val="24"/>
  </w:num>
  <w:num w:numId="29">
    <w:abstractNumId w:val="36"/>
  </w:num>
  <w:num w:numId="30">
    <w:abstractNumId w:val="33"/>
  </w:num>
  <w:num w:numId="31">
    <w:abstractNumId w:val="13"/>
  </w:num>
  <w:num w:numId="32">
    <w:abstractNumId w:val="10"/>
  </w:num>
  <w:num w:numId="33">
    <w:abstractNumId w:val="5"/>
  </w:num>
  <w:num w:numId="34">
    <w:abstractNumId w:val="2"/>
  </w:num>
  <w:num w:numId="35">
    <w:abstractNumId w:val="43"/>
  </w:num>
  <w:num w:numId="36">
    <w:abstractNumId w:val="51"/>
  </w:num>
  <w:num w:numId="37">
    <w:abstractNumId w:val="46"/>
  </w:num>
  <w:num w:numId="38">
    <w:abstractNumId w:val="58"/>
  </w:num>
  <w:num w:numId="39">
    <w:abstractNumId w:val="41"/>
  </w:num>
  <w:num w:numId="40">
    <w:abstractNumId w:val="6"/>
  </w:num>
  <w:num w:numId="41">
    <w:abstractNumId w:val="52"/>
  </w:num>
  <w:num w:numId="42">
    <w:abstractNumId w:val="34"/>
  </w:num>
  <w:num w:numId="43">
    <w:abstractNumId w:val="3"/>
  </w:num>
  <w:num w:numId="44">
    <w:abstractNumId w:val="20"/>
  </w:num>
  <w:num w:numId="45">
    <w:abstractNumId w:val="50"/>
  </w:num>
  <w:num w:numId="46">
    <w:abstractNumId w:val="21"/>
  </w:num>
  <w:num w:numId="47">
    <w:abstractNumId w:val="53"/>
  </w:num>
  <w:num w:numId="48">
    <w:abstractNumId w:val="37"/>
  </w:num>
  <w:num w:numId="49">
    <w:abstractNumId w:val="18"/>
  </w:num>
  <w:num w:numId="50">
    <w:abstractNumId w:val="29"/>
  </w:num>
  <w:num w:numId="51">
    <w:abstractNumId w:val="11"/>
  </w:num>
  <w:num w:numId="52">
    <w:abstractNumId w:val="23"/>
  </w:num>
  <w:num w:numId="53">
    <w:abstractNumId w:val="26"/>
  </w:num>
  <w:num w:numId="54">
    <w:abstractNumId w:val="42"/>
  </w:num>
  <w:num w:numId="55">
    <w:abstractNumId w:val="56"/>
  </w:num>
  <w:num w:numId="56">
    <w:abstractNumId w:val="48"/>
  </w:num>
  <w:num w:numId="57">
    <w:abstractNumId w:val="12"/>
  </w:num>
  <w:num w:numId="58">
    <w:abstractNumId w:val="22"/>
  </w:num>
  <w:num w:numId="59">
    <w:abstractNumId w:val="1"/>
  </w:num>
  <w:num w:numId="60">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8B"/>
    <w:rsid w:val="00000829"/>
    <w:rsid w:val="00002B04"/>
    <w:rsid w:val="0000462A"/>
    <w:rsid w:val="00005EF9"/>
    <w:rsid w:val="00007705"/>
    <w:rsid w:val="0001014C"/>
    <w:rsid w:val="000111EA"/>
    <w:rsid w:val="000116D5"/>
    <w:rsid w:val="00012454"/>
    <w:rsid w:val="00012B96"/>
    <w:rsid w:val="00016905"/>
    <w:rsid w:val="00023215"/>
    <w:rsid w:val="00024A00"/>
    <w:rsid w:val="00024A95"/>
    <w:rsid w:val="00024F34"/>
    <w:rsid w:val="00033FB5"/>
    <w:rsid w:val="00036154"/>
    <w:rsid w:val="00036771"/>
    <w:rsid w:val="00036AEE"/>
    <w:rsid w:val="000410D9"/>
    <w:rsid w:val="000415E3"/>
    <w:rsid w:val="00041F8A"/>
    <w:rsid w:val="00042A64"/>
    <w:rsid w:val="00043FD4"/>
    <w:rsid w:val="00044DD5"/>
    <w:rsid w:val="00044FF6"/>
    <w:rsid w:val="0004707D"/>
    <w:rsid w:val="00047C17"/>
    <w:rsid w:val="00050FE9"/>
    <w:rsid w:val="00052041"/>
    <w:rsid w:val="0005308A"/>
    <w:rsid w:val="000548A0"/>
    <w:rsid w:val="00055741"/>
    <w:rsid w:val="00055AED"/>
    <w:rsid w:val="00056042"/>
    <w:rsid w:val="0006005D"/>
    <w:rsid w:val="00060A99"/>
    <w:rsid w:val="000619ED"/>
    <w:rsid w:val="00061C02"/>
    <w:rsid w:val="00062F65"/>
    <w:rsid w:val="0006380C"/>
    <w:rsid w:val="00065223"/>
    <w:rsid w:val="00065A08"/>
    <w:rsid w:val="00066819"/>
    <w:rsid w:val="000668E9"/>
    <w:rsid w:val="00067501"/>
    <w:rsid w:val="00067595"/>
    <w:rsid w:val="00071BEB"/>
    <w:rsid w:val="000738A4"/>
    <w:rsid w:val="0007521E"/>
    <w:rsid w:val="00077902"/>
    <w:rsid w:val="00080C1E"/>
    <w:rsid w:val="00082EB7"/>
    <w:rsid w:val="00083C94"/>
    <w:rsid w:val="000841E5"/>
    <w:rsid w:val="00085CB1"/>
    <w:rsid w:val="000860F6"/>
    <w:rsid w:val="00091714"/>
    <w:rsid w:val="00094FA3"/>
    <w:rsid w:val="00095151"/>
    <w:rsid w:val="0009536F"/>
    <w:rsid w:val="00096F2E"/>
    <w:rsid w:val="000A0FF8"/>
    <w:rsid w:val="000A2160"/>
    <w:rsid w:val="000A267C"/>
    <w:rsid w:val="000A287F"/>
    <w:rsid w:val="000A317B"/>
    <w:rsid w:val="000A43EF"/>
    <w:rsid w:val="000A4633"/>
    <w:rsid w:val="000A54AD"/>
    <w:rsid w:val="000A65F5"/>
    <w:rsid w:val="000A7D05"/>
    <w:rsid w:val="000A7FCF"/>
    <w:rsid w:val="000B1497"/>
    <w:rsid w:val="000B1E7B"/>
    <w:rsid w:val="000B21F9"/>
    <w:rsid w:val="000B2280"/>
    <w:rsid w:val="000B2CCD"/>
    <w:rsid w:val="000B3673"/>
    <w:rsid w:val="000B3C8F"/>
    <w:rsid w:val="000B5D3E"/>
    <w:rsid w:val="000B7828"/>
    <w:rsid w:val="000C4E8F"/>
    <w:rsid w:val="000C6812"/>
    <w:rsid w:val="000C6CBE"/>
    <w:rsid w:val="000D00B9"/>
    <w:rsid w:val="000D0E03"/>
    <w:rsid w:val="000D0E80"/>
    <w:rsid w:val="000D405E"/>
    <w:rsid w:val="000D4A30"/>
    <w:rsid w:val="000D4C18"/>
    <w:rsid w:val="000D5D41"/>
    <w:rsid w:val="000D5EC5"/>
    <w:rsid w:val="000D6639"/>
    <w:rsid w:val="000D7E6D"/>
    <w:rsid w:val="000E01E1"/>
    <w:rsid w:val="000E1F3E"/>
    <w:rsid w:val="000E2532"/>
    <w:rsid w:val="000E52D8"/>
    <w:rsid w:val="000E552D"/>
    <w:rsid w:val="000E6DDB"/>
    <w:rsid w:val="000E7175"/>
    <w:rsid w:val="000F1F72"/>
    <w:rsid w:val="000F2E3F"/>
    <w:rsid w:val="000F316A"/>
    <w:rsid w:val="000F52BC"/>
    <w:rsid w:val="000F58BC"/>
    <w:rsid w:val="000F60B8"/>
    <w:rsid w:val="000F70B3"/>
    <w:rsid w:val="000F76B6"/>
    <w:rsid w:val="00100953"/>
    <w:rsid w:val="001065CF"/>
    <w:rsid w:val="00106A7D"/>
    <w:rsid w:val="00107DCE"/>
    <w:rsid w:val="0011033E"/>
    <w:rsid w:val="001115AE"/>
    <w:rsid w:val="00113EC5"/>
    <w:rsid w:val="0011545D"/>
    <w:rsid w:val="0012059A"/>
    <w:rsid w:val="00120775"/>
    <w:rsid w:val="00124148"/>
    <w:rsid w:val="001241B6"/>
    <w:rsid w:val="0012586C"/>
    <w:rsid w:val="00127BFF"/>
    <w:rsid w:val="001303C7"/>
    <w:rsid w:val="00132952"/>
    <w:rsid w:val="00133ADC"/>
    <w:rsid w:val="00136BB1"/>
    <w:rsid w:val="00137969"/>
    <w:rsid w:val="001410CD"/>
    <w:rsid w:val="00142A1F"/>
    <w:rsid w:val="001434CA"/>
    <w:rsid w:val="00144A74"/>
    <w:rsid w:val="001460E7"/>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71541"/>
    <w:rsid w:val="00171AAF"/>
    <w:rsid w:val="00172D38"/>
    <w:rsid w:val="0017355F"/>
    <w:rsid w:val="001739FE"/>
    <w:rsid w:val="00174B0D"/>
    <w:rsid w:val="00175452"/>
    <w:rsid w:val="0017575F"/>
    <w:rsid w:val="00175F4A"/>
    <w:rsid w:val="00176250"/>
    <w:rsid w:val="00176986"/>
    <w:rsid w:val="00177A1F"/>
    <w:rsid w:val="00180CAF"/>
    <w:rsid w:val="001904A9"/>
    <w:rsid w:val="0019115F"/>
    <w:rsid w:val="00192CD8"/>
    <w:rsid w:val="00192FB6"/>
    <w:rsid w:val="00195526"/>
    <w:rsid w:val="00196129"/>
    <w:rsid w:val="00196972"/>
    <w:rsid w:val="00197FFE"/>
    <w:rsid w:val="001A038F"/>
    <w:rsid w:val="001A1D05"/>
    <w:rsid w:val="001A1E16"/>
    <w:rsid w:val="001A3289"/>
    <w:rsid w:val="001A4C7A"/>
    <w:rsid w:val="001A6D57"/>
    <w:rsid w:val="001B010E"/>
    <w:rsid w:val="001B0E22"/>
    <w:rsid w:val="001B0EE3"/>
    <w:rsid w:val="001B1109"/>
    <w:rsid w:val="001B2FE6"/>
    <w:rsid w:val="001B32A4"/>
    <w:rsid w:val="001B6BDE"/>
    <w:rsid w:val="001B6E5A"/>
    <w:rsid w:val="001B6FDC"/>
    <w:rsid w:val="001C00F6"/>
    <w:rsid w:val="001C084B"/>
    <w:rsid w:val="001C0ECF"/>
    <w:rsid w:val="001C0F38"/>
    <w:rsid w:val="001C1C30"/>
    <w:rsid w:val="001C3A4A"/>
    <w:rsid w:val="001C4851"/>
    <w:rsid w:val="001C4A9F"/>
    <w:rsid w:val="001C64C2"/>
    <w:rsid w:val="001C6D0C"/>
    <w:rsid w:val="001C6DED"/>
    <w:rsid w:val="001D0F48"/>
    <w:rsid w:val="001D1735"/>
    <w:rsid w:val="001D3171"/>
    <w:rsid w:val="001D6B60"/>
    <w:rsid w:val="001D7C10"/>
    <w:rsid w:val="001D7DFB"/>
    <w:rsid w:val="001E0075"/>
    <w:rsid w:val="001E15AE"/>
    <w:rsid w:val="001E2439"/>
    <w:rsid w:val="001E25FE"/>
    <w:rsid w:val="001E33A4"/>
    <w:rsid w:val="001E379B"/>
    <w:rsid w:val="001E494A"/>
    <w:rsid w:val="001E6098"/>
    <w:rsid w:val="001E6DAF"/>
    <w:rsid w:val="001F01AA"/>
    <w:rsid w:val="001F1581"/>
    <w:rsid w:val="001F23D8"/>
    <w:rsid w:val="001F2459"/>
    <w:rsid w:val="001F7CD1"/>
    <w:rsid w:val="00200132"/>
    <w:rsid w:val="00200AF6"/>
    <w:rsid w:val="00203129"/>
    <w:rsid w:val="002046E0"/>
    <w:rsid w:val="002048B8"/>
    <w:rsid w:val="00206F34"/>
    <w:rsid w:val="002070B1"/>
    <w:rsid w:val="00207A0C"/>
    <w:rsid w:val="00211B60"/>
    <w:rsid w:val="00215A4A"/>
    <w:rsid w:val="00215B1A"/>
    <w:rsid w:val="00215E8C"/>
    <w:rsid w:val="00215FFC"/>
    <w:rsid w:val="0021626C"/>
    <w:rsid w:val="00217127"/>
    <w:rsid w:val="00217A55"/>
    <w:rsid w:val="00222CAD"/>
    <w:rsid w:val="00225FBB"/>
    <w:rsid w:val="00226482"/>
    <w:rsid w:val="00227A9D"/>
    <w:rsid w:val="002302F3"/>
    <w:rsid w:val="00230670"/>
    <w:rsid w:val="00234609"/>
    <w:rsid w:val="002350FB"/>
    <w:rsid w:val="00237BB0"/>
    <w:rsid w:val="00237E62"/>
    <w:rsid w:val="00240630"/>
    <w:rsid w:val="00245657"/>
    <w:rsid w:val="00245A79"/>
    <w:rsid w:val="00247203"/>
    <w:rsid w:val="0024781B"/>
    <w:rsid w:val="002478BA"/>
    <w:rsid w:val="002501CA"/>
    <w:rsid w:val="002510B9"/>
    <w:rsid w:val="002516CD"/>
    <w:rsid w:val="002527EF"/>
    <w:rsid w:val="00252EC8"/>
    <w:rsid w:val="00254E6E"/>
    <w:rsid w:val="00257516"/>
    <w:rsid w:val="00257785"/>
    <w:rsid w:val="002579EF"/>
    <w:rsid w:val="00257CCB"/>
    <w:rsid w:val="00257F1C"/>
    <w:rsid w:val="0026153A"/>
    <w:rsid w:val="002615DB"/>
    <w:rsid w:val="00264133"/>
    <w:rsid w:val="0026496B"/>
    <w:rsid w:val="00265745"/>
    <w:rsid w:val="0027025A"/>
    <w:rsid w:val="0027088D"/>
    <w:rsid w:val="0027160F"/>
    <w:rsid w:val="00271D28"/>
    <w:rsid w:val="00272A24"/>
    <w:rsid w:val="00272CE2"/>
    <w:rsid w:val="002775EF"/>
    <w:rsid w:val="0028099F"/>
    <w:rsid w:val="00280A3F"/>
    <w:rsid w:val="002822DD"/>
    <w:rsid w:val="00282D91"/>
    <w:rsid w:val="002852CB"/>
    <w:rsid w:val="00286767"/>
    <w:rsid w:val="00286F55"/>
    <w:rsid w:val="00287A07"/>
    <w:rsid w:val="002900B8"/>
    <w:rsid w:val="00290167"/>
    <w:rsid w:val="0029089A"/>
    <w:rsid w:val="00290D18"/>
    <w:rsid w:val="00291CB5"/>
    <w:rsid w:val="0029225A"/>
    <w:rsid w:val="00293354"/>
    <w:rsid w:val="0029415D"/>
    <w:rsid w:val="00294C1F"/>
    <w:rsid w:val="002951F3"/>
    <w:rsid w:val="002966DA"/>
    <w:rsid w:val="00296B49"/>
    <w:rsid w:val="00297D7B"/>
    <w:rsid w:val="002A0838"/>
    <w:rsid w:val="002A1A95"/>
    <w:rsid w:val="002A1AA9"/>
    <w:rsid w:val="002A1D4F"/>
    <w:rsid w:val="002A4CE4"/>
    <w:rsid w:val="002A538F"/>
    <w:rsid w:val="002A61E2"/>
    <w:rsid w:val="002A69D9"/>
    <w:rsid w:val="002A6A4A"/>
    <w:rsid w:val="002B15D8"/>
    <w:rsid w:val="002B18C7"/>
    <w:rsid w:val="002B1CA1"/>
    <w:rsid w:val="002B2E03"/>
    <w:rsid w:val="002B51A0"/>
    <w:rsid w:val="002B5B12"/>
    <w:rsid w:val="002B62E1"/>
    <w:rsid w:val="002C454B"/>
    <w:rsid w:val="002C50B5"/>
    <w:rsid w:val="002C6CB0"/>
    <w:rsid w:val="002C6DA3"/>
    <w:rsid w:val="002D27D7"/>
    <w:rsid w:val="002D4035"/>
    <w:rsid w:val="002D4455"/>
    <w:rsid w:val="002E1EB9"/>
    <w:rsid w:val="002E23BE"/>
    <w:rsid w:val="002E3795"/>
    <w:rsid w:val="002E37EE"/>
    <w:rsid w:val="002E3FC7"/>
    <w:rsid w:val="002E4796"/>
    <w:rsid w:val="002E497A"/>
    <w:rsid w:val="002E67A7"/>
    <w:rsid w:val="002E6AF5"/>
    <w:rsid w:val="002E6DEC"/>
    <w:rsid w:val="002F1E88"/>
    <w:rsid w:val="002F2BC7"/>
    <w:rsid w:val="002F3CC7"/>
    <w:rsid w:val="002F4D60"/>
    <w:rsid w:val="002F4F28"/>
    <w:rsid w:val="002F6444"/>
    <w:rsid w:val="002F7EF5"/>
    <w:rsid w:val="00302099"/>
    <w:rsid w:val="00303115"/>
    <w:rsid w:val="00303203"/>
    <w:rsid w:val="003032F4"/>
    <w:rsid w:val="0030459F"/>
    <w:rsid w:val="00307857"/>
    <w:rsid w:val="00307C75"/>
    <w:rsid w:val="0031026D"/>
    <w:rsid w:val="00311808"/>
    <w:rsid w:val="00313F78"/>
    <w:rsid w:val="0031594F"/>
    <w:rsid w:val="00316015"/>
    <w:rsid w:val="00316291"/>
    <w:rsid w:val="00320FDF"/>
    <w:rsid w:val="00321B5F"/>
    <w:rsid w:val="0032299B"/>
    <w:rsid w:val="00322D3D"/>
    <w:rsid w:val="00326D06"/>
    <w:rsid w:val="0032753B"/>
    <w:rsid w:val="0032786A"/>
    <w:rsid w:val="0033133C"/>
    <w:rsid w:val="00332CE5"/>
    <w:rsid w:val="00334013"/>
    <w:rsid w:val="003343FD"/>
    <w:rsid w:val="00334A0B"/>
    <w:rsid w:val="00334B4B"/>
    <w:rsid w:val="00335738"/>
    <w:rsid w:val="003369A9"/>
    <w:rsid w:val="00336D62"/>
    <w:rsid w:val="00337597"/>
    <w:rsid w:val="00342609"/>
    <w:rsid w:val="00342D58"/>
    <w:rsid w:val="003444C2"/>
    <w:rsid w:val="00347ABD"/>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951"/>
    <w:rsid w:val="00376AD5"/>
    <w:rsid w:val="00380C76"/>
    <w:rsid w:val="003863D5"/>
    <w:rsid w:val="003866D2"/>
    <w:rsid w:val="00386B76"/>
    <w:rsid w:val="00391826"/>
    <w:rsid w:val="00394A1F"/>
    <w:rsid w:val="00395F4B"/>
    <w:rsid w:val="003978A4"/>
    <w:rsid w:val="003A03E2"/>
    <w:rsid w:val="003A13EE"/>
    <w:rsid w:val="003A1EFE"/>
    <w:rsid w:val="003A2BF2"/>
    <w:rsid w:val="003A396B"/>
    <w:rsid w:val="003A65D7"/>
    <w:rsid w:val="003A678E"/>
    <w:rsid w:val="003A6BAE"/>
    <w:rsid w:val="003A7C56"/>
    <w:rsid w:val="003B072F"/>
    <w:rsid w:val="003B11B4"/>
    <w:rsid w:val="003B37EE"/>
    <w:rsid w:val="003B4F98"/>
    <w:rsid w:val="003B56DC"/>
    <w:rsid w:val="003B64CE"/>
    <w:rsid w:val="003B69A8"/>
    <w:rsid w:val="003C427E"/>
    <w:rsid w:val="003C4D42"/>
    <w:rsid w:val="003C6C77"/>
    <w:rsid w:val="003C77AD"/>
    <w:rsid w:val="003D0D4D"/>
    <w:rsid w:val="003D10AC"/>
    <w:rsid w:val="003D1396"/>
    <w:rsid w:val="003D1CED"/>
    <w:rsid w:val="003D1DFD"/>
    <w:rsid w:val="003D3551"/>
    <w:rsid w:val="003D3861"/>
    <w:rsid w:val="003D3C0B"/>
    <w:rsid w:val="003D3E8F"/>
    <w:rsid w:val="003D4824"/>
    <w:rsid w:val="003D48EE"/>
    <w:rsid w:val="003E0489"/>
    <w:rsid w:val="003E2ADE"/>
    <w:rsid w:val="003E2BFC"/>
    <w:rsid w:val="003E6013"/>
    <w:rsid w:val="003E75AB"/>
    <w:rsid w:val="003F040F"/>
    <w:rsid w:val="003F1EE4"/>
    <w:rsid w:val="003F274C"/>
    <w:rsid w:val="003F287C"/>
    <w:rsid w:val="003F3703"/>
    <w:rsid w:val="003F38FB"/>
    <w:rsid w:val="003F4489"/>
    <w:rsid w:val="003F4DFD"/>
    <w:rsid w:val="003F5565"/>
    <w:rsid w:val="003F6502"/>
    <w:rsid w:val="003F7E25"/>
    <w:rsid w:val="00401150"/>
    <w:rsid w:val="00403835"/>
    <w:rsid w:val="00403DA9"/>
    <w:rsid w:val="004065B8"/>
    <w:rsid w:val="004068B7"/>
    <w:rsid w:val="0041003D"/>
    <w:rsid w:val="00410D9A"/>
    <w:rsid w:val="00413AD0"/>
    <w:rsid w:val="0041475A"/>
    <w:rsid w:val="00415E7D"/>
    <w:rsid w:val="00416D16"/>
    <w:rsid w:val="004200D1"/>
    <w:rsid w:val="0042336D"/>
    <w:rsid w:val="0042341F"/>
    <w:rsid w:val="0042578D"/>
    <w:rsid w:val="0042579B"/>
    <w:rsid w:val="004258F6"/>
    <w:rsid w:val="00425B3E"/>
    <w:rsid w:val="004265A5"/>
    <w:rsid w:val="00426FF0"/>
    <w:rsid w:val="00433B13"/>
    <w:rsid w:val="00434687"/>
    <w:rsid w:val="004346DA"/>
    <w:rsid w:val="00435229"/>
    <w:rsid w:val="0043649A"/>
    <w:rsid w:val="00436584"/>
    <w:rsid w:val="00436C48"/>
    <w:rsid w:val="00437642"/>
    <w:rsid w:val="004433FA"/>
    <w:rsid w:val="004439AA"/>
    <w:rsid w:val="00443FB3"/>
    <w:rsid w:val="00444E38"/>
    <w:rsid w:val="00445486"/>
    <w:rsid w:val="00445F1C"/>
    <w:rsid w:val="0044605C"/>
    <w:rsid w:val="004467B4"/>
    <w:rsid w:val="00447B37"/>
    <w:rsid w:val="004503AD"/>
    <w:rsid w:val="00450B72"/>
    <w:rsid w:val="00451236"/>
    <w:rsid w:val="004515F0"/>
    <w:rsid w:val="00452622"/>
    <w:rsid w:val="0045529D"/>
    <w:rsid w:val="004555EE"/>
    <w:rsid w:val="004556AB"/>
    <w:rsid w:val="00456282"/>
    <w:rsid w:val="00457B21"/>
    <w:rsid w:val="00461617"/>
    <w:rsid w:val="00461BA6"/>
    <w:rsid w:val="004626D8"/>
    <w:rsid w:val="00470CCD"/>
    <w:rsid w:val="00472676"/>
    <w:rsid w:val="00472B28"/>
    <w:rsid w:val="004731DE"/>
    <w:rsid w:val="00473B5B"/>
    <w:rsid w:val="00473C5A"/>
    <w:rsid w:val="004760CB"/>
    <w:rsid w:val="004761F9"/>
    <w:rsid w:val="00481914"/>
    <w:rsid w:val="00481957"/>
    <w:rsid w:val="004843C7"/>
    <w:rsid w:val="00484BEE"/>
    <w:rsid w:val="00484F8F"/>
    <w:rsid w:val="0048508C"/>
    <w:rsid w:val="00485A18"/>
    <w:rsid w:val="00485F9D"/>
    <w:rsid w:val="0048635B"/>
    <w:rsid w:val="0048657B"/>
    <w:rsid w:val="00487638"/>
    <w:rsid w:val="004907FF"/>
    <w:rsid w:val="00491B7C"/>
    <w:rsid w:val="00492488"/>
    <w:rsid w:val="00493A5A"/>
    <w:rsid w:val="004945CF"/>
    <w:rsid w:val="00494E2B"/>
    <w:rsid w:val="004A00B7"/>
    <w:rsid w:val="004A0C7E"/>
    <w:rsid w:val="004A0FF1"/>
    <w:rsid w:val="004A106D"/>
    <w:rsid w:val="004A1EFC"/>
    <w:rsid w:val="004A24ED"/>
    <w:rsid w:val="004A3BAE"/>
    <w:rsid w:val="004A5198"/>
    <w:rsid w:val="004A6BB3"/>
    <w:rsid w:val="004B046C"/>
    <w:rsid w:val="004B134B"/>
    <w:rsid w:val="004B1F6E"/>
    <w:rsid w:val="004B317A"/>
    <w:rsid w:val="004B3761"/>
    <w:rsid w:val="004B4201"/>
    <w:rsid w:val="004B456A"/>
    <w:rsid w:val="004B5AAF"/>
    <w:rsid w:val="004B6EE2"/>
    <w:rsid w:val="004B7819"/>
    <w:rsid w:val="004C0F65"/>
    <w:rsid w:val="004C2597"/>
    <w:rsid w:val="004C3B61"/>
    <w:rsid w:val="004C528C"/>
    <w:rsid w:val="004C5B32"/>
    <w:rsid w:val="004C5BA0"/>
    <w:rsid w:val="004C5EA0"/>
    <w:rsid w:val="004C72DC"/>
    <w:rsid w:val="004D1521"/>
    <w:rsid w:val="004D1ED2"/>
    <w:rsid w:val="004D2D86"/>
    <w:rsid w:val="004D400D"/>
    <w:rsid w:val="004D4A9E"/>
    <w:rsid w:val="004D740D"/>
    <w:rsid w:val="004E0B8B"/>
    <w:rsid w:val="004E114C"/>
    <w:rsid w:val="004E445D"/>
    <w:rsid w:val="004E45DB"/>
    <w:rsid w:val="004E46E5"/>
    <w:rsid w:val="004E4FF5"/>
    <w:rsid w:val="004E52EE"/>
    <w:rsid w:val="004E7E0C"/>
    <w:rsid w:val="004F0A0D"/>
    <w:rsid w:val="004F1142"/>
    <w:rsid w:val="004F12E9"/>
    <w:rsid w:val="004F4480"/>
    <w:rsid w:val="004F5521"/>
    <w:rsid w:val="00500DE0"/>
    <w:rsid w:val="00501644"/>
    <w:rsid w:val="005019A8"/>
    <w:rsid w:val="0050235A"/>
    <w:rsid w:val="0050546E"/>
    <w:rsid w:val="005066E2"/>
    <w:rsid w:val="00507276"/>
    <w:rsid w:val="005102B1"/>
    <w:rsid w:val="0051041E"/>
    <w:rsid w:val="0051242D"/>
    <w:rsid w:val="0051275F"/>
    <w:rsid w:val="0051295F"/>
    <w:rsid w:val="00521D00"/>
    <w:rsid w:val="005224FF"/>
    <w:rsid w:val="00523D36"/>
    <w:rsid w:val="00524C84"/>
    <w:rsid w:val="00525A18"/>
    <w:rsid w:val="005262E5"/>
    <w:rsid w:val="0053003B"/>
    <w:rsid w:val="005302F7"/>
    <w:rsid w:val="005308FF"/>
    <w:rsid w:val="005312D2"/>
    <w:rsid w:val="00533F82"/>
    <w:rsid w:val="0053565E"/>
    <w:rsid w:val="005368E9"/>
    <w:rsid w:val="00541B34"/>
    <w:rsid w:val="005441EB"/>
    <w:rsid w:val="00544D8A"/>
    <w:rsid w:val="0054540C"/>
    <w:rsid w:val="00546157"/>
    <w:rsid w:val="005474FE"/>
    <w:rsid w:val="005502F0"/>
    <w:rsid w:val="00550C4E"/>
    <w:rsid w:val="00552B17"/>
    <w:rsid w:val="0055474B"/>
    <w:rsid w:val="00554D2C"/>
    <w:rsid w:val="005551F6"/>
    <w:rsid w:val="00557886"/>
    <w:rsid w:val="00561CEC"/>
    <w:rsid w:val="00564DA4"/>
    <w:rsid w:val="00564E91"/>
    <w:rsid w:val="0056671A"/>
    <w:rsid w:val="00566998"/>
    <w:rsid w:val="00571986"/>
    <w:rsid w:val="00571FA3"/>
    <w:rsid w:val="00573A94"/>
    <w:rsid w:val="00580866"/>
    <w:rsid w:val="00580871"/>
    <w:rsid w:val="005830B9"/>
    <w:rsid w:val="005840C9"/>
    <w:rsid w:val="00584B86"/>
    <w:rsid w:val="005857A9"/>
    <w:rsid w:val="0058748B"/>
    <w:rsid w:val="005876A2"/>
    <w:rsid w:val="005905C3"/>
    <w:rsid w:val="00591E28"/>
    <w:rsid w:val="00593572"/>
    <w:rsid w:val="00594F62"/>
    <w:rsid w:val="00595A88"/>
    <w:rsid w:val="00596649"/>
    <w:rsid w:val="005976F3"/>
    <w:rsid w:val="005A130B"/>
    <w:rsid w:val="005A1C67"/>
    <w:rsid w:val="005A2793"/>
    <w:rsid w:val="005A2CA2"/>
    <w:rsid w:val="005A2D79"/>
    <w:rsid w:val="005A3A6F"/>
    <w:rsid w:val="005A4820"/>
    <w:rsid w:val="005A64E2"/>
    <w:rsid w:val="005A6630"/>
    <w:rsid w:val="005A6D06"/>
    <w:rsid w:val="005A7061"/>
    <w:rsid w:val="005A7F32"/>
    <w:rsid w:val="005B471A"/>
    <w:rsid w:val="005B4DD3"/>
    <w:rsid w:val="005B5773"/>
    <w:rsid w:val="005B6819"/>
    <w:rsid w:val="005B7AB5"/>
    <w:rsid w:val="005B7B4D"/>
    <w:rsid w:val="005B7F62"/>
    <w:rsid w:val="005C0D4B"/>
    <w:rsid w:val="005C1222"/>
    <w:rsid w:val="005C26C2"/>
    <w:rsid w:val="005C5ED3"/>
    <w:rsid w:val="005C62E5"/>
    <w:rsid w:val="005C66E1"/>
    <w:rsid w:val="005C75BA"/>
    <w:rsid w:val="005D1767"/>
    <w:rsid w:val="005D19AE"/>
    <w:rsid w:val="005D28F3"/>
    <w:rsid w:val="005D2A95"/>
    <w:rsid w:val="005D3AE4"/>
    <w:rsid w:val="005D4289"/>
    <w:rsid w:val="005D431A"/>
    <w:rsid w:val="005D4CE3"/>
    <w:rsid w:val="005D6620"/>
    <w:rsid w:val="005E0A6B"/>
    <w:rsid w:val="005E16EA"/>
    <w:rsid w:val="005E1F53"/>
    <w:rsid w:val="005E2F53"/>
    <w:rsid w:val="005E4868"/>
    <w:rsid w:val="005E4B45"/>
    <w:rsid w:val="005E565D"/>
    <w:rsid w:val="005E5EB2"/>
    <w:rsid w:val="005E603B"/>
    <w:rsid w:val="005E638E"/>
    <w:rsid w:val="005E7B7D"/>
    <w:rsid w:val="005F17B0"/>
    <w:rsid w:val="005F1ACC"/>
    <w:rsid w:val="005F3E57"/>
    <w:rsid w:val="005F3F07"/>
    <w:rsid w:val="005F4728"/>
    <w:rsid w:val="005F4DAF"/>
    <w:rsid w:val="005F66DF"/>
    <w:rsid w:val="005F7D85"/>
    <w:rsid w:val="005F7F4F"/>
    <w:rsid w:val="0060172C"/>
    <w:rsid w:val="00602651"/>
    <w:rsid w:val="00602BB2"/>
    <w:rsid w:val="006032B8"/>
    <w:rsid w:val="0060566A"/>
    <w:rsid w:val="00607985"/>
    <w:rsid w:val="00613072"/>
    <w:rsid w:val="00613856"/>
    <w:rsid w:val="00615F6F"/>
    <w:rsid w:val="00617039"/>
    <w:rsid w:val="00620A07"/>
    <w:rsid w:val="00620D04"/>
    <w:rsid w:val="0062380A"/>
    <w:rsid w:val="00625C7E"/>
    <w:rsid w:val="0062742A"/>
    <w:rsid w:val="006274F5"/>
    <w:rsid w:val="00631086"/>
    <w:rsid w:val="0063447E"/>
    <w:rsid w:val="00634BDF"/>
    <w:rsid w:val="00636ACC"/>
    <w:rsid w:val="00640C23"/>
    <w:rsid w:val="00640D15"/>
    <w:rsid w:val="006417A5"/>
    <w:rsid w:val="00641F47"/>
    <w:rsid w:val="00642A08"/>
    <w:rsid w:val="006438EF"/>
    <w:rsid w:val="00645EAB"/>
    <w:rsid w:val="00647E96"/>
    <w:rsid w:val="00647F8E"/>
    <w:rsid w:val="006500D9"/>
    <w:rsid w:val="00653DE6"/>
    <w:rsid w:val="0066028D"/>
    <w:rsid w:val="006617F7"/>
    <w:rsid w:val="00661B98"/>
    <w:rsid w:val="00662D71"/>
    <w:rsid w:val="006646AB"/>
    <w:rsid w:val="00664E07"/>
    <w:rsid w:val="006653AD"/>
    <w:rsid w:val="00666672"/>
    <w:rsid w:val="0067033E"/>
    <w:rsid w:val="00670959"/>
    <w:rsid w:val="00672986"/>
    <w:rsid w:val="006729F9"/>
    <w:rsid w:val="00673576"/>
    <w:rsid w:val="00674144"/>
    <w:rsid w:val="006741E4"/>
    <w:rsid w:val="006746AF"/>
    <w:rsid w:val="0067612A"/>
    <w:rsid w:val="0067760C"/>
    <w:rsid w:val="00684870"/>
    <w:rsid w:val="00684D9D"/>
    <w:rsid w:val="0068568B"/>
    <w:rsid w:val="00687A57"/>
    <w:rsid w:val="006906B9"/>
    <w:rsid w:val="0069093E"/>
    <w:rsid w:val="00690ACD"/>
    <w:rsid w:val="00690E68"/>
    <w:rsid w:val="006911B4"/>
    <w:rsid w:val="006918CD"/>
    <w:rsid w:val="00691DB9"/>
    <w:rsid w:val="00692FE1"/>
    <w:rsid w:val="00693479"/>
    <w:rsid w:val="00694B9D"/>
    <w:rsid w:val="006950AE"/>
    <w:rsid w:val="00696DE7"/>
    <w:rsid w:val="00696EB1"/>
    <w:rsid w:val="006A1877"/>
    <w:rsid w:val="006A1C51"/>
    <w:rsid w:val="006A213E"/>
    <w:rsid w:val="006A24B4"/>
    <w:rsid w:val="006A268D"/>
    <w:rsid w:val="006A36C7"/>
    <w:rsid w:val="006A4061"/>
    <w:rsid w:val="006A42BF"/>
    <w:rsid w:val="006A4DB4"/>
    <w:rsid w:val="006A677D"/>
    <w:rsid w:val="006A7687"/>
    <w:rsid w:val="006B210D"/>
    <w:rsid w:val="006B35A5"/>
    <w:rsid w:val="006B42D5"/>
    <w:rsid w:val="006B5264"/>
    <w:rsid w:val="006B60E5"/>
    <w:rsid w:val="006B6C32"/>
    <w:rsid w:val="006B6DDA"/>
    <w:rsid w:val="006C0328"/>
    <w:rsid w:val="006C0E0C"/>
    <w:rsid w:val="006C14A5"/>
    <w:rsid w:val="006C1D27"/>
    <w:rsid w:val="006C300F"/>
    <w:rsid w:val="006C4CC9"/>
    <w:rsid w:val="006C56A3"/>
    <w:rsid w:val="006C5CC2"/>
    <w:rsid w:val="006C7471"/>
    <w:rsid w:val="006D3760"/>
    <w:rsid w:val="006D4029"/>
    <w:rsid w:val="006D4C1E"/>
    <w:rsid w:val="006D5C55"/>
    <w:rsid w:val="006D76F1"/>
    <w:rsid w:val="006E0173"/>
    <w:rsid w:val="006E0FBF"/>
    <w:rsid w:val="006E1439"/>
    <w:rsid w:val="006E24E2"/>
    <w:rsid w:val="006E5DC2"/>
    <w:rsid w:val="006F1B59"/>
    <w:rsid w:val="006F37A1"/>
    <w:rsid w:val="006F4129"/>
    <w:rsid w:val="006F5EB5"/>
    <w:rsid w:val="006F6F43"/>
    <w:rsid w:val="006F7480"/>
    <w:rsid w:val="006F7B91"/>
    <w:rsid w:val="006F7E1F"/>
    <w:rsid w:val="006F7E4A"/>
    <w:rsid w:val="0070020A"/>
    <w:rsid w:val="00701A80"/>
    <w:rsid w:val="00701AAE"/>
    <w:rsid w:val="007020E3"/>
    <w:rsid w:val="00703573"/>
    <w:rsid w:val="007039FB"/>
    <w:rsid w:val="00705201"/>
    <w:rsid w:val="00706103"/>
    <w:rsid w:val="00706397"/>
    <w:rsid w:val="0070674A"/>
    <w:rsid w:val="007069C1"/>
    <w:rsid w:val="00707879"/>
    <w:rsid w:val="0071242E"/>
    <w:rsid w:val="0071290F"/>
    <w:rsid w:val="00712A67"/>
    <w:rsid w:val="00713C65"/>
    <w:rsid w:val="0071739A"/>
    <w:rsid w:val="007203B0"/>
    <w:rsid w:val="0072043C"/>
    <w:rsid w:val="007207CE"/>
    <w:rsid w:val="0072249E"/>
    <w:rsid w:val="00723524"/>
    <w:rsid w:val="00723D8A"/>
    <w:rsid w:val="0072437B"/>
    <w:rsid w:val="00725B7E"/>
    <w:rsid w:val="0072729E"/>
    <w:rsid w:val="0072775D"/>
    <w:rsid w:val="00730CFD"/>
    <w:rsid w:val="00731C43"/>
    <w:rsid w:val="0073308D"/>
    <w:rsid w:val="0073330B"/>
    <w:rsid w:val="00733B01"/>
    <w:rsid w:val="00733E72"/>
    <w:rsid w:val="0073419B"/>
    <w:rsid w:val="00734CDB"/>
    <w:rsid w:val="00735203"/>
    <w:rsid w:val="00735F33"/>
    <w:rsid w:val="00736C24"/>
    <w:rsid w:val="007370ED"/>
    <w:rsid w:val="007378F9"/>
    <w:rsid w:val="00740935"/>
    <w:rsid w:val="007429F8"/>
    <w:rsid w:val="00743D47"/>
    <w:rsid w:val="00744068"/>
    <w:rsid w:val="007441DF"/>
    <w:rsid w:val="007503B2"/>
    <w:rsid w:val="00750BBB"/>
    <w:rsid w:val="007612D9"/>
    <w:rsid w:val="00762C07"/>
    <w:rsid w:val="0076326D"/>
    <w:rsid w:val="00763C20"/>
    <w:rsid w:val="00765389"/>
    <w:rsid w:val="00765AB8"/>
    <w:rsid w:val="0076677F"/>
    <w:rsid w:val="00767E96"/>
    <w:rsid w:val="00774502"/>
    <w:rsid w:val="00774F8A"/>
    <w:rsid w:val="00775308"/>
    <w:rsid w:val="00775660"/>
    <w:rsid w:val="007758CB"/>
    <w:rsid w:val="00775BF9"/>
    <w:rsid w:val="00777587"/>
    <w:rsid w:val="007809BA"/>
    <w:rsid w:val="00780F07"/>
    <w:rsid w:val="00783CE8"/>
    <w:rsid w:val="00784759"/>
    <w:rsid w:val="00784F79"/>
    <w:rsid w:val="007854F3"/>
    <w:rsid w:val="0078691E"/>
    <w:rsid w:val="00791A81"/>
    <w:rsid w:val="00792162"/>
    <w:rsid w:val="00793172"/>
    <w:rsid w:val="00793447"/>
    <w:rsid w:val="00794CBA"/>
    <w:rsid w:val="00794CE6"/>
    <w:rsid w:val="007956BA"/>
    <w:rsid w:val="00795C26"/>
    <w:rsid w:val="0079600C"/>
    <w:rsid w:val="00797223"/>
    <w:rsid w:val="007A211A"/>
    <w:rsid w:val="007A2D40"/>
    <w:rsid w:val="007A436C"/>
    <w:rsid w:val="007A6865"/>
    <w:rsid w:val="007A761D"/>
    <w:rsid w:val="007B2A2D"/>
    <w:rsid w:val="007B321A"/>
    <w:rsid w:val="007B38B4"/>
    <w:rsid w:val="007B5720"/>
    <w:rsid w:val="007C0139"/>
    <w:rsid w:val="007C021E"/>
    <w:rsid w:val="007C38BA"/>
    <w:rsid w:val="007C5049"/>
    <w:rsid w:val="007C56DD"/>
    <w:rsid w:val="007C6257"/>
    <w:rsid w:val="007C6AED"/>
    <w:rsid w:val="007C7475"/>
    <w:rsid w:val="007D1F87"/>
    <w:rsid w:val="007D60A9"/>
    <w:rsid w:val="007D696B"/>
    <w:rsid w:val="007E153A"/>
    <w:rsid w:val="007E26CF"/>
    <w:rsid w:val="007E3B76"/>
    <w:rsid w:val="007E404B"/>
    <w:rsid w:val="007E49A6"/>
    <w:rsid w:val="007E593D"/>
    <w:rsid w:val="007E5C3F"/>
    <w:rsid w:val="007F0C08"/>
    <w:rsid w:val="007F114F"/>
    <w:rsid w:val="007F1C52"/>
    <w:rsid w:val="007F2F8C"/>
    <w:rsid w:val="007F3EF7"/>
    <w:rsid w:val="007F4A70"/>
    <w:rsid w:val="007F4FFB"/>
    <w:rsid w:val="007F5E90"/>
    <w:rsid w:val="007F609B"/>
    <w:rsid w:val="007F6754"/>
    <w:rsid w:val="007F720E"/>
    <w:rsid w:val="00800958"/>
    <w:rsid w:val="0080148A"/>
    <w:rsid w:val="00801F48"/>
    <w:rsid w:val="008025ED"/>
    <w:rsid w:val="00802DBB"/>
    <w:rsid w:val="0080339C"/>
    <w:rsid w:val="00803757"/>
    <w:rsid w:val="00804896"/>
    <w:rsid w:val="00805ADC"/>
    <w:rsid w:val="0080756F"/>
    <w:rsid w:val="00807C02"/>
    <w:rsid w:val="00811153"/>
    <w:rsid w:val="00812EF0"/>
    <w:rsid w:val="00813925"/>
    <w:rsid w:val="00814468"/>
    <w:rsid w:val="00815701"/>
    <w:rsid w:val="00815B98"/>
    <w:rsid w:val="008160D1"/>
    <w:rsid w:val="008164EE"/>
    <w:rsid w:val="00816A67"/>
    <w:rsid w:val="00820B39"/>
    <w:rsid w:val="00820EC1"/>
    <w:rsid w:val="00822815"/>
    <w:rsid w:val="00822EE6"/>
    <w:rsid w:val="008247D4"/>
    <w:rsid w:val="00824B44"/>
    <w:rsid w:val="008253BC"/>
    <w:rsid w:val="008261F7"/>
    <w:rsid w:val="00826264"/>
    <w:rsid w:val="00827CFB"/>
    <w:rsid w:val="0083036E"/>
    <w:rsid w:val="00830C3D"/>
    <w:rsid w:val="00831403"/>
    <w:rsid w:val="0083241C"/>
    <w:rsid w:val="0083400D"/>
    <w:rsid w:val="008356BB"/>
    <w:rsid w:val="00835A74"/>
    <w:rsid w:val="00836348"/>
    <w:rsid w:val="00836A14"/>
    <w:rsid w:val="008411CF"/>
    <w:rsid w:val="008428BA"/>
    <w:rsid w:val="00842D0E"/>
    <w:rsid w:val="0084468B"/>
    <w:rsid w:val="0084701E"/>
    <w:rsid w:val="00847C17"/>
    <w:rsid w:val="00853151"/>
    <w:rsid w:val="00854A88"/>
    <w:rsid w:val="008558F3"/>
    <w:rsid w:val="00857911"/>
    <w:rsid w:val="00862C96"/>
    <w:rsid w:val="00862FF5"/>
    <w:rsid w:val="00863045"/>
    <w:rsid w:val="00863EC7"/>
    <w:rsid w:val="008648CD"/>
    <w:rsid w:val="00864F40"/>
    <w:rsid w:val="008658B4"/>
    <w:rsid w:val="00867622"/>
    <w:rsid w:val="00867775"/>
    <w:rsid w:val="0087054C"/>
    <w:rsid w:val="0087161D"/>
    <w:rsid w:val="0087225B"/>
    <w:rsid w:val="00873241"/>
    <w:rsid w:val="008737F0"/>
    <w:rsid w:val="008738BC"/>
    <w:rsid w:val="00873C94"/>
    <w:rsid w:val="0087418E"/>
    <w:rsid w:val="008746AC"/>
    <w:rsid w:val="00874A95"/>
    <w:rsid w:val="008750FE"/>
    <w:rsid w:val="008801E4"/>
    <w:rsid w:val="008802B1"/>
    <w:rsid w:val="00881444"/>
    <w:rsid w:val="00881510"/>
    <w:rsid w:val="008843F8"/>
    <w:rsid w:val="00885353"/>
    <w:rsid w:val="00887598"/>
    <w:rsid w:val="008877B4"/>
    <w:rsid w:val="008878C9"/>
    <w:rsid w:val="00891955"/>
    <w:rsid w:val="00891B7E"/>
    <w:rsid w:val="00892DB8"/>
    <w:rsid w:val="00892ECF"/>
    <w:rsid w:val="00894E07"/>
    <w:rsid w:val="00894E31"/>
    <w:rsid w:val="00897499"/>
    <w:rsid w:val="0089786C"/>
    <w:rsid w:val="008A05DB"/>
    <w:rsid w:val="008A0960"/>
    <w:rsid w:val="008A1BD8"/>
    <w:rsid w:val="008A2203"/>
    <w:rsid w:val="008A25F6"/>
    <w:rsid w:val="008A3495"/>
    <w:rsid w:val="008A3569"/>
    <w:rsid w:val="008A498A"/>
    <w:rsid w:val="008A5B46"/>
    <w:rsid w:val="008A5B97"/>
    <w:rsid w:val="008A5DAA"/>
    <w:rsid w:val="008A6631"/>
    <w:rsid w:val="008B1766"/>
    <w:rsid w:val="008B2025"/>
    <w:rsid w:val="008B26DE"/>
    <w:rsid w:val="008B3966"/>
    <w:rsid w:val="008B423E"/>
    <w:rsid w:val="008B4965"/>
    <w:rsid w:val="008C22CB"/>
    <w:rsid w:val="008C515E"/>
    <w:rsid w:val="008C5456"/>
    <w:rsid w:val="008C69BA"/>
    <w:rsid w:val="008C6B7A"/>
    <w:rsid w:val="008C711D"/>
    <w:rsid w:val="008C7C23"/>
    <w:rsid w:val="008D031C"/>
    <w:rsid w:val="008D0EE9"/>
    <w:rsid w:val="008D23BA"/>
    <w:rsid w:val="008D32AA"/>
    <w:rsid w:val="008D34AC"/>
    <w:rsid w:val="008D3E80"/>
    <w:rsid w:val="008D4BE1"/>
    <w:rsid w:val="008D5600"/>
    <w:rsid w:val="008D7125"/>
    <w:rsid w:val="008E02CB"/>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F7F"/>
    <w:rsid w:val="0090525F"/>
    <w:rsid w:val="0090769A"/>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5F30"/>
    <w:rsid w:val="00926E9F"/>
    <w:rsid w:val="0093101F"/>
    <w:rsid w:val="00931093"/>
    <w:rsid w:val="00932C39"/>
    <w:rsid w:val="00932DD1"/>
    <w:rsid w:val="009339AE"/>
    <w:rsid w:val="009355B0"/>
    <w:rsid w:val="0093687B"/>
    <w:rsid w:val="00940850"/>
    <w:rsid w:val="00940B7A"/>
    <w:rsid w:val="0094203E"/>
    <w:rsid w:val="0094244C"/>
    <w:rsid w:val="00942FF9"/>
    <w:rsid w:val="00945D96"/>
    <w:rsid w:val="00950096"/>
    <w:rsid w:val="0095044B"/>
    <w:rsid w:val="00951950"/>
    <w:rsid w:val="0095270B"/>
    <w:rsid w:val="00952BD2"/>
    <w:rsid w:val="00952CF1"/>
    <w:rsid w:val="00953679"/>
    <w:rsid w:val="00953C2E"/>
    <w:rsid w:val="00954CBE"/>
    <w:rsid w:val="00956FC2"/>
    <w:rsid w:val="009572E1"/>
    <w:rsid w:val="009574DA"/>
    <w:rsid w:val="009577D9"/>
    <w:rsid w:val="0096001F"/>
    <w:rsid w:val="00960614"/>
    <w:rsid w:val="009620F8"/>
    <w:rsid w:val="00962CE6"/>
    <w:rsid w:val="009643A9"/>
    <w:rsid w:val="0096480F"/>
    <w:rsid w:val="00967321"/>
    <w:rsid w:val="00967876"/>
    <w:rsid w:val="00967B3F"/>
    <w:rsid w:val="0097017B"/>
    <w:rsid w:val="009714F2"/>
    <w:rsid w:val="009719DB"/>
    <w:rsid w:val="009720CF"/>
    <w:rsid w:val="009729ED"/>
    <w:rsid w:val="00972CC3"/>
    <w:rsid w:val="00973C08"/>
    <w:rsid w:val="00973DE2"/>
    <w:rsid w:val="009742C7"/>
    <w:rsid w:val="00974BA9"/>
    <w:rsid w:val="009762BF"/>
    <w:rsid w:val="0097649B"/>
    <w:rsid w:val="00976DF3"/>
    <w:rsid w:val="00977260"/>
    <w:rsid w:val="009815DE"/>
    <w:rsid w:val="00981CD7"/>
    <w:rsid w:val="00983B81"/>
    <w:rsid w:val="00987542"/>
    <w:rsid w:val="00987B94"/>
    <w:rsid w:val="00992A89"/>
    <w:rsid w:val="00994015"/>
    <w:rsid w:val="009948EB"/>
    <w:rsid w:val="00994FB2"/>
    <w:rsid w:val="00996FA4"/>
    <w:rsid w:val="00996FF5"/>
    <w:rsid w:val="009974C3"/>
    <w:rsid w:val="00997E67"/>
    <w:rsid w:val="009A0852"/>
    <w:rsid w:val="009A085F"/>
    <w:rsid w:val="009A0BE2"/>
    <w:rsid w:val="009A1B1B"/>
    <w:rsid w:val="009A3227"/>
    <w:rsid w:val="009A4112"/>
    <w:rsid w:val="009A4425"/>
    <w:rsid w:val="009A5FB1"/>
    <w:rsid w:val="009A73CB"/>
    <w:rsid w:val="009B03C2"/>
    <w:rsid w:val="009B09DB"/>
    <w:rsid w:val="009B5215"/>
    <w:rsid w:val="009B5302"/>
    <w:rsid w:val="009B5EA5"/>
    <w:rsid w:val="009B6902"/>
    <w:rsid w:val="009B6B2C"/>
    <w:rsid w:val="009B7080"/>
    <w:rsid w:val="009C18C5"/>
    <w:rsid w:val="009C2EA0"/>
    <w:rsid w:val="009C3574"/>
    <w:rsid w:val="009C37FA"/>
    <w:rsid w:val="009D0933"/>
    <w:rsid w:val="009D13B7"/>
    <w:rsid w:val="009D2621"/>
    <w:rsid w:val="009D2C4F"/>
    <w:rsid w:val="009D3471"/>
    <w:rsid w:val="009D4132"/>
    <w:rsid w:val="009D6CB0"/>
    <w:rsid w:val="009D7586"/>
    <w:rsid w:val="009E3C31"/>
    <w:rsid w:val="009E3EAB"/>
    <w:rsid w:val="009E467B"/>
    <w:rsid w:val="009E6E38"/>
    <w:rsid w:val="009E7C36"/>
    <w:rsid w:val="009F1BBA"/>
    <w:rsid w:val="009F61E9"/>
    <w:rsid w:val="009F6761"/>
    <w:rsid w:val="00A01E7A"/>
    <w:rsid w:val="00A034D1"/>
    <w:rsid w:val="00A06826"/>
    <w:rsid w:val="00A079F6"/>
    <w:rsid w:val="00A10F36"/>
    <w:rsid w:val="00A13716"/>
    <w:rsid w:val="00A14B1F"/>
    <w:rsid w:val="00A152D9"/>
    <w:rsid w:val="00A2002D"/>
    <w:rsid w:val="00A20B08"/>
    <w:rsid w:val="00A2125B"/>
    <w:rsid w:val="00A21F1B"/>
    <w:rsid w:val="00A23909"/>
    <w:rsid w:val="00A23FFA"/>
    <w:rsid w:val="00A32688"/>
    <w:rsid w:val="00A32934"/>
    <w:rsid w:val="00A32C4A"/>
    <w:rsid w:val="00A34123"/>
    <w:rsid w:val="00A34281"/>
    <w:rsid w:val="00A34459"/>
    <w:rsid w:val="00A3452D"/>
    <w:rsid w:val="00A34B8F"/>
    <w:rsid w:val="00A35410"/>
    <w:rsid w:val="00A35775"/>
    <w:rsid w:val="00A369A5"/>
    <w:rsid w:val="00A36B4D"/>
    <w:rsid w:val="00A376D8"/>
    <w:rsid w:val="00A37C06"/>
    <w:rsid w:val="00A40676"/>
    <w:rsid w:val="00A40DA6"/>
    <w:rsid w:val="00A44DE4"/>
    <w:rsid w:val="00A47C5F"/>
    <w:rsid w:val="00A52321"/>
    <w:rsid w:val="00A53ACC"/>
    <w:rsid w:val="00A53DFB"/>
    <w:rsid w:val="00A54391"/>
    <w:rsid w:val="00A5517F"/>
    <w:rsid w:val="00A55445"/>
    <w:rsid w:val="00A55ADD"/>
    <w:rsid w:val="00A55B3D"/>
    <w:rsid w:val="00A55E66"/>
    <w:rsid w:val="00A57945"/>
    <w:rsid w:val="00A62417"/>
    <w:rsid w:val="00A62F84"/>
    <w:rsid w:val="00A63250"/>
    <w:rsid w:val="00A63F23"/>
    <w:rsid w:val="00A70363"/>
    <w:rsid w:val="00A72A2F"/>
    <w:rsid w:val="00A72C91"/>
    <w:rsid w:val="00A76FC3"/>
    <w:rsid w:val="00A825A8"/>
    <w:rsid w:val="00A830AF"/>
    <w:rsid w:val="00A83E52"/>
    <w:rsid w:val="00A841BA"/>
    <w:rsid w:val="00A84C43"/>
    <w:rsid w:val="00A84C6C"/>
    <w:rsid w:val="00A852A1"/>
    <w:rsid w:val="00A8563B"/>
    <w:rsid w:val="00A85E87"/>
    <w:rsid w:val="00A863C9"/>
    <w:rsid w:val="00A87D4A"/>
    <w:rsid w:val="00A91264"/>
    <w:rsid w:val="00A92F87"/>
    <w:rsid w:val="00A9314D"/>
    <w:rsid w:val="00A95595"/>
    <w:rsid w:val="00A95B38"/>
    <w:rsid w:val="00A97EFE"/>
    <w:rsid w:val="00AA2781"/>
    <w:rsid w:val="00AA3483"/>
    <w:rsid w:val="00AA47D3"/>
    <w:rsid w:val="00AA6238"/>
    <w:rsid w:val="00AA7400"/>
    <w:rsid w:val="00AB18B4"/>
    <w:rsid w:val="00AB1E8C"/>
    <w:rsid w:val="00AC051E"/>
    <w:rsid w:val="00AC0E6B"/>
    <w:rsid w:val="00AC22B5"/>
    <w:rsid w:val="00AC2A5C"/>
    <w:rsid w:val="00AC3DC0"/>
    <w:rsid w:val="00AC41A7"/>
    <w:rsid w:val="00AC713C"/>
    <w:rsid w:val="00AD0B3D"/>
    <w:rsid w:val="00AD2BAC"/>
    <w:rsid w:val="00AD4BA7"/>
    <w:rsid w:val="00AE0A0C"/>
    <w:rsid w:val="00AE225C"/>
    <w:rsid w:val="00AE57D5"/>
    <w:rsid w:val="00AE5920"/>
    <w:rsid w:val="00AE5B04"/>
    <w:rsid w:val="00AE74C8"/>
    <w:rsid w:val="00AE7D27"/>
    <w:rsid w:val="00AF0BC4"/>
    <w:rsid w:val="00AF2224"/>
    <w:rsid w:val="00AF2782"/>
    <w:rsid w:val="00AF33C1"/>
    <w:rsid w:val="00AF548E"/>
    <w:rsid w:val="00AF5A48"/>
    <w:rsid w:val="00AF6953"/>
    <w:rsid w:val="00AF6DAF"/>
    <w:rsid w:val="00AF7CA4"/>
    <w:rsid w:val="00B01AD1"/>
    <w:rsid w:val="00B01B1C"/>
    <w:rsid w:val="00B02030"/>
    <w:rsid w:val="00B02C8D"/>
    <w:rsid w:val="00B03555"/>
    <w:rsid w:val="00B04270"/>
    <w:rsid w:val="00B10463"/>
    <w:rsid w:val="00B12E4B"/>
    <w:rsid w:val="00B15F8B"/>
    <w:rsid w:val="00B21BF8"/>
    <w:rsid w:val="00B22A65"/>
    <w:rsid w:val="00B233E5"/>
    <w:rsid w:val="00B24F80"/>
    <w:rsid w:val="00B2530F"/>
    <w:rsid w:val="00B258D4"/>
    <w:rsid w:val="00B25B68"/>
    <w:rsid w:val="00B2636A"/>
    <w:rsid w:val="00B3271B"/>
    <w:rsid w:val="00B33A6F"/>
    <w:rsid w:val="00B341FD"/>
    <w:rsid w:val="00B3511C"/>
    <w:rsid w:val="00B36BCC"/>
    <w:rsid w:val="00B3705D"/>
    <w:rsid w:val="00B37929"/>
    <w:rsid w:val="00B37997"/>
    <w:rsid w:val="00B418B9"/>
    <w:rsid w:val="00B4279C"/>
    <w:rsid w:val="00B42F87"/>
    <w:rsid w:val="00B43B5F"/>
    <w:rsid w:val="00B43D5D"/>
    <w:rsid w:val="00B43E6B"/>
    <w:rsid w:val="00B51973"/>
    <w:rsid w:val="00B51C61"/>
    <w:rsid w:val="00B5406C"/>
    <w:rsid w:val="00B55A61"/>
    <w:rsid w:val="00B60474"/>
    <w:rsid w:val="00B62942"/>
    <w:rsid w:val="00B62B76"/>
    <w:rsid w:val="00B72BEA"/>
    <w:rsid w:val="00B7300C"/>
    <w:rsid w:val="00B732A6"/>
    <w:rsid w:val="00B759A5"/>
    <w:rsid w:val="00B7625C"/>
    <w:rsid w:val="00B77B32"/>
    <w:rsid w:val="00B81454"/>
    <w:rsid w:val="00B81F8B"/>
    <w:rsid w:val="00B829BC"/>
    <w:rsid w:val="00B82D30"/>
    <w:rsid w:val="00B8701F"/>
    <w:rsid w:val="00B87155"/>
    <w:rsid w:val="00B87552"/>
    <w:rsid w:val="00B87635"/>
    <w:rsid w:val="00B90382"/>
    <w:rsid w:val="00B922DD"/>
    <w:rsid w:val="00B931E4"/>
    <w:rsid w:val="00B94244"/>
    <w:rsid w:val="00B945A2"/>
    <w:rsid w:val="00B94C59"/>
    <w:rsid w:val="00B9519C"/>
    <w:rsid w:val="00B95A57"/>
    <w:rsid w:val="00BA05DB"/>
    <w:rsid w:val="00BA1D1D"/>
    <w:rsid w:val="00BA25DB"/>
    <w:rsid w:val="00BA3540"/>
    <w:rsid w:val="00BA3A9C"/>
    <w:rsid w:val="00BA6DF5"/>
    <w:rsid w:val="00BA79A0"/>
    <w:rsid w:val="00BB1AC1"/>
    <w:rsid w:val="00BB2432"/>
    <w:rsid w:val="00BB3130"/>
    <w:rsid w:val="00BB31D4"/>
    <w:rsid w:val="00BB44E3"/>
    <w:rsid w:val="00BB4FEC"/>
    <w:rsid w:val="00BB5340"/>
    <w:rsid w:val="00BB54E7"/>
    <w:rsid w:val="00BB604A"/>
    <w:rsid w:val="00BB6F16"/>
    <w:rsid w:val="00BB7212"/>
    <w:rsid w:val="00BB7738"/>
    <w:rsid w:val="00BB7AF1"/>
    <w:rsid w:val="00BC0E7D"/>
    <w:rsid w:val="00BC1BC8"/>
    <w:rsid w:val="00BC1E07"/>
    <w:rsid w:val="00BC27A8"/>
    <w:rsid w:val="00BC3561"/>
    <w:rsid w:val="00BC375E"/>
    <w:rsid w:val="00BC4B11"/>
    <w:rsid w:val="00BC5F9B"/>
    <w:rsid w:val="00BD2A18"/>
    <w:rsid w:val="00BD4C75"/>
    <w:rsid w:val="00BD5189"/>
    <w:rsid w:val="00BD7740"/>
    <w:rsid w:val="00BD798D"/>
    <w:rsid w:val="00BD7ABB"/>
    <w:rsid w:val="00BE207E"/>
    <w:rsid w:val="00BE2543"/>
    <w:rsid w:val="00BE37E5"/>
    <w:rsid w:val="00BE430F"/>
    <w:rsid w:val="00BE4571"/>
    <w:rsid w:val="00BF07AB"/>
    <w:rsid w:val="00BF2C1D"/>
    <w:rsid w:val="00BF2C54"/>
    <w:rsid w:val="00BF2CE5"/>
    <w:rsid w:val="00BF30AA"/>
    <w:rsid w:val="00BF3FC4"/>
    <w:rsid w:val="00BF42B3"/>
    <w:rsid w:val="00BF4C2E"/>
    <w:rsid w:val="00BF6CC8"/>
    <w:rsid w:val="00BF7110"/>
    <w:rsid w:val="00BF7B8D"/>
    <w:rsid w:val="00C030A5"/>
    <w:rsid w:val="00C030E4"/>
    <w:rsid w:val="00C032B0"/>
    <w:rsid w:val="00C03599"/>
    <w:rsid w:val="00C04833"/>
    <w:rsid w:val="00C04BA2"/>
    <w:rsid w:val="00C05805"/>
    <w:rsid w:val="00C06097"/>
    <w:rsid w:val="00C0776C"/>
    <w:rsid w:val="00C143E5"/>
    <w:rsid w:val="00C14C32"/>
    <w:rsid w:val="00C155E4"/>
    <w:rsid w:val="00C16DD3"/>
    <w:rsid w:val="00C17AF9"/>
    <w:rsid w:val="00C20046"/>
    <w:rsid w:val="00C20124"/>
    <w:rsid w:val="00C210E8"/>
    <w:rsid w:val="00C239FD"/>
    <w:rsid w:val="00C24E05"/>
    <w:rsid w:val="00C2637C"/>
    <w:rsid w:val="00C26944"/>
    <w:rsid w:val="00C26B26"/>
    <w:rsid w:val="00C26BF1"/>
    <w:rsid w:val="00C278DE"/>
    <w:rsid w:val="00C30BD4"/>
    <w:rsid w:val="00C3162F"/>
    <w:rsid w:val="00C33F72"/>
    <w:rsid w:val="00C348FF"/>
    <w:rsid w:val="00C34A62"/>
    <w:rsid w:val="00C34A97"/>
    <w:rsid w:val="00C34D57"/>
    <w:rsid w:val="00C35C1B"/>
    <w:rsid w:val="00C35F4F"/>
    <w:rsid w:val="00C3746D"/>
    <w:rsid w:val="00C3767A"/>
    <w:rsid w:val="00C376A2"/>
    <w:rsid w:val="00C4164D"/>
    <w:rsid w:val="00C41846"/>
    <w:rsid w:val="00C444C9"/>
    <w:rsid w:val="00C5095B"/>
    <w:rsid w:val="00C52D57"/>
    <w:rsid w:val="00C54E27"/>
    <w:rsid w:val="00C55227"/>
    <w:rsid w:val="00C565FE"/>
    <w:rsid w:val="00C56AE9"/>
    <w:rsid w:val="00C6027C"/>
    <w:rsid w:val="00C63035"/>
    <w:rsid w:val="00C632D4"/>
    <w:rsid w:val="00C637D7"/>
    <w:rsid w:val="00C63E5F"/>
    <w:rsid w:val="00C65D4E"/>
    <w:rsid w:val="00C65F5E"/>
    <w:rsid w:val="00C6665B"/>
    <w:rsid w:val="00C6748F"/>
    <w:rsid w:val="00C67B3C"/>
    <w:rsid w:val="00C72620"/>
    <w:rsid w:val="00C7499D"/>
    <w:rsid w:val="00C76F46"/>
    <w:rsid w:val="00C77E93"/>
    <w:rsid w:val="00C80C41"/>
    <w:rsid w:val="00C80E47"/>
    <w:rsid w:val="00C8106F"/>
    <w:rsid w:val="00C81D26"/>
    <w:rsid w:val="00C82609"/>
    <w:rsid w:val="00C82740"/>
    <w:rsid w:val="00C83C0A"/>
    <w:rsid w:val="00C84A52"/>
    <w:rsid w:val="00C87FCF"/>
    <w:rsid w:val="00C90A21"/>
    <w:rsid w:val="00C91214"/>
    <w:rsid w:val="00C91EEA"/>
    <w:rsid w:val="00C9278D"/>
    <w:rsid w:val="00C9392A"/>
    <w:rsid w:val="00C94005"/>
    <w:rsid w:val="00C9465F"/>
    <w:rsid w:val="00C95E48"/>
    <w:rsid w:val="00C96278"/>
    <w:rsid w:val="00C975BE"/>
    <w:rsid w:val="00CA049D"/>
    <w:rsid w:val="00CA05C3"/>
    <w:rsid w:val="00CA0766"/>
    <w:rsid w:val="00CA1635"/>
    <w:rsid w:val="00CA2692"/>
    <w:rsid w:val="00CA2E7E"/>
    <w:rsid w:val="00CA34E0"/>
    <w:rsid w:val="00CA41CA"/>
    <w:rsid w:val="00CA4651"/>
    <w:rsid w:val="00CA532D"/>
    <w:rsid w:val="00CA5B4C"/>
    <w:rsid w:val="00CA5FB9"/>
    <w:rsid w:val="00CB026F"/>
    <w:rsid w:val="00CB0434"/>
    <w:rsid w:val="00CB18EC"/>
    <w:rsid w:val="00CB4233"/>
    <w:rsid w:val="00CC1189"/>
    <w:rsid w:val="00CC1D63"/>
    <w:rsid w:val="00CC4FCA"/>
    <w:rsid w:val="00CC7CF9"/>
    <w:rsid w:val="00CD21E1"/>
    <w:rsid w:val="00CD32F8"/>
    <w:rsid w:val="00CD36C7"/>
    <w:rsid w:val="00CD4852"/>
    <w:rsid w:val="00CD724B"/>
    <w:rsid w:val="00CD74DA"/>
    <w:rsid w:val="00CD75CE"/>
    <w:rsid w:val="00CE04D3"/>
    <w:rsid w:val="00CE2181"/>
    <w:rsid w:val="00CE2A9E"/>
    <w:rsid w:val="00CE52D7"/>
    <w:rsid w:val="00CE5B6F"/>
    <w:rsid w:val="00CE5F73"/>
    <w:rsid w:val="00CE6684"/>
    <w:rsid w:val="00CE7E22"/>
    <w:rsid w:val="00CF0809"/>
    <w:rsid w:val="00CF0D70"/>
    <w:rsid w:val="00CF0F20"/>
    <w:rsid w:val="00CF1516"/>
    <w:rsid w:val="00CF1DF0"/>
    <w:rsid w:val="00CF1DF5"/>
    <w:rsid w:val="00CF3111"/>
    <w:rsid w:val="00CF33C1"/>
    <w:rsid w:val="00CF6603"/>
    <w:rsid w:val="00CF7598"/>
    <w:rsid w:val="00CF7CAC"/>
    <w:rsid w:val="00D026D4"/>
    <w:rsid w:val="00D03A2B"/>
    <w:rsid w:val="00D04D53"/>
    <w:rsid w:val="00D10219"/>
    <w:rsid w:val="00D10673"/>
    <w:rsid w:val="00D1218C"/>
    <w:rsid w:val="00D12FD6"/>
    <w:rsid w:val="00D1438A"/>
    <w:rsid w:val="00D144BE"/>
    <w:rsid w:val="00D1462B"/>
    <w:rsid w:val="00D15923"/>
    <w:rsid w:val="00D1656B"/>
    <w:rsid w:val="00D1672D"/>
    <w:rsid w:val="00D17AA0"/>
    <w:rsid w:val="00D2144D"/>
    <w:rsid w:val="00D21C72"/>
    <w:rsid w:val="00D2202B"/>
    <w:rsid w:val="00D228AD"/>
    <w:rsid w:val="00D25B13"/>
    <w:rsid w:val="00D25DEF"/>
    <w:rsid w:val="00D26A06"/>
    <w:rsid w:val="00D27072"/>
    <w:rsid w:val="00D27294"/>
    <w:rsid w:val="00D274E7"/>
    <w:rsid w:val="00D27631"/>
    <w:rsid w:val="00D30420"/>
    <w:rsid w:val="00D30477"/>
    <w:rsid w:val="00D3357A"/>
    <w:rsid w:val="00D33CC5"/>
    <w:rsid w:val="00D3404E"/>
    <w:rsid w:val="00D347C4"/>
    <w:rsid w:val="00D34A26"/>
    <w:rsid w:val="00D35A3F"/>
    <w:rsid w:val="00D36712"/>
    <w:rsid w:val="00D36A97"/>
    <w:rsid w:val="00D40F25"/>
    <w:rsid w:val="00D44476"/>
    <w:rsid w:val="00D44F92"/>
    <w:rsid w:val="00D457EB"/>
    <w:rsid w:val="00D46B6E"/>
    <w:rsid w:val="00D46D58"/>
    <w:rsid w:val="00D477CF"/>
    <w:rsid w:val="00D518B2"/>
    <w:rsid w:val="00D52A8B"/>
    <w:rsid w:val="00D52C06"/>
    <w:rsid w:val="00D54EA7"/>
    <w:rsid w:val="00D56BB0"/>
    <w:rsid w:val="00D5748D"/>
    <w:rsid w:val="00D60A48"/>
    <w:rsid w:val="00D60C54"/>
    <w:rsid w:val="00D6124F"/>
    <w:rsid w:val="00D6418B"/>
    <w:rsid w:val="00D6423E"/>
    <w:rsid w:val="00D65FB7"/>
    <w:rsid w:val="00D66023"/>
    <w:rsid w:val="00D6610D"/>
    <w:rsid w:val="00D67993"/>
    <w:rsid w:val="00D7302D"/>
    <w:rsid w:val="00D73648"/>
    <w:rsid w:val="00D74736"/>
    <w:rsid w:val="00D75CE5"/>
    <w:rsid w:val="00D80B6B"/>
    <w:rsid w:val="00D8152B"/>
    <w:rsid w:val="00D8195D"/>
    <w:rsid w:val="00D836B9"/>
    <w:rsid w:val="00D83F6A"/>
    <w:rsid w:val="00D84350"/>
    <w:rsid w:val="00D87C20"/>
    <w:rsid w:val="00D900F2"/>
    <w:rsid w:val="00D912B0"/>
    <w:rsid w:val="00D917B2"/>
    <w:rsid w:val="00D9281E"/>
    <w:rsid w:val="00D92B6C"/>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14FC"/>
    <w:rsid w:val="00DB2221"/>
    <w:rsid w:val="00DB2B4D"/>
    <w:rsid w:val="00DB3112"/>
    <w:rsid w:val="00DB34ED"/>
    <w:rsid w:val="00DB6938"/>
    <w:rsid w:val="00DB710E"/>
    <w:rsid w:val="00DB7640"/>
    <w:rsid w:val="00DC0693"/>
    <w:rsid w:val="00DC1610"/>
    <w:rsid w:val="00DC195A"/>
    <w:rsid w:val="00DC2F6B"/>
    <w:rsid w:val="00DC39AB"/>
    <w:rsid w:val="00DC3ECA"/>
    <w:rsid w:val="00DC52EE"/>
    <w:rsid w:val="00DC55E9"/>
    <w:rsid w:val="00DC5BB4"/>
    <w:rsid w:val="00DC7FCA"/>
    <w:rsid w:val="00DD056C"/>
    <w:rsid w:val="00DD2596"/>
    <w:rsid w:val="00DD4079"/>
    <w:rsid w:val="00DD4282"/>
    <w:rsid w:val="00DD5531"/>
    <w:rsid w:val="00DE0259"/>
    <w:rsid w:val="00DE272A"/>
    <w:rsid w:val="00DE451D"/>
    <w:rsid w:val="00DE45DE"/>
    <w:rsid w:val="00DE4731"/>
    <w:rsid w:val="00DE68BE"/>
    <w:rsid w:val="00DE796F"/>
    <w:rsid w:val="00DE7C0B"/>
    <w:rsid w:val="00DF04BC"/>
    <w:rsid w:val="00DF171C"/>
    <w:rsid w:val="00DF194F"/>
    <w:rsid w:val="00DF1F95"/>
    <w:rsid w:val="00DF26C4"/>
    <w:rsid w:val="00DF67C1"/>
    <w:rsid w:val="00DF6BB5"/>
    <w:rsid w:val="00DF6C7D"/>
    <w:rsid w:val="00DF7C02"/>
    <w:rsid w:val="00E02B50"/>
    <w:rsid w:val="00E02D41"/>
    <w:rsid w:val="00E056FB"/>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1C47"/>
    <w:rsid w:val="00E224F3"/>
    <w:rsid w:val="00E227B5"/>
    <w:rsid w:val="00E22B88"/>
    <w:rsid w:val="00E23021"/>
    <w:rsid w:val="00E255D6"/>
    <w:rsid w:val="00E27539"/>
    <w:rsid w:val="00E27707"/>
    <w:rsid w:val="00E27A61"/>
    <w:rsid w:val="00E30448"/>
    <w:rsid w:val="00E30A82"/>
    <w:rsid w:val="00E313D0"/>
    <w:rsid w:val="00E320A8"/>
    <w:rsid w:val="00E333C3"/>
    <w:rsid w:val="00E3700B"/>
    <w:rsid w:val="00E40B81"/>
    <w:rsid w:val="00E40DBA"/>
    <w:rsid w:val="00E418DA"/>
    <w:rsid w:val="00E42F22"/>
    <w:rsid w:val="00E4323E"/>
    <w:rsid w:val="00E439BF"/>
    <w:rsid w:val="00E44C47"/>
    <w:rsid w:val="00E44FC5"/>
    <w:rsid w:val="00E4569B"/>
    <w:rsid w:val="00E4760B"/>
    <w:rsid w:val="00E47B9D"/>
    <w:rsid w:val="00E47CCD"/>
    <w:rsid w:val="00E51743"/>
    <w:rsid w:val="00E537B8"/>
    <w:rsid w:val="00E54740"/>
    <w:rsid w:val="00E55BBA"/>
    <w:rsid w:val="00E56469"/>
    <w:rsid w:val="00E57B89"/>
    <w:rsid w:val="00E62A9B"/>
    <w:rsid w:val="00E6378A"/>
    <w:rsid w:val="00E64A83"/>
    <w:rsid w:val="00E663CB"/>
    <w:rsid w:val="00E66F52"/>
    <w:rsid w:val="00E675B6"/>
    <w:rsid w:val="00E67D7F"/>
    <w:rsid w:val="00E709C8"/>
    <w:rsid w:val="00E718C2"/>
    <w:rsid w:val="00E72168"/>
    <w:rsid w:val="00E73582"/>
    <w:rsid w:val="00E73E59"/>
    <w:rsid w:val="00E756E2"/>
    <w:rsid w:val="00E76B9D"/>
    <w:rsid w:val="00E809B0"/>
    <w:rsid w:val="00E820C0"/>
    <w:rsid w:val="00E827A5"/>
    <w:rsid w:val="00E857C0"/>
    <w:rsid w:val="00E875E7"/>
    <w:rsid w:val="00E876B2"/>
    <w:rsid w:val="00E87796"/>
    <w:rsid w:val="00E87F7C"/>
    <w:rsid w:val="00E916D0"/>
    <w:rsid w:val="00E9378D"/>
    <w:rsid w:val="00E9594B"/>
    <w:rsid w:val="00E96E0C"/>
    <w:rsid w:val="00E974E6"/>
    <w:rsid w:val="00EA07CE"/>
    <w:rsid w:val="00EA1382"/>
    <w:rsid w:val="00EA4ADF"/>
    <w:rsid w:val="00EA4C4B"/>
    <w:rsid w:val="00EA4E93"/>
    <w:rsid w:val="00EA51F1"/>
    <w:rsid w:val="00EA6920"/>
    <w:rsid w:val="00EA76CA"/>
    <w:rsid w:val="00EB112D"/>
    <w:rsid w:val="00EB312E"/>
    <w:rsid w:val="00EB35A7"/>
    <w:rsid w:val="00EB4B24"/>
    <w:rsid w:val="00EB4F74"/>
    <w:rsid w:val="00EB5081"/>
    <w:rsid w:val="00EB5692"/>
    <w:rsid w:val="00EB64FD"/>
    <w:rsid w:val="00EB75DC"/>
    <w:rsid w:val="00EC5E57"/>
    <w:rsid w:val="00EC6D73"/>
    <w:rsid w:val="00ED0DDD"/>
    <w:rsid w:val="00ED1097"/>
    <w:rsid w:val="00ED279A"/>
    <w:rsid w:val="00ED2814"/>
    <w:rsid w:val="00ED549D"/>
    <w:rsid w:val="00EE1D08"/>
    <w:rsid w:val="00EE208F"/>
    <w:rsid w:val="00EE2FC2"/>
    <w:rsid w:val="00EE3871"/>
    <w:rsid w:val="00EE3DBA"/>
    <w:rsid w:val="00EE432D"/>
    <w:rsid w:val="00EE6655"/>
    <w:rsid w:val="00EE69C1"/>
    <w:rsid w:val="00EE73F6"/>
    <w:rsid w:val="00EE7A63"/>
    <w:rsid w:val="00EE7E7B"/>
    <w:rsid w:val="00EF12BC"/>
    <w:rsid w:val="00EF3131"/>
    <w:rsid w:val="00EF3AF4"/>
    <w:rsid w:val="00EF3B14"/>
    <w:rsid w:val="00EF64EA"/>
    <w:rsid w:val="00F00C90"/>
    <w:rsid w:val="00F01934"/>
    <w:rsid w:val="00F02D61"/>
    <w:rsid w:val="00F03081"/>
    <w:rsid w:val="00F0460E"/>
    <w:rsid w:val="00F0531E"/>
    <w:rsid w:val="00F0588E"/>
    <w:rsid w:val="00F063B7"/>
    <w:rsid w:val="00F11675"/>
    <w:rsid w:val="00F12074"/>
    <w:rsid w:val="00F144AA"/>
    <w:rsid w:val="00F14AE3"/>
    <w:rsid w:val="00F16CA1"/>
    <w:rsid w:val="00F16CF8"/>
    <w:rsid w:val="00F232BD"/>
    <w:rsid w:val="00F2585D"/>
    <w:rsid w:val="00F31AAA"/>
    <w:rsid w:val="00F33387"/>
    <w:rsid w:val="00F35725"/>
    <w:rsid w:val="00F35F27"/>
    <w:rsid w:val="00F374C1"/>
    <w:rsid w:val="00F42203"/>
    <w:rsid w:val="00F42641"/>
    <w:rsid w:val="00F45EDA"/>
    <w:rsid w:val="00F463B2"/>
    <w:rsid w:val="00F466E9"/>
    <w:rsid w:val="00F5077C"/>
    <w:rsid w:val="00F52430"/>
    <w:rsid w:val="00F621A9"/>
    <w:rsid w:val="00F651BB"/>
    <w:rsid w:val="00F65CFC"/>
    <w:rsid w:val="00F66DF0"/>
    <w:rsid w:val="00F7025C"/>
    <w:rsid w:val="00F71481"/>
    <w:rsid w:val="00F76DE6"/>
    <w:rsid w:val="00F82CAE"/>
    <w:rsid w:val="00F83409"/>
    <w:rsid w:val="00F84541"/>
    <w:rsid w:val="00F8482E"/>
    <w:rsid w:val="00F8681D"/>
    <w:rsid w:val="00F87705"/>
    <w:rsid w:val="00F91111"/>
    <w:rsid w:val="00F91903"/>
    <w:rsid w:val="00F933A9"/>
    <w:rsid w:val="00F93784"/>
    <w:rsid w:val="00F93F2A"/>
    <w:rsid w:val="00F95235"/>
    <w:rsid w:val="00FA2F28"/>
    <w:rsid w:val="00FA63BA"/>
    <w:rsid w:val="00FA6723"/>
    <w:rsid w:val="00FA678F"/>
    <w:rsid w:val="00FB0D2A"/>
    <w:rsid w:val="00FB1825"/>
    <w:rsid w:val="00FB1FC5"/>
    <w:rsid w:val="00FB1FF2"/>
    <w:rsid w:val="00FB22AD"/>
    <w:rsid w:val="00FB3D83"/>
    <w:rsid w:val="00FB5D94"/>
    <w:rsid w:val="00FB6856"/>
    <w:rsid w:val="00FC08D7"/>
    <w:rsid w:val="00FC0A41"/>
    <w:rsid w:val="00FC37FD"/>
    <w:rsid w:val="00FC5092"/>
    <w:rsid w:val="00FD109B"/>
    <w:rsid w:val="00FD5326"/>
    <w:rsid w:val="00FD6091"/>
    <w:rsid w:val="00FD6943"/>
    <w:rsid w:val="00FD6FF0"/>
    <w:rsid w:val="00FD7B79"/>
    <w:rsid w:val="00FD7B83"/>
    <w:rsid w:val="00FE1374"/>
    <w:rsid w:val="00FE2043"/>
    <w:rsid w:val="00FE4377"/>
    <w:rsid w:val="00FE4CB1"/>
    <w:rsid w:val="00FE5314"/>
    <w:rsid w:val="00FF1175"/>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7"/>
    <o:shapelayout v:ext="edit">
      <o:idmap v:ext="edit" data="1"/>
    </o:shapelayout>
  </w:shapeDefaults>
  <w:decimalSymbol w:val=","/>
  <w:listSeparator w:val=";"/>
  <w14:docId w14:val="6333633B"/>
  <w15:docId w15:val="{082F5079-E980-461B-82D9-815E87A4C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B6C"/>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99"/>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uiPriority w:val="99"/>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uiPriority w:val="99"/>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21">
    <w:name w:val="Texto independiente 21"/>
    <w:basedOn w:val="Normal"/>
    <w:rsid w:val="002046E0"/>
    <w:pPr>
      <w:suppressAutoHyphens/>
      <w:overflowPunct w:val="0"/>
      <w:autoSpaceDE w:val="0"/>
      <w:autoSpaceDN w:val="0"/>
      <w:adjustRightInd w:val="0"/>
      <w:spacing w:after="0" w:line="240" w:lineRule="auto"/>
      <w:jc w:val="center"/>
    </w:pPr>
    <w:rPr>
      <w:rFonts w:ascii="Arial" w:eastAsia="Times New Roman" w:hAnsi="Arial" w:cs="Times New Roman"/>
      <w:b/>
      <w:sz w:val="28"/>
      <w:szCs w:val="20"/>
      <w:u w:color="000000"/>
      <w:lang w:val="es-ES_tradnl" w:eastAsia="es-ES"/>
    </w:rPr>
  </w:style>
  <w:style w:type="paragraph" w:customStyle="1" w:styleId="body-textcontita">
    <w:name w:val="body-textcontita"/>
    <w:basedOn w:val="Normal"/>
    <w:rsid w:val="00B931E4"/>
    <w:pPr>
      <w:spacing w:before="100" w:beforeAutospacing="1" w:after="100" w:afterAutospacing="1" w:line="240" w:lineRule="auto"/>
    </w:pPr>
    <w:rPr>
      <w:rFonts w:ascii="Arial" w:eastAsia="Times New Roman" w:hAnsi="Arial"/>
      <w:i/>
      <w:iCs/>
      <w:lang w:eastAsia="es-MX"/>
    </w:rPr>
  </w:style>
  <w:style w:type="character" w:customStyle="1" w:styleId="name">
    <w:name w:val="name"/>
    <w:basedOn w:val="Fuentedeprrafopredeter"/>
    <w:rsid w:val="00F83409"/>
  </w:style>
  <w:style w:type="character" w:customStyle="1" w:styleId="affiliation">
    <w:name w:val="affiliation"/>
    <w:basedOn w:val="Fuentedeprrafopredeter"/>
    <w:rsid w:val="00F83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31779270">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1643673">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zaragoza.es/contenidos/cultura/observatorio/LA_CULTURA_COMO_ESTRATEGIA_DE_DESARROLL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F542CFE1-8B2D-4B0D-9364-E3B27D76F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82357</Words>
  <Characters>452964</Characters>
  <Application>Microsoft Office Word</Application>
  <DocSecurity>0</DocSecurity>
  <Lines>3774</Lines>
  <Paragraphs>1068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Johana Jazmín Simbron Gallegos</cp:lastModifiedBy>
  <cp:revision>2</cp:revision>
  <cp:lastPrinted>2022-03-01T18:17:00Z</cp:lastPrinted>
  <dcterms:created xsi:type="dcterms:W3CDTF">2022-04-18T19:42:00Z</dcterms:created>
  <dcterms:modified xsi:type="dcterms:W3CDTF">2022-04-18T19:42:00Z</dcterms:modified>
</cp:coreProperties>
</file>