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6C" w:rsidRDefault="00D25BD8">
      <w:pPr>
        <w:pStyle w:val="Normal1"/>
        <w:jc w:val="left"/>
      </w:pPr>
      <w:r>
        <w:rPr>
          <w:sz w:val="24"/>
          <w:szCs w:val="24"/>
        </w:rPr>
        <w:t>DR. JOSE ROBERTO GARCÍA CASTILLO.</w:t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800100" cy="1146893"/>
            <wp:effectExtent l="0" t="0" r="0" b="0"/>
            <wp:docPr id="1" name="image1.png" descr="C:\Users\Jose  Roberto Garcia\Pictures\Screenshot_2016-02-06-17-52-32-1_res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se  Roberto Garcia\Pictures\Screenshot_2016-02-06-17-52-32-1_resized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:rsidR="00AD7A6C" w:rsidRDefault="00D25BD8">
      <w:pPr>
        <w:pStyle w:val="Normal1"/>
        <w:jc w:val="right"/>
      </w:pPr>
      <w:r>
        <w:t xml:space="preserve">ENERO 2022 </w:t>
      </w:r>
      <w:r w:rsidR="008D6F0D">
        <w:pict>
          <v:rect id="_x0000_i1040" style="width:0;height:1.5pt" o:hralign="center" o:hrstd="t" o:hr="t" fillcolor="#a0a0a0" stroked="f"/>
        </w:pict>
      </w:r>
    </w:p>
    <w:p w:rsidR="00AD7A6C" w:rsidRDefault="008D6F0D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 w:rsidRPr="008D6F0D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62ED20" wp14:editId="572FEDF8">
                <wp:simplePos x="0" y="0"/>
                <wp:positionH relativeFrom="margin">
                  <wp:posOffset>4267200</wp:posOffset>
                </wp:positionH>
                <wp:positionV relativeFrom="paragraph">
                  <wp:posOffset>6985</wp:posOffset>
                </wp:positionV>
                <wp:extent cx="952500" cy="2286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0D" w:rsidRPr="008D6F0D" w:rsidRDefault="008D6F0D" w:rsidP="008D6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8D6F0D">
                              <w:rPr>
                                <w:sz w:val="18"/>
                                <w:szCs w:val="18"/>
                              </w:rPr>
                              <w:t xml:space="preserve">Se elimina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ED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pt;margin-top:.55pt;width:7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" fillcolor="yellow">
                <v:textbox>
                  <w:txbxContent>
                    <w:p w:rsidR="008D6F0D" w:rsidRPr="008D6F0D" w:rsidRDefault="008D6F0D" w:rsidP="008D6F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Pr="008D6F0D">
                        <w:rPr>
                          <w:sz w:val="18"/>
                          <w:szCs w:val="18"/>
                        </w:rPr>
                        <w:t xml:space="preserve">Se elimina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6F0D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1415415</wp:posOffset>
                </wp:positionH>
                <wp:positionV relativeFrom="paragraph">
                  <wp:posOffset>9525</wp:posOffset>
                </wp:positionV>
                <wp:extent cx="9525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0D" w:rsidRPr="008D6F0D" w:rsidRDefault="008D6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6F0D">
                              <w:rPr>
                                <w:sz w:val="18"/>
                                <w:szCs w:val="18"/>
                              </w:rPr>
                              <w:t xml:space="preserve">1 Se elimina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45pt;margin-top:.75pt;width: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" fillcolor="yellow">
                <v:textbox>
                  <w:txbxContent>
                    <w:p w:rsidR="008D6F0D" w:rsidRPr="008D6F0D" w:rsidRDefault="008D6F0D">
                      <w:pPr>
                        <w:rPr>
                          <w:sz w:val="18"/>
                          <w:szCs w:val="18"/>
                        </w:rPr>
                      </w:pPr>
                      <w:r w:rsidRPr="008D6F0D">
                        <w:rPr>
                          <w:sz w:val="18"/>
                          <w:szCs w:val="18"/>
                        </w:rPr>
                        <w:t xml:space="preserve">1 Se elimina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BD8">
        <w:rPr>
          <w:color w:val="808080"/>
          <w:sz w:val="18"/>
          <w:szCs w:val="18"/>
        </w:rPr>
        <w:t>Matrícula  99140197   RFC</w:t>
      </w:r>
      <w:r>
        <w:rPr>
          <w:color w:val="808080"/>
          <w:sz w:val="18"/>
          <w:szCs w:val="18"/>
        </w:rPr>
        <w:t xml:space="preserve"> </w:t>
      </w:r>
      <w:r w:rsidR="00D25BD8">
        <w:rPr>
          <w:color w:val="808080"/>
          <w:sz w:val="18"/>
          <w:szCs w:val="18"/>
        </w:rPr>
        <w:t xml:space="preserve">  </w:t>
      </w:r>
      <w:r>
        <w:rPr>
          <w:color w:val="808080"/>
          <w:sz w:val="18"/>
          <w:szCs w:val="18"/>
        </w:rPr>
        <w:t>Número</w:t>
      </w:r>
      <w:r w:rsidR="00D25BD8">
        <w:rPr>
          <w:color w:val="808080"/>
          <w:sz w:val="18"/>
          <w:szCs w:val="18"/>
        </w:rPr>
        <w:t xml:space="preserve"> de Seguridad Social </w:t>
      </w:r>
      <w:r>
        <w:rPr>
          <w:color w:val="808080"/>
          <w:sz w:val="18"/>
          <w:szCs w:val="18"/>
        </w:rPr>
        <w:t xml:space="preserve"> </w:t>
      </w:r>
    </w:p>
    <w:p w:rsidR="008D6F0D" w:rsidRDefault="008D6F0D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:rsidR="008D6F0D" w:rsidRDefault="008D6F0D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 w:rsidRPr="008D6F0D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62ED20" wp14:editId="572FEDF8">
                <wp:simplePos x="0" y="0"/>
                <wp:positionH relativeFrom="margin">
                  <wp:posOffset>1000125</wp:posOffset>
                </wp:positionH>
                <wp:positionV relativeFrom="paragraph">
                  <wp:posOffset>3810</wp:posOffset>
                </wp:positionV>
                <wp:extent cx="952500" cy="228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0D" w:rsidRPr="008D6F0D" w:rsidRDefault="008D6F0D" w:rsidP="008D6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D6F0D">
                              <w:rPr>
                                <w:sz w:val="18"/>
                                <w:szCs w:val="18"/>
                              </w:rPr>
                              <w:t xml:space="preserve"> Se elimina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ED20" id="_x0000_s1028" type="#_x0000_t202" style="position:absolute;margin-left:78.75pt;margin-top:.3pt;width: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" fillcolor="yellow">
                <v:textbox>
                  <w:txbxContent>
                    <w:p w:rsidR="008D6F0D" w:rsidRPr="008D6F0D" w:rsidRDefault="008D6F0D" w:rsidP="008D6F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8D6F0D">
                        <w:rPr>
                          <w:sz w:val="18"/>
                          <w:szCs w:val="18"/>
                        </w:rPr>
                        <w:t xml:space="preserve"> Se elimina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7A6C" w:rsidRDefault="00D25BD8" w:rsidP="008D6F0D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Domicilio: </w:t>
      </w:r>
      <w:r>
        <w:rPr>
          <w:color w:val="808080"/>
          <w:sz w:val="18"/>
          <w:szCs w:val="18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:rsidR="00AD7A6C" w:rsidRDefault="008D6F0D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 w:rsidRPr="008D6F0D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62ED20" wp14:editId="572FEDF8">
                <wp:simplePos x="0" y="0"/>
                <wp:positionH relativeFrom="margin">
                  <wp:posOffset>1457325</wp:posOffset>
                </wp:positionH>
                <wp:positionV relativeFrom="paragraph">
                  <wp:posOffset>7620</wp:posOffset>
                </wp:positionV>
                <wp:extent cx="952500" cy="2286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0D" w:rsidRPr="008D6F0D" w:rsidRDefault="008D6F0D" w:rsidP="008D6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8D6F0D">
                              <w:rPr>
                                <w:sz w:val="18"/>
                                <w:szCs w:val="18"/>
                              </w:rPr>
                              <w:t xml:space="preserve"> Se elimina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ED20" id="_x0000_s1029" type="#_x0000_t202" style="position:absolute;margin-left:114.75pt;margin-top:.6pt;width: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" fillcolor="yellow">
                <v:textbox>
                  <w:txbxContent>
                    <w:p w:rsidR="008D6F0D" w:rsidRPr="008D6F0D" w:rsidRDefault="008D6F0D" w:rsidP="008D6F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8D6F0D">
                        <w:rPr>
                          <w:sz w:val="18"/>
                          <w:szCs w:val="18"/>
                        </w:rPr>
                        <w:t xml:space="preserve"> Se elimina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BD8">
        <w:rPr>
          <w:color w:val="808080"/>
          <w:sz w:val="18"/>
          <w:szCs w:val="18"/>
        </w:rPr>
        <w:t xml:space="preserve">Fecha de Nacimiento: </w:t>
      </w:r>
    </w:p>
    <w:p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FORMACION ACADEMICA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6"/>
          <w:szCs w:val="16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 xml:space="preserve">2012-2014                                  </w:t>
      </w:r>
      <w:r>
        <w:rPr>
          <w:sz w:val="18"/>
          <w:szCs w:val="18"/>
        </w:rPr>
        <w:t xml:space="preserve">Maestría en gestión de la salud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9672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Universidad del </w:t>
      </w:r>
      <w:r w:rsidR="00B96724">
        <w:rPr>
          <w:sz w:val="18"/>
          <w:szCs w:val="18"/>
        </w:rPr>
        <w:t>V</w:t>
      </w:r>
      <w:r>
        <w:rPr>
          <w:sz w:val="18"/>
          <w:szCs w:val="18"/>
        </w:rPr>
        <w:t>alle de México (</w:t>
      </w:r>
      <w:r w:rsidR="00B96724">
        <w:rPr>
          <w:sz w:val="18"/>
          <w:szCs w:val="18"/>
        </w:rPr>
        <w:t>UVM</w:t>
      </w:r>
      <w:r>
        <w:rPr>
          <w:sz w:val="18"/>
          <w:szCs w:val="18"/>
        </w:rPr>
        <w:t>)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9672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Título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2012</w:t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sz w:val="18"/>
          <w:szCs w:val="18"/>
        </w:rPr>
        <w:t>Diplomado en Medicina del trabajo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Constancia por el Colegio de Medicina del trabajo.</w:t>
      </w:r>
    </w:p>
    <w:p w:rsidR="00AD7A6C" w:rsidRDefault="00AD7A6C">
      <w:pPr>
        <w:pStyle w:val="Normal1"/>
        <w:spacing w:after="0" w:line="240" w:lineRule="auto"/>
        <w:jc w:val="left"/>
        <w:rPr>
          <w:b/>
          <w:sz w:val="18"/>
          <w:szCs w:val="18"/>
        </w:rPr>
      </w:pPr>
    </w:p>
    <w:p w:rsidR="00B96724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2006 – 2009</w:t>
      </w:r>
      <w:r>
        <w:rPr>
          <w:b/>
          <w:color w:val="366091"/>
          <w:sz w:val="18"/>
          <w:szCs w:val="18"/>
        </w:rPr>
        <w:tab/>
        <w:t xml:space="preserve">              </w:t>
      </w:r>
      <w:r>
        <w:rPr>
          <w:b/>
          <w:color w:val="366091"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Especialidad en Medicina Familiar. </w:t>
      </w:r>
    </w:p>
    <w:p w:rsidR="00AD7A6C" w:rsidRPr="00B96724" w:rsidRDefault="00B96724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25BD8">
        <w:rPr>
          <w:sz w:val="18"/>
          <w:szCs w:val="18"/>
        </w:rPr>
        <w:t xml:space="preserve">Universidad Nacional </w:t>
      </w:r>
      <w:r>
        <w:rPr>
          <w:sz w:val="18"/>
          <w:szCs w:val="18"/>
        </w:rPr>
        <w:t xml:space="preserve"> </w:t>
      </w:r>
      <w:r w:rsidR="00D25BD8">
        <w:rPr>
          <w:sz w:val="18"/>
          <w:szCs w:val="18"/>
        </w:rPr>
        <w:t>Autónoma de México.</w:t>
      </w:r>
      <w:r w:rsidR="00D25BD8">
        <w:rPr>
          <w:b/>
          <w:sz w:val="18"/>
          <w:szCs w:val="18"/>
        </w:rPr>
        <w:t xml:space="preserve">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9672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Título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1990 – 1994</w:t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sz w:val="18"/>
          <w:szCs w:val="18"/>
        </w:rPr>
        <w:t>Especialidad Cirujano General, Nuevo Hospital Civil.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1984 – 1990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Medico Cirujano Y Partero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B96724">
        <w:rPr>
          <w:sz w:val="18"/>
          <w:szCs w:val="18"/>
        </w:rPr>
        <w:t xml:space="preserve"> </w:t>
      </w:r>
      <w:r>
        <w:rPr>
          <w:sz w:val="18"/>
          <w:szCs w:val="18"/>
        </w:rPr>
        <w:t>Facultad de Medicina Universidad de Guadalajara.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Título</w:t>
      </w: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EXPERIENCIA LABORAL</w:t>
      </w: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1999 – ACTUAL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Instituto Mexicano del Seguro Social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Puesto:</w:t>
      </w:r>
      <w:r>
        <w:rPr>
          <w:sz w:val="18"/>
          <w:szCs w:val="18"/>
        </w:rPr>
        <w:t xml:space="preserve"> Médico Familiar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Director de la UMF 39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548DD4"/>
          <w:sz w:val="18"/>
          <w:szCs w:val="18"/>
        </w:rPr>
        <w:lastRenderedPageBreak/>
        <w:t>2004 –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44061"/>
          <w:sz w:val="18"/>
          <w:szCs w:val="18"/>
        </w:rPr>
        <w:t xml:space="preserve">Empresa: </w:t>
      </w:r>
      <w:proofErr w:type="spellStart"/>
      <w:r>
        <w:rPr>
          <w:color w:val="244061"/>
          <w:sz w:val="18"/>
          <w:szCs w:val="18"/>
        </w:rPr>
        <w:t>Fedex</w:t>
      </w:r>
      <w:proofErr w:type="spellEnd"/>
      <w:r>
        <w:rPr>
          <w:color w:val="244061"/>
          <w:sz w:val="18"/>
          <w:szCs w:val="18"/>
        </w:rPr>
        <w:t xml:space="preserve"> </w:t>
      </w:r>
      <w:proofErr w:type="spellStart"/>
      <w:r>
        <w:rPr>
          <w:color w:val="244061"/>
          <w:sz w:val="18"/>
          <w:szCs w:val="18"/>
        </w:rPr>
        <w:t>express</w:t>
      </w:r>
      <w:proofErr w:type="spellEnd"/>
      <w:r>
        <w:rPr>
          <w:color w:val="244061"/>
          <w:sz w:val="18"/>
          <w:szCs w:val="18"/>
        </w:rPr>
        <w:t xml:space="preserve"> </w:t>
      </w: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 xml:space="preserve">Sector empresarial: Paquetería y Mensajería </w:t>
      </w: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Puesto: Médico Empresarial</w:t>
      </w: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Jefe Inmediato: Jefe de Recursos humanos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Descripción del puesto: Medico empresarial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1998 –  2006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CR Mexicana / SKF</w:t>
      </w:r>
    </w:p>
    <w:p w:rsidR="00AD7A6C" w:rsidRDefault="00D25BD8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empresarial: Industria</w:t>
      </w:r>
      <w:r>
        <w:rPr>
          <w:sz w:val="18"/>
          <w:szCs w:val="18"/>
        </w:rPr>
        <w:t xml:space="preserve"> Metal Metálica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Puesto:</w:t>
      </w:r>
      <w:r>
        <w:rPr>
          <w:sz w:val="18"/>
          <w:szCs w:val="18"/>
        </w:rPr>
        <w:t xml:space="preserve"> Médico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 xml:space="preserve">Jefe Inmediato: </w:t>
      </w:r>
      <w:r>
        <w:rPr>
          <w:sz w:val="18"/>
          <w:szCs w:val="18"/>
        </w:rPr>
        <w:t>Jefe de  Recursos Humanos</w:t>
      </w:r>
    </w:p>
    <w:p w:rsidR="00AD7A6C" w:rsidRDefault="00D25BD8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 xml:space="preserve">Descripción del puesto: </w:t>
      </w:r>
      <w:r>
        <w:rPr>
          <w:sz w:val="18"/>
          <w:szCs w:val="18"/>
        </w:rPr>
        <w:t>Médico</w:t>
      </w:r>
    </w:p>
    <w:p w:rsidR="00AD7A6C" w:rsidRDefault="00AD7A6C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1998 </w:t>
      </w:r>
      <w:r>
        <w:rPr>
          <w:color w:val="0000FF"/>
          <w:sz w:val="18"/>
          <w:szCs w:val="18"/>
        </w:rPr>
        <w:t>–  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Corporativo </w:t>
      </w:r>
      <w:proofErr w:type="spellStart"/>
      <w:r>
        <w:rPr>
          <w:sz w:val="18"/>
          <w:szCs w:val="18"/>
        </w:rPr>
        <w:t>Corey</w:t>
      </w:r>
      <w:proofErr w:type="spellEnd"/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Industria del Acero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Médico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Gerente General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Médico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1996 – 1997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Conalep plantel Tonalá.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 xml:space="preserve">: Director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 xml:space="preserve">: Profesor de las cátedras Anatomía, Fisiología,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Farmacología, Patología.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1996 – 1997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 xml:space="preserve">: Clínica San José de </w:t>
      </w:r>
      <w:proofErr w:type="spellStart"/>
      <w:r>
        <w:rPr>
          <w:sz w:val="18"/>
          <w:szCs w:val="18"/>
        </w:rPr>
        <w:t>Jocotepec</w:t>
      </w:r>
      <w:proofErr w:type="spellEnd"/>
      <w:r>
        <w:rPr>
          <w:sz w:val="18"/>
          <w:szCs w:val="18"/>
        </w:rPr>
        <w:t>, Jalisco.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Cirujano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Director Medico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proofErr w:type="gramStart"/>
      <w:r>
        <w:rPr>
          <w:sz w:val="18"/>
          <w:szCs w:val="18"/>
        </w:rPr>
        <w:t>:  Cirugía</w:t>
      </w:r>
      <w:proofErr w:type="gramEnd"/>
      <w:r>
        <w:rPr>
          <w:sz w:val="18"/>
          <w:szCs w:val="18"/>
        </w:rPr>
        <w:t xml:space="preserve"> General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1992 –</w:t>
      </w:r>
      <w:r>
        <w:rPr>
          <w:sz w:val="18"/>
          <w:szCs w:val="18"/>
        </w:rPr>
        <w:t xml:space="preserve">  </w:t>
      </w:r>
      <w:r>
        <w:rPr>
          <w:color w:val="0000FF"/>
          <w:sz w:val="18"/>
          <w:szCs w:val="18"/>
        </w:rPr>
        <w:t>1995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Nuevo Hospital Civil de Guadalajara.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Residente de Cirugía General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Jefe de Enseñanza del Nuevo Hospital Civil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Residente de cirugía General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1991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 xml:space="preserve">: Hospital Santa María </w:t>
      </w:r>
      <w:proofErr w:type="spellStart"/>
      <w:r>
        <w:rPr>
          <w:sz w:val="18"/>
          <w:szCs w:val="18"/>
        </w:rPr>
        <w:t>Chapalita</w:t>
      </w:r>
      <w:proofErr w:type="spellEnd"/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Residente  Rotatorio del servicio de Terapia Intensiva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 xml:space="preserve">: Director Médico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Residente de Terapia Intensiva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1991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Escuela de Enfermería Josefina Dueñas Montoya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Profesor de las cátedras de Farmacología, Fisiología y Pediatría.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1990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Instituto Jean Piaget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Profesor de las cátedras de Primeros Auxilios, y Puericultura.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</w:rPr>
      </w:pPr>
    </w:p>
    <w:p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ACTIVIDADES EXTRA CURRICULARES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 xml:space="preserve">2014      </w:t>
      </w:r>
      <w:r>
        <w:rPr>
          <w:sz w:val="18"/>
          <w:szCs w:val="18"/>
        </w:rPr>
        <w:t xml:space="preserve">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Autor en la investigación científica  ¨proyecto de intervención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Para disminuir el tiempo de espera de en los usuarios de la consulta externa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FE5"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en</w:t>
      </w:r>
      <w:proofErr w:type="gramEnd"/>
      <w:r>
        <w:rPr>
          <w:sz w:val="18"/>
          <w:szCs w:val="18"/>
        </w:rPr>
        <w:t xml:space="preserve"> la </w:t>
      </w:r>
      <w:r w:rsidR="00084FE5">
        <w:rPr>
          <w:sz w:val="18"/>
          <w:szCs w:val="18"/>
        </w:rPr>
        <w:t xml:space="preserve"> UMF</w:t>
      </w:r>
      <w:r>
        <w:rPr>
          <w:sz w:val="18"/>
          <w:szCs w:val="18"/>
        </w:rPr>
        <w:t xml:space="preserve"> #39 </w:t>
      </w:r>
      <w:r w:rsidR="00084FE5">
        <w:rPr>
          <w:sz w:val="18"/>
          <w:szCs w:val="18"/>
        </w:rPr>
        <w:t>Álamo</w:t>
      </w:r>
      <w:r>
        <w:rPr>
          <w:sz w:val="18"/>
          <w:szCs w:val="18"/>
        </w:rPr>
        <w:t>¨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366FF"/>
          <w:sz w:val="18"/>
          <w:szCs w:val="18"/>
        </w:rPr>
        <w:t>2009</w:t>
      </w:r>
      <w:r>
        <w:rPr>
          <w:color w:val="3366FF"/>
          <w:sz w:val="18"/>
          <w:szCs w:val="18"/>
        </w:rPr>
        <w:tab/>
      </w:r>
      <w:r>
        <w:rPr>
          <w:color w:val="3366FF"/>
          <w:sz w:val="18"/>
          <w:szCs w:val="18"/>
        </w:rPr>
        <w:tab/>
      </w:r>
      <w:r>
        <w:rPr>
          <w:color w:val="3366FF"/>
          <w:sz w:val="18"/>
          <w:szCs w:val="18"/>
        </w:rPr>
        <w:tab/>
      </w:r>
      <w:r>
        <w:rPr>
          <w:sz w:val="18"/>
          <w:szCs w:val="18"/>
        </w:rPr>
        <w:t>Autor en la  Investigación científica “Aumento de peso y talla en los niños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Alimentados al seno materno vs lactancia artificial en la UMF #39 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1995 </w:t>
      </w:r>
      <w:r>
        <w:rPr>
          <w:color w:val="0070C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Participe científicamente en la III Reunión Avances de Medicina 1995 del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Nuevo Hospital Civil como ponente de los temas “Incidencia de Apendicitis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Amibiana</w:t>
      </w:r>
      <w:proofErr w:type="spellEnd"/>
      <w:r>
        <w:rPr>
          <w:sz w:val="18"/>
          <w:szCs w:val="18"/>
        </w:rPr>
        <w:t xml:space="preserve">” y “Amoxicilina </w:t>
      </w:r>
      <w:proofErr w:type="spellStart"/>
      <w:r>
        <w:rPr>
          <w:sz w:val="18"/>
          <w:szCs w:val="18"/>
        </w:rPr>
        <w:t>Clavulanato</w:t>
      </w:r>
      <w:proofErr w:type="spellEnd"/>
      <w:r>
        <w:rPr>
          <w:sz w:val="18"/>
          <w:szCs w:val="18"/>
        </w:rPr>
        <w:t xml:space="preserve"> como Profilaxis en Pacientes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Colesistectomizados</w:t>
      </w:r>
      <w:proofErr w:type="spellEnd"/>
      <w:r>
        <w:rPr>
          <w:sz w:val="18"/>
          <w:szCs w:val="18"/>
        </w:rPr>
        <w:t xml:space="preserve"> electivamente”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Participe científicamente en el XX Congreso Nacional e Internacional de la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Sociedad Mexicana de Cirujanos de Recto y Colón A.C. como autor del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Tema “Apendicitis </w:t>
      </w:r>
      <w:proofErr w:type="spellStart"/>
      <w:r>
        <w:rPr>
          <w:sz w:val="18"/>
          <w:szCs w:val="18"/>
        </w:rPr>
        <w:t>Amibiana</w:t>
      </w:r>
      <w:proofErr w:type="spellEnd"/>
      <w:r>
        <w:rPr>
          <w:sz w:val="18"/>
          <w:szCs w:val="18"/>
        </w:rPr>
        <w:t>”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1990                                             </w:t>
      </w:r>
      <w:r>
        <w:rPr>
          <w:sz w:val="18"/>
          <w:szCs w:val="18"/>
        </w:rPr>
        <w:t>Miembro del Consejo de la Facultad de Medicina Universidad de  Guadalajara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1988</w:t>
      </w:r>
      <w:r>
        <w:rPr>
          <w:sz w:val="18"/>
          <w:szCs w:val="18"/>
        </w:rPr>
        <w:tab/>
        <w:t xml:space="preserve">        </w:t>
      </w:r>
      <w:r w:rsidR="00084FE5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Investigación científica: Enfermedad De Chagas en la cabecera municipal de</w:t>
      </w:r>
    </w:p>
    <w:p w:rsidR="00AD7A6C" w:rsidRDefault="00D25BD8">
      <w:pPr>
        <w:pStyle w:val="Normal1"/>
        <w:spacing w:after="0" w:line="240" w:lineRule="auto"/>
        <w:ind w:left="1416" w:firstLine="70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Aten</w:t>
      </w:r>
      <w:r w:rsidR="00084FE5">
        <w:rPr>
          <w:sz w:val="18"/>
          <w:szCs w:val="18"/>
        </w:rPr>
        <w:t>q</w:t>
      </w:r>
      <w:r>
        <w:rPr>
          <w:sz w:val="18"/>
          <w:szCs w:val="18"/>
        </w:rPr>
        <w:t>uillo</w:t>
      </w:r>
      <w:proofErr w:type="spellEnd"/>
      <w:r>
        <w:rPr>
          <w:sz w:val="18"/>
          <w:szCs w:val="18"/>
        </w:rPr>
        <w:t xml:space="preserve"> Jalisco.</w:t>
      </w:r>
    </w:p>
    <w:p w:rsidR="008D6F0D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D6F0D" w:rsidRDefault="008D6F0D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8D6F0D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675D02" wp14:editId="5B67CEAC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914900" cy="269557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9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0D" w:rsidRDefault="008D6F0D" w:rsidP="008D6F0D">
                            <w:pPr>
                              <w:spacing w:line="240" w:lineRule="auto"/>
                              <w:jc w:val="both"/>
                            </w:pPr>
                            <w:r w:rsidRPr="008D0E5C">
                              <w:t>Se eliminan datos</w:t>
                            </w:r>
                            <w:r>
                              <w:t xml:space="preserve"> personales correspondientes a:</w:t>
                            </w:r>
                          </w:p>
                          <w:p w:rsidR="008D6F0D" w:rsidRDefault="008D6F0D" w:rsidP="008D6F0D">
                            <w:pPr>
                              <w:spacing w:line="240" w:lineRule="auto"/>
                              <w:jc w:val="both"/>
                            </w:pPr>
                            <w:r>
                              <w:t>1</w:t>
                            </w:r>
                            <w:r w:rsidRPr="00B779C6">
                              <w:t>.</w:t>
                            </w:r>
                            <w:r>
                              <w:t xml:space="preserve"> </w:t>
                            </w:r>
                            <w:r w:rsidRPr="00B779C6">
                              <w:t>Registro Federal de Contribuyentes.</w:t>
                            </w:r>
                          </w:p>
                          <w:p w:rsidR="008D6F0D" w:rsidRDefault="008D6F0D" w:rsidP="008D6F0D">
                            <w:pPr>
                              <w:spacing w:line="240" w:lineRule="auto"/>
                              <w:jc w:val="both"/>
                            </w:pPr>
                            <w:r>
                              <w:t>2</w:t>
                            </w:r>
                            <w:r w:rsidRPr="00B779C6">
                              <w:t>. Domicilio.</w:t>
                            </w:r>
                          </w:p>
                          <w:p w:rsidR="008D6F0D" w:rsidRDefault="008D6F0D" w:rsidP="008D6F0D">
                            <w:pPr>
                              <w:spacing w:line="240" w:lineRule="auto"/>
                              <w:jc w:val="both"/>
                            </w:pPr>
                            <w:r>
                              <w:t>3. Número de seguro social.</w:t>
                            </w:r>
                          </w:p>
                          <w:p w:rsidR="008D6F0D" w:rsidRDefault="008D6F0D" w:rsidP="008D6F0D">
                            <w:pPr>
                              <w:spacing w:line="240" w:lineRule="auto"/>
                              <w:jc w:val="both"/>
                            </w:pPr>
                            <w:r>
                              <w:t>4. Fecha de nacimiento</w:t>
                            </w:r>
                          </w:p>
                          <w:p w:rsidR="008D6F0D" w:rsidRDefault="008D6F0D" w:rsidP="008D6F0D">
                            <w:pPr>
                              <w:spacing w:line="240" w:lineRule="auto"/>
                              <w:jc w:val="both"/>
                            </w:pPr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      </w:r>
                          </w:p>
                          <w:p w:rsidR="008D6F0D" w:rsidRDefault="008D6F0D" w:rsidP="008D6F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5D02" id="_x0000_s1030" type="#_x0000_t202" style="position:absolute;margin-left:0;margin-top:13.2pt;width:387pt;height:21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" fillcolor="yellow">
                <v:textbox>
                  <w:txbxContent>
                    <w:p w:rsidR="008D6F0D" w:rsidRDefault="008D6F0D" w:rsidP="008D6F0D">
                      <w:pPr>
                        <w:spacing w:line="240" w:lineRule="auto"/>
                        <w:jc w:val="both"/>
                      </w:pPr>
                      <w:r w:rsidRPr="008D0E5C">
                        <w:t>Se eliminan datos</w:t>
                      </w:r>
                      <w:r>
                        <w:t xml:space="preserve"> personales correspondientes a:</w:t>
                      </w:r>
                    </w:p>
                    <w:p w:rsidR="008D6F0D" w:rsidRDefault="008D6F0D" w:rsidP="008D6F0D">
                      <w:pPr>
                        <w:spacing w:line="240" w:lineRule="auto"/>
                        <w:jc w:val="both"/>
                      </w:pPr>
                      <w:r>
                        <w:t>1</w:t>
                      </w:r>
                      <w:r w:rsidRPr="00B779C6">
                        <w:t>.</w:t>
                      </w:r>
                      <w:r>
                        <w:t xml:space="preserve"> </w:t>
                      </w:r>
                      <w:r w:rsidRPr="00B779C6">
                        <w:t>Registro Federal de Contribuyentes.</w:t>
                      </w:r>
                    </w:p>
                    <w:p w:rsidR="008D6F0D" w:rsidRDefault="008D6F0D" w:rsidP="008D6F0D">
                      <w:pPr>
                        <w:spacing w:line="240" w:lineRule="auto"/>
                        <w:jc w:val="both"/>
                      </w:pPr>
                      <w:r>
                        <w:t>2</w:t>
                      </w:r>
                      <w:r w:rsidRPr="00B779C6">
                        <w:t>. Domicilio.</w:t>
                      </w:r>
                    </w:p>
                    <w:p w:rsidR="008D6F0D" w:rsidRDefault="008D6F0D" w:rsidP="008D6F0D">
                      <w:pPr>
                        <w:spacing w:line="240" w:lineRule="auto"/>
                        <w:jc w:val="both"/>
                      </w:pPr>
                      <w:r>
                        <w:t>3. Número de seguro social.</w:t>
                      </w:r>
                    </w:p>
                    <w:p w:rsidR="008D6F0D" w:rsidRDefault="008D6F0D" w:rsidP="008D6F0D">
                      <w:pPr>
                        <w:spacing w:line="240" w:lineRule="auto"/>
                        <w:jc w:val="both"/>
                      </w:pPr>
                      <w:r>
                        <w:t>4. Fecha de nacimiento</w:t>
                      </w:r>
                    </w:p>
                    <w:p w:rsidR="008D6F0D" w:rsidRDefault="008D6F0D" w:rsidP="008D6F0D">
                      <w:pPr>
                        <w:spacing w:line="240" w:lineRule="auto"/>
                        <w:jc w:val="both"/>
                      </w:pPr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</w:r>
                    </w:p>
                    <w:p w:rsidR="008D6F0D" w:rsidRDefault="008D6F0D" w:rsidP="008D6F0D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BD8">
        <w:rPr>
          <w:sz w:val="16"/>
          <w:szCs w:val="16"/>
        </w:rPr>
        <w:tab/>
      </w:r>
      <w:r w:rsidR="00D25BD8">
        <w:rPr>
          <w:sz w:val="16"/>
          <w:szCs w:val="16"/>
        </w:rPr>
        <w:tab/>
      </w:r>
      <w:r w:rsidR="00D25BD8">
        <w:rPr>
          <w:sz w:val="16"/>
          <w:szCs w:val="16"/>
        </w:rPr>
        <w:tab/>
      </w:r>
      <w:r w:rsidR="00D25BD8">
        <w:rPr>
          <w:sz w:val="16"/>
          <w:szCs w:val="16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D25BD8">
      <w:pPr>
        <w:pStyle w:val="Normal1"/>
        <w:spacing w:after="0" w:line="240" w:lineRule="auto"/>
        <w:jc w:val="left"/>
      </w:pPr>
      <w:r>
        <w:tab/>
      </w: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</w:pPr>
      <w:bookmarkStart w:id="0" w:name="_GoBack"/>
      <w:bookmarkEnd w:id="0"/>
    </w:p>
    <w:sectPr w:rsidR="00AD7A6C" w:rsidSect="00AD7A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C"/>
    <w:rsid w:val="00084FE5"/>
    <w:rsid w:val="008D6F0D"/>
    <w:rsid w:val="00972E80"/>
    <w:rsid w:val="00AD7A6C"/>
    <w:rsid w:val="00B96724"/>
    <w:rsid w:val="00D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835B3FD-42E6-4BA5-A772-8FF6B3D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D7A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D7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D7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D7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D7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D7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D7A6C"/>
  </w:style>
  <w:style w:type="table" w:customStyle="1" w:styleId="TableNormal">
    <w:name w:val="Table Normal"/>
    <w:rsid w:val="00AD7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AD7A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D7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A62A-9EC9-4FB4-B76B-94C1988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3699</Characters>
  <Application>Microsoft Office Word</Application>
  <DocSecurity>0</DocSecurity>
  <Lines>246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Aguirre Sandoval</dc:creator>
  <cp:lastModifiedBy>Fabiola Monsivais Campos</cp:lastModifiedBy>
  <cp:revision>3</cp:revision>
  <cp:lastPrinted>2022-01-17T18:38:00Z</cp:lastPrinted>
  <dcterms:created xsi:type="dcterms:W3CDTF">2022-03-10T21:12:00Z</dcterms:created>
  <dcterms:modified xsi:type="dcterms:W3CDTF">2022-03-11T20:08:00Z</dcterms:modified>
</cp:coreProperties>
</file>