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59" w:rsidRDefault="004F7459">
      <w:pPr>
        <w:pStyle w:val="Ttulo"/>
        <w:spacing w:line="276" w:lineRule="auto"/>
        <w:rPr>
          <w:rFonts w:ascii="Calibri" w:hAnsi="Calibri"/>
          <w:sz w:val="40"/>
          <w:szCs w:val="40"/>
        </w:rPr>
      </w:pPr>
    </w:p>
    <w:p w:rsidR="0006031B" w:rsidRDefault="004F7459">
      <w:pPr>
        <w:pStyle w:val="Ttulo"/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CURRICULUM  VITAE </w:t>
      </w:r>
    </w:p>
    <w:p w:rsidR="0006031B" w:rsidRDefault="0006031B">
      <w:pPr>
        <w:pStyle w:val="Ttulo"/>
        <w:spacing w:line="276" w:lineRule="auto"/>
        <w:rPr>
          <w:rFonts w:ascii="Calibri" w:hAnsi="Calibri"/>
          <w:sz w:val="40"/>
          <w:szCs w:val="40"/>
        </w:rPr>
      </w:pPr>
    </w:p>
    <w:p w:rsidR="0006031B" w:rsidRDefault="004F7459">
      <w:pPr>
        <w:pStyle w:val="Ttulo"/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DATOS  PERSONALES</w:t>
      </w:r>
    </w:p>
    <w:p w:rsidR="0006031B" w:rsidRDefault="0006031B">
      <w:pPr>
        <w:spacing w:line="276" w:lineRule="auto"/>
        <w:rPr>
          <w:rFonts w:ascii="Calibri" w:hAnsi="Calibri"/>
          <w:sz w:val="22"/>
        </w:rPr>
      </w:pPr>
    </w:p>
    <w:p w:rsidR="0006031B" w:rsidRDefault="0006031B">
      <w:pPr>
        <w:spacing w:line="276" w:lineRule="auto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NOMBRE:                                                          ADRIANA SEVILLA RAMIREZ.</w:t>
      </w: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DOMICILIO:                                                       MONTES URALES # 1312  </w:t>
      </w: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                  COL.   INDEPENDENCIA  OTE.</w:t>
      </w: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LUGAR DE NACIMIENTO:                                 GUADALAJARA, JALISCO.</w:t>
      </w:r>
    </w:p>
    <w:p w:rsidR="0006031B" w:rsidRDefault="0006031B">
      <w:pPr>
        <w:spacing w:line="276" w:lineRule="auto"/>
        <w:rPr>
          <w:rFonts w:ascii="Calibri" w:hAnsi="Calibri"/>
          <w:sz w:val="22"/>
        </w:rPr>
      </w:pPr>
    </w:p>
    <w:p w:rsidR="0006031B" w:rsidRDefault="0006031B">
      <w:pPr>
        <w:spacing w:line="276" w:lineRule="auto"/>
        <w:rPr>
          <w:rFonts w:ascii="Calibri" w:hAnsi="Calibri"/>
          <w:sz w:val="22"/>
        </w:rPr>
      </w:pPr>
    </w:p>
    <w:p w:rsidR="0006031B" w:rsidRDefault="004F7459">
      <w:pPr>
        <w:pStyle w:val="Ttulo1"/>
        <w:spacing w:line="276" w:lineRule="auto"/>
        <w:rPr>
          <w:rFonts w:ascii="Calibri" w:hAnsi="Calibri"/>
        </w:rPr>
      </w:pPr>
      <w:r>
        <w:rPr>
          <w:rFonts w:ascii="Calibri" w:hAnsi="Calibri"/>
        </w:rPr>
        <w:t>ESTUDIOS  REALIZADOS</w:t>
      </w:r>
    </w:p>
    <w:p w:rsidR="0006031B" w:rsidRDefault="0006031B">
      <w:pPr>
        <w:spacing w:line="276" w:lineRule="auto"/>
        <w:rPr>
          <w:rFonts w:ascii="Calibri" w:hAnsi="Calibri"/>
          <w:sz w:val="22"/>
        </w:rPr>
      </w:pP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PRIMARIA:                                       ESCUELA  URBANA  N° 246  </w:t>
      </w: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SECUNDRIA:                               </w:t>
      </w:r>
      <w:r>
        <w:rPr>
          <w:rFonts w:ascii="Calibri" w:hAnsi="Calibri"/>
          <w:sz w:val="28"/>
        </w:rPr>
        <w:t xml:space="preserve">      TECNICA N° 86  FEDERAL.</w:t>
      </w: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BACHILLERATO:                               PREPARATORIA  N° 2  DE  LA  UNIVERSIDAD   </w:t>
      </w: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 DE  GUADALAJARA</w:t>
      </w: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PROFESIONAL:                                 FACULTAD  DE  DEREC</w:t>
      </w:r>
      <w:r>
        <w:rPr>
          <w:rFonts w:ascii="Calibri" w:hAnsi="Calibri"/>
          <w:sz w:val="28"/>
        </w:rPr>
        <w:t xml:space="preserve">HO DE LA </w:t>
      </w: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 UNIVERSIDAD   DE  GUADALAJARA</w:t>
      </w:r>
    </w:p>
    <w:p w:rsidR="0006031B" w:rsidRDefault="0006031B">
      <w:pPr>
        <w:spacing w:line="276" w:lineRule="auto"/>
        <w:rPr>
          <w:rFonts w:ascii="Calibri" w:hAnsi="Calibri"/>
          <w:sz w:val="28"/>
        </w:rPr>
      </w:pPr>
    </w:p>
    <w:p w:rsidR="0006031B" w:rsidRDefault="0006031B">
      <w:pPr>
        <w:spacing w:line="276" w:lineRule="auto"/>
        <w:rPr>
          <w:rFonts w:ascii="Calibri" w:hAnsi="Calibri"/>
          <w:sz w:val="28"/>
        </w:rPr>
      </w:pPr>
    </w:p>
    <w:p w:rsidR="0006031B" w:rsidRDefault="0006031B">
      <w:pPr>
        <w:spacing w:line="276" w:lineRule="auto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CEDULA  PROFESIONAL  FEDERAL  N° 3759703</w:t>
      </w:r>
    </w:p>
    <w:p w:rsidR="0006031B" w:rsidRDefault="004F7459">
      <w:p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CEDULA  DE  PROFESIONES  DEL  ESTADO  DE  JALISCO N° 9005 (1)</w:t>
      </w:r>
    </w:p>
    <w:p w:rsidR="0006031B" w:rsidRDefault="0006031B">
      <w:pPr>
        <w:spacing w:line="276" w:lineRule="auto"/>
        <w:rPr>
          <w:rFonts w:ascii="Calibri" w:hAnsi="Calibri"/>
          <w:sz w:val="22"/>
        </w:rPr>
      </w:pPr>
    </w:p>
    <w:p w:rsidR="0006031B" w:rsidRDefault="0006031B">
      <w:pPr>
        <w:spacing w:line="276" w:lineRule="auto"/>
        <w:rPr>
          <w:rFonts w:ascii="Calibri" w:hAnsi="Calibri"/>
          <w:sz w:val="22"/>
        </w:rPr>
      </w:pPr>
    </w:p>
    <w:p w:rsidR="0006031B" w:rsidRDefault="0006031B">
      <w:pPr>
        <w:spacing w:line="276" w:lineRule="auto"/>
        <w:rPr>
          <w:rFonts w:ascii="Calibri" w:hAnsi="Calibri"/>
          <w:sz w:val="22"/>
        </w:rPr>
      </w:pPr>
    </w:p>
    <w:p w:rsidR="0006031B" w:rsidRDefault="004F7459">
      <w:pPr>
        <w:pStyle w:val="Ttulo1"/>
        <w:spacing w:line="276" w:lineRule="auto"/>
        <w:rPr>
          <w:rFonts w:ascii="Calibri" w:hAnsi="Calibri"/>
        </w:rPr>
      </w:pPr>
      <w:r>
        <w:rPr>
          <w:rFonts w:ascii="Calibri" w:hAnsi="Calibri"/>
        </w:rPr>
        <w:t>OTROS  ESTUDIOS</w:t>
      </w:r>
    </w:p>
    <w:p w:rsidR="0006031B" w:rsidRDefault="0006031B">
      <w:pPr>
        <w:spacing w:line="276" w:lineRule="auto"/>
        <w:rPr>
          <w:rFonts w:ascii="Calibri" w:hAnsi="Calibri"/>
        </w:rPr>
      </w:pPr>
    </w:p>
    <w:p w:rsidR="0006031B" w:rsidRDefault="004F7459">
      <w:pPr>
        <w:spacing w:line="276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PROGRAMADOR EN COMPUTACION </w:t>
      </w:r>
    </w:p>
    <w:p w:rsidR="0006031B" w:rsidRDefault="004F7459">
      <w:pPr>
        <w:spacing w:line="276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SECRETARIA TAQUIMECANOGRAFA </w:t>
      </w:r>
    </w:p>
    <w:p w:rsidR="0006031B" w:rsidRDefault="004F7459">
      <w:pPr>
        <w:spacing w:line="276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 xml:space="preserve"> DIPLOMADOS DERECHO FAMILIAR, AMPARO, DERECHOS HUMANOS, FINANZAS. ETC.</w:t>
      </w:r>
    </w:p>
    <w:p w:rsidR="0006031B" w:rsidRDefault="0006031B">
      <w:pPr>
        <w:spacing w:line="276" w:lineRule="auto"/>
        <w:jc w:val="both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LABORAL </w:t>
      </w:r>
    </w:p>
    <w:p w:rsidR="0006031B" w:rsidRDefault="0006031B">
      <w:pPr>
        <w:spacing w:line="276" w:lineRule="auto"/>
        <w:rPr>
          <w:rFonts w:ascii="Calibri" w:hAnsi="Calibri"/>
          <w:sz w:val="22"/>
        </w:rPr>
      </w:pPr>
    </w:p>
    <w:p w:rsidR="0006031B" w:rsidRDefault="004F7459">
      <w:pPr>
        <w:spacing w:line="276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1990-1991      EMPRESA: LIMPIA, LIMPIA S.A. </w:t>
      </w:r>
    </w:p>
    <w:p w:rsidR="0006031B" w:rsidRDefault="0006031B">
      <w:pPr>
        <w:spacing w:line="276" w:lineRule="auto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PUESTO</w:t>
      </w:r>
      <w:bookmarkStart w:id="0" w:name="_GoBack"/>
      <w:bookmarkEnd w:id="0"/>
      <w:r>
        <w:rPr>
          <w:rFonts w:ascii="Calibri" w:hAnsi="Calibri"/>
          <w:sz w:val="28"/>
        </w:rPr>
        <w:t>: SECRETARIA</w:t>
      </w:r>
      <w:r>
        <w:rPr>
          <w:rFonts w:ascii="Calibri" w:hAnsi="Calibri"/>
          <w:sz w:val="28"/>
        </w:rPr>
        <w:t>.</w:t>
      </w:r>
    </w:p>
    <w:p w:rsidR="0006031B" w:rsidRDefault="0006031B">
      <w:pPr>
        <w:spacing w:line="276" w:lineRule="auto"/>
        <w:ind w:left="915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FUNCIONES</w:t>
      </w:r>
      <w:r>
        <w:rPr>
          <w:rFonts w:ascii="Calibri" w:hAnsi="Calibri"/>
          <w:sz w:val="28"/>
        </w:rPr>
        <w:t xml:space="preserve">: RECEPCIÓN, TELEFONO Y ATENCIÓN AL ADMINISTRADOR. </w:t>
      </w:r>
    </w:p>
    <w:p w:rsidR="0006031B" w:rsidRDefault="0006031B">
      <w:pPr>
        <w:spacing w:line="276" w:lineRule="auto"/>
        <w:ind w:left="915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1992- 2001</w:t>
      </w:r>
      <w:r>
        <w:rPr>
          <w:rFonts w:ascii="Calibri" w:hAnsi="Calibri"/>
          <w:sz w:val="28"/>
        </w:rPr>
        <w:t xml:space="preserve">    </w:t>
      </w:r>
      <w:r>
        <w:rPr>
          <w:rFonts w:ascii="Calibri" w:hAnsi="Calibri"/>
          <w:b/>
          <w:sz w:val="28"/>
        </w:rPr>
        <w:t xml:space="preserve">H. AYUNTAMINTO CONSTITUCIONAL DE TLAQUEPAQUE, JALISCO. </w:t>
      </w:r>
    </w:p>
    <w:p w:rsidR="0006031B" w:rsidRDefault="0006031B">
      <w:pPr>
        <w:spacing w:line="276" w:lineRule="auto"/>
        <w:rPr>
          <w:rFonts w:ascii="Calibri" w:hAnsi="Calibri"/>
          <w:b/>
          <w:sz w:val="28"/>
        </w:rPr>
      </w:pPr>
    </w:p>
    <w:p w:rsidR="0006031B" w:rsidRDefault="004F7459">
      <w:pPr>
        <w:spacing w:line="276" w:lineRule="auto"/>
        <w:ind w:left="915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PUESTO</w:t>
      </w:r>
      <w:r>
        <w:rPr>
          <w:rFonts w:ascii="Calibri" w:hAnsi="Calibri"/>
          <w:sz w:val="28"/>
        </w:rPr>
        <w:t xml:space="preserve">: SECRETARIA  </w:t>
      </w:r>
    </w:p>
    <w:p w:rsidR="0006031B" w:rsidRDefault="004F7459">
      <w:pPr>
        <w:spacing w:line="276" w:lineRule="auto"/>
        <w:ind w:left="915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p w:rsidR="0006031B" w:rsidRDefault="004F7459">
      <w:pPr>
        <w:spacing w:line="276" w:lineRule="auto"/>
        <w:ind w:left="915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DEPENDENCIA</w:t>
      </w:r>
      <w:r>
        <w:rPr>
          <w:rFonts w:ascii="Calibri" w:hAnsi="Calibri"/>
          <w:sz w:val="28"/>
        </w:rPr>
        <w:t>: DIRECCION JURIDICA.</w:t>
      </w:r>
    </w:p>
    <w:p w:rsidR="0006031B" w:rsidRDefault="0006031B">
      <w:pPr>
        <w:spacing w:line="276" w:lineRule="auto"/>
        <w:ind w:left="915"/>
        <w:jc w:val="both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FUNCIONES</w:t>
      </w:r>
      <w:r>
        <w:rPr>
          <w:rFonts w:ascii="Calibri" w:hAnsi="Calibri"/>
          <w:sz w:val="28"/>
        </w:rPr>
        <w:t>: RECEPCIÓN, ATENDER DIRECTOR, ESCRITOS, TELEFONO,ORGANIZACIÓN DE OFICINA, ATENCIÓN AL PUBLICO ETC.</w:t>
      </w:r>
    </w:p>
    <w:p w:rsidR="0006031B" w:rsidRDefault="0006031B">
      <w:pPr>
        <w:spacing w:line="276" w:lineRule="auto"/>
        <w:ind w:left="915"/>
        <w:jc w:val="both"/>
        <w:rPr>
          <w:rFonts w:ascii="Calibri" w:hAnsi="Calibri"/>
        </w:rPr>
      </w:pPr>
    </w:p>
    <w:p w:rsidR="0006031B" w:rsidRDefault="0006031B">
      <w:pPr>
        <w:spacing w:line="276" w:lineRule="auto"/>
        <w:ind w:left="915"/>
        <w:jc w:val="both"/>
        <w:rPr>
          <w:rFonts w:ascii="Calibri" w:hAnsi="Calibri"/>
        </w:rPr>
      </w:pPr>
    </w:p>
    <w:p w:rsidR="0006031B" w:rsidRDefault="0006031B">
      <w:pPr>
        <w:spacing w:line="276" w:lineRule="auto"/>
        <w:ind w:left="915"/>
        <w:jc w:val="both"/>
        <w:rPr>
          <w:rFonts w:ascii="Calibri" w:hAnsi="Calibri"/>
        </w:rPr>
      </w:pPr>
    </w:p>
    <w:p w:rsidR="0006031B" w:rsidRDefault="004F7459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2001- ACTUALIDAD  H. AYUNTAMIENTO CONSTITUCIONAL DE SAN PEDRO TLAQUEPAQUE, JALISCO. </w:t>
      </w:r>
    </w:p>
    <w:p w:rsidR="0006031B" w:rsidRDefault="0006031B">
      <w:pPr>
        <w:spacing w:line="276" w:lineRule="auto"/>
        <w:ind w:left="915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PUESTO</w:t>
      </w:r>
      <w:r>
        <w:rPr>
          <w:rFonts w:ascii="Calibri" w:hAnsi="Calibri"/>
          <w:sz w:val="28"/>
        </w:rPr>
        <w:t>:  ABOGADO</w:t>
      </w:r>
    </w:p>
    <w:p w:rsidR="0006031B" w:rsidRDefault="004F7459">
      <w:pPr>
        <w:spacing w:line="276" w:lineRule="auto"/>
        <w:ind w:left="915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</w:t>
      </w:r>
    </w:p>
    <w:p w:rsidR="0006031B" w:rsidRDefault="004F7459">
      <w:pPr>
        <w:spacing w:line="276" w:lineRule="auto"/>
        <w:ind w:left="915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DEPENDENCIA: </w:t>
      </w:r>
      <w:r>
        <w:rPr>
          <w:rFonts w:ascii="Calibri" w:hAnsi="Calibri"/>
          <w:sz w:val="28"/>
        </w:rPr>
        <w:t xml:space="preserve"> DIRECCIÓN GENERAL JURIDICA </w:t>
      </w:r>
    </w:p>
    <w:p w:rsidR="0006031B" w:rsidRDefault="0006031B">
      <w:pPr>
        <w:spacing w:line="276" w:lineRule="auto"/>
        <w:ind w:left="915"/>
        <w:jc w:val="both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FUNCIONES</w:t>
      </w:r>
      <w:r>
        <w:rPr>
          <w:rFonts w:ascii="Calibri" w:hAnsi="Calibri"/>
          <w:sz w:val="28"/>
        </w:rPr>
        <w:t xml:space="preserve">: CONTESACIÓN DEMANDA, ASESORIAS, ACUDIR JUZGADOS ATENDER AUDIENCIAS Y DILIGENCIAS. </w:t>
      </w:r>
    </w:p>
    <w:p w:rsidR="0006031B" w:rsidRDefault="0006031B">
      <w:pPr>
        <w:spacing w:line="276" w:lineRule="auto"/>
        <w:ind w:left="915"/>
        <w:jc w:val="both"/>
        <w:rPr>
          <w:rFonts w:ascii="Calibri" w:hAnsi="Calibri"/>
          <w:sz w:val="28"/>
        </w:rPr>
      </w:pPr>
    </w:p>
    <w:p w:rsidR="0006031B" w:rsidRDefault="004F7459">
      <w:pPr>
        <w:numPr>
          <w:ilvl w:val="1"/>
          <w:numId w:val="4"/>
        </w:num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   DESPACHO </w:t>
      </w:r>
      <w:r>
        <w:rPr>
          <w:rFonts w:ascii="Calibri" w:hAnsi="Calibri"/>
          <w:b/>
          <w:bCs/>
          <w:sz w:val="28"/>
        </w:rPr>
        <w:t xml:space="preserve">JURIDICO </w:t>
      </w:r>
    </w:p>
    <w:p w:rsidR="0006031B" w:rsidRDefault="0006031B">
      <w:pPr>
        <w:spacing w:line="276" w:lineRule="auto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PUESTO</w:t>
      </w:r>
      <w:r>
        <w:rPr>
          <w:rFonts w:ascii="Calibri" w:hAnsi="Calibri"/>
          <w:sz w:val="28"/>
        </w:rPr>
        <w:t xml:space="preserve">: COLABORADOR CON EL CARÁCTER DE PASANTE </w:t>
      </w:r>
    </w:p>
    <w:p w:rsidR="0006031B" w:rsidRDefault="0006031B">
      <w:pPr>
        <w:spacing w:line="276" w:lineRule="auto"/>
        <w:ind w:left="915"/>
        <w:rPr>
          <w:rFonts w:ascii="Calibri" w:hAnsi="Calibri"/>
          <w:sz w:val="28"/>
        </w:rPr>
      </w:pPr>
    </w:p>
    <w:p w:rsidR="0006031B" w:rsidRDefault="0006031B">
      <w:pPr>
        <w:spacing w:line="276" w:lineRule="auto"/>
        <w:ind w:left="915"/>
        <w:jc w:val="both"/>
        <w:rPr>
          <w:rFonts w:ascii="Calibri" w:hAnsi="Calibri"/>
          <w:sz w:val="28"/>
        </w:rPr>
      </w:pPr>
    </w:p>
    <w:p w:rsidR="0006031B" w:rsidRDefault="004F7459">
      <w:pPr>
        <w:numPr>
          <w:ilvl w:val="1"/>
          <w:numId w:val="5"/>
        </w:numPr>
        <w:spacing w:line="276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DIRECCION DEL REGISTRO CIVIL DEL ESTADO JALISCO. </w:t>
      </w:r>
    </w:p>
    <w:p w:rsidR="0006031B" w:rsidRDefault="0006031B">
      <w:pPr>
        <w:spacing w:line="276" w:lineRule="auto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PUESTO</w:t>
      </w:r>
      <w:r>
        <w:rPr>
          <w:rFonts w:ascii="Calibri" w:hAnsi="Calibri"/>
          <w:sz w:val="28"/>
        </w:rPr>
        <w:t xml:space="preserve">: ABOGADO </w:t>
      </w:r>
    </w:p>
    <w:p w:rsidR="0006031B" w:rsidRDefault="0006031B">
      <w:pPr>
        <w:spacing w:line="276" w:lineRule="auto"/>
        <w:ind w:left="915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jc w:val="both"/>
        <w:rPr>
          <w:rFonts w:ascii="Calibri" w:hAnsi="Calibri"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DEPENDENCIA: </w:t>
      </w:r>
      <w:r>
        <w:rPr>
          <w:rFonts w:ascii="Calibri" w:hAnsi="Calibri"/>
          <w:bCs/>
          <w:sz w:val="28"/>
        </w:rPr>
        <w:t xml:space="preserve">AREA JURIDICA </w:t>
      </w:r>
    </w:p>
    <w:p w:rsidR="0006031B" w:rsidRDefault="0006031B">
      <w:pPr>
        <w:spacing w:line="276" w:lineRule="auto"/>
        <w:ind w:left="915"/>
        <w:jc w:val="both"/>
        <w:rPr>
          <w:rFonts w:ascii="Calibri" w:hAnsi="Calibri"/>
          <w:bCs/>
          <w:sz w:val="28"/>
        </w:rPr>
      </w:pPr>
    </w:p>
    <w:p w:rsidR="0006031B" w:rsidRDefault="004F7459">
      <w:pPr>
        <w:spacing w:line="276" w:lineRule="auto"/>
        <w:ind w:left="915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FUNCIONES</w:t>
      </w:r>
      <w:r>
        <w:rPr>
          <w:rFonts w:ascii="Calibri" w:hAnsi="Calibri"/>
          <w:sz w:val="28"/>
        </w:rPr>
        <w:t xml:space="preserve">: RESOLVER PROCEDIMIENTOS DE CORRECCIONES ADMINISTRATIVAS. </w:t>
      </w:r>
    </w:p>
    <w:p w:rsidR="0006031B" w:rsidRDefault="0006031B">
      <w:pPr>
        <w:spacing w:line="276" w:lineRule="auto"/>
        <w:ind w:left="915"/>
        <w:jc w:val="both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2018  A LA ACTUALIDAD  H. AYUNTAMIENTO CONSTITUCIONAL DE SAN PEDRO TLAQUEPAQUE, JALISCO. </w:t>
      </w:r>
    </w:p>
    <w:p w:rsidR="0006031B" w:rsidRDefault="0006031B">
      <w:pPr>
        <w:spacing w:line="276" w:lineRule="auto"/>
        <w:ind w:left="915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PUESTO</w:t>
      </w:r>
      <w:r>
        <w:rPr>
          <w:rFonts w:ascii="Calibri" w:hAnsi="Calibri"/>
          <w:sz w:val="28"/>
        </w:rPr>
        <w:t>:  JEFA DE ÁREA</w:t>
      </w:r>
    </w:p>
    <w:p w:rsidR="0006031B" w:rsidRDefault="004F7459">
      <w:pPr>
        <w:spacing w:line="276" w:lineRule="auto"/>
        <w:ind w:left="915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</w:t>
      </w:r>
    </w:p>
    <w:p w:rsidR="0006031B" w:rsidRDefault="004F7459">
      <w:pPr>
        <w:spacing w:line="276" w:lineRule="auto"/>
        <w:ind w:left="915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DEPENDENCIA: </w:t>
      </w:r>
      <w:r>
        <w:rPr>
          <w:rFonts w:ascii="Calibri" w:hAnsi="Calibri"/>
          <w:sz w:val="28"/>
        </w:rPr>
        <w:t xml:space="preserve"> MEJORA REGULATORIA  DE LA SINDICATURA.</w:t>
      </w:r>
    </w:p>
    <w:p w:rsidR="0006031B" w:rsidRDefault="0006031B">
      <w:pPr>
        <w:spacing w:line="276" w:lineRule="auto"/>
        <w:ind w:left="915"/>
        <w:jc w:val="both"/>
        <w:rPr>
          <w:rFonts w:ascii="Calibri" w:hAnsi="Calibri"/>
          <w:sz w:val="28"/>
        </w:rPr>
      </w:pPr>
    </w:p>
    <w:p w:rsidR="0006031B" w:rsidRDefault="004F7459">
      <w:pPr>
        <w:spacing w:line="276" w:lineRule="auto"/>
        <w:ind w:left="915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FUNCIONES</w:t>
      </w:r>
      <w:r>
        <w:rPr>
          <w:rFonts w:ascii="Calibri" w:hAnsi="Calibri"/>
          <w:sz w:val="28"/>
        </w:rPr>
        <w:t>: DESEMPEÑAR LAS FUNCIONES QUE ESTABLECE LAS NORMAS JURÍDICA DE MEJORA REGULA</w:t>
      </w:r>
      <w:r>
        <w:rPr>
          <w:rFonts w:ascii="Calibri" w:hAnsi="Calibri"/>
          <w:sz w:val="28"/>
        </w:rPr>
        <w:t xml:space="preserve">TORIA. </w:t>
      </w:r>
    </w:p>
    <w:p w:rsidR="0006031B" w:rsidRDefault="0006031B">
      <w:pPr>
        <w:spacing w:line="276" w:lineRule="auto"/>
        <w:ind w:left="915"/>
        <w:jc w:val="both"/>
        <w:rPr>
          <w:rFonts w:ascii="Calibri" w:hAnsi="Calibri"/>
          <w:sz w:val="28"/>
        </w:rPr>
      </w:pPr>
    </w:p>
    <w:p w:rsidR="0006031B" w:rsidRDefault="004F7459">
      <w:pPr>
        <w:pStyle w:val="Ttulo4"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A T E N T A M E N T E</w:t>
      </w:r>
    </w:p>
    <w:p w:rsidR="0006031B" w:rsidRDefault="0006031B">
      <w:pPr>
        <w:spacing w:line="276" w:lineRule="auto"/>
        <w:rPr>
          <w:rFonts w:ascii="Calibri" w:hAnsi="Calibri"/>
          <w:b/>
        </w:rPr>
      </w:pPr>
    </w:p>
    <w:p w:rsidR="0006031B" w:rsidRDefault="004F7459">
      <w:pPr>
        <w:spacing w:line="276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LIC. ADRIANA SEVILLA RAMIREZ </w:t>
      </w:r>
    </w:p>
    <w:sectPr w:rsidR="0006031B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1B" w:rsidRDefault="004F7459">
      <w:r>
        <w:separator/>
      </w:r>
    </w:p>
  </w:endnote>
  <w:endnote w:type="continuationSeparator" w:id="0">
    <w:p w:rsidR="0006031B" w:rsidRDefault="004F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1B" w:rsidRDefault="004F74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031B" w:rsidRDefault="000603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1B" w:rsidRDefault="004F74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6031B" w:rsidRDefault="000603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1B" w:rsidRDefault="004F7459">
      <w:r>
        <w:separator/>
      </w:r>
    </w:p>
  </w:footnote>
  <w:footnote w:type="continuationSeparator" w:id="0">
    <w:p w:rsidR="0006031B" w:rsidRDefault="004F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47F"/>
    <w:multiLevelType w:val="multilevel"/>
    <w:tmpl w:val="1F4297C8"/>
    <w:lvl w:ilvl="0">
      <w:start w:val="199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997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" w15:restartNumberingAfterBreak="0">
    <w:nsid w:val="58381B0A"/>
    <w:multiLevelType w:val="multilevel"/>
    <w:tmpl w:val="099CF394"/>
    <w:lvl w:ilvl="0">
      <w:start w:val="198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480"/>
        </w:tabs>
        <w:ind w:left="9480" w:hanging="2160"/>
      </w:pPr>
      <w:rPr>
        <w:rFonts w:hint="default"/>
      </w:rPr>
    </w:lvl>
  </w:abstractNum>
  <w:abstractNum w:abstractNumId="2" w15:restartNumberingAfterBreak="0">
    <w:nsid w:val="63ED4FBB"/>
    <w:multiLevelType w:val="multilevel"/>
    <w:tmpl w:val="FBC433FC"/>
    <w:lvl w:ilvl="0">
      <w:start w:val="2000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3" w15:restartNumberingAfterBreak="0">
    <w:nsid w:val="6560658C"/>
    <w:multiLevelType w:val="multilevel"/>
    <w:tmpl w:val="D1BE0506"/>
    <w:lvl w:ilvl="0">
      <w:start w:val="200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674D3B0E"/>
    <w:multiLevelType w:val="multilevel"/>
    <w:tmpl w:val="9C9807CE"/>
    <w:lvl w:ilvl="0">
      <w:start w:val="1987"/>
      <w:numFmt w:val="decimal"/>
      <w:lvlText w:val="(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988"/>
      <w:numFmt w:val="decimal"/>
      <w:lvlText w:val="(%1-%2"/>
      <w:lvlJc w:val="left"/>
      <w:pPr>
        <w:tabs>
          <w:tab w:val="num" w:pos="1710"/>
        </w:tabs>
        <w:ind w:left="1710" w:hanging="795"/>
      </w:pPr>
      <w:rPr>
        <w:rFonts w:hint="default"/>
      </w:rPr>
    </w:lvl>
    <w:lvl w:ilvl="2">
      <w:start w:val="1"/>
      <w:numFmt w:val="decimal"/>
      <w:lvlText w:val="(%1-%2.%3"/>
      <w:lvlJc w:val="left"/>
      <w:pPr>
        <w:tabs>
          <w:tab w:val="num" w:pos="2625"/>
        </w:tabs>
        <w:ind w:left="2625" w:hanging="795"/>
      </w:pPr>
      <w:rPr>
        <w:rFonts w:hint="default"/>
      </w:rPr>
    </w:lvl>
    <w:lvl w:ilvl="3">
      <w:start w:val="1"/>
      <w:numFmt w:val="decimal"/>
      <w:lvlText w:val="(%1-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tabs>
          <w:tab w:val="num" w:pos="9480"/>
        </w:tabs>
        <w:ind w:left="94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1B"/>
    <w:rsid w:val="0006031B"/>
    <w:rsid w:val="004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3D1F5-839C-4816-B883-579BBA7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Haettenschweiler" w:hAnsi="Haettenschweiler"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Haettenschweiler" w:hAnsi="Haettenschweiler"/>
      <w:sz w:val="28"/>
    </w:rPr>
  </w:style>
  <w:style w:type="paragraph" w:styleId="Ttulo3">
    <w:name w:val="heading 3"/>
    <w:basedOn w:val="Normal"/>
    <w:next w:val="Normal"/>
    <w:qFormat/>
    <w:pPr>
      <w:keepNext/>
      <w:ind w:left="915"/>
      <w:jc w:val="center"/>
      <w:outlineLvl w:val="2"/>
    </w:pPr>
    <w:rPr>
      <w:rFonts w:ascii="Haettenschweiler" w:hAnsi="Haettenschweiler"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Haettenschweiler" w:hAnsi="Haettenschweiler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Haettenschweiler" w:hAnsi="Haettenschweiler"/>
      <w:sz w:val="4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Haettenschweiler" w:hAnsi="Haettenschweile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 PERSONALES</vt:lpstr>
    </vt:vector>
  </TitlesOfParts>
  <Company>Gobierno de Tlaquepaque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 PERSONALES</dc:title>
  <dc:subject/>
  <dc:creator>GHurtadoM</dc:creator>
  <cp:keywords/>
  <cp:lastModifiedBy>Fabiola Monsivais Campos</cp:lastModifiedBy>
  <cp:revision>3</cp:revision>
  <cp:lastPrinted>2016-03-03T20:39:00Z</cp:lastPrinted>
  <dcterms:created xsi:type="dcterms:W3CDTF">2022-03-10T19:49:00Z</dcterms:created>
  <dcterms:modified xsi:type="dcterms:W3CDTF">2022-03-14T18:56:00Z</dcterms:modified>
</cp:coreProperties>
</file>