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B6BA" w14:textId="2BF71895" w:rsidR="002D5BCB" w:rsidRDefault="00E6137B" w:rsidP="002D5BC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FORMATO PÚBLI</w:t>
      </w:r>
      <w:r w:rsidR="00935B85">
        <w:rPr>
          <w:rFonts w:ascii="Arial" w:hAnsi="Arial" w:cs="Arial"/>
        </w:rPr>
        <w:t>CO DE CURICULUM VITAE</w:t>
      </w:r>
    </w:p>
    <w:p w14:paraId="1837E52D" w14:textId="77777777" w:rsidR="00126FB8" w:rsidRPr="002D5BCB" w:rsidRDefault="00126FB8" w:rsidP="002D5BCB">
      <w:pPr>
        <w:widowControl w:val="0"/>
        <w:rPr>
          <w:rFonts w:ascii="Arial" w:hAnsi="Arial" w:cs="Arial"/>
        </w:rPr>
      </w:pPr>
    </w:p>
    <w:p w14:paraId="1EF474B7" w14:textId="71BA421B" w:rsidR="00126FB8" w:rsidRDefault="00935B85" w:rsidP="00126FB8">
      <w:pPr>
        <w:rPr>
          <w:rFonts w:ascii="Arial" w:hAnsi="Arial" w:cs="Arial"/>
          <w:b/>
          <w:color w:val="1F4E79" w:themeColor="accent1" w:themeShade="80"/>
          <w:lang w:val="es-ES"/>
        </w:rPr>
      </w:pPr>
      <w:r>
        <w:rPr>
          <w:rFonts w:ascii="Arial" w:hAnsi="Arial" w:cs="Arial"/>
          <w:b/>
          <w:color w:val="1F4E79" w:themeColor="accent1" w:themeShade="80"/>
          <w:lang w:val="es-ES"/>
        </w:rPr>
        <w:t>Nombre completo:</w:t>
      </w:r>
    </w:p>
    <w:p w14:paraId="232E4143" w14:textId="77777777" w:rsidR="00126FB8" w:rsidRDefault="00126FB8" w:rsidP="00126FB8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408A6455" w14:textId="304A0461" w:rsidR="00126FB8" w:rsidRPr="00D6098F" w:rsidRDefault="00935B85" w:rsidP="00126FB8">
      <w:pPr>
        <w:jc w:val="both"/>
        <w:rPr>
          <w:rFonts w:ascii="Arial" w:hAnsi="Arial" w:cs="Arial"/>
          <w:b/>
          <w:color w:val="1F4E79" w:themeColor="accent1" w:themeShade="80"/>
          <w:lang w:val="es-ES"/>
        </w:rPr>
      </w:pPr>
      <w:r>
        <w:rPr>
          <w:rFonts w:ascii="Arial" w:hAnsi="Arial" w:cs="Arial"/>
          <w:color w:val="000000"/>
        </w:rPr>
        <w:t>J</w:t>
      </w:r>
      <w:r w:rsidR="00E6137B">
        <w:rPr>
          <w:rFonts w:ascii="Arial" w:hAnsi="Arial" w:cs="Arial"/>
          <w:color w:val="000000"/>
        </w:rPr>
        <w:t>esús Enrique Gutié</w:t>
      </w:r>
      <w:r>
        <w:rPr>
          <w:rFonts w:ascii="Arial" w:hAnsi="Arial" w:cs="Arial"/>
          <w:color w:val="000000"/>
        </w:rPr>
        <w:t>rrez Huante</w:t>
      </w:r>
      <w:r w:rsidR="00126FB8" w:rsidRPr="00D6098F">
        <w:rPr>
          <w:rFonts w:ascii="Arial" w:hAnsi="Arial" w:cs="Arial"/>
          <w:color w:val="000000"/>
        </w:rPr>
        <w:t xml:space="preserve"> </w:t>
      </w:r>
    </w:p>
    <w:p w14:paraId="0E77A7B4" w14:textId="77777777" w:rsidR="00935B85" w:rsidRDefault="00935B85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26552A5C" w14:textId="470BD932" w:rsidR="00D6098F" w:rsidRDefault="00935B85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  <w:r>
        <w:rPr>
          <w:rFonts w:ascii="Arial" w:hAnsi="Arial" w:cs="Arial"/>
          <w:b/>
          <w:color w:val="1F4E79" w:themeColor="accent1" w:themeShade="80"/>
          <w:lang w:val="es-ES"/>
        </w:rPr>
        <w:t>Cargo Actual:</w:t>
      </w:r>
    </w:p>
    <w:p w14:paraId="6C2AD04E" w14:textId="31186F21" w:rsidR="00935B85" w:rsidRDefault="00935B85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  <w:r>
        <w:rPr>
          <w:rFonts w:ascii="Arial" w:hAnsi="Arial" w:cs="Arial"/>
        </w:rPr>
        <w:t>Director de Relaciones Exteriores del Municipio de San Pedro Tlaquepaque.</w:t>
      </w:r>
    </w:p>
    <w:p w14:paraId="04DEE5AF" w14:textId="77777777" w:rsidR="00935B85" w:rsidRDefault="00935B85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7F58987D" w14:textId="77777777" w:rsidR="00935B85" w:rsidRDefault="00935B85" w:rsidP="00935B85">
      <w:pPr>
        <w:rPr>
          <w:rFonts w:ascii="Arial" w:hAnsi="Arial" w:cs="Arial"/>
          <w:b/>
          <w:color w:val="1F4E79" w:themeColor="accent1" w:themeShade="80"/>
          <w:lang w:val="es-ES"/>
        </w:rPr>
      </w:pPr>
      <w:r w:rsidRPr="00D6098F">
        <w:rPr>
          <w:rFonts w:ascii="Arial" w:hAnsi="Arial" w:cs="Arial"/>
          <w:b/>
          <w:color w:val="1F4E79" w:themeColor="accent1" w:themeShade="80"/>
          <w:lang w:val="es-ES"/>
        </w:rPr>
        <w:t>Formación académica</w:t>
      </w:r>
    </w:p>
    <w:p w14:paraId="023D28F3" w14:textId="77777777" w:rsidR="00935B85" w:rsidRDefault="00935B85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307721D0" w14:textId="77777777" w:rsidR="0053739F" w:rsidRDefault="0053739F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2C64F741" w14:textId="68C8DF13" w:rsidR="0053739F" w:rsidRPr="00D6098F" w:rsidRDefault="00FC2BC1" w:rsidP="005373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 COMISIÓ</w:t>
      </w:r>
      <w:r w:rsidR="00D70A49">
        <w:rPr>
          <w:rFonts w:ascii="Arial" w:hAnsi="Arial" w:cs="Arial"/>
          <w:b/>
        </w:rPr>
        <w:t>N ESTATAL DE LOS DERECHOS HUMANOS JALISCO (CEDHJ).</w:t>
      </w:r>
    </w:p>
    <w:p w14:paraId="386E38FA" w14:textId="0D477B7D" w:rsidR="0053739F" w:rsidRPr="00D6098F" w:rsidRDefault="0053739F" w:rsidP="0053739F">
      <w:pPr>
        <w:rPr>
          <w:rFonts w:ascii="Arial" w:hAnsi="Arial" w:cs="Arial"/>
        </w:rPr>
      </w:pPr>
      <w:r w:rsidRPr="00D6098F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</w:rPr>
        <w:t>DIPLOMA</w:t>
      </w:r>
      <w:r w:rsidR="00D70A49">
        <w:rPr>
          <w:rFonts w:ascii="Arial" w:hAnsi="Arial" w:cs="Arial"/>
        </w:rPr>
        <w:t>DO EN DERECHOS HUMANOS</w:t>
      </w:r>
      <w:r>
        <w:rPr>
          <w:rFonts w:ascii="Arial" w:hAnsi="Arial" w:cs="Arial"/>
        </w:rPr>
        <w:t>.</w:t>
      </w:r>
    </w:p>
    <w:p w14:paraId="778CA9C8" w14:textId="66FF4C8F" w:rsidR="0053739F" w:rsidRPr="00D6098F" w:rsidRDefault="0053739F" w:rsidP="0053739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-</w:t>
      </w:r>
      <w:r w:rsidR="00FC2BC1">
        <w:rPr>
          <w:rFonts w:ascii="Arial" w:hAnsi="Arial" w:cs="Arial"/>
        </w:rPr>
        <w:t xml:space="preserve"> discriminación</w:t>
      </w:r>
      <w:r w:rsidRPr="00D6098F">
        <w:rPr>
          <w:rFonts w:ascii="Arial" w:hAnsi="Arial" w:cs="Arial"/>
        </w:rPr>
        <w:t>.</w:t>
      </w:r>
    </w:p>
    <w:p w14:paraId="6A5A4B20" w14:textId="6CFD9352" w:rsidR="0053739F" w:rsidRDefault="0053739F" w:rsidP="0053739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</w:t>
      </w:r>
      <w:r w:rsidR="00FC2BC1">
        <w:rPr>
          <w:rFonts w:ascii="Arial" w:hAnsi="Arial" w:cs="Arial"/>
        </w:rPr>
        <w:t>- personas con discapacidad</w:t>
      </w:r>
      <w:r w:rsidRPr="00D6098F">
        <w:rPr>
          <w:rFonts w:ascii="Arial" w:hAnsi="Arial" w:cs="Arial"/>
        </w:rPr>
        <w:t>.</w:t>
      </w:r>
    </w:p>
    <w:p w14:paraId="280A40CE" w14:textId="6CEB36C0" w:rsidR="0053739F" w:rsidRDefault="0053739F" w:rsidP="00537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FC2BC1">
        <w:rPr>
          <w:rFonts w:ascii="Arial" w:hAnsi="Arial" w:cs="Arial"/>
        </w:rPr>
        <w:t xml:space="preserve">- seguridad ciudadana </w:t>
      </w:r>
    </w:p>
    <w:p w14:paraId="3C3EF6D0" w14:textId="77777777" w:rsidR="00D70A49" w:rsidRDefault="00D70A49" w:rsidP="0053739F">
      <w:pPr>
        <w:rPr>
          <w:rFonts w:ascii="Arial" w:hAnsi="Arial" w:cs="Arial"/>
        </w:rPr>
      </w:pPr>
    </w:p>
    <w:p w14:paraId="2E10789D" w14:textId="43F1F5FD" w:rsidR="00D70A49" w:rsidRPr="00D6098F" w:rsidRDefault="00D70A49" w:rsidP="00D70A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</w:t>
      </w:r>
      <w:r w:rsidR="00FC2BC1">
        <w:rPr>
          <w:rFonts w:ascii="Arial" w:hAnsi="Arial" w:cs="Arial"/>
          <w:b/>
        </w:rPr>
        <w:t xml:space="preserve">  INSTITUTO TECNOLÓ</w:t>
      </w:r>
      <w:r w:rsidRPr="00D6098F">
        <w:rPr>
          <w:rFonts w:ascii="Arial" w:hAnsi="Arial" w:cs="Arial"/>
          <w:b/>
        </w:rPr>
        <w:t>GICO DE ESTUDIOS SUPERIORES DE OCCIDENDE. (ITESO)</w:t>
      </w:r>
    </w:p>
    <w:p w14:paraId="48EFF5E0" w14:textId="0A4911B6" w:rsidR="00D70A49" w:rsidRDefault="00D70A49" w:rsidP="00D70A49">
      <w:pPr>
        <w:rPr>
          <w:rFonts w:ascii="Arial" w:hAnsi="Arial" w:cs="Arial"/>
        </w:rPr>
      </w:pPr>
      <w:r w:rsidRPr="00D6098F">
        <w:rPr>
          <w:rFonts w:ascii="Arial" w:hAnsi="Arial" w:cs="Arial"/>
          <w:b/>
        </w:rPr>
        <w:t xml:space="preserve">                          </w:t>
      </w:r>
      <w:r w:rsidR="00FC2BC1">
        <w:rPr>
          <w:rFonts w:ascii="Arial" w:hAnsi="Arial" w:cs="Arial"/>
        </w:rPr>
        <w:t>EDUCACIÓ</w:t>
      </w:r>
      <w:r w:rsidRPr="00D6098F">
        <w:rPr>
          <w:rFonts w:ascii="Arial" w:hAnsi="Arial" w:cs="Arial"/>
        </w:rPr>
        <w:t xml:space="preserve">N CONTINUA CURSOS Y CERTIFICACIONES EN </w:t>
      </w:r>
      <w:r>
        <w:rPr>
          <w:rFonts w:ascii="Arial" w:hAnsi="Arial" w:cs="Arial"/>
        </w:rPr>
        <w:t xml:space="preserve">  </w:t>
      </w:r>
    </w:p>
    <w:p w14:paraId="38B88038" w14:textId="25D24B43" w:rsidR="00D70A49" w:rsidRPr="00D6098F" w:rsidRDefault="00D70A49" w:rsidP="00D70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FC2BC1">
        <w:rPr>
          <w:rFonts w:ascii="Arial" w:hAnsi="Arial" w:cs="Arial"/>
        </w:rPr>
        <w:t>EDUCACIÓ</w:t>
      </w:r>
      <w:r w:rsidRPr="00D6098F">
        <w:rPr>
          <w:rFonts w:ascii="Arial" w:hAnsi="Arial" w:cs="Arial"/>
        </w:rPr>
        <w:t>N.</w:t>
      </w:r>
    </w:p>
    <w:p w14:paraId="191BC920" w14:textId="75C3A0D2" w:rsidR="00D70A49" w:rsidRPr="00D6098F" w:rsidRDefault="00D70A49" w:rsidP="00D70A49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-Educación</w:t>
      </w:r>
      <w:r w:rsidR="00FC2BC1">
        <w:rPr>
          <w:rFonts w:ascii="Arial" w:hAnsi="Arial" w:cs="Arial"/>
        </w:rPr>
        <w:t xml:space="preserve"> media superior</w:t>
      </w:r>
      <w:r w:rsidRPr="00D6098F">
        <w:rPr>
          <w:rFonts w:ascii="Arial" w:hAnsi="Arial" w:cs="Arial"/>
        </w:rPr>
        <w:t>.</w:t>
      </w:r>
    </w:p>
    <w:p w14:paraId="59FF8FDD" w14:textId="36663BA9" w:rsidR="00D70A49" w:rsidRDefault="00D70A49" w:rsidP="00D70A49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-Método inverso de aplicación.</w:t>
      </w:r>
    </w:p>
    <w:p w14:paraId="5F8FE351" w14:textId="77777777" w:rsidR="00D70A49" w:rsidRPr="00D6098F" w:rsidRDefault="00D70A49" w:rsidP="0053739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310D65E2" w14:textId="472C56B5" w:rsidR="00D6098F" w:rsidRPr="00D6098F" w:rsidRDefault="00FC2BC1" w:rsidP="00D60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2013-2014  INSTITUTO TECNOLÓ</w:t>
      </w:r>
      <w:r w:rsidR="00D6098F" w:rsidRPr="00D6098F">
        <w:rPr>
          <w:rFonts w:ascii="Arial" w:hAnsi="Arial" w:cs="Arial"/>
          <w:b/>
        </w:rPr>
        <w:t>GICO DE ESTUDIOS SUPERIORES DE OCCIDENDE. (ITESO)</w:t>
      </w:r>
    </w:p>
    <w:p w14:paraId="74FB5C4E" w14:textId="3D93EA2C" w:rsidR="0053739F" w:rsidRDefault="00D6098F" w:rsidP="00D6098F">
      <w:pPr>
        <w:rPr>
          <w:rFonts w:ascii="Arial" w:hAnsi="Arial" w:cs="Arial"/>
        </w:rPr>
      </w:pPr>
      <w:r w:rsidRPr="00D6098F">
        <w:rPr>
          <w:rFonts w:ascii="Arial" w:hAnsi="Arial" w:cs="Arial"/>
          <w:b/>
        </w:rPr>
        <w:t xml:space="preserve">                          </w:t>
      </w:r>
      <w:r w:rsidR="00FC2BC1">
        <w:rPr>
          <w:rFonts w:ascii="Arial" w:hAnsi="Arial" w:cs="Arial"/>
        </w:rPr>
        <w:t>EDUCACIÓ</w:t>
      </w:r>
      <w:r w:rsidRPr="00D6098F">
        <w:rPr>
          <w:rFonts w:ascii="Arial" w:hAnsi="Arial" w:cs="Arial"/>
        </w:rPr>
        <w:t xml:space="preserve">N CONTINUA CURSOS Y CERTIFICACIONES EN </w:t>
      </w:r>
      <w:r w:rsidR="0053739F">
        <w:rPr>
          <w:rFonts w:ascii="Arial" w:hAnsi="Arial" w:cs="Arial"/>
        </w:rPr>
        <w:t xml:space="preserve">  </w:t>
      </w:r>
    </w:p>
    <w:p w14:paraId="6A0A4E44" w14:textId="30BDA083" w:rsidR="00D6098F" w:rsidRPr="00D6098F" w:rsidRDefault="0053739F" w:rsidP="00D6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FC2BC1">
        <w:rPr>
          <w:rFonts w:ascii="Arial" w:hAnsi="Arial" w:cs="Arial"/>
        </w:rPr>
        <w:t>EDUCACIÓ</w:t>
      </w:r>
      <w:r w:rsidR="00D6098F" w:rsidRPr="00D6098F">
        <w:rPr>
          <w:rFonts w:ascii="Arial" w:hAnsi="Arial" w:cs="Arial"/>
        </w:rPr>
        <w:t>N.</w:t>
      </w:r>
    </w:p>
    <w:p w14:paraId="28696544" w14:textId="77777777" w:rsidR="00D6098F" w:rsidRPr="00D6098F" w:rsidRDefault="00D6098F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               -Disciplina en el aula.</w:t>
      </w:r>
    </w:p>
    <w:p w14:paraId="6E5E9E05" w14:textId="77777777" w:rsidR="00D6098F" w:rsidRDefault="00D6098F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               -Control sobre grupo y habilidades de aprendizaje.</w:t>
      </w:r>
    </w:p>
    <w:p w14:paraId="5711CAEA" w14:textId="77777777" w:rsidR="0053739F" w:rsidRPr="00D6098F" w:rsidRDefault="0053739F" w:rsidP="00D6098F">
      <w:pPr>
        <w:rPr>
          <w:rFonts w:ascii="Arial" w:hAnsi="Arial" w:cs="Arial"/>
        </w:rPr>
      </w:pPr>
    </w:p>
    <w:p w14:paraId="3EE1081F" w14:textId="271BBBB9" w:rsidR="00D6098F" w:rsidRDefault="00FC2BC1" w:rsidP="00D60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2006-2011 CENTRO UNIVERS</w:t>
      </w:r>
      <w:r w:rsidR="00D70A49">
        <w:rPr>
          <w:rFonts w:ascii="Arial" w:hAnsi="Arial" w:cs="Arial"/>
          <w:b/>
        </w:rPr>
        <w:t xml:space="preserve">ITARIO DE OCCIDENTE. </w:t>
      </w:r>
    </w:p>
    <w:p w14:paraId="320DF0DB" w14:textId="77777777" w:rsidR="00D70A49" w:rsidRPr="00D6098F" w:rsidRDefault="00D70A49" w:rsidP="00D6098F">
      <w:pPr>
        <w:rPr>
          <w:rFonts w:ascii="Arial" w:hAnsi="Arial" w:cs="Arial"/>
          <w:b/>
        </w:rPr>
      </w:pPr>
    </w:p>
    <w:p w14:paraId="5A017317" w14:textId="06D1DD1E" w:rsidR="00D6098F" w:rsidRPr="00D6098F" w:rsidRDefault="00EB4C77" w:rsidP="00D6098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="00D6098F" w:rsidRPr="00D609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6098F" w:rsidRPr="00D6098F">
        <w:rPr>
          <w:rFonts w:ascii="Arial" w:hAnsi="Arial" w:cs="Arial"/>
        </w:rPr>
        <w:t>LIC. EN DERECHO O ABOGADO</w:t>
      </w:r>
    </w:p>
    <w:p w14:paraId="1D227F03" w14:textId="77777777" w:rsidR="0053739F" w:rsidRDefault="00D6098F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              Formar personas las cuales sean capaces de resolver problemas jurídicos y </w:t>
      </w:r>
    </w:p>
    <w:p w14:paraId="6474E0CB" w14:textId="165E130F" w:rsidR="00D6098F" w:rsidRPr="00D6098F" w:rsidRDefault="0053739F" w:rsidP="00D6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</w:t>
      </w:r>
      <w:r w:rsidR="00D6098F" w:rsidRPr="00D6098F">
        <w:rPr>
          <w:rFonts w:ascii="Arial" w:hAnsi="Arial" w:cs="Arial"/>
        </w:rPr>
        <w:t>arle</w:t>
      </w:r>
      <w:r>
        <w:rPr>
          <w:rFonts w:ascii="Arial" w:hAnsi="Arial" w:cs="Arial"/>
        </w:rPr>
        <w:t xml:space="preserve"> </w:t>
      </w:r>
      <w:r w:rsidR="00D6098F" w:rsidRPr="00D6098F">
        <w:rPr>
          <w:rFonts w:ascii="Arial" w:hAnsi="Arial" w:cs="Arial"/>
        </w:rPr>
        <w:t>Solución a la probl</w:t>
      </w:r>
      <w:r w:rsidR="00D70A49">
        <w:rPr>
          <w:rFonts w:ascii="Arial" w:hAnsi="Arial" w:cs="Arial"/>
        </w:rPr>
        <w:t>emática social</w:t>
      </w:r>
      <w:r w:rsidR="00D6098F" w:rsidRPr="00D6098F">
        <w:rPr>
          <w:rFonts w:ascii="Arial" w:hAnsi="Arial" w:cs="Arial"/>
        </w:rPr>
        <w:t xml:space="preserve">.                                                         </w:t>
      </w:r>
    </w:p>
    <w:p w14:paraId="2D4880C7" w14:textId="77777777" w:rsidR="0053739F" w:rsidRDefault="0053739F" w:rsidP="0053739F">
      <w:pPr>
        <w:rPr>
          <w:rFonts w:ascii="Arial" w:hAnsi="Arial" w:cs="Arial"/>
          <w:b/>
        </w:rPr>
      </w:pPr>
    </w:p>
    <w:p w14:paraId="32A2B19B" w14:textId="37FC0D73" w:rsidR="0053739F" w:rsidRPr="00D6098F" w:rsidRDefault="0053739F" w:rsidP="005373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2008-2009   ALIANZA FRANCESA GUADALAJARA</w:t>
      </w:r>
      <w:r w:rsidRPr="00D6098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(AF)</w:t>
      </w:r>
    </w:p>
    <w:p w14:paraId="268449D9" w14:textId="56AC60ED" w:rsidR="0053739F" w:rsidRDefault="0053739F" w:rsidP="0053739F">
      <w:pPr>
        <w:rPr>
          <w:rFonts w:ascii="Arial" w:hAnsi="Arial" w:cs="Arial"/>
        </w:rPr>
      </w:pPr>
      <w:r w:rsidRPr="00D6098F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</w:rPr>
        <w:t xml:space="preserve">-Curso de </w:t>
      </w:r>
      <w:r w:rsidR="00EB4C77">
        <w:rPr>
          <w:rFonts w:ascii="Arial" w:hAnsi="Arial" w:cs="Arial"/>
        </w:rPr>
        <w:t>Francés</w:t>
      </w:r>
    </w:p>
    <w:p w14:paraId="5DD79602" w14:textId="77777777" w:rsidR="0053739F" w:rsidRDefault="0053739F" w:rsidP="00D6098F">
      <w:pPr>
        <w:rPr>
          <w:rFonts w:ascii="Arial" w:hAnsi="Arial" w:cs="Arial"/>
          <w:b/>
        </w:rPr>
      </w:pPr>
    </w:p>
    <w:p w14:paraId="493F7605" w14:textId="229F8C56" w:rsidR="0053739F" w:rsidRPr="00D6098F" w:rsidRDefault="00D6098F" w:rsidP="00D6098F">
      <w:pPr>
        <w:rPr>
          <w:rFonts w:ascii="Arial" w:hAnsi="Arial" w:cs="Arial"/>
          <w:b/>
        </w:rPr>
      </w:pPr>
      <w:r w:rsidRPr="00D6098F">
        <w:rPr>
          <w:rFonts w:ascii="Arial" w:hAnsi="Arial" w:cs="Arial"/>
          <w:b/>
        </w:rPr>
        <w:t xml:space="preserve">2005-2006   PACIFIC LANGUAGE INSTITUTE. </w:t>
      </w:r>
    </w:p>
    <w:p w14:paraId="1B2EE06A" w14:textId="3399CF2A" w:rsidR="0053739F" w:rsidRDefault="00D6098F" w:rsidP="00D6098F">
      <w:pPr>
        <w:rPr>
          <w:rFonts w:ascii="Arial" w:hAnsi="Arial" w:cs="Arial"/>
        </w:rPr>
      </w:pPr>
      <w:r w:rsidRPr="00D6098F">
        <w:rPr>
          <w:rFonts w:ascii="Arial" w:hAnsi="Arial" w:cs="Arial"/>
          <w:b/>
        </w:rPr>
        <w:t xml:space="preserve">                          </w:t>
      </w:r>
      <w:r w:rsidRPr="00D6098F">
        <w:rPr>
          <w:rFonts w:ascii="Arial" w:hAnsi="Arial" w:cs="Arial"/>
        </w:rPr>
        <w:t xml:space="preserve">Instituto </w:t>
      </w:r>
      <w:r w:rsidR="0053739F">
        <w:rPr>
          <w:rFonts w:ascii="Arial" w:hAnsi="Arial" w:cs="Arial"/>
        </w:rPr>
        <w:t>de lenguaje Vancouver BC. Canadá</w:t>
      </w:r>
    </w:p>
    <w:p w14:paraId="12F8DE8B" w14:textId="77777777" w:rsidR="00D6098F" w:rsidRPr="00D6098F" w:rsidRDefault="00D6098F" w:rsidP="00D6098F">
      <w:pPr>
        <w:rPr>
          <w:rFonts w:ascii="Arial" w:hAnsi="Arial" w:cs="Arial"/>
        </w:rPr>
      </w:pPr>
    </w:p>
    <w:p w14:paraId="06B82A1F" w14:textId="77777777" w:rsidR="00736F3D" w:rsidRDefault="00736F3D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6234A41A" w14:textId="77777777" w:rsidR="00736F3D" w:rsidRDefault="00736F3D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1888662B" w14:textId="77777777" w:rsidR="00736F3D" w:rsidRDefault="00736F3D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43C4489A" w14:textId="77777777" w:rsidR="00736F3D" w:rsidRDefault="00736F3D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5C2212A3" w14:textId="77777777" w:rsidR="00736F3D" w:rsidRDefault="00736F3D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2231D720" w14:textId="77777777" w:rsidR="00736F3D" w:rsidRDefault="00736F3D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6D16AD48" w14:textId="77777777" w:rsidR="00736F3D" w:rsidRDefault="00736F3D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63D28584" w14:textId="580D88E5" w:rsidR="002D5BCB" w:rsidRDefault="002D5BCB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  <w:bookmarkStart w:id="0" w:name="_GoBack"/>
      <w:bookmarkEnd w:id="0"/>
      <w:r w:rsidRPr="00D6098F">
        <w:rPr>
          <w:rFonts w:ascii="Arial" w:hAnsi="Arial" w:cs="Arial"/>
          <w:b/>
          <w:color w:val="1F4E79" w:themeColor="accent1" w:themeShade="80"/>
          <w:lang w:val="es-ES"/>
        </w:rPr>
        <w:lastRenderedPageBreak/>
        <w:t>Experiencia laboral</w:t>
      </w:r>
    </w:p>
    <w:p w14:paraId="35884483" w14:textId="77777777" w:rsidR="00736F3D" w:rsidRDefault="00736F3D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6B969B07" w14:textId="74B1DF86" w:rsidR="007B42FB" w:rsidRPr="00D6098F" w:rsidRDefault="007B42FB" w:rsidP="007B42FB">
      <w:pPr>
        <w:rPr>
          <w:rFonts w:ascii="Arial" w:hAnsi="Arial" w:cs="Arial"/>
        </w:rPr>
      </w:pPr>
      <w:r>
        <w:rPr>
          <w:rFonts w:ascii="Arial" w:hAnsi="Arial" w:cs="Arial"/>
          <w:b/>
        </w:rPr>
        <w:t>2018-2021</w:t>
      </w:r>
      <w:r w:rsidRPr="00D6098F">
        <w:rPr>
          <w:rFonts w:ascii="Arial" w:hAnsi="Arial" w:cs="Arial"/>
        </w:rPr>
        <w:tab/>
      </w:r>
      <w:r w:rsidRPr="00D6098F">
        <w:rPr>
          <w:rFonts w:ascii="Arial" w:hAnsi="Arial" w:cs="Arial"/>
          <w:b/>
        </w:rPr>
        <w:t>H. AYUNTAM</w:t>
      </w:r>
      <w:r>
        <w:rPr>
          <w:rFonts w:ascii="Arial" w:hAnsi="Arial" w:cs="Arial"/>
          <w:b/>
        </w:rPr>
        <w:t>IENTO DE SAN PEDRO TLAQUEPAQUE</w:t>
      </w:r>
      <w:r>
        <w:rPr>
          <w:rFonts w:ascii="Arial" w:hAnsi="Arial" w:cs="Arial"/>
          <w:b/>
        </w:rPr>
        <w:t xml:space="preserve"> </w:t>
      </w:r>
    </w:p>
    <w:p w14:paraId="0BC63DB4" w14:textId="77777777" w:rsidR="007B42FB" w:rsidRPr="00D6098F" w:rsidRDefault="007B42FB" w:rsidP="007B42FB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</w:t>
      </w:r>
    </w:p>
    <w:p w14:paraId="4F39D411" w14:textId="27ADAE00" w:rsidR="007B42FB" w:rsidRPr="00D6098F" w:rsidRDefault="007B42FB" w:rsidP="007B42FB">
      <w:pPr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Cargo:</w:t>
      </w:r>
      <w:r w:rsidRPr="00D6098F">
        <w:rPr>
          <w:rFonts w:ascii="Arial" w:hAnsi="Arial" w:cs="Arial"/>
          <w:i/>
          <w:color w:val="1F4E79" w:themeColor="accent1" w:themeShade="80"/>
        </w:rPr>
        <w:t xml:space="preserve">      </w:t>
      </w:r>
      <w:r>
        <w:rPr>
          <w:rFonts w:ascii="Arial" w:hAnsi="Arial" w:cs="Arial"/>
        </w:rPr>
        <w:t>Director</w:t>
      </w:r>
      <w:r w:rsidRPr="00D60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área</w:t>
      </w:r>
      <w:r w:rsidRPr="00D60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relaciones exteriores</w:t>
      </w:r>
      <w:r>
        <w:rPr>
          <w:rFonts w:ascii="Arial" w:hAnsi="Arial" w:cs="Arial"/>
        </w:rPr>
        <w:t>)</w:t>
      </w:r>
    </w:p>
    <w:p w14:paraId="78897A6C" w14:textId="77777777" w:rsidR="007B42FB" w:rsidRPr="00D6098F" w:rsidRDefault="007B42FB" w:rsidP="007B42FB">
      <w:pPr>
        <w:rPr>
          <w:rFonts w:ascii="Arial" w:hAnsi="Arial" w:cs="Arial"/>
        </w:rPr>
      </w:pPr>
    </w:p>
    <w:p w14:paraId="5368AB0A" w14:textId="77777777" w:rsidR="007B42FB" w:rsidRPr="007B42FB" w:rsidRDefault="007B42FB" w:rsidP="007B42FB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Función:</w:t>
      </w:r>
      <w:r w:rsidRPr="00D6098F">
        <w:rPr>
          <w:rFonts w:ascii="Arial" w:hAnsi="Arial" w:cs="Arial"/>
        </w:rPr>
        <w:t xml:space="preserve"> </w:t>
      </w:r>
      <w:r w:rsidRPr="007B42FB">
        <w:rPr>
          <w:rFonts w:ascii="Arial" w:hAnsi="Arial" w:cs="Arial"/>
        </w:rPr>
        <w:t>Coordinar el buen funcionamiento de las oficinas de enlace en Tlaquepaque y supervisar los procesos del trámite para la obtención del pasaporte mexicano acercando el servicio a los ciudadanos del municipio y zona metropolitana de Guadalajara. De igual manera brindar información asertiva y útil de como son los procesos y entrega de documentación necesaria para dicho trámite, esto con el fin de ser una oficina amigable y brindar un mejor servicio basando en los principios de inclusión y no discriminación.</w:t>
      </w:r>
    </w:p>
    <w:p w14:paraId="4EB7FCC7" w14:textId="77777777" w:rsidR="0053739F" w:rsidRDefault="0053739F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4ECFC59C" w14:textId="4ADCC3F7" w:rsidR="0053739F" w:rsidRPr="00D6098F" w:rsidRDefault="00E6137B" w:rsidP="0053739F">
      <w:pPr>
        <w:rPr>
          <w:rFonts w:ascii="Arial" w:hAnsi="Arial" w:cs="Arial"/>
        </w:rPr>
      </w:pPr>
      <w:r>
        <w:rPr>
          <w:rFonts w:ascii="Arial" w:hAnsi="Arial" w:cs="Arial"/>
          <w:b/>
        </w:rPr>
        <w:t>2018- 2021</w:t>
      </w:r>
      <w:r w:rsidR="0053739F">
        <w:rPr>
          <w:rFonts w:ascii="Arial" w:hAnsi="Arial" w:cs="Arial"/>
          <w:b/>
        </w:rPr>
        <w:t xml:space="preserve"> COLEGIO GUADALAJARA DEL SAGRADO CORAZÓN</w:t>
      </w:r>
    </w:p>
    <w:p w14:paraId="1958682D" w14:textId="0425ABEF" w:rsidR="0053739F" w:rsidRPr="00D6098F" w:rsidRDefault="0053739F" w:rsidP="0053739F">
      <w:pPr>
        <w:rPr>
          <w:rFonts w:ascii="Arial" w:hAnsi="Arial" w:cs="Arial"/>
        </w:rPr>
      </w:pPr>
      <w:r w:rsidRPr="00D6098F">
        <w:rPr>
          <w:rFonts w:ascii="Arial" w:hAnsi="Arial" w:cs="Arial"/>
        </w:rPr>
        <w:t>E</w:t>
      </w:r>
      <w:r>
        <w:rPr>
          <w:rFonts w:ascii="Arial" w:hAnsi="Arial" w:cs="Arial"/>
        </w:rPr>
        <w:t>s un colegio con tradicional enfocado en formar ciudadanos críticos y preocupados por su sociedad</w:t>
      </w:r>
      <w:r w:rsidRPr="00D6098F">
        <w:rPr>
          <w:rFonts w:ascii="Arial" w:hAnsi="Arial" w:cs="Arial"/>
        </w:rPr>
        <w:t>.</w:t>
      </w:r>
    </w:p>
    <w:p w14:paraId="6FA15133" w14:textId="77777777" w:rsidR="0053739F" w:rsidRPr="00D6098F" w:rsidRDefault="0053739F" w:rsidP="0053739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                            </w:t>
      </w:r>
    </w:p>
    <w:p w14:paraId="1AB4FCFA" w14:textId="77777777" w:rsidR="0053739F" w:rsidRPr="00D6098F" w:rsidRDefault="0053739F" w:rsidP="0053739F">
      <w:pPr>
        <w:rPr>
          <w:rFonts w:ascii="Arial" w:hAnsi="Arial" w:cs="Arial"/>
          <w:i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Cargo</w:t>
      </w:r>
      <w:r w:rsidRPr="00D6098F"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>Docente de la clase de Derecho</w:t>
      </w:r>
      <w:r w:rsidRPr="00D6098F">
        <w:rPr>
          <w:rFonts w:ascii="Arial" w:hAnsi="Arial" w:cs="Arial"/>
        </w:rPr>
        <w:t>.</w:t>
      </w:r>
      <w:r w:rsidRPr="00D6098F">
        <w:rPr>
          <w:rFonts w:ascii="Arial" w:hAnsi="Arial" w:cs="Arial"/>
          <w:i/>
        </w:rPr>
        <w:t xml:space="preserve"> </w:t>
      </w:r>
    </w:p>
    <w:p w14:paraId="2C59C895" w14:textId="77777777" w:rsidR="0053739F" w:rsidRDefault="0053739F" w:rsidP="0053739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0B70B3BB" w14:textId="77777777" w:rsidR="0053739F" w:rsidRPr="00D6098F" w:rsidRDefault="0053739F" w:rsidP="0053739F">
      <w:pPr>
        <w:rPr>
          <w:rFonts w:ascii="Arial" w:hAnsi="Arial" w:cs="Arial"/>
          <w:i/>
        </w:rPr>
      </w:pPr>
    </w:p>
    <w:p w14:paraId="7DABB7DD" w14:textId="77777777" w:rsidR="0053739F" w:rsidRPr="00D6098F" w:rsidRDefault="0053739F" w:rsidP="0053739F">
      <w:pPr>
        <w:ind w:hanging="1416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</w:rPr>
        <w:t>Fu</w:t>
      </w:r>
      <w:r>
        <w:rPr>
          <w:rFonts w:ascii="Arial" w:hAnsi="Arial" w:cs="Arial"/>
          <w:i/>
          <w:color w:val="1F4E79" w:themeColor="accent1" w:themeShade="80"/>
        </w:rPr>
        <w:t xml:space="preserve">                 </w:t>
      </w:r>
      <w:r w:rsidRPr="00D6098F">
        <w:rPr>
          <w:rFonts w:ascii="Arial" w:hAnsi="Arial" w:cs="Arial"/>
          <w:i/>
          <w:color w:val="1F4E79" w:themeColor="accent1" w:themeShade="80"/>
          <w:u w:val="single"/>
        </w:rPr>
        <w:t>Función</w:t>
      </w:r>
      <w:r w:rsidRPr="00D6098F">
        <w:rPr>
          <w:rFonts w:ascii="Arial" w:hAnsi="Arial" w:cs="Arial"/>
          <w:u w:val="single"/>
        </w:rPr>
        <w:t>:</w:t>
      </w:r>
      <w:r w:rsidRPr="00D6098F">
        <w:rPr>
          <w:rFonts w:ascii="Arial" w:hAnsi="Arial" w:cs="Arial"/>
        </w:rPr>
        <w:t xml:space="preserve"> Imparti</w:t>
      </w:r>
      <w:r>
        <w:rPr>
          <w:rFonts w:ascii="Arial" w:hAnsi="Arial" w:cs="Arial"/>
        </w:rPr>
        <w:t>r clases a jóvenes de bachillerato</w:t>
      </w:r>
      <w:r w:rsidRPr="00D6098F">
        <w:rPr>
          <w:rFonts w:ascii="Arial" w:hAnsi="Arial" w:cs="Arial"/>
        </w:rPr>
        <w:t>.</w:t>
      </w:r>
    </w:p>
    <w:p w14:paraId="3FB99C8F" w14:textId="77777777" w:rsidR="0053739F" w:rsidRPr="00D6098F" w:rsidRDefault="0053739F" w:rsidP="0053739F">
      <w:pPr>
        <w:ind w:hanging="1416"/>
        <w:rPr>
          <w:rFonts w:ascii="Arial" w:hAnsi="Arial" w:cs="Arial"/>
        </w:rPr>
      </w:pPr>
    </w:p>
    <w:p w14:paraId="72B2C22A" w14:textId="77777777" w:rsidR="0053739F" w:rsidRPr="00D6098F" w:rsidRDefault="0053739F" w:rsidP="00D6098F">
      <w:pPr>
        <w:rPr>
          <w:rFonts w:ascii="Arial" w:hAnsi="Arial" w:cs="Arial"/>
          <w:b/>
          <w:color w:val="1F4E79" w:themeColor="accent1" w:themeShade="80"/>
          <w:lang w:val="es-ES"/>
        </w:rPr>
      </w:pPr>
    </w:p>
    <w:p w14:paraId="1DE373CC" w14:textId="0C44EA4A" w:rsidR="00804E33" w:rsidRPr="00D6098F" w:rsidRDefault="00656427" w:rsidP="00D6098F">
      <w:pPr>
        <w:rPr>
          <w:rFonts w:ascii="Arial" w:hAnsi="Arial" w:cs="Arial"/>
        </w:rPr>
      </w:pPr>
      <w:r w:rsidRPr="00D6098F">
        <w:rPr>
          <w:rFonts w:ascii="Arial" w:hAnsi="Arial" w:cs="Arial"/>
          <w:b/>
        </w:rPr>
        <w:t>2017</w:t>
      </w:r>
      <w:r w:rsidR="00E6137B">
        <w:rPr>
          <w:rFonts w:ascii="Arial" w:hAnsi="Arial" w:cs="Arial"/>
          <w:b/>
        </w:rPr>
        <w:t xml:space="preserve">- 2021 </w:t>
      </w:r>
      <w:r w:rsidR="00EB4C77">
        <w:rPr>
          <w:rFonts w:ascii="Arial" w:hAnsi="Arial" w:cs="Arial"/>
          <w:b/>
        </w:rPr>
        <w:t xml:space="preserve"> HYG CONSULTORES</w:t>
      </w:r>
      <w:r w:rsidR="00804E33" w:rsidRPr="00D6098F">
        <w:rPr>
          <w:rFonts w:ascii="Arial" w:hAnsi="Arial" w:cs="Arial"/>
          <w:b/>
        </w:rPr>
        <w:t>.</w:t>
      </w:r>
    </w:p>
    <w:p w14:paraId="39DE1221" w14:textId="77777777" w:rsidR="00804E33" w:rsidRPr="00D6098F" w:rsidRDefault="00804E33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</w:t>
      </w:r>
    </w:p>
    <w:p w14:paraId="0078C2F7" w14:textId="2D99EBD2" w:rsidR="002D5BCB" w:rsidRPr="00D6098F" w:rsidRDefault="00867578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</w:rPr>
        <w:t>E</w:t>
      </w:r>
      <w:r w:rsidR="00804E33" w:rsidRPr="00D6098F">
        <w:rPr>
          <w:rFonts w:ascii="Arial" w:hAnsi="Arial" w:cs="Arial"/>
        </w:rPr>
        <w:t>s una empresa de servicios</w:t>
      </w:r>
      <w:r w:rsidR="00250B8A" w:rsidRPr="00D6098F">
        <w:rPr>
          <w:rFonts w:ascii="Arial" w:hAnsi="Arial" w:cs="Arial"/>
        </w:rPr>
        <w:t xml:space="preserve"> legales</w:t>
      </w:r>
      <w:r w:rsidR="00804E33" w:rsidRPr="00D6098F">
        <w:rPr>
          <w:rFonts w:ascii="Arial" w:hAnsi="Arial" w:cs="Arial"/>
        </w:rPr>
        <w:t xml:space="preserve"> la cual se especializa </w:t>
      </w:r>
      <w:r w:rsidRPr="00D6098F">
        <w:rPr>
          <w:rFonts w:ascii="Arial" w:hAnsi="Arial" w:cs="Arial"/>
        </w:rPr>
        <w:t xml:space="preserve">en </w:t>
      </w:r>
      <w:r w:rsidR="0031271F" w:rsidRPr="00D6098F">
        <w:rPr>
          <w:rFonts w:ascii="Arial" w:hAnsi="Arial" w:cs="Arial"/>
        </w:rPr>
        <w:t>brindar</w:t>
      </w:r>
      <w:r w:rsidR="002D5BCB" w:rsidRPr="00D6098F">
        <w:rPr>
          <w:rFonts w:ascii="Arial" w:hAnsi="Arial" w:cs="Arial"/>
        </w:rPr>
        <w:t xml:space="preserve"> </w:t>
      </w:r>
      <w:r w:rsidR="0031271F" w:rsidRPr="00D6098F">
        <w:rPr>
          <w:rFonts w:ascii="Arial" w:hAnsi="Arial" w:cs="Arial"/>
        </w:rPr>
        <w:t xml:space="preserve"> </w:t>
      </w:r>
      <w:r w:rsidR="0053739F">
        <w:rPr>
          <w:rFonts w:ascii="Arial" w:hAnsi="Arial" w:cs="Arial"/>
        </w:rPr>
        <w:t xml:space="preserve">asesoría </w:t>
      </w:r>
      <w:r w:rsidR="00804E33" w:rsidRPr="00D6098F">
        <w:rPr>
          <w:rFonts w:ascii="Arial" w:hAnsi="Arial" w:cs="Arial"/>
        </w:rPr>
        <w:t xml:space="preserve">en propiedad industrial </w:t>
      </w:r>
      <w:r w:rsidR="0031271F" w:rsidRPr="00D6098F">
        <w:rPr>
          <w:rFonts w:ascii="Arial" w:hAnsi="Arial" w:cs="Arial"/>
        </w:rPr>
        <w:t>e i</w:t>
      </w:r>
      <w:r w:rsidR="00804E33" w:rsidRPr="00D6098F">
        <w:rPr>
          <w:rFonts w:ascii="Arial" w:hAnsi="Arial" w:cs="Arial"/>
        </w:rPr>
        <w:t>ntelectual con es</w:t>
      </w:r>
      <w:r w:rsidR="00585E70" w:rsidRPr="00D6098F">
        <w:rPr>
          <w:rFonts w:ascii="Arial" w:hAnsi="Arial" w:cs="Arial"/>
        </w:rPr>
        <w:t>pecialidad en marcas y patentes.</w:t>
      </w:r>
      <w:r w:rsidR="00804E33" w:rsidRPr="00D6098F">
        <w:rPr>
          <w:rFonts w:ascii="Arial" w:hAnsi="Arial" w:cs="Arial"/>
        </w:rPr>
        <w:t xml:space="preserve">    </w:t>
      </w:r>
    </w:p>
    <w:p w14:paraId="2377D77D" w14:textId="77777777" w:rsidR="002D5BCB" w:rsidRPr="00D6098F" w:rsidRDefault="002D5BCB" w:rsidP="00D6098F">
      <w:pPr>
        <w:jc w:val="both"/>
        <w:rPr>
          <w:rFonts w:ascii="Arial" w:hAnsi="Arial" w:cs="Arial"/>
        </w:rPr>
      </w:pPr>
    </w:p>
    <w:p w14:paraId="4D09D989" w14:textId="54CECDD2" w:rsidR="00804E33" w:rsidRPr="00D6098F" w:rsidRDefault="002D5BCB" w:rsidP="00D6098F">
      <w:pPr>
        <w:jc w:val="both"/>
        <w:rPr>
          <w:rFonts w:ascii="Arial" w:hAnsi="Arial" w:cs="Arial"/>
          <w:i/>
          <w:u w:val="single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Cargo:</w:t>
      </w:r>
      <w:r w:rsidR="00804E33" w:rsidRPr="00D6098F">
        <w:rPr>
          <w:rFonts w:ascii="Arial" w:hAnsi="Arial" w:cs="Arial"/>
          <w:i/>
          <w:u w:val="single"/>
        </w:rPr>
        <w:t xml:space="preserve">                              </w:t>
      </w:r>
    </w:p>
    <w:p w14:paraId="12AF1AF4" w14:textId="2C5A2F2B" w:rsidR="00804E33" w:rsidRPr="00D6098F" w:rsidRDefault="002D5BCB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>Abogado</w:t>
      </w:r>
      <w:r w:rsidR="00E6137B">
        <w:rPr>
          <w:rFonts w:ascii="Arial" w:hAnsi="Arial" w:cs="Arial"/>
        </w:rPr>
        <w:t xml:space="preserve"> y asesor </w:t>
      </w:r>
    </w:p>
    <w:p w14:paraId="3B398276" w14:textId="77777777" w:rsidR="002D5BCB" w:rsidRPr="00D6098F" w:rsidRDefault="002D5BCB" w:rsidP="00D6098F">
      <w:pPr>
        <w:rPr>
          <w:rFonts w:ascii="Arial" w:hAnsi="Arial" w:cs="Arial"/>
        </w:rPr>
      </w:pPr>
    </w:p>
    <w:p w14:paraId="62A9AE52" w14:textId="445D8237" w:rsidR="00804E33" w:rsidRPr="00D6098F" w:rsidRDefault="00804E33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Función</w:t>
      </w:r>
      <w:r w:rsidR="002D5BCB" w:rsidRPr="00D6098F">
        <w:rPr>
          <w:rFonts w:ascii="Arial" w:hAnsi="Arial" w:cs="Arial"/>
        </w:rPr>
        <w:t xml:space="preserve">: </w:t>
      </w:r>
      <w:r w:rsidR="00E6137B">
        <w:rPr>
          <w:rFonts w:ascii="Arial" w:hAnsi="Arial" w:cs="Arial"/>
        </w:rPr>
        <w:t>asesorar de una manera profesional</w:t>
      </w:r>
      <w:r w:rsidRPr="00D6098F">
        <w:rPr>
          <w:rFonts w:ascii="Arial" w:hAnsi="Arial" w:cs="Arial"/>
        </w:rPr>
        <w:t xml:space="preserve"> a empresas, pymes y personas físicas con respecto </w:t>
      </w:r>
      <w:r w:rsidR="00A130AB" w:rsidRPr="00D6098F">
        <w:rPr>
          <w:rFonts w:ascii="Arial" w:hAnsi="Arial" w:cs="Arial"/>
        </w:rPr>
        <w:t>al cuidado de su marca, idea o autoría, realizar</w:t>
      </w:r>
      <w:r w:rsidRPr="00D6098F">
        <w:rPr>
          <w:rFonts w:ascii="Arial" w:hAnsi="Arial" w:cs="Arial"/>
        </w:rPr>
        <w:t xml:space="preserve"> registro de marcas y patentes, </w:t>
      </w:r>
      <w:r w:rsidR="00A130AB" w:rsidRPr="00D6098F">
        <w:rPr>
          <w:rFonts w:ascii="Arial" w:hAnsi="Arial" w:cs="Arial"/>
        </w:rPr>
        <w:t xml:space="preserve">dar seguimiento y </w:t>
      </w:r>
      <w:r w:rsidRPr="00D6098F">
        <w:rPr>
          <w:rFonts w:ascii="Arial" w:hAnsi="Arial" w:cs="Arial"/>
        </w:rPr>
        <w:t xml:space="preserve">cuidado de las mismas, estudios de los negocios o proyectos de negocio y protección de derechos de autor.  </w:t>
      </w:r>
    </w:p>
    <w:p w14:paraId="05E39A23" w14:textId="77777777" w:rsidR="00867578" w:rsidRPr="00D6098F" w:rsidRDefault="00867578" w:rsidP="00D6098F">
      <w:pPr>
        <w:rPr>
          <w:rFonts w:ascii="Arial" w:hAnsi="Arial" w:cs="Arial"/>
          <w:b/>
        </w:rPr>
      </w:pPr>
    </w:p>
    <w:p w14:paraId="5AED098E" w14:textId="17F95F95" w:rsidR="00867578" w:rsidRPr="00D6098F" w:rsidRDefault="00EB4C77" w:rsidP="00D6098F">
      <w:pPr>
        <w:rPr>
          <w:rFonts w:ascii="Arial" w:hAnsi="Arial" w:cs="Arial"/>
        </w:rPr>
      </w:pPr>
      <w:r>
        <w:rPr>
          <w:rFonts w:ascii="Arial" w:hAnsi="Arial" w:cs="Arial"/>
          <w:b/>
        </w:rPr>
        <w:t>2017- 2019</w:t>
      </w:r>
      <w:r w:rsidR="0053739F">
        <w:rPr>
          <w:rFonts w:ascii="Arial" w:hAnsi="Arial" w:cs="Arial"/>
          <w:b/>
        </w:rPr>
        <w:t xml:space="preserve"> COLEGIO FRANCIS BACON SCHOOL </w:t>
      </w:r>
    </w:p>
    <w:p w14:paraId="52946B38" w14:textId="77777777" w:rsidR="00867578" w:rsidRPr="00D6098F" w:rsidRDefault="00867578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</w:t>
      </w:r>
    </w:p>
    <w:p w14:paraId="2C675EA5" w14:textId="77777777" w:rsidR="002D5BCB" w:rsidRPr="00D6098F" w:rsidRDefault="00867578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>E</w:t>
      </w:r>
      <w:r w:rsidR="0031271F" w:rsidRPr="00D6098F">
        <w:rPr>
          <w:rFonts w:ascii="Arial" w:hAnsi="Arial" w:cs="Arial"/>
        </w:rPr>
        <w:t>s un colegio con enfoque de</w:t>
      </w:r>
      <w:r w:rsidR="002D5BCB" w:rsidRPr="00D6098F">
        <w:rPr>
          <w:rFonts w:ascii="Arial" w:hAnsi="Arial" w:cs="Arial"/>
        </w:rPr>
        <w:t xml:space="preserve"> educación personalizada.</w:t>
      </w:r>
    </w:p>
    <w:p w14:paraId="3E0370B5" w14:textId="14A6A7CD" w:rsidR="00867578" w:rsidRPr="00D6098F" w:rsidRDefault="00867578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                            </w:t>
      </w:r>
    </w:p>
    <w:p w14:paraId="309D8DEE" w14:textId="66DFEBD7" w:rsidR="00867578" w:rsidRPr="00D6098F" w:rsidRDefault="00867578" w:rsidP="00D6098F">
      <w:pPr>
        <w:rPr>
          <w:rFonts w:ascii="Arial" w:hAnsi="Arial" w:cs="Arial"/>
          <w:i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Cargo</w:t>
      </w:r>
      <w:r w:rsidR="002D5BCB" w:rsidRPr="00D6098F">
        <w:rPr>
          <w:rFonts w:ascii="Arial" w:hAnsi="Arial" w:cs="Arial"/>
          <w:i/>
        </w:rPr>
        <w:t xml:space="preserve">: </w:t>
      </w:r>
      <w:r w:rsidRPr="00D6098F">
        <w:rPr>
          <w:rFonts w:ascii="Arial" w:hAnsi="Arial" w:cs="Arial"/>
        </w:rPr>
        <w:t>Docente de historia y geografía.</w:t>
      </w:r>
      <w:r w:rsidRPr="00D6098F">
        <w:rPr>
          <w:rFonts w:ascii="Arial" w:hAnsi="Arial" w:cs="Arial"/>
          <w:i/>
        </w:rPr>
        <w:t xml:space="preserve"> </w:t>
      </w:r>
    </w:p>
    <w:p w14:paraId="37678A6C" w14:textId="2E330A98" w:rsidR="002D5BCB" w:rsidRDefault="00D6098F" w:rsidP="00D609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54612771" w14:textId="77777777" w:rsidR="00D6098F" w:rsidRPr="00D6098F" w:rsidRDefault="00D6098F" w:rsidP="00D6098F">
      <w:pPr>
        <w:rPr>
          <w:rFonts w:ascii="Arial" w:hAnsi="Arial" w:cs="Arial"/>
          <w:i/>
        </w:rPr>
      </w:pPr>
    </w:p>
    <w:p w14:paraId="275AA2C7" w14:textId="14399176" w:rsidR="00867578" w:rsidRDefault="00867578" w:rsidP="00D6098F">
      <w:pPr>
        <w:ind w:hanging="1416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</w:rPr>
        <w:t>Fu</w:t>
      </w:r>
      <w:r w:rsidR="00D6098F">
        <w:rPr>
          <w:rFonts w:ascii="Arial" w:hAnsi="Arial" w:cs="Arial"/>
          <w:i/>
          <w:color w:val="1F4E79" w:themeColor="accent1" w:themeShade="80"/>
        </w:rPr>
        <w:t xml:space="preserve">                 </w:t>
      </w:r>
      <w:r w:rsidR="00D6098F" w:rsidRPr="00D6098F">
        <w:rPr>
          <w:rFonts w:ascii="Arial" w:hAnsi="Arial" w:cs="Arial"/>
          <w:i/>
          <w:color w:val="1F4E79" w:themeColor="accent1" w:themeShade="80"/>
          <w:u w:val="single"/>
        </w:rPr>
        <w:t>Fun</w:t>
      </w:r>
      <w:r w:rsidRPr="00D6098F">
        <w:rPr>
          <w:rFonts w:ascii="Arial" w:hAnsi="Arial" w:cs="Arial"/>
          <w:i/>
          <w:color w:val="1F4E79" w:themeColor="accent1" w:themeShade="80"/>
          <w:u w:val="single"/>
        </w:rPr>
        <w:t>ción</w:t>
      </w:r>
      <w:r w:rsidR="002D5BCB" w:rsidRPr="00D6098F">
        <w:rPr>
          <w:rFonts w:ascii="Arial" w:hAnsi="Arial" w:cs="Arial"/>
          <w:u w:val="single"/>
        </w:rPr>
        <w:t>:</w:t>
      </w:r>
      <w:r w:rsidR="002D5BCB" w:rsidRPr="00D6098F">
        <w:rPr>
          <w:rFonts w:ascii="Arial" w:hAnsi="Arial" w:cs="Arial"/>
        </w:rPr>
        <w:t xml:space="preserve"> </w:t>
      </w:r>
      <w:r w:rsidRPr="00D6098F">
        <w:rPr>
          <w:rFonts w:ascii="Arial" w:hAnsi="Arial" w:cs="Arial"/>
        </w:rPr>
        <w:t>Impartir clases a jóvenes de secundaria.</w:t>
      </w:r>
    </w:p>
    <w:p w14:paraId="2C608447" w14:textId="77777777" w:rsidR="0053739F" w:rsidRPr="00D6098F" w:rsidRDefault="0053739F" w:rsidP="00D6098F">
      <w:pPr>
        <w:ind w:hanging="1416"/>
        <w:rPr>
          <w:rFonts w:ascii="Arial" w:hAnsi="Arial" w:cs="Arial"/>
        </w:rPr>
      </w:pPr>
    </w:p>
    <w:p w14:paraId="08198E65" w14:textId="1BFF5742" w:rsidR="00E527B8" w:rsidRPr="00D6098F" w:rsidRDefault="00E527B8" w:rsidP="00D6098F">
      <w:pPr>
        <w:rPr>
          <w:rFonts w:ascii="Arial" w:hAnsi="Arial" w:cs="Arial"/>
        </w:rPr>
      </w:pPr>
      <w:r w:rsidRPr="00D6098F">
        <w:rPr>
          <w:rFonts w:ascii="Arial" w:hAnsi="Arial" w:cs="Arial"/>
          <w:b/>
        </w:rPr>
        <w:t>2011-</w:t>
      </w:r>
      <w:r w:rsidR="00FE33B0" w:rsidRPr="00D6098F">
        <w:rPr>
          <w:rFonts w:ascii="Arial" w:hAnsi="Arial" w:cs="Arial"/>
          <w:b/>
        </w:rPr>
        <w:t xml:space="preserve"> </w:t>
      </w:r>
      <w:r w:rsidR="00A36954" w:rsidRPr="00D6098F">
        <w:rPr>
          <w:rFonts w:ascii="Arial" w:hAnsi="Arial" w:cs="Arial"/>
          <w:b/>
        </w:rPr>
        <w:t xml:space="preserve">2016 </w:t>
      </w:r>
      <w:r w:rsidR="00D12F2A" w:rsidRPr="00D6098F">
        <w:rPr>
          <w:rFonts w:ascii="Arial" w:hAnsi="Arial" w:cs="Arial"/>
          <w:b/>
        </w:rPr>
        <w:t>COLEGIO SUBIRÉ</w:t>
      </w:r>
      <w:r w:rsidR="0072773C" w:rsidRPr="00D6098F">
        <w:rPr>
          <w:rFonts w:ascii="Arial" w:hAnsi="Arial" w:cs="Arial"/>
          <w:b/>
        </w:rPr>
        <w:t xml:space="preserve"> </w:t>
      </w:r>
      <w:r w:rsidRPr="00D6098F">
        <w:rPr>
          <w:rFonts w:ascii="Arial" w:hAnsi="Arial" w:cs="Arial"/>
          <w:b/>
        </w:rPr>
        <w:t xml:space="preserve"> Paseo de la estrella</w:t>
      </w:r>
      <w:r w:rsidR="00A36954" w:rsidRPr="00D6098F">
        <w:rPr>
          <w:rFonts w:ascii="Arial" w:hAnsi="Arial" w:cs="Arial"/>
          <w:b/>
        </w:rPr>
        <w:t xml:space="preserve"> </w:t>
      </w:r>
      <w:r w:rsidR="0072773C" w:rsidRPr="00D6098F">
        <w:rPr>
          <w:rFonts w:ascii="Arial" w:hAnsi="Arial" w:cs="Arial"/>
          <w:b/>
        </w:rPr>
        <w:t>#</w:t>
      </w:r>
      <w:r w:rsidRPr="00D6098F">
        <w:rPr>
          <w:rFonts w:ascii="Arial" w:hAnsi="Arial" w:cs="Arial"/>
          <w:b/>
        </w:rPr>
        <w:t xml:space="preserve">857 </w:t>
      </w:r>
      <w:r w:rsidR="0072773C" w:rsidRPr="00D6098F">
        <w:rPr>
          <w:rFonts w:ascii="Arial" w:hAnsi="Arial" w:cs="Arial"/>
          <w:b/>
        </w:rPr>
        <w:t>fraccionamiento Solares.</w:t>
      </w:r>
    </w:p>
    <w:p w14:paraId="7C245925" w14:textId="77777777" w:rsidR="001B2E86" w:rsidRPr="00D6098F" w:rsidRDefault="00E527B8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</w:t>
      </w:r>
    </w:p>
    <w:p w14:paraId="52ECDEBC" w14:textId="77777777" w:rsidR="002D5BCB" w:rsidRPr="00D6098F" w:rsidRDefault="002D5BCB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Es </w:t>
      </w:r>
      <w:r w:rsidR="00E527B8" w:rsidRPr="00D6098F">
        <w:rPr>
          <w:rFonts w:ascii="Arial" w:hAnsi="Arial" w:cs="Arial"/>
        </w:rPr>
        <w:t>un colegio de nueva creación que tiene un enfoq</w:t>
      </w:r>
      <w:r w:rsidRPr="00D6098F">
        <w:rPr>
          <w:rFonts w:ascii="Arial" w:hAnsi="Arial" w:cs="Arial"/>
        </w:rPr>
        <w:t xml:space="preserve">ue a escuela de negocios en la </w:t>
      </w:r>
      <w:r w:rsidR="00D12F2A" w:rsidRPr="00D6098F">
        <w:rPr>
          <w:rFonts w:ascii="Arial" w:hAnsi="Arial" w:cs="Arial"/>
        </w:rPr>
        <w:t>c</w:t>
      </w:r>
      <w:r w:rsidR="00E527B8" w:rsidRPr="00D6098F">
        <w:rPr>
          <w:rFonts w:ascii="Arial" w:hAnsi="Arial" w:cs="Arial"/>
        </w:rPr>
        <w:t>ual se pretende desarrollar las habilidades de futuros emprend</w:t>
      </w:r>
      <w:r w:rsidRPr="00D6098F">
        <w:rPr>
          <w:rFonts w:ascii="Arial" w:hAnsi="Arial" w:cs="Arial"/>
        </w:rPr>
        <w:t>edores y</w:t>
      </w:r>
      <w:r w:rsidR="00D12F2A" w:rsidRPr="00D6098F">
        <w:rPr>
          <w:rFonts w:ascii="Arial" w:hAnsi="Arial" w:cs="Arial"/>
        </w:rPr>
        <w:t xml:space="preserve"> e</w:t>
      </w:r>
      <w:r w:rsidRPr="00D6098F">
        <w:rPr>
          <w:rFonts w:ascii="Arial" w:hAnsi="Arial" w:cs="Arial"/>
        </w:rPr>
        <w:t>mpresarios con programas de incubación.</w:t>
      </w:r>
      <w:r w:rsidR="00E527B8" w:rsidRPr="00D6098F">
        <w:rPr>
          <w:rFonts w:ascii="Arial" w:hAnsi="Arial" w:cs="Arial"/>
        </w:rPr>
        <w:t xml:space="preserve">    </w:t>
      </w:r>
    </w:p>
    <w:p w14:paraId="2FD71434" w14:textId="77777777" w:rsidR="002D5BCB" w:rsidRPr="00D6098F" w:rsidRDefault="002D5BCB" w:rsidP="00D6098F">
      <w:pPr>
        <w:jc w:val="both"/>
        <w:rPr>
          <w:rFonts w:ascii="Arial" w:hAnsi="Arial" w:cs="Arial"/>
        </w:rPr>
      </w:pPr>
    </w:p>
    <w:p w14:paraId="7B781A59" w14:textId="3F969DD6" w:rsidR="009F2D23" w:rsidRPr="00D6098F" w:rsidRDefault="00E527B8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lastRenderedPageBreak/>
        <w:t>Cargo</w:t>
      </w:r>
      <w:r w:rsidR="002D5BCB" w:rsidRPr="00D6098F">
        <w:rPr>
          <w:rFonts w:ascii="Arial" w:hAnsi="Arial" w:cs="Arial"/>
          <w:i/>
        </w:rPr>
        <w:t xml:space="preserve">: </w:t>
      </w:r>
      <w:r w:rsidR="009F2D23" w:rsidRPr="00D6098F">
        <w:rPr>
          <w:rFonts w:ascii="Arial" w:hAnsi="Arial" w:cs="Arial"/>
        </w:rPr>
        <w:t>Maestro titula</w:t>
      </w:r>
      <w:r w:rsidR="00D12F2A" w:rsidRPr="00D6098F">
        <w:rPr>
          <w:rFonts w:ascii="Arial" w:hAnsi="Arial" w:cs="Arial"/>
        </w:rPr>
        <w:t xml:space="preserve">r </w:t>
      </w:r>
      <w:r w:rsidR="0056741F" w:rsidRPr="00D6098F">
        <w:rPr>
          <w:rFonts w:ascii="Arial" w:hAnsi="Arial" w:cs="Arial"/>
        </w:rPr>
        <w:t>y frente a grupo impartiendo</w:t>
      </w:r>
      <w:r w:rsidR="005D47C4" w:rsidRPr="00D6098F">
        <w:rPr>
          <w:rFonts w:ascii="Arial" w:hAnsi="Arial" w:cs="Arial"/>
        </w:rPr>
        <w:t xml:space="preserve"> las materias de ética y valores,</w:t>
      </w:r>
      <w:r w:rsidR="002D5BCB" w:rsidRPr="00D6098F">
        <w:rPr>
          <w:rFonts w:ascii="Arial" w:hAnsi="Arial" w:cs="Arial"/>
        </w:rPr>
        <w:t xml:space="preserve"> </w:t>
      </w:r>
      <w:r w:rsidR="0056741F" w:rsidRPr="00D6098F">
        <w:rPr>
          <w:rFonts w:ascii="Arial" w:hAnsi="Arial" w:cs="Arial"/>
        </w:rPr>
        <w:t>hi</w:t>
      </w:r>
      <w:r w:rsidR="005D47C4" w:rsidRPr="00D6098F">
        <w:rPr>
          <w:rFonts w:ascii="Arial" w:hAnsi="Arial" w:cs="Arial"/>
        </w:rPr>
        <w:t>storia, ne</w:t>
      </w:r>
      <w:r w:rsidR="00A130AB" w:rsidRPr="00D6098F">
        <w:rPr>
          <w:rFonts w:ascii="Arial" w:hAnsi="Arial" w:cs="Arial"/>
        </w:rPr>
        <w:t>gocios y conversación en ingles a nivel bachillerato.</w:t>
      </w:r>
    </w:p>
    <w:p w14:paraId="1031ED9E" w14:textId="77777777" w:rsidR="002D5BCB" w:rsidRPr="00D6098F" w:rsidRDefault="002D5BCB" w:rsidP="00D6098F">
      <w:pPr>
        <w:jc w:val="both"/>
        <w:rPr>
          <w:rFonts w:ascii="Arial" w:hAnsi="Arial" w:cs="Arial"/>
        </w:rPr>
      </w:pPr>
    </w:p>
    <w:p w14:paraId="2BB901EA" w14:textId="77777777" w:rsidR="00EB4C77" w:rsidRDefault="00E527B8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Función</w:t>
      </w:r>
      <w:r w:rsidR="009F46DC" w:rsidRPr="00D6098F">
        <w:rPr>
          <w:rFonts w:ascii="Arial" w:hAnsi="Arial" w:cs="Arial"/>
        </w:rPr>
        <w:t>: lograr</w:t>
      </w:r>
      <w:r w:rsidRPr="00D6098F">
        <w:rPr>
          <w:rFonts w:ascii="Arial" w:hAnsi="Arial" w:cs="Arial"/>
        </w:rPr>
        <w:t xml:space="preserve"> que los estudiantes for</w:t>
      </w:r>
      <w:r w:rsidR="00D12F2A" w:rsidRPr="00D6098F">
        <w:rPr>
          <w:rFonts w:ascii="Arial" w:hAnsi="Arial" w:cs="Arial"/>
        </w:rPr>
        <w:t>men lazos fuertes con sus compañeros y maestros para así</w:t>
      </w:r>
      <w:r w:rsidRPr="00D6098F">
        <w:rPr>
          <w:rFonts w:ascii="Arial" w:hAnsi="Arial" w:cs="Arial"/>
        </w:rPr>
        <w:t xml:space="preserve"> crearles una identidad la cual vaya acorde con los valores de la</w:t>
      </w:r>
      <w:r w:rsidR="00D12F2A" w:rsidRPr="00D6098F">
        <w:rPr>
          <w:rFonts w:ascii="Arial" w:hAnsi="Arial" w:cs="Arial"/>
        </w:rPr>
        <w:t xml:space="preserve"> institución </w:t>
      </w:r>
      <w:r w:rsidR="0056741F" w:rsidRPr="00D6098F">
        <w:rPr>
          <w:rFonts w:ascii="Arial" w:hAnsi="Arial" w:cs="Arial"/>
        </w:rPr>
        <w:t xml:space="preserve"> y </w:t>
      </w:r>
    </w:p>
    <w:p w14:paraId="566307F6" w14:textId="2EED45BE" w:rsidR="00E527B8" w:rsidRPr="00D6098F" w:rsidRDefault="00EB4C77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</w:rPr>
        <w:t>Convertirlos</w:t>
      </w:r>
      <w:r w:rsidR="0028336B" w:rsidRPr="00D6098F">
        <w:rPr>
          <w:rFonts w:ascii="Arial" w:hAnsi="Arial" w:cs="Arial"/>
        </w:rPr>
        <w:t xml:space="preserve"> en</w:t>
      </w:r>
      <w:r w:rsidR="00FE33B0" w:rsidRPr="00D6098F">
        <w:rPr>
          <w:rFonts w:ascii="Arial" w:hAnsi="Arial" w:cs="Arial"/>
        </w:rPr>
        <w:t xml:space="preserve"> buenos empresarios</w:t>
      </w:r>
      <w:r w:rsidR="0028336B" w:rsidRPr="00D6098F">
        <w:rPr>
          <w:rFonts w:ascii="Arial" w:hAnsi="Arial" w:cs="Arial"/>
        </w:rPr>
        <w:t xml:space="preserve"> y </w:t>
      </w:r>
      <w:r w:rsidR="00D12F2A" w:rsidRPr="00D6098F">
        <w:rPr>
          <w:rFonts w:ascii="Arial" w:hAnsi="Arial" w:cs="Arial"/>
        </w:rPr>
        <w:t xml:space="preserve">en </w:t>
      </w:r>
      <w:r w:rsidR="0028336B" w:rsidRPr="00D6098F">
        <w:rPr>
          <w:rFonts w:ascii="Arial" w:hAnsi="Arial" w:cs="Arial"/>
        </w:rPr>
        <w:t>persona</w:t>
      </w:r>
      <w:r w:rsidR="00D12F2A" w:rsidRPr="00D6098F">
        <w:rPr>
          <w:rFonts w:ascii="Arial" w:hAnsi="Arial" w:cs="Arial"/>
        </w:rPr>
        <w:t xml:space="preserve">s responsables con la sociedad y su país. Además de ayudarlos con la constitución de sus empresas y la elaboración de actas constitutivas para darles </w:t>
      </w:r>
      <w:r w:rsidR="009F46DC" w:rsidRPr="00D6098F">
        <w:rPr>
          <w:rFonts w:ascii="Arial" w:hAnsi="Arial" w:cs="Arial"/>
        </w:rPr>
        <w:t>más</w:t>
      </w:r>
      <w:r w:rsidR="00D12F2A" w:rsidRPr="00D6098F">
        <w:rPr>
          <w:rFonts w:ascii="Arial" w:hAnsi="Arial" w:cs="Arial"/>
        </w:rPr>
        <w:t xml:space="preserve"> seriedad a sus proyectos.</w:t>
      </w:r>
    </w:p>
    <w:p w14:paraId="514E30FE" w14:textId="77777777" w:rsidR="009F46DC" w:rsidRPr="00D6098F" w:rsidRDefault="009F46DC" w:rsidP="00D6098F">
      <w:pPr>
        <w:jc w:val="both"/>
        <w:rPr>
          <w:rFonts w:ascii="Arial" w:hAnsi="Arial" w:cs="Arial"/>
        </w:rPr>
      </w:pPr>
    </w:p>
    <w:p w14:paraId="1C79E761" w14:textId="1AE96357" w:rsidR="007E0EA1" w:rsidRPr="00D6098F" w:rsidRDefault="0072773C" w:rsidP="00D6098F">
      <w:pPr>
        <w:rPr>
          <w:rFonts w:ascii="Arial" w:hAnsi="Arial" w:cs="Arial"/>
          <w:b/>
        </w:rPr>
      </w:pPr>
      <w:r w:rsidRPr="00D6098F">
        <w:rPr>
          <w:rFonts w:ascii="Arial" w:hAnsi="Arial" w:cs="Arial"/>
          <w:b/>
        </w:rPr>
        <w:t xml:space="preserve">2012-2015    RAK CHAINS </w:t>
      </w:r>
      <w:r w:rsidR="007E0EA1" w:rsidRPr="00D6098F">
        <w:rPr>
          <w:rFonts w:ascii="Arial" w:hAnsi="Arial" w:cs="Arial"/>
          <w:b/>
        </w:rPr>
        <w:t xml:space="preserve"> </w:t>
      </w:r>
    </w:p>
    <w:p w14:paraId="1BD69E97" w14:textId="77777777" w:rsidR="0072773C" w:rsidRPr="00D6098F" w:rsidRDefault="0072773C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</w:t>
      </w:r>
    </w:p>
    <w:p w14:paraId="7208ABFC" w14:textId="2548917D" w:rsidR="007E0EA1" w:rsidRPr="00D6098F" w:rsidRDefault="009F46DC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>E</w:t>
      </w:r>
      <w:r w:rsidR="007E0EA1" w:rsidRPr="00D6098F">
        <w:rPr>
          <w:rFonts w:ascii="Arial" w:hAnsi="Arial" w:cs="Arial"/>
        </w:rPr>
        <w:t>s una empresa dedicada a la elabora</w:t>
      </w:r>
      <w:r w:rsidRPr="00D6098F">
        <w:rPr>
          <w:rFonts w:ascii="Arial" w:hAnsi="Arial" w:cs="Arial"/>
        </w:rPr>
        <w:t xml:space="preserve">ción y distribución de cadenas </w:t>
      </w:r>
      <w:r w:rsidR="007E0EA1" w:rsidRPr="00D6098F">
        <w:rPr>
          <w:rFonts w:ascii="Arial" w:hAnsi="Arial" w:cs="Arial"/>
        </w:rPr>
        <w:t xml:space="preserve"> la cual se especializa en cadenas de i</w:t>
      </w:r>
      <w:r w:rsidR="001B2E86" w:rsidRPr="00D6098F">
        <w:rPr>
          <w:rFonts w:ascii="Arial" w:hAnsi="Arial" w:cs="Arial"/>
        </w:rPr>
        <w:t xml:space="preserve">ngeniería y </w:t>
      </w:r>
      <w:r w:rsidRPr="00D6098F">
        <w:rPr>
          <w:rFonts w:ascii="Arial" w:hAnsi="Arial" w:cs="Arial"/>
        </w:rPr>
        <w:t>en concursos de licitación para</w:t>
      </w:r>
      <w:r w:rsidR="001B2E86" w:rsidRPr="00D6098F">
        <w:rPr>
          <w:rFonts w:ascii="Arial" w:hAnsi="Arial" w:cs="Arial"/>
        </w:rPr>
        <w:t xml:space="preserve"> cadena petrolera.</w:t>
      </w:r>
      <w:r w:rsidR="0072773C" w:rsidRPr="00D6098F">
        <w:rPr>
          <w:rFonts w:ascii="Arial" w:hAnsi="Arial" w:cs="Arial"/>
        </w:rPr>
        <w:t xml:space="preserve">                                                   </w:t>
      </w:r>
    </w:p>
    <w:p w14:paraId="6C023D3A" w14:textId="77777777" w:rsidR="009F46DC" w:rsidRPr="00D6098F" w:rsidRDefault="007E0EA1" w:rsidP="00D6098F">
      <w:pPr>
        <w:rPr>
          <w:rFonts w:ascii="Arial" w:hAnsi="Arial" w:cs="Arial"/>
          <w:i/>
        </w:rPr>
      </w:pPr>
      <w:r w:rsidRPr="00D6098F">
        <w:rPr>
          <w:rFonts w:ascii="Arial" w:hAnsi="Arial" w:cs="Arial"/>
          <w:i/>
        </w:rPr>
        <w:t xml:space="preserve">          </w:t>
      </w:r>
    </w:p>
    <w:p w14:paraId="51BAD2F0" w14:textId="7A78AE5D" w:rsidR="007E0EA1" w:rsidRPr="00D6098F" w:rsidRDefault="009F46DC" w:rsidP="00D6098F">
      <w:pPr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Cargo</w:t>
      </w:r>
      <w:r w:rsidRPr="00D6098F">
        <w:rPr>
          <w:rFonts w:ascii="Arial" w:hAnsi="Arial" w:cs="Arial"/>
          <w:i/>
          <w:color w:val="1F4E79" w:themeColor="accent1" w:themeShade="80"/>
        </w:rPr>
        <w:t>:</w:t>
      </w:r>
      <w:r w:rsidRPr="00D6098F">
        <w:rPr>
          <w:rFonts w:ascii="Arial" w:hAnsi="Arial" w:cs="Arial"/>
        </w:rPr>
        <w:t xml:space="preserve"> abogado</w:t>
      </w:r>
      <w:r w:rsidR="007E0EA1" w:rsidRPr="00D6098F">
        <w:rPr>
          <w:rFonts w:ascii="Arial" w:hAnsi="Arial" w:cs="Arial"/>
        </w:rPr>
        <w:t xml:space="preserve"> auxiliar administrativo</w:t>
      </w:r>
    </w:p>
    <w:p w14:paraId="73C46922" w14:textId="77777777" w:rsidR="009F46DC" w:rsidRPr="00D6098F" w:rsidRDefault="009F46DC" w:rsidP="00D6098F">
      <w:pPr>
        <w:rPr>
          <w:rFonts w:ascii="Arial" w:hAnsi="Arial" w:cs="Arial"/>
        </w:rPr>
      </w:pPr>
    </w:p>
    <w:p w14:paraId="073B2CB7" w14:textId="6A768D8E" w:rsidR="007E0EA1" w:rsidRDefault="007E0EA1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Función:</w:t>
      </w:r>
      <w:r w:rsidR="009F46DC" w:rsidRPr="00D6098F">
        <w:rPr>
          <w:rFonts w:ascii="Arial" w:hAnsi="Arial" w:cs="Arial"/>
          <w:i/>
          <w:color w:val="1F4E79" w:themeColor="accent1" w:themeShade="80"/>
        </w:rPr>
        <w:t xml:space="preserve"> </w:t>
      </w:r>
      <w:r w:rsidRPr="00D6098F">
        <w:rPr>
          <w:rFonts w:ascii="Arial" w:hAnsi="Arial" w:cs="Arial"/>
        </w:rPr>
        <w:t xml:space="preserve">revisión de </w:t>
      </w:r>
      <w:r w:rsidR="001B2E86" w:rsidRPr="00D6098F">
        <w:rPr>
          <w:rFonts w:ascii="Arial" w:hAnsi="Arial" w:cs="Arial"/>
        </w:rPr>
        <w:t>aspectos legales de la empre</w:t>
      </w:r>
      <w:r w:rsidR="009F46DC" w:rsidRPr="00D6098F">
        <w:rPr>
          <w:rFonts w:ascii="Arial" w:hAnsi="Arial" w:cs="Arial"/>
        </w:rPr>
        <w:t xml:space="preserve">sa, realizar actas de asamblea </w:t>
      </w:r>
      <w:r w:rsidRPr="00D6098F">
        <w:rPr>
          <w:rFonts w:ascii="Arial" w:hAnsi="Arial" w:cs="Arial"/>
        </w:rPr>
        <w:t xml:space="preserve">elaboración de contratos </w:t>
      </w:r>
      <w:r w:rsidR="00C92FE8" w:rsidRPr="00D6098F">
        <w:rPr>
          <w:rFonts w:ascii="Arial" w:hAnsi="Arial" w:cs="Arial"/>
        </w:rPr>
        <w:t xml:space="preserve"> laborales, mercantiles</w:t>
      </w:r>
      <w:r w:rsidR="001B2E86" w:rsidRPr="00D6098F">
        <w:rPr>
          <w:rFonts w:ascii="Arial" w:hAnsi="Arial" w:cs="Arial"/>
        </w:rPr>
        <w:t xml:space="preserve"> y de prestación de servicios </w:t>
      </w:r>
      <w:r w:rsidR="00C92FE8" w:rsidRPr="00D6098F">
        <w:rPr>
          <w:rFonts w:ascii="Arial" w:hAnsi="Arial" w:cs="Arial"/>
        </w:rPr>
        <w:t>con los requerimientos legales necesarios para protección de ambas partes</w:t>
      </w:r>
      <w:r w:rsidR="001B2E86" w:rsidRPr="00D6098F">
        <w:rPr>
          <w:rFonts w:ascii="Arial" w:hAnsi="Arial" w:cs="Arial"/>
        </w:rPr>
        <w:t>,</w:t>
      </w:r>
      <w:r w:rsidR="00C92FE8" w:rsidRPr="00D6098F">
        <w:rPr>
          <w:rFonts w:ascii="Arial" w:hAnsi="Arial" w:cs="Arial"/>
        </w:rPr>
        <w:t xml:space="preserve"> propiedad industrial y propiedad intelectual</w:t>
      </w:r>
      <w:r w:rsidR="001B2E86" w:rsidRPr="00D6098F">
        <w:rPr>
          <w:rFonts w:ascii="Arial" w:hAnsi="Arial" w:cs="Arial"/>
        </w:rPr>
        <w:t xml:space="preserve"> registro y revisión de ma</w:t>
      </w:r>
      <w:r w:rsidR="00C92FE8" w:rsidRPr="00D6098F">
        <w:rPr>
          <w:rFonts w:ascii="Arial" w:hAnsi="Arial" w:cs="Arial"/>
        </w:rPr>
        <w:t>rcas y patentes ante el (</w:t>
      </w:r>
      <w:r w:rsidR="00CE527D" w:rsidRPr="00D6098F">
        <w:rPr>
          <w:rFonts w:ascii="Arial" w:hAnsi="Arial" w:cs="Arial"/>
        </w:rPr>
        <w:t>IMPI</w:t>
      </w:r>
      <w:r w:rsidR="00C92FE8" w:rsidRPr="00D6098F">
        <w:rPr>
          <w:rFonts w:ascii="Arial" w:hAnsi="Arial" w:cs="Arial"/>
        </w:rPr>
        <w:t>). L</w:t>
      </w:r>
      <w:r w:rsidR="001B2E86" w:rsidRPr="00D6098F">
        <w:rPr>
          <w:rFonts w:ascii="Arial" w:hAnsi="Arial" w:cs="Arial"/>
        </w:rPr>
        <w:t>iquidaciones la</w:t>
      </w:r>
      <w:r w:rsidR="00C92FE8" w:rsidRPr="00D6098F">
        <w:rPr>
          <w:rFonts w:ascii="Arial" w:hAnsi="Arial" w:cs="Arial"/>
        </w:rPr>
        <w:t>borales</w:t>
      </w:r>
      <w:r w:rsidR="001B2E86" w:rsidRPr="00D6098F">
        <w:rPr>
          <w:rFonts w:ascii="Arial" w:hAnsi="Arial" w:cs="Arial"/>
        </w:rPr>
        <w:t xml:space="preserve"> y entrega de finiquitos ante la ju</w:t>
      </w:r>
      <w:r w:rsidR="00C92FE8" w:rsidRPr="00D6098F">
        <w:rPr>
          <w:rFonts w:ascii="Arial" w:hAnsi="Arial" w:cs="Arial"/>
        </w:rPr>
        <w:t xml:space="preserve">nta de conciliación y arbitraje, gestión de diversos </w:t>
      </w:r>
      <w:r w:rsidR="009F46DC" w:rsidRPr="00D6098F">
        <w:rPr>
          <w:rFonts w:ascii="Arial" w:hAnsi="Arial" w:cs="Arial"/>
        </w:rPr>
        <w:t>trámites</w:t>
      </w:r>
      <w:r w:rsidR="00C92FE8" w:rsidRPr="00D6098F">
        <w:rPr>
          <w:rFonts w:ascii="Arial" w:hAnsi="Arial" w:cs="Arial"/>
        </w:rPr>
        <w:t xml:space="preserve"> ante diferent</w:t>
      </w:r>
      <w:r w:rsidR="009F46DC" w:rsidRPr="00D6098F">
        <w:rPr>
          <w:rFonts w:ascii="Arial" w:hAnsi="Arial" w:cs="Arial"/>
        </w:rPr>
        <w:t>es dependencias gubernamentales.</w:t>
      </w:r>
    </w:p>
    <w:p w14:paraId="47774581" w14:textId="77777777" w:rsidR="003A541B" w:rsidRDefault="003A541B" w:rsidP="00D6098F">
      <w:pPr>
        <w:jc w:val="both"/>
        <w:rPr>
          <w:rFonts w:ascii="Arial" w:hAnsi="Arial" w:cs="Arial"/>
        </w:rPr>
      </w:pPr>
    </w:p>
    <w:p w14:paraId="0590248F" w14:textId="0694B356" w:rsidR="00171F7D" w:rsidRPr="00D6098F" w:rsidRDefault="0053739F" w:rsidP="00D6098F">
      <w:pPr>
        <w:rPr>
          <w:rFonts w:ascii="Arial" w:hAnsi="Arial" w:cs="Arial"/>
        </w:rPr>
      </w:pPr>
      <w:r>
        <w:rPr>
          <w:rFonts w:ascii="Arial" w:hAnsi="Arial" w:cs="Arial"/>
          <w:b/>
        </w:rPr>
        <w:t>2010</w:t>
      </w:r>
      <w:r w:rsidR="00171F7D" w:rsidRPr="00D6098F">
        <w:rPr>
          <w:rFonts w:ascii="Arial" w:hAnsi="Arial" w:cs="Arial"/>
          <w:b/>
        </w:rPr>
        <w:t>-</w:t>
      </w:r>
      <w:r w:rsidR="00361F79" w:rsidRPr="00D6098F">
        <w:rPr>
          <w:rFonts w:ascii="Arial" w:hAnsi="Arial" w:cs="Arial"/>
          <w:b/>
        </w:rPr>
        <w:t xml:space="preserve"> 2012</w:t>
      </w:r>
      <w:r w:rsidR="00171F7D" w:rsidRPr="00D6098F">
        <w:rPr>
          <w:rFonts w:ascii="Arial" w:hAnsi="Arial" w:cs="Arial"/>
          <w:b/>
        </w:rPr>
        <w:t xml:space="preserve">  </w:t>
      </w:r>
      <w:r w:rsidR="0036520B" w:rsidRPr="00D6098F">
        <w:rPr>
          <w:rFonts w:ascii="Arial" w:hAnsi="Arial" w:cs="Arial"/>
          <w:b/>
        </w:rPr>
        <w:t>ARGENSOLA CORPORATIVO LEGAL</w:t>
      </w:r>
      <w:r w:rsidR="00171F7D" w:rsidRPr="00D6098F">
        <w:rPr>
          <w:rFonts w:ascii="Arial" w:hAnsi="Arial" w:cs="Arial"/>
          <w:b/>
        </w:rPr>
        <w:t xml:space="preserve">. </w:t>
      </w:r>
    </w:p>
    <w:p w14:paraId="3356AF15" w14:textId="77777777" w:rsidR="0072773C" w:rsidRPr="00D6098F" w:rsidRDefault="00171F7D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</w:t>
      </w:r>
    </w:p>
    <w:p w14:paraId="556BAC3F" w14:textId="77777777" w:rsidR="00CE527D" w:rsidRPr="00D6098F" w:rsidRDefault="00CE527D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Empresa que </w:t>
      </w:r>
      <w:r w:rsidR="0036520B" w:rsidRPr="00D6098F">
        <w:rPr>
          <w:rFonts w:ascii="Arial" w:hAnsi="Arial" w:cs="Arial"/>
        </w:rPr>
        <w:t xml:space="preserve"> se dedica a asesorar y darle solución </w:t>
      </w:r>
      <w:r w:rsidRPr="00D6098F">
        <w:rPr>
          <w:rFonts w:ascii="Arial" w:hAnsi="Arial" w:cs="Arial"/>
        </w:rPr>
        <w:t xml:space="preserve">a los problemas de particulares, </w:t>
      </w:r>
      <w:r w:rsidR="0036520B" w:rsidRPr="00D6098F">
        <w:rPr>
          <w:rFonts w:ascii="Arial" w:hAnsi="Arial" w:cs="Arial"/>
        </w:rPr>
        <w:t>prestando servic</w:t>
      </w:r>
      <w:r w:rsidRPr="00D6098F">
        <w:rPr>
          <w:rFonts w:ascii="Arial" w:hAnsi="Arial" w:cs="Arial"/>
        </w:rPr>
        <w:t>ios notariales en los cuales se</w:t>
      </w:r>
      <w:r w:rsidR="0036520B" w:rsidRPr="00D6098F">
        <w:rPr>
          <w:rFonts w:ascii="Arial" w:hAnsi="Arial" w:cs="Arial"/>
        </w:rPr>
        <w:t xml:space="preserve"> ayude al interesado a resolver su situación de la manera </w:t>
      </w:r>
      <w:r w:rsidRPr="00D6098F">
        <w:rPr>
          <w:rFonts w:ascii="Arial" w:hAnsi="Arial" w:cs="Arial"/>
        </w:rPr>
        <w:t>más</w:t>
      </w:r>
      <w:r w:rsidR="0036520B" w:rsidRPr="00D6098F">
        <w:rPr>
          <w:rFonts w:ascii="Arial" w:hAnsi="Arial" w:cs="Arial"/>
        </w:rPr>
        <w:t xml:space="preserve"> conveniente. </w:t>
      </w:r>
      <w:r w:rsidR="00171F7D" w:rsidRPr="00D6098F">
        <w:rPr>
          <w:rFonts w:ascii="Arial" w:hAnsi="Arial" w:cs="Arial"/>
        </w:rPr>
        <w:t xml:space="preserve">  </w:t>
      </w:r>
    </w:p>
    <w:p w14:paraId="3B810C32" w14:textId="1EBBD8B6" w:rsidR="00171F7D" w:rsidRPr="00D6098F" w:rsidRDefault="00171F7D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                                </w:t>
      </w:r>
    </w:p>
    <w:p w14:paraId="60BDC097" w14:textId="7F8E1602" w:rsidR="00171F7D" w:rsidRPr="00D6098F" w:rsidRDefault="00171F7D" w:rsidP="00D6098F">
      <w:pPr>
        <w:rPr>
          <w:rFonts w:ascii="Arial" w:hAnsi="Arial" w:cs="Arial"/>
          <w:i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Cargo</w:t>
      </w:r>
      <w:r w:rsidR="00CE527D" w:rsidRPr="00D6098F">
        <w:rPr>
          <w:rFonts w:ascii="Arial" w:hAnsi="Arial" w:cs="Arial"/>
          <w:i/>
        </w:rPr>
        <w:t>:</w:t>
      </w:r>
      <w:r w:rsidR="00D6098F">
        <w:rPr>
          <w:rFonts w:ascii="Arial" w:hAnsi="Arial" w:cs="Arial"/>
          <w:i/>
        </w:rPr>
        <w:t xml:space="preserve"> </w:t>
      </w:r>
      <w:r w:rsidR="0036520B" w:rsidRPr="00D6098F">
        <w:rPr>
          <w:rFonts w:ascii="Arial" w:hAnsi="Arial" w:cs="Arial"/>
        </w:rPr>
        <w:t>Abogado</w:t>
      </w:r>
    </w:p>
    <w:p w14:paraId="25911EE2" w14:textId="77777777" w:rsidR="00CE527D" w:rsidRPr="00D6098F" w:rsidRDefault="00CE527D" w:rsidP="00D6098F">
      <w:pPr>
        <w:ind w:hanging="1416"/>
        <w:rPr>
          <w:rFonts w:ascii="Arial" w:hAnsi="Arial" w:cs="Arial"/>
        </w:rPr>
      </w:pPr>
    </w:p>
    <w:p w14:paraId="6A92464E" w14:textId="377948DF" w:rsidR="00E527B8" w:rsidRPr="00D6098F" w:rsidRDefault="00171F7D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Función</w:t>
      </w:r>
      <w:r w:rsidR="00CE527D" w:rsidRPr="00D6098F">
        <w:rPr>
          <w:rFonts w:ascii="Arial" w:hAnsi="Arial" w:cs="Arial"/>
          <w:i/>
          <w:color w:val="1F4E79" w:themeColor="accent1" w:themeShade="80"/>
        </w:rPr>
        <w:t xml:space="preserve">: </w:t>
      </w:r>
      <w:r w:rsidR="004A2DBA" w:rsidRPr="00D6098F">
        <w:rPr>
          <w:rFonts w:ascii="Arial" w:hAnsi="Arial" w:cs="Arial"/>
        </w:rPr>
        <w:t xml:space="preserve">asesoría jurídica, elaboración de contratos </w:t>
      </w:r>
      <w:r w:rsidR="0072773C" w:rsidRPr="00D6098F">
        <w:rPr>
          <w:rFonts w:ascii="Arial" w:hAnsi="Arial" w:cs="Arial"/>
        </w:rPr>
        <w:t xml:space="preserve">y poderes </w:t>
      </w:r>
      <w:r w:rsidR="004A2DBA" w:rsidRPr="00D6098F">
        <w:rPr>
          <w:rFonts w:ascii="Arial" w:hAnsi="Arial" w:cs="Arial"/>
        </w:rPr>
        <w:t>notariados,</w:t>
      </w:r>
      <w:r w:rsidR="0072773C" w:rsidRPr="00D6098F">
        <w:rPr>
          <w:rFonts w:ascii="Arial" w:hAnsi="Arial" w:cs="Arial"/>
        </w:rPr>
        <w:t xml:space="preserve"> juicios sucesorios y testamentarios</w:t>
      </w:r>
      <w:r w:rsidR="00C92FE8" w:rsidRPr="00D6098F">
        <w:rPr>
          <w:rFonts w:ascii="Arial" w:hAnsi="Arial" w:cs="Arial"/>
        </w:rPr>
        <w:t>,</w:t>
      </w:r>
      <w:r w:rsidR="0072773C" w:rsidRPr="00D6098F">
        <w:rPr>
          <w:rFonts w:ascii="Arial" w:hAnsi="Arial" w:cs="Arial"/>
        </w:rPr>
        <w:t xml:space="preserve"> escritura </w:t>
      </w:r>
      <w:r w:rsidR="00CE527D" w:rsidRPr="00D6098F">
        <w:rPr>
          <w:rFonts w:ascii="Arial" w:hAnsi="Arial" w:cs="Arial"/>
        </w:rPr>
        <w:t>pública</w:t>
      </w:r>
      <w:r w:rsidR="0072773C" w:rsidRPr="00D6098F">
        <w:rPr>
          <w:rFonts w:ascii="Arial" w:hAnsi="Arial" w:cs="Arial"/>
        </w:rPr>
        <w:t xml:space="preserve"> y gestión de </w:t>
      </w:r>
      <w:r w:rsidR="00CE527D" w:rsidRPr="00D6098F">
        <w:rPr>
          <w:rFonts w:ascii="Arial" w:hAnsi="Arial" w:cs="Arial"/>
        </w:rPr>
        <w:t>trámites</w:t>
      </w:r>
      <w:r w:rsidR="0072773C" w:rsidRPr="00D6098F">
        <w:rPr>
          <w:rFonts w:ascii="Arial" w:hAnsi="Arial" w:cs="Arial"/>
        </w:rPr>
        <w:t xml:space="preserve"> ante diferentes d</w:t>
      </w:r>
      <w:r w:rsidR="00C92FE8" w:rsidRPr="00D6098F">
        <w:rPr>
          <w:rFonts w:ascii="Arial" w:hAnsi="Arial" w:cs="Arial"/>
        </w:rPr>
        <w:t>ependencias gubernamentales</w:t>
      </w:r>
      <w:r w:rsidR="0072773C" w:rsidRPr="00D6098F">
        <w:rPr>
          <w:rFonts w:ascii="Arial" w:hAnsi="Arial" w:cs="Arial"/>
        </w:rPr>
        <w:t>.</w:t>
      </w:r>
    </w:p>
    <w:p w14:paraId="15E5E253" w14:textId="77777777" w:rsidR="0072773C" w:rsidRPr="00D6098F" w:rsidRDefault="0072773C" w:rsidP="00D6098F">
      <w:pPr>
        <w:rPr>
          <w:rFonts w:ascii="Arial" w:hAnsi="Arial" w:cs="Arial"/>
        </w:rPr>
      </w:pPr>
    </w:p>
    <w:p w14:paraId="100CA582" w14:textId="11B09C99" w:rsidR="00D6098F" w:rsidRPr="00D6098F" w:rsidRDefault="0001016A" w:rsidP="00EB4C77">
      <w:pPr>
        <w:rPr>
          <w:rFonts w:ascii="Arial" w:hAnsi="Arial" w:cs="Arial"/>
        </w:rPr>
      </w:pPr>
      <w:r w:rsidRPr="00D6098F">
        <w:rPr>
          <w:rFonts w:ascii="Arial" w:hAnsi="Arial" w:cs="Arial"/>
          <w:b/>
        </w:rPr>
        <w:t>2010</w:t>
      </w:r>
      <w:r w:rsidR="00BC62EB" w:rsidRPr="00D6098F">
        <w:rPr>
          <w:rFonts w:ascii="Arial" w:hAnsi="Arial" w:cs="Arial"/>
          <w:b/>
        </w:rPr>
        <w:t>-20</w:t>
      </w:r>
      <w:r w:rsidRPr="00D6098F">
        <w:rPr>
          <w:rFonts w:ascii="Arial" w:hAnsi="Arial" w:cs="Arial"/>
          <w:b/>
        </w:rPr>
        <w:t>11</w:t>
      </w:r>
      <w:r w:rsidR="00BC62EB" w:rsidRPr="00D6098F">
        <w:rPr>
          <w:rFonts w:ascii="Arial" w:hAnsi="Arial" w:cs="Arial"/>
        </w:rPr>
        <w:tab/>
      </w:r>
      <w:r w:rsidR="005D47C4" w:rsidRPr="00D6098F">
        <w:rPr>
          <w:rFonts w:ascii="Arial" w:hAnsi="Arial" w:cs="Arial"/>
          <w:b/>
        </w:rPr>
        <w:t>COLE</w:t>
      </w:r>
      <w:r w:rsidR="004A2DBA" w:rsidRPr="00D6098F">
        <w:rPr>
          <w:rFonts w:ascii="Arial" w:hAnsi="Arial" w:cs="Arial"/>
          <w:b/>
        </w:rPr>
        <w:t xml:space="preserve">GIO ONCE MEXICO </w:t>
      </w:r>
      <w:r w:rsidR="00F02446" w:rsidRPr="00D6098F">
        <w:rPr>
          <w:rFonts w:ascii="Arial" w:hAnsi="Arial" w:cs="Arial"/>
          <w:b/>
        </w:rPr>
        <w:t xml:space="preserve"> </w:t>
      </w:r>
    </w:p>
    <w:p w14:paraId="59F63E36" w14:textId="74F556A3" w:rsidR="00F02446" w:rsidRPr="00D6098F" w:rsidRDefault="00D6098F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>Colegio</w:t>
      </w:r>
      <w:r w:rsidR="00F02446" w:rsidRPr="00D6098F">
        <w:rPr>
          <w:rFonts w:ascii="Arial" w:hAnsi="Arial" w:cs="Arial"/>
        </w:rPr>
        <w:t xml:space="preserve"> de nueva creación que tiene un enfoque a deportistas de alto</w:t>
      </w:r>
      <w:r w:rsidRPr="00D6098F">
        <w:rPr>
          <w:rFonts w:ascii="Arial" w:hAnsi="Arial" w:cs="Arial"/>
        </w:rPr>
        <w:t xml:space="preserve"> r</w:t>
      </w:r>
      <w:r w:rsidR="00F02446" w:rsidRPr="00D6098F">
        <w:rPr>
          <w:rFonts w:ascii="Arial" w:hAnsi="Arial" w:cs="Arial"/>
        </w:rPr>
        <w:t>end</w:t>
      </w:r>
      <w:r w:rsidRPr="00D6098F">
        <w:rPr>
          <w:rFonts w:ascii="Arial" w:hAnsi="Arial" w:cs="Arial"/>
        </w:rPr>
        <w:t xml:space="preserve">imiento con </w:t>
      </w:r>
      <w:r w:rsidR="00A77263" w:rsidRPr="00D6098F">
        <w:rPr>
          <w:rFonts w:ascii="Arial" w:hAnsi="Arial" w:cs="Arial"/>
        </w:rPr>
        <w:t>inclinación al (fut</w:t>
      </w:r>
      <w:r w:rsidR="00F02446" w:rsidRPr="00D6098F">
        <w:rPr>
          <w:rFonts w:ascii="Arial" w:hAnsi="Arial" w:cs="Arial"/>
        </w:rPr>
        <w:t>bol)</w:t>
      </w:r>
      <w:r w:rsidRPr="00D6098F">
        <w:rPr>
          <w:rFonts w:ascii="Arial" w:hAnsi="Arial" w:cs="Arial"/>
        </w:rPr>
        <w:t>.</w:t>
      </w:r>
    </w:p>
    <w:p w14:paraId="05BC2076" w14:textId="77777777" w:rsidR="00D6098F" w:rsidRPr="00D6098F" w:rsidRDefault="00D6098F" w:rsidP="00D6098F">
      <w:pPr>
        <w:rPr>
          <w:rFonts w:ascii="Arial" w:hAnsi="Arial" w:cs="Arial"/>
        </w:rPr>
      </w:pPr>
    </w:p>
    <w:p w14:paraId="56BD91C1" w14:textId="5648D3F5" w:rsidR="00BC62EB" w:rsidRPr="00D6098F" w:rsidRDefault="00BC62EB" w:rsidP="00D6098F">
      <w:pPr>
        <w:rPr>
          <w:rFonts w:ascii="Arial" w:hAnsi="Arial" w:cs="Arial"/>
          <w:i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Cargo</w:t>
      </w:r>
      <w:r w:rsidR="00D6098F" w:rsidRPr="00D6098F">
        <w:rPr>
          <w:rFonts w:ascii="Arial" w:hAnsi="Arial" w:cs="Arial"/>
          <w:i/>
          <w:color w:val="1F4E79" w:themeColor="accent1" w:themeShade="80"/>
          <w:u w:val="single"/>
        </w:rPr>
        <w:t>:</w:t>
      </w:r>
      <w:r w:rsidR="00D6098F" w:rsidRPr="00D6098F">
        <w:rPr>
          <w:rFonts w:ascii="Arial" w:hAnsi="Arial" w:cs="Arial"/>
          <w:i/>
          <w:color w:val="1F4E79" w:themeColor="accent1" w:themeShade="80"/>
        </w:rPr>
        <w:t xml:space="preserve"> </w:t>
      </w:r>
      <w:r w:rsidR="00F02446" w:rsidRPr="00D6098F">
        <w:rPr>
          <w:rFonts w:ascii="Arial" w:hAnsi="Arial" w:cs="Arial"/>
        </w:rPr>
        <w:t>Maestro tutor de grupo,</w:t>
      </w:r>
      <w:r w:rsidR="004A2DBA" w:rsidRPr="00D6098F">
        <w:rPr>
          <w:rFonts w:ascii="Arial" w:hAnsi="Arial" w:cs="Arial"/>
        </w:rPr>
        <w:t xml:space="preserve"> tutoría, </w:t>
      </w:r>
      <w:r w:rsidR="0053739F">
        <w:rPr>
          <w:rFonts w:ascii="Arial" w:hAnsi="Arial" w:cs="Arial"/>
        </w:rPr>
        <w:t>ingles y ética y valores</w:t>
      </w:r>
      <w:r w:rsidR="004A2DBA" w:rsidRPr="00D6098F">
        <w:rPr>
          <w:rFonts w:ascii="Arial" w:hAnsi="Arial" w:cs="Arial"/>
        </w:rPr>
        <w:t>.</w:t>
      </w:r>
    </w:p>
    <w:p w14:paraId="5F98CF2B" w14:textId="77777777" w:rsidR="00D6098F" w:rsidRPr="00D6098F" w:rsidRDefault="00D6098F" w:rsidP="00D6098F">
      <w:pPr>
        <w:rPr>
          <w:rFonts w:ascii="Arial" w:hAnsi="Arial" w:cs="Arial"/>
          <w:i/>
        </w:rPr>
      </w:pPr>
    </w:p>
    <w:p w14:paraId="418D87C8" w14:textId="1A26823B" w:rsidR="00EC459A" w:rsidRPr="00D6098F" w:rsidRDefault="00BC62EB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Función</w:t>
      </w:r>
      <w:r w:rsidR="00D6098F" w:rsidRPr="00D6098F">
        <w:rPr>
          <w:rFonts w:ascii="Arial" w:hAnsi="Arial" w:cs="Arial"/>
          <w:i/>
          <w:color w:val="1F4E79" w:themeColor="accent1" w:themeShade="80"/>
        </w:rPr>
        <w:t>:</w:t>
      </w:r>
      <w:r w:rsidR="00D6098F" w:rsidRPr="00D6098F">
        <w:rPr>
          <w:rFonts w:ascii="Arial" w:hAnsi="Arial" w:cs="Arial"/>
          <w:color w:val="1F4E79" w:themeColor="accent1" w:themeShade="80"/>
        </w:rPr>
        <w:t xml:space="preserve"> </w:t>
      </w:r>
      <w:r w:rsidR="00D6098F" w:rsidRPr="00D6098F">
        <w:rPr>
          <w:rFonts w:ascii="Arial" w:hAnsi="Arial" w:cs="Arial"/>
        </w:rPr>
        <w:t>lograr</w:t>
      </w:r>
      <w:r w:rsidR="00F02446" w:rsidRPr="00D6098F">
        <w:rPr>
          <w:rFonts w:ascii="Arial" w:hAnsi="Arial" w:cs="Arial"/>
        </w:rPr>
        <w:t xml:space="preserve"> que los estudiantes for</w:t>
      </w:r>
      <w:r w:rsidR="004A2DBA" w:rsidRPr="00D6098F">
        <w:rPr>
          <w:rFonts w:ascii="Arial" w:hAnsi="Arial" w:cs="Arial"/>
        </w:rPr>
        <w:t>men lazos fuertes con sus compañeros y maestros</w:t>
      </w:r>
      <w:r w:rsidR="00F02446" w:rsidRPr="00D6098F">
        <w:rPr>
          <w:rFonts w:ascii="Arial" w:hAnsi="Arial" w:cs="Arial"/>
        </w:rPr>
        <w:t xml:space="preserve">, crearles </w:t>
      </w:r>
      <w:r w:rsidR="000A79D3" w:rsidRPr="00D6098F">
        <w:rPr>
          <w:rFonts w:ascii="Arial" w:hAnsi="Arial" w:cs="Arial"/>
        </w:rPr>
        <w:t xml:space="preserve">una identidad la cual vaya acorde </w:t>
      </w:r>
      <w:r w:rsidR="004A2DBA" w:rsidRPr="00D6098F">
        <w:rPr>
          <w:rFonts w:ascii="Arial" w:hAnsi="Arial" w:cs="Arial"/>
        </w:rPr>
        <w:t>con los valores del colegio</w:t>
      </w:r>
      <w:r w:rsidR="000A79D3" w:rsidRPr="00D6098F">
        <w:rPr>
          <w:rFonts w:ascii="Arial" w:hAnsi="Arial" w:cs="Arial"/>
        </w:rPr>
        <w:t xml:space="preserve"> y así convertirlos en uno</w:t>
      </w:r>
      <w:r w:rsidR="004A2DBA" w:rsidRPr="00D6098F">
        <w:rPr>
          <w:rFonts w:ascii="Arial" w:hAnsi="Arial" w:cs="Arial"/>
        </w:rPr>
        <w:t>s deportistas disciplinados y buenos</w:t>
      </w:r>
      <w:r w:rsidR="000A79D3" w:rsidRPr="00D6098F">
        <w:rPr>
          <w:rFonts w:ascii="Arial" w:hAnsi="Arial" w:cs="Arial"/>
        </w:rPr>
        <w:t xml:space="preserve"> ci</w:t>
      </w:r>
      <w:r w:rsidR="004A2DBA" w:rsidRPr="00D6098F">
        <w:rPr>
          <w:rFonts w:ascii="Arial" w:hAnsi="Arial" w:cs="Arial"/>
        </w:rPr>
        <w:t>udadanos que estén comprometidos con la mejora de la sociedad mexicana.</w:t>
      </w:r>
    </w:p>
    <w:p w14:paraId="6D9EE85B" w14:textId="77777777" w:rsidR="00FE33B0" w:rsidRPr="00D6098F" w:rsidRDefault="00FE33B0" w:rsidP="00D6098F">
      <w:pPr>
        <w:rPr>
          <w:rFonts w:ascii="Arial" w:hAnsi="Arial" w:cs="Arial"/>
          <w:b/>
        </w:rPr>
      </w:pPr>
    </w:p>
    <w:p w14:paraId="0444F00F" w14:textId="3F744F75" w:rsidR="00BC62EB" w:rsidRPr="00D6098F" w:rsidRDefault="00F02446" w:rsidP="00D6098F">
      <w:pPr>
        <w:rPr>
          <w:rFonts w:ascii="Arial" w:hAnsi="Arial" w:cs="Arial"/>
        </w:rPr>
      </w:pPr>
      <w:r w:rsidRPr="00D6098F">
        <w:rPr>
          <w:rFonts w:ascii="Arial" w:hAnsi="Arial" w:cs="Arial"/>
          <w:b/>
        </w:rPr>
        <w:t>2009</w:t>
      </w:r>
      <w:r w:rsidR="00BC62EB" w:rsidRPr="00D6098F">
        <w:rPr>
          <w:rFonts w:ascii="Arial" w:hAnsi="Arial" w:cs="Arial"/>
          <w:b/>
        </w:rPr>
        <w:t>-20</w:t>
      </w:r>
      <w:r w:rsidRPr="00D6098F">
        <w:rPr>
          <w:rFonts w:ascii="Arial" w:hAnsi="Arial" w:cs="Arial"/>
          <w:b/>
        </w:rPr>
        <w:t>1</w:t>
      </w:r>
      <w:r w:rsidR="0020784F" w:rsidRPr="00D6098F">
        <w:rPr>
          <w:rFonts w:ascii="Arial" w:hAnsi="Arial" w:cs="Arial"/>
          <w:b/>
        </w:rPr>
        <w:t>1</w:t>
      </w:r>
      <w:r w:rsidR="00BC62EB" w:rsidRPr="00D6098F">
        <w:rPr>
          <w:rFonts w:ascii="Arial" w:hAnsi="Arial" w:cs="Arial"/>
        </w:rPr>
        <w:tab/>
      </w:r>
      <w:r w:rsidR="0020784F" w:rsidRPr="00D6098F">
        <w:rPr>
          <w:rFonts w:ascii="Arial" w:hAnsi="Arial" w:cs="Arial"/>
          <w:b/>
        </w:rPr>
        <w:t>H. AYUNTAM</w:t>
      </w:r>
      <w:r w:rsidR="0053739F">
        <w:rPr>
          <w:rFonts w:ascii="Arial" w:hAnsi="Arial" w:cs="Arial"/>
          <w:b/>
        </w:rPr>
        <w:t xml:space="preserve">IENTO DE TLAJOMULCO DE ZUÑIGA </w:t>
      </w:r>
    </w:p>
    <w:p w14:paraId="75FC7008" w14:textId="77777777" w:rsidR="004A2DBA" w:rsidRPr="00D6098F" w:rsidRDefault="00AE75C8" w:rsidP="00D6098F">
      <w:pPr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     </w:t>
      </w:r>
    </w:p>
    <w:p w14:paraId="793C1459" w14:textId="190A9045" w:rsidR="00BC62EB" w:rsidRPr="00D6098F" w:rsidRDefault="00BC62EB" w:rsidP="00D6098F">
      <w:pPr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t>Cargo</w:t>
      </w:r>
      <w:r w:rsidR="0020784F" w:rsidRPr="00D6098F">
        <w:rPr>
          <w:rFonts w:ascii="Arial" w:hAnsi="Arial" w:cs="Arial"/>
          <w:i/>
          <w:color w:val="1F4E79" w:themeColor="accent1" w:themeShade="80"/>
          <w:u w:val="single"/>
        </w:rPr>
        <w:t>:</w:t>
      </w:r>
      <w:r w:rsidR="0020784F" w:rsidRPr="00D6098F">
        <w:rPr>
          <w:rFonts w:ascii="Arial" w:hAnsi="Arial" w:cs="Arial"/>
          <w:i/>
          <w:color w:val="1F4E79" w:themeColor="accent1" w:themeShade="80"/>
        </w:rPr>
        <w:t xml:space="preserve">      </w:t>
      </w:r>
      <w:r w:rsidR="00EB4C77">
        <w:rPr>
          <w:rFonts w:ascii="Arial" w:hAnsi="Arial" w:cs="Arial"/>
        </w:rPr>
        <w:t>Jefatura</w:t>
      </w:r>
      <w:r w:rsidR="004A2DBA" w:rsidRPr="00D6098F">
        <w:rPr>
          <w:rFonts w:ascii="Arial" w:hAnsi="Arial" w:cs="Arial"/>
        </w:rPr>
        <w:t xml:space="preserve"> </w:t>
      </w:r>
      <w:r w:rsidR="00EB4C77">
        <w:rPr>
          <w:rFonts w:ascii="Arial" w:hAnsi="Arial" w:cs="Arial"/>
        </w:rPr>
        <w:t>de área</w:t>
      </w:r>
      <w:r w:rsidR="00D6098F" w:rsidRPr="00D6098F">
        <w:rPr>
          <w:rFonts w:ascii="Arial" w:hAnsi="Arial" w:cs="Arial"/>
        </w:rPr>
        <w:t xml:space="preserve"> </w:t>
      </w:r>
      <w:r w:rsidR="00EB4C77">
        <w:rPr>
          <w:rFonts w:ascii="Arial" w:hAnsi="Arial" w:cs="Arial"/>
        </w:rPr>
        <w:t>(</w:t>
      </w:r>
      <w:r w:rsidR="00D6098F" w:rsidRPr="00D6098F">
        <w:rPr>
          <w:rFonts w:ascii="Arial" w:hAnsi="Arial" w:cs="Arial"/>
        </w:rPr>
        <w:t>catastro</w:t>
      </w:r>
      <w:r w:rsidR="00EB4C77">
        <w:rPr>
          <w:rFonts w:ascii="Arial" w:hAnsi="Arial" w:cs="Arial"/>
        </w:rPr>
        <w:t>)</w:t>
      </w:r>
    </w:p>
    <w:p w14:paraId="093F78CE" w14:textId="77777777" w:rsidR="00D6098F" w:rsidRPr="00D6098F" w:rsidRDefault="00D6098F" w:rsidP="00D6098F">
      <w:pPr>
        <w:rPr>
          <w:rFonts w:ascii="Arial" w:hAnsi="Arial" w:cs="Arial"/>
        </w:rPr>
      </w:pPr>
    </w:p>
    <w:p w14:paraId="10E5A2C8" w14:textId="5D02DBDA" w:rsidR="00BC62EB" w:rsidRPr="00D6098F" w:rsidRDefault="00BC62EB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  <w:i/>
          <w:color w:val="1F4E79" w:themeColor="accent1" w:themeShade="80"/>
          <w:u w:val="single"/>
        </w:rPr>
        <w:lastRenderedPageBreak/>
        <w:t>Función</w:t>
      </w:r>
      <w:r w:rsidR="0020784F" w:rsidRPr="00D6098F">
        <w:rPr>
          <w:rFonts w:ascii="Arial" w:hAnsi="Arial" w:cs="Arial"/>
          <w:i/>
          <w:color w:val="1F4E79" w:themeColor="accent1" w:themeShade="80"/>
          <w:u w:val="single"/>
        </w:rPr>
        <w:t>:</w:t>
      </w:r>
      <w:r w:rsidR="00D6098F" w:rsidRPr="00D6098F">
        <w:rPr>
          <w:rFonts w:ascii="Arial" w:hAnsi="Arial" w:cs="Arial"/>
        </w:rPr>
        <w:t xml:space="preserve"> </w:t>
      </w:r>
      <w:r w:rsidR="004A2DBA" w:rsidRPr="00D6098F">
        <w:rPr>
          <w:rFonts w:ascii="Arial" w:hAnsi="Arial" w:cs="Arial"/>
        </w:rPr>
        <w:t xml:space="preserve">supervisión en la etapa de modernización urbana de Tlajomulco, </w:t>
      </w:r>
      <w:r w:rsidR="0020784F" w:rsidRPr="00D6098F">
        <w:rPr>
          <w:rFonts w:ascii="Arial" w:hAnsi="Arial" w:cs="Arial"/>
        </w:rPr>
        <w:t xml:space="preserve">mejorar </w:t>
      </w:r>
      <w:r w:rsidR="004A2DBA" w:rsidRPr="00D6098F">
        <w:rPr>
          <w:rFonts w:ascii="Arial" w:hAnsi="Arial" w:cs="Arial"/>
        </w:rPr>
        <w:t>la calidad del patrón</w:t>
      </w:r>
      <w:r w:rsidR="0020784F" w:rsidRPr="00D6098F">
        <w:rPr>
          <w:rFonts w:ascii="Arial" w:hAnsi="Arial" w:cs="Arial"/>
        </w:rPr>
        <w:t xml:space="preserve"> para logra</w:t>
      </w:r>
      <w:r w:rsidR="001E0D67" w:rsidRPr="00D6098F">
        <w:rPr>
          <w:rFonts w:ascii="Arial" w:hAnsi="Arial" w:cs="Arial"/>
        </w:rPr>
        <w:t xml:space="preserve">r tener un control lo </w:t>
      </w:r>
      <w:r w:rsidR="00D6098F" w:rsidRPr="00D6098F">
        <w:rPr>
          <w:rFonts w:ascii="Arial" w:hAnsi="Arial" w:cs="Arial"/>
        </w:rPr>
        <w:t>más</w:t>
      </w:r>
      <w:r w:rsidR="001E0D67" w:rsidRPr="00D6098F">
        <w:rPr>
          <w:rFonts w:ascii="Arial" w:hAnsi="Arial" w:cs="Arial"/>
        </w:rPr>
        <w:t xml:space="preserve"> actualizado</w:t>
      </w:r>
      <w:r w:rsidR="0020784F" w:rsidRPr="00D6098F">
        <w:rPr>
          <w:rFonts w:ascii="Arial" w:hAnsi="Arial" w:cs="Arial"/>
        </w:rPr>
        <w:t xml:space="preserve"> posible, es decir q</w:t>
      </w:r>
      <w:r w:rsidR="004A2DBA" w:rsidRPr="00D6098F">
        <w:rPr>
          <w:rFonts w:ascii="Arial" w:hAnsi="Arial" w:cs="Arial"/>
        </w:rPr>
        <w:t>ue</w:t>
      </w:r>
      <w:r w:rsidR="00D6098F" w:rsidRPr="00D6098F">
        <w:rPr>
          <w:rFonts w:ascii="Arial" w:hAnsi="Arial" w:cs="Arial"/>
        </w:rPr>
        <w:t xml:space="preserve"> </w:t>
      </w:r>
      <w:r w:rsidR="004A2DBA" w:rsidRPr="00D6098F">
        <w:rPr>
          <w:rFonts w:ascii="Arial" w:hAnsi="Arial" w:cs="Arial"/>
        </w:rPr>
        <w:t>se pueda cobrar un impuesto justo</w:t>
      </w:r>
      <w:r w:rsidR="0020784F" w:rsidRPr="00D6098F">
        <w:rPr>
          <w:rFonts w:ascii="Arial" w:hAnsi="Arial" w:cs="Arial"/>
        </w:rPr>
        <w:t xml:space="preserve"> en base a las obras </w:t>
      </w:r>
      <w:r w:rsidR="004A2DBA" w:rsidRPr="00D6098F">
        <w:rPr>
          <w:rFonts w:ascii="Arial" w:hAnsi="Arial" w:cs="Arial"/>
        </w:rPr>
        <w:t>realizadas a cada finca</w:t>
      </w:r>
      <w:r w:rsidR="001E0D67" w:rsidRPr="00D6098F">
        <w:rPr>
          <w:rFonts w:ascii="Arial" w:hAnsi="Arial" w:cs="Arial"/>
        </w:rPr>
        <w:t xml:space="preserve"> </w:t>
      </w:r>
      <w:r w:rsidR="004A2DBA" w:rsidRPr="00D6098F">
        <w:rPr>
          <w:rFonts w:ascii="Arial" w:hAnsi="Arial" w:cs="Arial"/>
        </w:rPr>
        <w:t>para</w:t>
      </w:r>
      <w:r w:rsidR="0020784F" w:rsidRPr="00D6098F">
        <w:rPr>
          <w:rFonts w:ascii="Arial" w:hAnsi="Arial" w:cs="Arial"/>
        </w:rPr>
        <w:t xml:space="preserve"> </w:t>
      </w:r>
      <w:r w:rsidR="001E0D67" w:rsidRPr="00D6098F">
        <w:rPr>
          <w:rFonts w:ascii="Arial" w:hAnsi="Arial" w:cs="Arial"/>
        </w:rPr>
        <w:t>así</w:t>
      </w:r>
      <w:r w:rsidR="004A2DBA" w:rsidRPr="00D6098F">
        <w:rPr>
          <w:rFonts w:ascii="Arial" w:hAnsi="Arial" w:cs="Arial"/>
        </w:rPr>
        <w:t xml:space="preserve"> </w:t>
      </w:r>
      <w:r w:rsidR="001E0D67" w:rsidRPr="00D6098F">
        <w:rPr>
          <w:rFonts w:ascii="Arial" w:hAnsi="Arial" w:cs="Arial"/>
        </w:rPr>
        <w:t>tener un val</w:t>
      </w:r>
      <w:r w:rsidR="001E12E1" w:rsidRPr="00D6098F">
        <w:rPr>
          <w:rFonts w:ascii="Arial" w:hAnsi="Arial" w:cs="Arial"/>
        </w:rPr>
        <w:t>or catastral acorde</w:t>
      </w:r>
      <w:r w:rsidR="004D1CF7" w:rsidRPr="00D6098F">
        <w:rPr>
          <w:rFonts w:ascii="Arial" w:hAnsi="Arial" w:cs="Arial"/>
        </w:rPr>
        <w:t xml:space="preserve"> a la vivienda o predio</w:t>
      </w:r>
      <w:r w:rsidR="004A2DBA" w:rsidRPr="00D6098F">
        <w:rPr>
          <w:rFonts w:ascii="Arial" w:hAnsi="Arial" w:cs="Arial"/>
        </w:rPr>
        <w:t xml:space="preserve"> y poder utilizar este recurso en la mejor manera principalmente en espacios públicos para beneficio de todos los ciudadanos.</w:t>
      </w:r>
    </w:p>
    <w:p w14:paraId="0EE1B424" w14:textId="7126AD89" w:rsidR="004A2DBA" w:rsidRPr="00D6098F" w:rsidRDefault="004A2DBA" w:rsidP="00D6098F">
      <w:pPr>
        <w:jc w:val="both"/>
        <w:rPr>
          <w:rFonts w:ascii="Arial" w:hAnsi="Arial" w:cs="Arial"/>
        </w:rPr>
      </w:pPr>
      <w:r w:rsidRPr="00D6098F">
        <w:rPr>
          <w:rFonts w:ascii="Arial" w:hAnsi="Arial" w:cs="Arial"/>
        </w:rPr>
        <w:t>Implementación: de contratos, acuerdos y escritos de petición y dar contestación a los mismos ante las diferentes dependencias gubernamentales.</w:t>
      </w:r>
    </w:p>
    <w:p w14:paraId="54A27D4A" w14:textId="77777777" w:rsidR="00FE33B0" w:rsidRPr="00D6098F" w:rsidRDefault="00FE33B0" w:rsidP="00D6098F">
      <w:pPr>
        <w:ind w:hanging="1416"/>
        <w:rPr>
          <w:rFonts w:ascii="Arial" w:hAnsi="Arial" w:cs="Arial"/>
          <w:b/>
        </w:rPr>
      </w:pPr>
    </w:p>
    <w:p w14:paraId="5BF44C88" w14:textId="77777777" w:rsidR="0031271F" w:rsidRPr="00D6098F" w:rsidRDefault="0031271F" w:rsidP="00D6098F">
      <w:pPr>
        <w:pStyle w:val="Encabezadodetabladecontenido"/>
        <w:spacing w:before="0" w:line="240" w:lineRule="auto"/>
        <w:outlineLvl w:val="0"/>
        <w:rPr>
          <w:rFonts w:ascii="Arial" w:hAnsi="Arial" w:cs="Arial"/>
          <w:sz w:val="24"/>
          <w:szCs w:val="24"/>
          <w:lang w:val="es-ES"/>
        </w:rPr>
      </w:pPr>
    </w:p>
    <w:p w14:paraId="13710394" w14:textId="5F9965F5" w:rsidR="00D6098F" w:rsidRPr="00D6098F" w:rsidRDefault="00D6098F" w:rsidP="00D6098F">
      <w:pPr>
        <w:rPr>
          <w:rFonts w:ascii="Arial" w:hAnsi="Arial" w:cs="Arial"/>
          <w:b/>
          <w:bCs/>
          <w:color w:val="1F4E79" w:themeColor="accent1" w:themeShade="80"/>
        </w:rPr>
      </w:pPr>
    </w:p>
    <w:sectPr w:rsidR="00D6098F" w:rsidRPr="00D6098F" w:rsidSect="008066DD">
      <w:pgSz w:w="11900" w:h="16840"/>
      <w:pgMar w:top="1078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AB20" w14:textId="77777777" w:rsidR="0000764C" w:rsidRDefault="0000764C">
      <w:r>
        <w:separator/>
      </w:r>
    </w:p>
  </w:endnote>
  <w:endnote w:type="continuationSeparator" w:id="0">
    <w:p w14:paraId="7DA7C635" w14:textId="77777777" w:rsidR="0000764C" w:rsidRDefault="000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EA13" w14:textId="77777777" w:rsidR="0000764C" w:rsidRDefault="0000764C">
      <w:r>
        <w:separator/>
      </w:r>
    </w:p>
  </w:footnote>
  <w:footnote w:type="continuationSeparator" w:id="0">
    <w:p w14:paraId="5CFD5CBC" w14:textId="77777777" w:rsidR="0000764C" w:rsidRDefault="0000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B47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41FC0"/>
    <w:multiLevelType w:val="multilevel"/>
    <w:tmpl w:val="ED64A3A0"/>
    <w:lvl w:ilvl="0">
      <w:start w:val="200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B30A8C"/>
    <w:multiLevelType w:val="multilevel"/>
    <w:tmpl w:val="9BC68A4A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F"/>
    <w:rsid w:val="0000764C"/>
    <w:rsid w:val="0001016A"/>
    <w:rsid w:val="00013765"/>
    <w:rsid w:val="00027CA0"/>
    <w:rsid w:val="00055223"/>
    <w:rsid w:val="000562D6"/>
    <w:rsid w:val="000A79D3"/>
    <w:rsid w:val="000B0C4E"/>
    <w:rsid w:val="000C4BB8"/>
    <w:rsid w:val="000D56E6"/>
    <w:rsid w:val="000E14B2"/>
    <w:rsid w:val="000E7348"/>
    <w:rsid w:val="000F4A76"/>
    <w:rsid w:val="0010090C"/>
    <w:rsid w:val="0011317C"/>
    <w:rsid w:val="00120666"/>
    <w:rsid w:val="00126FB8"/>
    <w:rsid w:val="00171F7D"/>
    <w:rsid w:val="001B2E86"/>
    <w:rsid w:val="001C79C3"/>
    <w:rsid w:val="001C7F19"/>
    <w:rsid w:val="001D1ED9"/>
    <w:rsid w:val="001E0D67"/>
    <w:rsid w:val="001E12E1"/>
    <w:rsid w:val="0020784F"/>
    <w:rsid w:val="00222FCA"/>
    <w:rsid w:val="00235C52"/>
    <w:rsid w:val="00250B8A"/>
    <w:rsid w:val="002617A1"/>
    <w:rsid w:val="00262B48"/>
    <w:rsid w:val="0028336B"/>
    <w:rsid w:val="00283CA8"/>
    <w:rsid w:val="00285AFA"/>
    <w:rsid w:val="002A7B20"/>
    <w:rsid w:val="002C01FE"/>
    <w:rsid w:val="002D5BCB"/>
    <w:rsid w:val="002F3BDB"/>
    <w:rsid w:val="00303E63"/>
    <w:rsid w:val="0031271F"/>
    <w:rsid w:val="00317807"/>
    <w:rsid w:val="00330EA5"/>
    <w:rsid w:val="00346F2D"/>
    <w:rsid w:val="00361F79"/>
    <w:rsid w:val="0036520B"/>
    <w:rsid w:val="00390D92"/>
    <w:rsid w:val="00391969"/>
    <w:rsid w:val="003A541B"/>
    <w:rsid w:val="003E7ED6"/>
    <w:rsid w:val="003F08A3"/>
    <w:rsid w:val="003F170F"/>
    <w:rsid w:val="004475E0"/>
    <w:rsid w:val="004520C0"/>
    <w:rsid w:val="00470E2B"/>
    <w:rsid w:val="00493885"/>
    <w:rsid w:val="004A2DBA"/>
    <w:rsid w:val="004D1CF7"/>
    <w:rsid w:val="0053739F"/>
    <w:rsid w:val="00540315"/>
    <w:rsid w:val="0056741F"/>
    <w:rsid w:val="00572A1F"/>
    <w:rsid w:val="00585E70"/>
    <w:rsid w:val="00591F11"/>
    <w:rsid w:val="005D47C4"/>
    <w:rsid w:val="005F7214"/>
    <w:rsid w:val="006068AC"/>
    <w:rsid w:val="00612AB2"/>
    <w:rsid w:val="006245A2"/>
    <w:rsid w:val="0064147A"/>
    <w:rsid w:val="00656427"/>
    <w:rsid w:val="00656A66"/>
    <w:rsid w:val="0066249E"/>
    <w:rsid w:val="00682E22"/>
    <w:rsid w:val="006E7368"/>
    <w:rsid w:val="00716075"/>
    <w:rsid w:val="0072773C"/>
    <w:rsid w:val="00736F3D"/>
    <w:rsid w:val="00756633"/>
    <w:rsid w:val="00763FB7"/>
    <w:rsid w:val="007B42FB"/>
    <w:rsid w:val="007C2420"/>
    <w:rsid w:val="007E0EA1"/>
    <w:rsid w:val="00804E33"/>
    <w:rsid w:val="008066DD"/>
    <w:rsid w:val="00817E00"/>
    <w:rsid w:val="008277C4"/>
    <w:rsid w:val="00867578"/>
    <w:rsid w:val="008B42E5"/>
    <w:rsid w:val="00906AE3"/>
    <w:rsid w:val="00922412"/>
    <w:rsid w:val="00926F64"/>
    <w:rsid w:val="009351C5"/>
    <w:rsid w:val="00935B85"/>
    <w:rsid w:val="00963B52"/>
    <w:rsid w:val="00970631"/>
    <w:rsid w:val="00993F7C"/>
    <w:rsid w:val="009F2D23"/>
    <w:rsid w:val="009F46DC"/>
    <w:rsid w:val="00A130AB"/>
    <w:rsid w:val="00A3219F"/>
    <w:rsid w:val="00A36954"/>
    <w:rsid w:val="00A43DF0"/>
    <w:rsid w:val="00A46DE8"/>
    <w:rsid w:val="00A53EEC"/>
    <w:rsid w:val="00A77263"/>
    <w:rsid w:val="00A82E51"/>
    <w:rsid w:val="00A9280D"/>
    <w:rsid w:val="00AB1100"/>
    <w:rsid w:val="00AB56A2"/>
    <w:rsid w:val="00AB73A1"/>
    <w:rsid w:val="00AE75C8"/>
    <w:rsid w:val="00B15B53"/>
    <w:rsid w:val="00B33C99"/>
    <w:rsid w:val="00B3478F"/>
    <w:rsid w:val="00B74330"/>
    <w:rsid w:val="00B833B4"/>
    <w:rsid w:val="00BB51FF"/>
    <w:rsid w:val="00BC62EB"/>
    <w:rsid w:val="00C04D51"/>
    <w:rsid w:val="00C42334"/>
    <w:rsid w:val="00C54F2F"/>
    <w:rsid w:val="00C55EF5"/>
    <w:rsid w:val="00C92FE8"/>
    <w:rsid w:val="00C97FAA"/>
    <w:rsid w:val="00CD23D1"/>
    <w:rsid w:val="00CD4548"/>
    <w:rsid w:val="00CE527D"/>
    <w:rsid w:val="00D12F2A"/>
    <w:rsid w:val="00D24194"/>
    <w:rsid w:val="00D56C4F"/>
    <w:rsid w:val="00D6098F"/>
    <w:rsid w:val="00D62BC5"/>
    <w:rsid w:val="00D70A49"/>
    <w:rsid w:val="00DB3158"/>
    <w:rsid w:val="00DC035E"/>
    <w:rsid w:val="00DF7F1A"/>
    <w:rsid w:val="00E018F7"/>
    <w:rsid w:val="00E2536F"/>
    <w:rsid w:val="00E527B8"/>
    <w:rsid w:val="00E53E09"/>
    <w:rsid w:val="00E57E35"/>
    <w:rsid w:val="00E6137B"/>
    <w:rsid w:val="00E629AD"/>
    <w:rsid w:val="00E9665E"/>
    <w:rsid w:val="00E96FC4"/>
    <w:rsid w:val="00EB4C77"/>
    <w:rsid w:val="00EC0960"/>
    <w:rsid w:val="00EC459A"/>
    <w:rsid w:val="00F02446"/>
    <w:rsid w:val="00F026E5"/>
    <w:rsid w:val="00F053A4"/>
    <w:rsid w:val="00F15985"/>
    <w:rsid w:val="00F2790D"/>
    <w:rsid w:val="00F341C1"/>
    <w:rsid w:val="00F5216C"/>
    <w:rsid w:val="00F60717"/>
    <w:rsid w:val="00F752EE"/>
    <w:rsid w:val="00FA23B3"/>
    <w:rsid w:val="00FC2BC1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008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2D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953210"/>
      <w:sz w:val="32"/>
      <w:szCs w:val="32"/>
    </w:rPr>
  </w:style>
  <w:style w:type="paragraph" w:styleId="Ttulo2">
    <w:name w:val="heading 2"/>
    <w:basedOn w:val="Normal"/>
    <w:next w:val="Normal"/>
    <w:qFormat/>
    <w:rsid w:val="00222F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170F"/>
    <w:rPr>
      <w:rFonts w:ascii="Calibri" w:eastAsia="Times New Roman" w:hAnsi="Calibri" w:cs="Times New Roman"/>
      <w:b/>
      <w:bCs/>
      <w:color w:val="95321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9D3511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2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053"/>
  </w:style>
  <w:style w:type="paragraph" w:styleId="Piedepgina">
    <w:name w:val="footer"/>
    <w:basedOn w:val="Normal"/>
    <w:link w:val="PiedepginaCar"/>
    <w:uiPriority w:val="99"/>
    <w:unhideWhenUsed/>
    <w:rsid w:val="00162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53"/>
  </w:style>
  <w:style w:type="table" w:styleId="Sombreadoclaro-nfasis1">
    <w:name w:val="Light Shading Accent 1"/>
    <w:basedOn w:val="Tablanormal"/>
    <w:uiPriority w:val="60"/>
    <w:rsid w:val="002B5C07"/>
    <w:rPr>
      <w:rFonts w:eastAsia="Times New Roman"/>
      <w:color w:val="9D351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D34817"/>
        <w:bottom w:val="single" w:sz="8" w:space="0" w:color="D348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D34817"/>
        <w:left w:val="single" w:sz="8" w:space="0" w:color="D34817"/>
        <w:bottom w:val="single" w:sz="8" w:space="0" w:color="D34817"/>
        <w:right w:val="single" w:sz="8" w:space="0" w:color="D34817"/>
        <w:insideH w:val="single" w:sz="8" w:space="0" w:color="D34817"/>
        <w:insideV w:val="single" w:sz="8" w:space="0" w:color="D348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1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D34817"/>
          <w:left w:val="single" w:sz="8" w:space="0" w:color="D34817"/>
          <w:bottom w:val="single" w:sz="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</w:tcPr>
    </w:tblStylePr>
    <w:tblStylePr w:type="band1Vert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  <w:shd w:val="clear" w:color="auto" w:fill="F8CFC1"/>
      </w:tcPr>
    </w:tblStylePr>
    <w:tblStylePr w:type="band1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  <w:shd w:val="clear" w:color="auto" w:fill="F8CFC1"/>
      </w:tcPr>
    </w:tblStylePr>
    <w:tblStylePr w:type="band2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CD4548"/>
  </w:style>
  <w:style w:type="character" w:styleId="Hipervnculo">
    <w:name w:val="Hyperlink"/>
    <w:basedOn w:val="Fuentedeprrafopredeter"/>
    <w:rsid w:val="00222FCA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A36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A3695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Fuentedeprrafopredeter"/>
    <w:rsid w:val="00A77263"/>
  </w:style>
  <w:style w:type="paragraph" w:styleId="NormalWeb">
    <w:name w:val="Normal (Web)"/>
    <w:basedOn w:val="Normal"/>
    <w:uiPriority w:val="99"/>
    <w:semiHidden/>
    <w:unhideWhenUsed/>
    <w:rsid w:val="00D6098F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B1969-9121-4AAA-A227-A229F35A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1035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Curriculum vitae</vt:lpstr>
      <vt:lpstr>Perfil Profesional</vt:lpstr>
      <vt:lpstr>Formación académica</vt:lpstr>
      <vt:lpstr>Trayectoria profesional</vt:lpstr>
      <vt:lpstr>Resumen ejecutivo </vt:lpstr>
    </vt:vector>
  </TitlesOfParts>
  <Company>DonEmpleo.com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kiks</dc:creator>
  <cp:keywords/>
  <cp:lastModifiedBy>Jesus Enrique Gutierrez Huante</cp:lastModifiedBy>
  <cp:revision>6</cp:revision>
  <cp:lastPrinted>2016-12-02T23:43:00Z</cp:lastPrinted>
  <dcterms:created xsi:type="dcterms:W3CDTF">2022-03-15T20:16:00Z</dcterms:created>
  <dcterms:modified xsi:type="dcterms:W3CDTF">2022-03-15T21:03:00Z</dcterms:modified>
</cp:coreProperties>
</file>