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4B6" w:rsidRPr="00305028" w:rsidRDefault="008304B6" w:rsidP="00C716A2">
      <w:pPr>
        <w:rPr>
          <w:rFonts w:ascii="Tahoma" w:hAnsi="Tahoma" w:cs="Tahoma"/>
        </w:rPr>
      </w:pPr>
    </w:p>
    <w:p w:rsidR="008304B6" w:rsidRPr="00305028" w:rsidRDefault="008304B6" w:rsidP="00C716A2">
      <w:pPr>
        <w:rPr>
          <w:rFonts w:ascii="Tahoma" w:hAnsi="Tahoma" w:cs="Tahoma"/>
        </w:rPr>
      </w:pPr>
    </w:p>
    <w:tbl>
      <w:tblPr>
        <w:tblStyle w:val="Tablaconcuadrcula"/>
        <w:tblW w:w="0" w:type="auto"/>
        <w:tblLook w:val="04A0" w:firstRow="1" w:lastRow="0" w:firstColumn="1" w:lastColumn="0" w:noHBand="0" w:noVBand="1"/>
      </w:tblPr>
      <w:tblGrid>
        <w:gridCol w:w="2226"/>
        <w:gridCol w:w="6602"/>
      </w:tblGrid>
      <w:tr w:rsidR="002A0548" w:rsidRPr="00A91223" w:rsidTr="0032516C">
        <w:tc>
          <w:tcPr>
            <w:tcW w:w="2226" w:type="dxa"/>
          </w:tcPr>
          <w:p w:rsidR="008304B6" w:rsidRPr="00305028" w:rsidRDefault="008304B6" w:rsidP="00C716A2">
            <w:pPr>
              <w:rPr>
                <w:rFonts w:ascii="Tahoma" w:hAnsi="Tahoma" w:cs="Tahoma"/>
                <w:sz w:val="24"/>
                <w:szCs w:val="24"/>
              </w:rPr>
            </w:pPr>
          </w:p>
          <w:p w:rsidR="002A0548" w:rsidRPr="00C716A2" w:rsidRDefault="00C504BF" w:rsidP="00C716A2">
            <w:pPr>
              <w:rPr>
                <w:rFonts w:ascii="Bernard MT Condensed" w:hAnsi="Bernard MT Condensed" w:cs="Tahoma"/>
                <w:sz w:val="24"/>
                <w:szCs w:val="24"/>
              </w:rPr>
            </w:pPr>
            <w:r>
              <w:rPr>
                <w:rFonts w:ascii="Bernard MT Condensed" w:hAnsi="Bernard MT Condensed" w:cs="Tahoma"/>
                <w:sz w:val="24"/>
                <w:szCs w:val="24"/>
              </w:rPr>
              <w:t xml:space="preserve">Anabel Ávila Martínez </w:t>
            </w:r>
          </w:p>
          <w:p w:rsidR="00552AE7" w:rsidRPr="00063C92" w:rsidRDefault="00552AE7" w:rsidP="00C716A2">
            <w:pPr>
              <w:rPr>
                <w:rFonts w:ascii="Arial" w:hAnsi="Arial" w:cs="Arial"/>
                <w:sz w:val="24"/>
                <w:szCs w:val="24"/>
              </w:rPr>
            </w:pPr>
          </w:p>
          <w:p w:rsidR="00063C92" w:rsidRPr="00063C92" w:rsidRDefault="002103EA" w:rsidP="00C716A2">
            <w:pPr>
              <w:rPr>
                <w:rFonts w:ascii="Tahoma" w:hAnsi="Tahoma" w:cs="Tahoma"/>
                <w:sz w:val="24"/>
                <w:szCs w:val="24"/>
              </w:rPr>
            </w:pPr>
            <w:r>
              <w:rPr>
                <w:rFonts w:ascii="Tahoma" w:hAnsi="Tahoma" w:cs="Tahoma"/>
                <w:sz w:val="24"/>
                <w:szCs w:val="24"/>
              </w:rPr>
              <w:t xml:space="preserve">Fecha de Nacimiento: </w:t>
            </w:r>
            <w:r w:rsidR="00E57BB1">
              <w:rPr>
                <w:rFonts w:ascii="Tahoma" w:hAnsi="Tahoma" w:cs="Tahoma"/>
                <w:sz w:val="24"/>
                <w:szCs w:val="24"/>
              </w:rPr>
              <w:t>1.- se elimina</w:t>
            </w:r>
          </w:p>
          <w:p w:rsidR="00063C92" w:rsidRPr="00C716A2" w:rsidRDefault="00063C92" w:rsidP="00C716A2">
            <w:pPr>
              <w:rPr>
                <w:rFonts w:ascii="Bernard MT Condensed" w:hAnsi="Bernard MT Condensed" w:cs="Tahoma"/>
                <w:sz w:val="24"/>
                <w:szCs w:val="24"/>
              </w:rPr>
            </w:pPr>
          </w:p>
          <w:p w:rsidR="00063C92" w:rsidRDefault="00063C92" w:rsidP="00063C92">
            <w:pPr>
              <w:rPr>
                <w:rFonts w:ascii="Tahoma" w:hAnsi="Tahoma" w:cs="Tahoma"/>
                <w:sz w:val="24"/>
                <w:szCs w:val="24"/>
              </w:rPr>
            </w:pPr>
            <w:r w:rsidRPr="00305028">
              <w:rPr>
                <w:rFonts w:ascii="Tahoma" w:hAnsi="Tahoma" w:cs="Tahoma"/>
                <w:sz w:val="24"/>
                <w:szCs w:val="24"/>
              </w:rPr>
              <w:t>Lugar de Nacimiento</w:t>
            </w:r>
            <w:r>
              <w:rPr>
                <w:rFonts w:ascii="Tahoma" w:hAnsi="Tahoma" w:cs="Tahoma"/>
                <w:sz w:val="24"/>
                <w:szCs w:val="24"/>
              </w:rPr>
              <w:t xml:space="preserve">: </w:t>
            </w:r>
          </w:p>
          <w:p w:rsidR="00E57BB1" w:rsidRDefault="00E57BB1" w:rsidP="00063C92">
            <w:pPr>
              <w:rPr>
                <w:rFonts w:ascii="Tahoma" w:hAnsi="Tahoma" w:cs="Tahoma"/>
                <w:sz w:val="24"/>
                <w:szCs w:val="24"/>
              </w:rPr>
            </w:pPr>
            <w:r>
              <w:rPr>
                <w:rFonts w:ascii="Tahoma" w:hAnsi="Tahoma" w:cs="Tahoma"/>
                <w:sz w:val="24"/>
                <w:szCs w:val="24"/>
              </w:rPr>
              <w:t>2.- se elimina.</w:t>
            </w:r>
          </w:p>
          <w:p w:rsidR="00E57BB1" w:rsidRDefault="00E57BB1" w:rsidP="00063C92">
            <w:pPr>
              <w:rPr>
                <w:rFonts w:ascii="Tahoma" w:hAnsi="Tahoma" w:cs="Tahoma"/>
                <w:sz w:val="24"/>
                <w:szCs w:val="24"/>
              </w:rPr>
            </w:pPr>
          </w:p>
          <w:p w:rsidR="00552AE7" w:rsidRPr="00305028" w:rsidRDefault="006426F3" w:rsidP="00C716A2">
            <w:pPr>
              <w:rPr>
                <w:rFonts w:ascii="Tahoma" w:hAnsi="Tahoma" w:cs="Tahoma"/>
                <w:sz w:val="24"/>
                <w:szCs w:val="24"/>
              </w:rPr>
            </w:pPr>
            <w:r w:rsidRPr="00305028">
              <w:rPr>
                <w:rFonts w:ascii="Tahoma" w:hAnsi="Tahoma" w:cs="Tahoma"/>
                <w:sz w:val="24"/>
                <w:szCs w:val="24"/>
              </w:rPr>
              <w:t>Dirección</w:t>
            </w:r>
            <w:r w:rsidR="00063C92">
              <w:rPr>
                <w:rFonts w:ascii="Tahoma" w:hAnsi="Tahoma" w:cs="Tahoma"/>
                <w:sz w:val="24"/>
                <w:szCs w:val="24"/>
              </w:rPr>
              <w:t>:</w:t>
            </w:r>
          </w:p>
          <w:p w:rsidR="0073206D" w:rsidRPr="00305028" w:rsidRDefault="002103EA" w:rsidP="00C716A2">
            <w:pPr>
              <w:rPr>
                <w:rFonts w:ascii="Tahoma" w:hAnsi="Tahoma" w:cs="Tahoma"/>
                <w:sz w:val="24"/>
                <w:szCs w:val="24"/>
              </w:rPr>
            </w:pPr>
            <w:r>
              <w:rPr>
                <w:rFonts w:ascii="Tahoma" w:hAnsi="Tahoma" w:cs="Tahoma"/>
                <w:sz w:val="24"/>
                <w:szCs w:val="24"/>
              </w:rPr>
              <w:t>Independencia No. 10 Zona Centro San Pedro Tlaquepaque</w:t>
            </w:r>
            <w:r w:rsidR="0073206D">
              <w:rPr>
                <w:rFonts w:ascii="Tahoma" w:hAnsi="Tahoma" w:cs="Tahoma"/>
                <w:sz w:val="24"/>
                <w:szCs w:val="24"/>
              </w:rPr>
              <w:t>.</w:t>
            </w:r>
          </w:p>
          <w:p w:rsidR="006426F3" w:rsidRPr="00305028" w:rsidRDefault="006426F3" w:rsidP="00C716A2">
            <w:pPr>
              <w:rPr>
                <w:rFonts w:ascii="Tahoma" w:hAnsi="Tahoma" w:cs="Tahoma"/>
                <w:sz w:val="24"/>
                <w:szCs w:val="24"/>
              </w:rPr>
            </w:pPr>
          </w:p>
          <w:p w:rsidR="006426F3" w:rsidRPr="00305028" w:rsidRDefault="0073206D" w:rsidP="00C716A2">
            <w:pPr>
              <w:rPr>
                <w:rFonts w:ascii="Tahoma" w:hAnsi="Tahoma" w:cs="Tahoma"/>
                <w:sz w:val="24"/>
                <w:szCs w:val="24"/>
              </w:rPr>
            </w:pPr>
            <w:r w:rsidRPr="00305028">
              <w:rPr>
                <w:rFonts w:ascii="Tahoma" w:hAnsi="Tahoma" w:cs="Tahoma"/>
                <w:sz w:val="24"/>
                <w:szCs w:val="24"/>
              </w:rPr>
              <w:t>Teléfono</w:t>
            </w:r>
            <w:r w:rsidR="00063C92">
              <w:rPr>
                <w:rFonts w:ascii="Tahoma" w:hAnsi="Tahoma" w:cs="Tahoma"/>
                <w:sz w:val="24"/>
                <w:szCs w:val="24"/>
              </w:rPr>
              <w:t>:</w:t>
            </w:r>
          </w:p>
          <w:p w:rsidR="000C3C52" w:rsidRDefault="00E57BB1" w:rsidP="00C716A2">
            <w:pPr>
              <w:rPr>
                <w:rFonts w:ascii="Tahoma" w:hAnsi="Tahoma" w:cs="Tahoma"/>
                <w:sz w:val="24"/>
                <w:szCs w:val="24"/>
              </w:rPr>
            </w:pPr>
            <w:r>
              <w:rPr>
                <w:rFonts w:ascii="Tahoma" w:hAnsi="Tahoma" w:cs="Tahoma"/>
                <w:sz w:val="24"/>
                <w:szCs w:val="24"/>
              </w:rPr>
              <w:t>3.- se elimina.</w:t>
            </w:r>
          </w:p>
          <w:p w:rsidR="00E57BB1" w:rsidRPr="00305028" w:rsidRDefault="00E57BB1" w:rsidP="00C716A2">
            <w:pPr>
              <w:rPr>
                <w:rFonts w:ascii="Tahoma" w:hAnsi="Tahoma" w:cs="Tahoma"/>
                <w:sz w:val="24"/>
                <w:szCs w:val="24"/>
              </w:rPr>
            </w:pPr>
          </w:p>
          <w:p w:rsidR="000C3C52" w:rsidRPr="000C3C52" w:rsidRDefault="000C3C52" w:rsidP="00C716A2">
            <w:pPr>
              <w:rPr>
                <w:rFonts w:ascii="Tahoma" w:hAnsi="Tahoma" w:cs="Tahoma"/>
                <w:sz w:val="24"/>
                <w:szCs w:val="24"/>
              </w:rPr>
            </w:pPr>
            <w:r w:rsidRPr="000C3C52">
              <w:rPr>
                <w:rFonts w:ascii="Tahoma" w:hAnsi="Tahoma" w:cs="Tahoma"/>
                <w:sz w:val="24"/>
                <w:szCs w:val="24"/>
              </w:rPr>
              <w:t xml:space="preserve">RFC: </w:t>
            </w:r>
          </w:p>
          <w:p w:rsidR="006426F3" w:rsidRPr="000C3C52" w:rsidRDefault="00E57BB1" w:rsidP="00E57BB1">
            <w:pPr>
              <w:rPr>
                <w:rFonts w:ascii="Tahoma" w:hAnsi="Tahoma" w:cs="Tahoma"/>
                <w:sz w:val="16"/>
                <w:szCs w:val="16"/>
              </w:rPr>
            </w:pPr>
            <w:r>
              <w:rPr>
                <w:rFonts w:ascii="Tahoma" w:hAnsi="Tahoma" w:cs="Tahoma"/>
                <w:sz w:val="24"/>
                <w:szCs w:val="24"/>
              </w:rPr>
              <w:t>4.- se elimina.</w:t>
            </w:r>
          </w:p>
        </w:tc>
        <w:tc>
          <w:tcPr>
            <w:tcW w:w="6602" w:type="dxa"/>
          </w:tcPr>
          <w:p w:rsidR="00FD761A" w:rsidRPr="00A91223" w:rsidRDefault="00FD761A" w:rsidP="00C716A2">
            <w:pPr>
              <w:rPr>
                <w:rFonts w:ascii="Tahoma" w:hAnsi="Tahoma" w:cs="Tahoma"/>
                <w:b/>
                <w:sz w:val="24"/>
                <w:szCs w:val="24"/>
              </w:rPr>
            </w:pPr>
          </w:p>
          <w:p w:rsidR="002A0548" w:rsidRPr="00A91223" w:rsidRDefault="002A0548" w:rsidP="00C716A2">
            <w:pPr>
              <w:rPr>
                <w:rFonts w:ascii="Tahoma" w:hAnsi="Tahoma" w:cs="Tahoma"/>
                <w:b/>
                <w:sz w:val="24"/>
                <w:szCs w:val="24"/>
              </w:rPr>
            </w:pPr>
            <w:r w:rsidRPr="00A91223">
              <w:rPr>
                <w:rFonts w:ascii="Tahoma" w:hAnsi="Tahoma" w:cs="Tahoma"/>
                <w:b/>
                <w:sz w:val="24"/>
                <w:szCs w:val="24"/>
              </w:rPr>
              <w:t>Perfil</w:t>
            </w:r>
          </w:p>
          <w:p w:rsidR="002A0548" w:rsidRPr="00A91223" w:rsidRDefault="002A0548" w:rsidP="00C716A2">
            <w:pPr>
              <w:jc w:val="both"/>
              <w:rPr>
                <w:rFonts w:ascii="Tahoma" w:hAnsi="Tahoma" w:cs="Tahoma"/>
                <w:sz w:val="24"/>
                <w:szCs w:val="24"/>
              </w:rPr>
            </w:pPr>
            <w:r w:rsidRPr="00A91223">
              <w:rPr>
                <w:rFonts w:ascii="Tahoma" w:hAnsi="Tahoma" w:cs="Tahoma"/>
                <w:sz w:val="24"/>
                <w:szCs w:val="24"/>
              </w:rPr>
              <w:t>Me defino como una persona responsable y organizada, con facilidad para relacionarme, disciplinada, respetuosa hacia mi entorno y con un alto sentido de lealtad y c</w:t>
            </w:r>
            <w:r w:rsidR="002A2901" w:rsidRPr="00A91223">
              <w:rPr>
                <w:rFonts w:ascii="Tahoma" w:hAnsi="Tahoma" w:cs="Tahoma"/>
                <w:sz w:val="24"/>
                <w:szCs w:val="24"/>
              </w:rPr>
              <w:t>onfidencialidad</w:t>
            </w:r>
            <w:r w:rsidRPr="00A91223">
              <w:rPr>
                <w:rFonts w:ascii="Tahoma" w:hAnsi="Tahoma" w:cs="Tahoma"/>
                <w:sz w:val="24"/>
                <w:szCs w:val="24"/>
              </w:rPr>
              <w:t>.</w:t>
            </w:r>
          </w:p>
          <w:p w:rsidR="002A0548" w:rsidRDefault="002A0548" w:rsidP="00C716A2">
            <w:pPr>
              <w:jc w:val="both"/>
              <w:rPr>
                <w:rFonts w:ascii="Tahoma" w:hAnsi="Tahoma" w:cs="Tahoma"/>
                <w:sz w:val="24"/>
                <w:szCs w:val="24"/>
              </w:rPr>
            </w:pPr>
          </w:p>
          <w:p w:rsidR="00476934" w:rsidRPr="00A91223" w:rsidRDefault="00476934" w:rsidP="00C716A2">
            <w:pPr>
              <w:jc w:val="both"/>
              <w:rPr>
                <w:rFonts w:ascii="Tahoma" w:hAnsi="Tahoma" w:cs="Tahoma"/>
                <w:sz w:val="24"/>
                <w:szCs w:val="24"/>
              </w:rPr>
            </w:pPr>
          </w:p>
          <w:p w:rsidR="002A0548" w:rsidRPr="00A91223" w:rsidRDefault="002A0548" w:rsidP="0032516C">
            <w:pPr>
              <w:shd w:val="clear" w:color="auto" w:fill="FFFFFF"/>
              <w:jc w:val="both"/>
              <w:rPr>
                <w:rFonts w:ascii="Tahoma" w:hAnsi="Tahoma" w:cs="Tahoma"/>
                <w:sz w:val="24"/>
                <w:szCs w:val="24"/>
              </w:rPr>
            </w:pPr>
            <w:r w:rsidRPr="00A91223">
              <w:rPr>
                <w:rFonts w:ascii="Tahoma" w:hAnsi="Tahoma" w:cs="Tahoma"/>
                <w:sz w:val="24"/>
                <w:szCs w:val="24"/>
              </w:rPr>
              <w:t>Mi objetivo</w:t>
            </w:r>
            <w:r w:rsidR="008304B6" w:rsidRPr="00A91223">
              <w:rPr>
                <w:rFonts w:ascii="Tahoma" w:hAnsi="Tahoma" w:cs="Tahoma"/>
                <w:sz w:val="24"/>
                <w:szCs w:val="24"/>
              </w:rPr>
              <w:t xml:space="preserve"> </w:t>
            </w:r>
            <w:r w:rsidR="00930986">
              <w:rPr>
                <w:rFonts w:ascii="Tahoma" w:hAnsi="Tahoma" w:cs="Tahoma"/>
                <w:sz w:val="24"/>
                <w:szCs w:val="24"/>
              </w:rPr>
              <w:t>llevar a cabo la gestión necesaria a fin de dar solución a los problemas relacionados con la ciudadanía a través de iniciativas encaminadas a restablecer el tejido social en todos sus rubros.</w:t>
            </w:r>
          </w:p>
          <w:p w:rsidR="0073206D" w:rsidRDefault="0073206D" w:rsidP="00C716A2">
            <w:pPr>
              <w:jc w:val="both"/>
              <w:rPr>
                <w:rFonts w:ascii="Tahoma" w:hAnsi="Tahoma" w:cs="Tahoma"/>
                <w:sz w:val="24"/>
                <w:szCs w:val="24"/>
              </w:rPr>
            </w:pPr>
          </w:p>
          <w:p w:rsidR="00476934" w:rsidRPr="00A91223" w:rsidRDefault="00476934" w:rsidP="00C716A2">
            <w:pPr>
              <w:jc w:val="both"/>
              <w:rPr>
                <w:rFonts w:ascii="Tahoma" w:hAnsi="Tahoma" w:cs="Tahoma"/>
                <w:sz w:val="24"/>
                <w:szCs w:val="24"/>
              </w:rPr>
            </w:pPr>
          </w:p>
          <w:p w:rsidR="0073206D" w:rsidRPr="00A91223" w:rsidRDefault="0073206D" w:rsidP="00C716A2">
            <w:pPr>
              <w:jc w:val="both"/>
              <w:rPr>
                <w:rFonts w:ascii="Tahoma" w:hAnsi="Tahoma" w:cs="Tahoma"/>
                <w:b/>
                <w:sz w:val="24"/>
                <w:szCs w:val="24"/>
              </w:rPr>
            </w:pPr>
            <w:r w:rsidRPr="00A91223">
              <w:rPr>
                <w:rFonts w:ascii="Tahoma" w:hAnsi="Tahoma" w:cs="Tahoma"/>
                <w:b/>
                <w:sz w:val="24"/>
                <w:szCs w:val="24"/>
              </w:rPr>
              <w:t>Profesión:</w:t>
            </w:r>
          </w:p>
          <w:p w:rsidR="0073206D" w:rsidRPr="00A91223" w:rsidRDefault="0073206D" w:rsidP="00C716A2">
            <w:pPr>
              <w:jc w:val="both"/>
              <w:rPr>
                <w:rFonts w:ascii="Tahoma" w:hAnsi="Tahoma" w:cs="Tahoma"/>
                <w:sz w:val="24"/>
                <w:szCs w:val="24"/>
              </w:rPr>
            </w:pPr>
            <w:r w:rsidRPr="00A91223">
              <w:rPr>
                <w:rFonts w:ascii="Tahoma" w:hAnsi="Tahoma" w:cs="Tahoma"/>
                <w:sz w:val="24"/>
                <w:szCs w:val="24"/>
              </w:rPr>
              <w:t>Abogada, titulada por la Universidad de Guadalajara.</w:t>
            </w:r>
          </w:p>
          <w:p w:rsidR="002A0548" w:rsidRPr="00A91223" w:rsidRDefault="002A0548" w:rsidP="00C716A2">
            <w:pPr>
              <w:jc w:val="both"/>
              <w:rPr>
                <w:rFonts w:ascii="Tahoma" w:hAnsi="Tahoma" w:cs="Tahoma"/>
                <w:sz w:val="24"/>
                <w:szCs w:val="24"/>
              </w:rPr>
            </w:pPr>
          </w:p>
          <w:p w:rsidR="002A0548" w:rsidRPr="00A91223" w:rsidRDefault="0073206D" w:rsidP="00C716A2">
            <w:pPr>
              <w:jc w:val="both"/>
              <w:rPr>
                <w:rFonts w:ascii="Tahoma" w:hAnsi="Tahoma" w:cs="Tahoma"/>
                <w:b/>
                <w:sz w:val="24"/>
                <w:szCs w:val="24"/>
              </w:rPr>
            </w:pPr>
            <w:r w:rsidRPr="00A91223">
              <w:rPr>
                <w:rFonts w:ascii="Tahoma" w:hAnsi="Tahoma" w:cs="Tahoma"/>
                <w:b/>
                <w:sz w:val="24"/>
                <w:szCs w:val="24"/>
              </w:rPr>
              <w:t>Áreas</w:t>
            </w:r>
            <w:r w:rsidR="002A0548" w:rsidRPr="00A91223">
              <w:rPr>
                <w:rFonts w:ascii="Tahoma" w:hAnsi="Tahoma" w:cs="Tahoma"/>
                <w:b/>
                <w:sz w:val="24"/>
                <w:szCs w:val="24"/>
              </w:rPr>
              <w:t xml:space="preserve"> de </w:t>
            </w:r>
            <w:r w:rsidR="00C716A2" w:rsidRPr="00A91223">
              <w:rPr>
                <w:rFonts w:ascii="Tahoma" w:hAnsi="Tahoma" w:cs="Tahoma"/>
                <w:b/>
                <w:sz w:val="24"/>
                <w:szCs w:val="24"/>
              </w:rPr>
              <w:t>interés</w:t>
            </w:r>
          </w:p>
          <w:p w:rsidR="00C716A2" w:rsidRPr="00A91223" w:rsidRDefault="00C716A2" w:rsidP="00C716A2">
            <w:pPr>
              <w:jc w:val="both"/>
              <w:rPr>
                <w:rFonts w:ascii="Tahoma" w:hAnsi="Tahoma" w:cs="Tahoma"/>
                <w:sz w:val="24"/>
                <w:szCs w:val="24"/>
              </w:rPr>
            </w:pPr>
            <w:r w:rsidRPr="00A91223">
              <w:rPr>
                <w:rFonts w:ascii="Tahoma" w:hAnsi="Tahoma" w:cs="Tahoma"/>
                <w:sz w:val="24"/>
                <w:szCs w:val="24"/>
              </w:rPr>
              <w:t>Jurídico – legal</w:t>
            </w:r>
          </w:p>
          <w:p w:rsidR="00C716A2" w:rsidRPr="00A91223" w:rsidRDefault="00C716A2" w:rsidP="00C716A2">
            <w:pPr>
              <w:jc w:val="both"/>
              <w:rPr>
                <w:rFonts w:ascii="Tahoma" w:hAnsi="Tahoma" w:cs="Tahoma"/>
                <w:sz w:val="24"/>
                <w:szCs w:val="24"/>
              </w:rPr>
            </w:pPr>
          </w:p>
          <w:p w:rsidR="002A0548" w:rsidRPr="00A91223" w:rsidRDefault="00AE60E5" w:rsidP="00C716A2">
            <w:pPr>
              <w:jc w:val="both"/>
              <w:rPr>
                <w:rFonts w:ascii="Tahoma" w:hAnsi="Tahoma" w:cs="Tahoma"/>
                <w:b/>
                <w:sz w:val="24"/>
                <w:szCs w:val="24"/>
              </w:rPr>
            </w:pPr>
            <w:r w:rsidRPr="00A91223">
              <w:rPr>
                <w:rFonts w:ascii="Tahoma" w:hAnsi="Tahoma" w:cs="Tahoma"/>
                <w:b/>
                <w:sz w:val="24"/>
                <w:szCs w:val="24"/>
              </w:rPr>
              <w:t xml:space="preserve">Desarrollo </w:t>
            </w:r>
            <w:r w:rsidR="0073206D" w:rsidRPr="00A91223">
              <w:rPr>
                <w:rFonts w:ascii="Tahoma" w:hAnsi="Tahoma" w:cs="Tahoma"/>
                <w:b/>
                <w:sz w:val="24"/>
                <w:szCs w:val="24"/>
              </w:rPr>
              <w:t>Académico</w:t>
            </w:r>
            <w:r w:rsidR="002A0548" w:rsidRPr="00A91223">
              <w:rPr>
                <w:rFonts w:ascii="Tahoma" w:hAnsi="Tahoma" w:cs="Tahoma"/>
                <w:b/>
                <w:sz w:val="24"/>
                <w:szCs w:val="24"/>
              </w:rPr>
              <w:t xml:space="preserve"> </w:t>
            </w:r>
          </w:p>
          <w:p w:rsidR="002A0548" w:rsidRPr="00A91223" w:rsidRDefault="002103EA" w:rsidP="00C716A2">
            <w:pPr>
              <w:jc w:val="both"/>
              <w:rPr>
                <w:rFonts w:ascii="Tahoma" w:hAnsi="Tahoma" w:cs="Tahoma"/>
                <w:sz w:val="24"/>
                <w:szCs w:val="24"/>
              </w:rPr>
            </w:pPr>
            <w:r w:rsidRPr="00A91223">
              <w:rPr>
                <w:rFonts w:ascii="Tahoma" w:hAnsi="Tahoma" w:cs="Tahoma"/>
                <w:sz w:val="24"/>
                <w:szCs w:val="24"/>
              </w:rPr>
              <w:t>Licenciatura en Derecho (1992-1997</w:t>
            </w:r>
            <w:r w:rsidR="002A0548" w:rsidRPr="00A91223">
              <w:rPr>
                <w:rFonts w:ascii="Tahoma" w:hAnsi="Tahoma" w:cs="Tahoma"/>
                <w:sz w:val="24"/>
                <w:szCs w:val="24"/>
              </w:rPr>
              <w:t>)</w:t>
            </w:r>
          </w:p>
          <w:p w:rsidR="002A0548" w:rsidRPr="00A91223" w:rsidRDefault="00BC357F" w:rsidP="00C716A2">
            <w:pPr>
              <w:jc w:val="both"/>
              <w:rPr>
                <w:rFonts w:ascii="Tahoma" w:hAnsi="Tahoma" w:cs="Tahoma"/>
                <w:sz w:val="24"/>
                <w:szCs w:val="24"/>
              </w:rPr>
            </w:pPr>
            <w:r w:rsidRPr="00A91223">
              <w:rPr>
                <w:rFonts w:ascii="Tahoma" w:hAnsi="Tahoma" w:cs="Tahoma"/>
                <w:sz w:val="24"/>
                <w:szCs w:val="24"/>
              </w:rPr>
              <w:t>Centro Universitario de Ciencias Sociales y Humani</w:t>
            </w:r>
            <w:r w:rsidR="008304B6" w:rsidRPr="00A91223">
              <w:rPr>
                <w:rFonts w:ascii="Tahoma" w:hAnsi="Tahoma" w:cs="Tahoma"/>
                <w:sz w:val="24"/>
                <w:szCs w:val="24"/>
              </w:rPr>
              <w:t>da</w:t>
            </w:r>
            <w:r w:rsidRPr="00A91223">
              <w:rPr>
                <w:rFonts w:ascii="Tahoma" w:hAnsi="Tahoma" w:cs="Tahoma"/>
                <w:sz w:val="24"/>
                <w:szCs w:val="24"/>
              </w:rPr>
              <w:t>des</w:t>
            </w:r>
          </w:p>
          <w:p w:rsidR="00BC357F" w:rsidRPr="00A91223" w:rsidRDefault="00BC357F" w:rsidP="00C716A2">
            <w:pPr>
              <w:jc w:val="both"/>
              <w:rPr>
                <w:rFonts w:ascii="Tahoma" w:hAnsi="Tahoma" w:cs="Tahoma"/>
                <w:sz w:val="24"/>
                <w:szCs w:val="24"/>
              </w:rPr>
            </w:pPr>
            <w:r w:rsidRPr="00A91223">
              <w:rPr>
                <w:rFonts w:ascii="Tahoma" w:hAnsi="Tahoma" w:cs="Tahoma"/>
                <w:sz w:val="24"/>
                <w:szCs w:val="24"/>
              </w:rPr>
              <w:t>Universidad de Guadalajara</w:t>
            </w:r>
            <w:r w:rsidR="00E60745" w:rsidRPr="00A91223">
              <w:rPr>
                <w:rFonts w:ascii="Tahoma" w:hAnsi="Tahoma" w:cs="Tahoma"/>
                <w:sz w:val="24"/>
                <w:szCs w:val="24"/>
              </w:rPr>
              <w:t>.</w:t>
            </w:r>
          </w:p>
          <w:p w:rsidR="002103EA" w:rsidRPr="00A91223" w:rsidRDefault="002103EA" w:rsidP="00C716A2">
            <w:pPr>
              <w:jc w:val="both"/>
              <w:rPr>
                <w:rFonts w:ascii="Tahoma" w:hAnsi="Tahoma" w:cs="Tahoma"/>
                <w:sz w:val="24"/>
                <w:szCs w:val="24"/>
              </w:rPr>
            </w:pPr>
          </w:p>
          <w:p w:rsidR="00E60745" w:rsidRPr="00A91223" w:rsidRDefault="00E60745" w:rsidP="00C716A2">
            <w:pPr>
              <w:jc w:val="both"/>
              <w:rPr>
                <w:rFonts w:ascii="Tahoma" w:hAnsi="Tahoma" w:cs="Tahoma"/>
                <w:b/>
                <w:sz w:val="24"/>
                <w:szCs w:val="24"/>
              </w:rPr>
            </w:pPr>
            <w:r w:rsidRPr="00A91223">
              <w:rPr>
                <w:rFonts w:ascii="Tahoma" w:hAnsi="Tahoma" w:cs="Tahoma"/>
                <w:b/>
                <w:sz w:val="24"/>
                <w:szCs w:val="24"/>
              </w:rPr>
              <w:t>Cursos y Diplomados:</w:t>
            </w:r>
          </w:p>
          <w:p w:rsidR="00ED5276" w:rsidRPr="00A91223" w:rsidRDefault="002103EA" w:rsidP="00ED5276">
            <w:pPr>
              <w:pStyle w:val="Prrafodelista"/>
              <w:numPr>
                <w:ilvl w:val="0"/>
                <w:numId w:val="2"/>
              </w:numPr>
              <w:jc w:val="both"/>
              <w:rPr>
                <w:rFonts w:ascii="Tahoma" w:hAnsi="Tahoma" w:cs="Tahoma"/>
                <w:sz w:val="24"/>
                <w:szCs w:val="24"/>
              </w:rPr>
            </w:pPr>
            <w:r w:rsidRPr="00A91223">
              <w:rPr>
                <w:rFonts w:ascii="Tahoma" w:hAnsi="Tahoma" w:cs="Tahoma"/>
                <w:sz w:val="24"/>
                <w:szCs w:val="24"/>
              </w:rPr>
              <w:t>Diplomado en Gobierno y Administración Pública Municipal</w:t>
            </w:r>
            <w:r w:rsidR="00ED5276" w:rsidRPr="00A91223">
              <w:rPr>
                <w:rFonts w:ascii="Tahoma" w:hAnsi="Tahoma" w:cs="Tahoma"/>
                <w:sz w:val="24"/>
                <w:szCs w:val="24"/>
              </w:rPr>
              <w:t xml:space="preserve">. </w:t>
            </w:r>
            <w:r w:rsidRPr="00A91223">
              <w:rPr>
                <w:rFonts w:ascii="Tahoma" w:hAnsi="Tahoma" w:cs="Tahoma"/>
                <w:sz w:val="24"/>
                <w:szCs w:val="24"/>
              </w:rPr>
              <w:t>(2022)</w:t>
            </w:r>
          </w:p>
          <w:p w:rsidR="00ED5276" w:rsidRPr="00A91223" w:rsidRDefault="00ED5276" w:rsidP="00ED5276">
            <w:pPr>
              <w:pStyle w:val="Prrafodelista"/>
              <w:jc w:val="both"/>
              <w:rPr>
                <w:rFonts w:ascii="Tahoma" w:hAnsi="Tahoma" w:cs="Tahoma"/>
                <w:sz w:val="24"/>
                <w:szCs w:val="24"/>
              </w:rPr>
            </w:pPr>
          </w:p>
          <w:p w:rsidR="00E60745" w:rsidRPr="00A91223" w:rsidRDefault="00E60745" w:rsidP="002103EA">
            <w:pPr>
              <w:jc w:val="both"/>
              <w:rPr>
                <w:rFonts w:ascii="Tahoma" w:hAnsi="Tahoma" w:cs="Tahoma"/>
                <w:sz w:val="24"/>
                <w:szCs w:val="24"/>
              </w:rPr>
            </w:pPr>
          </w:p>
          <w:p w:rsidR="002A0548" w:rsidRPr="00A91223" w:rsidRDefault="00AE60E5" w:rsidP="00C716A2">
            <w:pPr>
              <w:jc w:val="both"/>
              <w:rPr>
                <w:rFonts w:ascii="Tahoma" w:hAnsi="Tahoma" w:cs="Tahoma"/>
                <w:b/>
                <w:sz w:val="24"/>
                <w:szCs w:val="24"/>
              </w:rPr>
            </w:pPr>
            <w:r w:rsidRPr="00A91223">
              <w:rPr>
                <w:rFonts w:ascii="Tahoma" w:hAnsi="Tahoma" w:cs="Tahoma"/>
                <w:b/>
                <w:sz w:val="24"/>
                <w:szCs w:val="24"/>
              </w:rPr>
              <w:t>Desarrollo Profesional</w:t>
            </w:r>
          </w:p>
          <w:p w:rsidR="002A0548" w:rsidRPr="00A91223" w:rsidRDefault="002103EA" w:rsidP="009E1055">
            <w:pPr>
              <w:pStyle w:val="Prrafodelista"/>
              <w:numPr>
                <w:ilvl w:val="0"/>
                <w:numId w:val="1"/>
              </w:numPr>
              <w:jc w:val="both"/>
              <w:rPr>
                <w:rFonts w:ascii="Tahoma" w:hAnsi="Tahoma" w:cs="Tahoma"/>
                <w:sz w:val="24"/>
                <w:szCs w:val="24"/>
              </w:rPr>
            </w:pPr>
            <w:r w:rsidRPr="00A91223">
              <w:rPr>
                <w:rFonts w:ascii="Tahoma" w:hAnsi="Tahoma" w:cs="Tahoma"/>
                <w:sz w:val="24"/>
                <w:szCs w:val="24"/>
              </w:rPr>
              <w:t>Abogado Litigante en Despacho Jurídico Jorge Luis Martínez (1993-1997)</w:t>
            </w:r>
          </w:p>
          <w:p w:rsidR="002A0548" w:rsidRPr="00A91223" w:rsidRDefault="002103EA" w:rsidP="009E1055">
            <w:pPr>
              <w:pStyle w:val="Prrafodelista"/>
              <w:numPr>
                <w:ilvl w:val="0"/>
                <w:numId w:val="1"/>
              </w:numPr>
              <w:jc w:val="both"/>
              <w:rPr>
                <w:rFonts w:ascii="Tahoma" w:hAnsi="Tahoma" w:cs="Tahoma"/>
                <w:sz w:val="24"/>
                <w:szCs w:val="24"/>
              </w:rPr>
            </w:pPr>
            <w:r w:rsidRPr="00A91223">
              <w:rPr>
                <w:rFonts w:ascii="Tahoma" w:hAnsi="Tahoma" w:cs="Tahoma"/>
                <w:sz w:val="24"/>
                <w:szCs w:val="24"/>
              </w:rPr>
              <w:t xml:space="preserve">Docente en </w:t>
            </w:r>
            <w:r w:rsidR="00335970" w:rsidRPr="00A91223">
              <w:rPr>
                <w:rFonts w:ascii="Tahoma" w:hAnsi="Tahoma" w:cs="Tahoma"/>
                <w:sz w:val="24"/>
                <w:szCs w:val="24"/>
              </w:rPr>
              <w:t>Preparatoria de Santa Anita (1998-2006)</w:t>
            </w:r>
          </w:p>
          <w:p w:rsidR="00875846" w:rsidRPr="00A91223" w:rsidRDefault="00335970" w:rsidP="009E1055">
            <w:pPr>
              <w:pStyle w:val="Prrafodelista"/>
              <w:numPr>
                <w:ilvl w:val="0"/>
                <w:numId w:val="1"/>
              </w:numPr>
              <w:jc w:val="both"/>
              <w:rPr>
                <w:rFonts w:ascii="Tahoma" w:hAnsi="Tahoma" w:cs="Tahoma"/>
                <w:sz w:val="24"/>
                <w:szCs w:val="24"/>
              </w:rPr>
            </w:pPr>
            <w:r w:rsidRPr="00A91223">
              <w:rPr>
                <w:rFonts w:ascii="Tahoma" w:hAnsi="Tahoma" w:cs="Tahoma"/>
                <w:sz w:val="24"/>
                <w:szCs w:val="24"/>
              </w:rPr>
              <w:t xml:space="preserve">Administradora General </w:t>
            </w:r>
            <w:r w:rsidR="00631BBD" w:rsidRPr="00A91223">
              <w:rPr>
                <w:rFonts w:ascii="Tahoma" w:hAnsi="Tahoma" w:cs="Tahoma"/>
                <w:sz w:val="24"/>
                <w:szCs w:val="24"/>
              </w:rPr>
              <w:t xml:space="preserve">de Asilo Villa Santa Anita </w:t>
            </w:r>
            <w:r w:rsidRPr="00A91223">
              <w:rPr>
                <w:rFonts w:ascii="Tahoma" w:hAnsi="Tahoma" w:cs="Tahoma"/>
                <w:sz w:val="24"/>
                <w:szCs w:val="24"/>
              </w:rPr>
              <w:t>(2006-2021)</w:t>
            </w:r>
          </w:p>
          <w:p w:rsidR="002A0548" w:rsidRPr="00A91223" w:rsidRDefault="00335970" w:rsidP="009E1055">
            <w:pPr>
              <w:pStyle w:val="Prrafodelista"/>
              <w:numPr>
                <w:ilvl w:val="0"/>
                <w:numId w:val="1"/>
              </w:numPr>
              <w:jc w:val="both"/>
              <w:rPr>
                <w:rFonts w:ascii="Tahoma" w:hAnsi="Tahoma" w:cs="Tahoma"/>
                <w:sz w:val="24"/>
                <w:szCs w:val="24"/>
              </w:rPr>
            </w:pPr>
            <w:r w:rsidRPr="00A91223">
              <w:rPr>
                <w:rFonts w:ascii="Tahoma" w:hAnsi="Tahoma" w:cs="Tahoma"/>
                <w:sz w:val="24"/>
                <w:szCs w:val="24"/>
              </w:rPr>
              <w:t>Regidora del Ayuntamiento de San Pedro Tlaquepaque (enero 2022 a la fecha)</w:t>
            </w:r>
          </w:p>
          <w:p w:rsidR="00A91223" w:rsidRPr="00A91223" w:rsidRDefault="00A91223" w:rsidP="00A91223">
            <w:pPr>
              <w:jc w:val="both"/>
              <w:rPr>
                <w:rFonts w:ascii="Tahoma" w:hAnsi="Tahoma" w:cs="Tahoma"/>
                <w:sz w:val="24"/>
                <w:szCs w:val="24"/>
              </w:rPr>
            </w:pPr>
          </w:p>
          <w:p w:rsidR="00A91223" w:rsidRPr="00A91223" w:rsidRDefault="00A91223" w:rsidP="00A91223">
            <w:pPr>
              <w:jc w:val="both"/>
              <w:rPr>
                <w:rFonts w:ascii="Tahoma" w:hAnsi="Tahoma" w:cs="Tahoma"/>
                <w:sz w:val="24"/>
                <w:szCs w:val="24"/>
              </w:rPr>
            </w:pPr>
          </w:p>
          <w:p w:rsidR="00A91223" w:rsidRPr="00A91223" w:rsidRDefault="00A91223" w:rsidP="00A91223">
            <w:pPr>
              <w:jc w:val="both"/>
              <w:rPr>
                <w:rFonts w:ascii="Tahoma" w:hAnsi="Tahoma" w:cs="Tahoma"/>
                <w:sz w:val="24"/>
                <w:szCs w:val="24"/>
              </w:rPr>
            </w:pPr>
          </w:p>
          <w:p w:rsidR="004D403E" w:rsidRPr="00A91223" w:rsidRDefault="004D403E" w:rsidP="00C716A2">
            <w:pPr>
              <w:jc w:val="both"/>
              <w:rPr>
                <w:rFonts w:ascii="Tahoma" w:hAnsi="Tahoma" w:cs="Tahoma"/>
                <w:sz w:val="24"/>
                <w:szCs w:val="24"/>
              </w:rPr>
            </w:pPr>
          </w:p>
          <w:p w:rsidR="004D403E" w:rsidRPr="00A91223" w:rsidRDefault="004D403E" w:rsidP="00C716A2">
            <w:pPr>
              <w:jc w:val="both"/>
              <w:rPr>
                <w:rFonts w:ascii="Tahoma" w:hAnsi="Tahoma" w:cs="Tahoma"/>
                <w:b/>
                <w:sz w:val="24"/>
                <w:szCs w:val="24"/>
              </w:rPr>
            </w:pPr>
            <w:r w:rsidRPr="00A91223">
              <w:rPr>
                <w:rFonts w:ascii="Tahoma" w:hAnsi="Tahoma" w:cs="Tahoma"/>
                <w:b/>
                <w:sz w:val="24"/>
                <w:szCs w:val="24"/>
              </w:rPr>
              <w:lastRenderedPageBreak/>
              <w:t>Experiencia laboral</w:t>
            </w:r>
          </w:p>
          <w:p w:rsidR="0073206D" w:rsidRPr="00A91223" w:rsidRDefault="0073206D" w:rsidP="00C716A2">
            <w:pPr>
              <w:jc w:val="both"/>
              <w:rPr>
                <w:rFonts w:ascii="Tahoma" w:hAnsi="Tahoma" w:cs="Tahoma"/>
                <w:b/>
                <w:sz w:val="24"/>
                <w:szCs w:val="24"/>
              </w:rPr>
            </w:pPr>
          </w:p>
          <w:p w:rsidR="00631BBD" w:rsidRPr="00A91223" w:rsidRDefault="0073206D" w:rsidP="005C1531">
            <w:pPr>
              <w:pStyle w:val="Prrafodelista"/>
              <w:numPr>
                <w:ilvl w:val="0"/>
                <w:numId w:val="1"/>
              </w:numPr>
              <w:jc w:val="both"/>
              <w:rPr>
                <w:rFonts w:ascii="Tahoma" w:hAnsi="Tahoma" w:cs="Tahoma"/>
                <w:sz w:val="24"/>
                <w:szCs w:val="24"/>
              </w:rPr>
            </w:pPr>
            <w:r w:rsidRPr="00A91223">
              <w:rPr>
                <w:rFonts w:ascii="Tahoma" w:hAnsi="Tahoma" w:cs="Tahoma"/>
                <w:sz w:val="24"/>
                <w:szCs w:val="24"/>
              </w:rPr>
              <w:t>Elaboración</w:t>
            </w:r>
            <w:r w:rsidR="004D403E" w:rsidRPr="00A91223">
              <w:rPr>
                <w:rFonts w:ascii="Tahoma" w:hAnsi="Tahoma" w:cs="Tahoma"/>
                <w:sz w:val="24"/>
                <w:szCs w:val="24"/>
              </w:rPr>
              <w:t xml:space="preserve"> </w:t>
            </w:r>
            <w:r w:rsidR="00631BBD" w:rsidRPr="00A91223">
              <w:rPr>
                <w:rFonts w:ascii="Tahoma" w:hAnsi="Tahoma" w:cs="Tahoma"/>
                <w:sz w:val="24"/>
                <w:szCs w:val="24"/>
              </w:rPr>
              <w:t>de demandas</w:t>
            </w:r>
            <w:r w:rsidR="00C504BF" w:rsidRPr="00A91223">
              <w:rPr>
                <w:rFonts w:ascii="Tahoma" w:hAnsi="Tahoma" w:cs="Tahoma"/>
                <w:sz w:val="24"/>
                <w:szCs w:val="24"/>
              </w:rPr>
              <w:t>, contratos</w:t>
            </w:r>
            <w:r w:rsidR="00631BBD" w:rsidRPr="00A91223">
              <w:rPr>
                <w:rFonts w:ascii="Tahoma" w:hAnsi="Tahoma" w:cs="Tahoma"/>
                <w:sz w:val="24"/>
                <w:szCs w:val="24"/>
              </w:rPr>
              <w:t xml:space="preserve"> y seguimientos con el objetivo </w:t>
            </w:r>
            <w:r w:rsidR="00C504BF" w:rsidRPr="00A91223">
              <w:rPr>
                <w:rFonts w:ascii="Tahoma" w:hAnsi="Tahoma" w:cs="Tahoma"/>
                <w:sz w:val="24"/>
                <w:szCs w:val="24"/>
              </w:rPr>
              <w:t>de dar certeza jurídica a la ciudadanía en</w:t>
            </w:r>
            <w:r w:rsidR="00631BBD" w:rsidRPr="00A91223">
              <w:rPr>
                <w:rFonts w:ascii="Tahoma" w:hAnsi="Tahoma" w:cs="Tahoma"/>
                <w:sz w:val="24"/>
                <w:szCs w:val="24"/>
              </w:rPr>
              <w:t xml:space="preserve"> tiempo y forma.</w:t>
            </w:r>
          </w:p>
          <w:p w:rsidR="004D403E" w:rsidRPr="00A91223" w:rsidRDefault="0073206D" w:rsidP="005C1531">
            <w:pPr>
              <w:pStyle w:val="Prrafodelista"/>
              <w:numPr>
                <w:ilvl w:val="0"/>
                <w:numId w:val="1"/>
              </w:numPr>
              <w:jc w:val="both"/>
              <w:rPr>
                <w:rFonts w:ascii="Tahoma" w:hAnsi="Tahoma" w:cs="Tahoma"/>
                <w:sz w:val="24"/>
                <w:szCs w:val="24"/>
              </w:rPr>
            </w:pPr>
            <w:r w:rsidRPr="00A91223">
              <w:rPr>
                <w:rFonts w:ascii="Tahoma" w:hAnsi="Tahoma" w:cs="Tahoma"/>
                <w:sz w:val="24"/>
                <w:szCs w:val="24"/>
              </w:rPr>
              <w:t>Elaboración</w:t>
            </w:r>
            <w:r w:rsidR="00F4266F" w:rsidRPr="00A91223">
              <w:rPr>
                <w:rFonts w:ascii="Tahoma" w:hAnsi="Tahoma" w:cs="Tahoma"/>
                <w:sz w:val="24"/>
                <w:szCs w:val="24"/>
              </w:rPr>
              <w:t xml:space="preserve"> de </w:t>
            </w:r>
            <w:r w:rsidR="00081BDC" w:rsidRPr="00A91223">
              <w:rPr>
                <w:rFonts w:ascii="Tahoma" w:hAnsi="Tahoma" w:cs="Tahoma"/>
                <w:sz w:val="24"/>
                <w:szCs w:val="24"/>
              </w:rPr>
              <w:t xml:space="preserve">todos los </w:t>
            </w:r>
            <w:r w:rsidR="00F4266F" w:rsidRPr="00A91223">
              <w:rPr>
                <w:rFonts w:ascii="Tahoma" w:hAnsi="Tahoma" w:cs="Tahoma"/>
                <w:sz w:val="24"/>
                <w:szCs w:val="24"/>
              </w:rPr>
              <w:t xml:space="preserve">proyectos </w:t>
            </w:r>
            <w:r w:rsidR="00930986">
              <w:rPr>
                <w:rFonts w:ascii="Tahoma" w:hAnsi="Tahoma" w:cs="Tahoma"/>
                <w:sz w:val="24"/>
                <w:szCs w:val="24"/>
              </w:rPr>
              <w:t>temas relacionados con el adulto mayor.</w:t>
            </w:r>
          </w:p>
          <w:p w:rsidR="0080263F" w:rsidRDefault="00AF5FAD" w:rsidP="0073206D">
            <w:pPr>
              <w:pStyle w:val="Prrafodelista"/>
              <w:numPr>
                <w:ilvl w:val="0"/>
                <w:numId w:val="1"/>
              </w:numPr>
              <w:jc w:val="both"/>
              <w:rPr>
                <w:rFonts w:ascii="Tahoma" w:hAnsi="Tahoma" w:cs="Tahoma"/>
                <w:sz w:val="24"/>
                <w:szCs w:val="24"/>
              </w:rPr>
            </w:pPr>
            <w:r w:rsidRPr="00A91223">
              <w:rPr>
                <w:rFonts w:ascii="Tahoma" w:hAnsi="Tahoma" w:cs="Tahoma"/>
                <w:sz w:val="24"/>
                <w:szCs w:val="24"/>
              </w:rPr>
              <w:t>Elaboración de</w:t>
            </w:r>
            <w:r w:rsidR="0080263F" w:rsidRPr="00A91223">
              <w:rPr>
                <w:rFonts w:ascii="Tahoma" w:hAnsi="Tahoma" w:cs="Tahoma"/>
                <w:sz w:val="24"/>
                <w:szCs w:val="24"/>
              </w:rPr>
              <w:t xml:space="preserve"> </w:t>
            </w:r>
            <w:r w:rsidR="00A91223" w:rsidRPr="00A91223">
              <w:rPr>
                <w:rFonts w:ascii="Tahoma" w:hAnsi="Tahoma" w:cs="Tahoma"/>
                <w:sz w:val="24"/>
                <w:szCs w:val="24"/>
              </w:rPr>
              <w:t xml:space="preserve">planeaciones didácticas, así como </w:t>
            </w:r>
            <w:r w:rsidR="006F5615" w:rsidRPr="00A91223">
              <w:rPr>
                <w:rFonts w:ascii="Tahoma" w:hAnsi="Tahoma" w:cs="Tahoma"/>
                <w:sz w:val="24"/>
                <w:szCs w:val="24"/>
              </w:rPr>
              <w:t xml:space="preserve">métodos </w:t>
            </w:r>
            <w:r w:rsidR="00A91223" w:rsidRPr="00A91223">
              <w:rPr>
                <w:rFonts w:ascii="Tahoma" w:hAnsi="Tahoma" w:cs="Tahoma"/>
                <w:sz w:val="24"/>
                <w:szCs w:val="24"/>
              </w:rPr>
              <w:t xml:space="preserve">de aprendizaje para mejoras de grupo, </w:t>
            </w:r>
            <w:r w:rsidR="0080263F" w:rsidRPr="00A91223">
              <w:rPr>
                <w:rFonts w:ascii="Tahoma" w:hAnsi="Tahoma" w:cs="Tahoma"/>
                <w:sz w:val="24"/>
                <w:szCs w:val="24"/>
              </w:rPr>
              <w:t>exámenes</w:t>
            </w:r>
            <w:r w:rsidRPr="00A91223">
              <w:rPr>
                <w:rFonts w:ascii="Tahoma" w:hAnsi="Tahoma" w:cs="Tahoma"/>
                <w:sz w:val="24"/>
                <w:szCs w:val="24"/>
              </w:rPr>
              <w:t>,</w:t>
            </w:r>
            <w:r w:rsidR="0080263F" w:rsidRPr="00A91223">
              <w:rPr>
                <w:rFonts w:ascii="Tahoma" w:hAnsi="Tahoma" w:cs="Tahoma"/>
                <w:sz w:val="24"/>
                <w:szCs w:val="24"/>
              </w:rPr>
              <w:t xml:space="preserve"> </w:t>
            </w:r>
            <w:r w:rsidRPr="00A91223">
              <w:rPr>
                <w:rFonts w:ascii="Tahoma" w:hAnsi="Tahoma" w:cs="Tahoma"/>
                <w:sz w:val="24"/>
                <w:szCs w:val="24"/>
              </w:rPr>
              <w:t>guías</w:t>
            </w:r>
            <w:r w:rsidR="005E4983" w:rsidRPr="00A91223">
              <w:rPr>
                <w:rFonts w:ascii="Tahoma" w:hAnsi="Tahoma" w:cs="Tahoma"/>
                <w:sz w:val="24"/>
                <w:szCs w:val="24"/>
              </w:rPr>
              <w:t xml:space="preserve"> y </w:t>
            </w:r>
            <w:r w:rsidR="0080263F" w:rsidRPr="00A91223">
              <w:rPr>
                <w:rFonts w:ascii="Tahoma" w:hAnsi="Tahoma" w:cs="Tahoma"/>
                <w:sz w:val="24"/>
                <w:szCs w:val="24"/>
              </w:rPr>
              <w:t>seguimiento</w:t>
            </w:r>
            <w:r w:rsidR="005E4983" w:rsidRPr="00A91223">
              <w:rPr>
                <w:rFonts w:ascii="Tahoma" w:hAnsi="Tahoma" w:cs="Tahoma"/>
                <w:sz w:val="24"/>
                <w:szCs w:val="24"/>
              </w:rPr>
              <w:t>s</w:t>
            </w:r>
            <w:r w:rsidR="0080263F" w:rsidRPr="00A91223">
              <w:rPr>
                <w:rFonts w:ascii="Tahoma" w:hAnsi="Tahoma" w:cs="Tahoma"/>
                <w:sz w:val="24"/>
                <w:szCs w:val="24"/>
              </w:rPr>
              <w:t xml:space="preserve"> a cada uno de ellos.</w:t>
            </w:r>
          </w:p>
          <w:p w:rsidR="00930986" w:rsidRDefault="00930986" w:rsidP="0073206D">
            <w:pPr>
              <w:pStyle w:val="Prrafodelista"/>
              <w:numPr>
                <w:ilvl w:val="0"/>
                <w:numId w:val="1"/>
              </w:numPr>
              <w:jc w:val="both"/>
              <w:rPr>
                <w:rFonts w:ascii="Tahoma" w:hAnsi="Tahoma" w:cs="Tahoma"/>
                <w:sz w:val="24"/>
                <w:szCs w:val="24"/>
              </w:rPr>
            </w:pPr>
            <w:r>
              <w:rPr>
                <w:rFonts w:ascii="Tahoma" w:hAnsi="Tahoma" w:cs="Tahoma"/>
                <w:sz w:val="24"/>
                <w:szCs w:val="24"/>
              </w:rPr>
              <w:t>Propone soluciones a los problemas y necesidades del Municipio de San Pedro Tlaquepaque.</w:t>
            </w:r>
          </w:p>
          <w:p w:rsidR="00930986" w:rsidRDefault="003E7A6E" w:rsidP="0073206D">
            <w:pPr>
              <w:pStyle w:val="Prrafodelista"/>
              <w:numPr>
                <w:ilvl w:val="0"/>
                <w:numId w:val="1"/>
              </w:numPr>
              <w:jc w:val="both"/>
              <w:rPr>
                <w:rFonts w:ascii="Tahoma" w:hAnsi="Tahoma" w:cs="Tahoma"/>
                <w:sz w:val="24"/>
                <w:szCs w:val="24"/>
              </w:rPr>
            </w:pPr>
            <w:r>
              <w:rPr>
                <w:rFonts w:ascii="Tahoma" w:hAnsi="Tahoma" w:cs="Tahoma"/>
                <w:sz w:val="24"/>
                <w:szCs w:val="24"/>
              </w:rPr>
              <w:t>Gestión</w:t>
            </w:r>
            <w:r w:rsidR="00930986">
              <w:rPr>
                <w:rFonts w:ascii="Tahoma" w:hAnsi="Tahoma" w:cs="Tahoma"/>
                <w:sz w:val="24"/>
                <w:szCs w:val="24"/>
              </w:rPr>
              <w:t xml:space="preserve"> directo con los asuntos</w:t>
            </w:r>
            <w:r>
              <w:rPr>
                <w:rFonts w:ascii="Tahoma" w:hAnsi="Tahoma" w:cs="Tahoma"/>
                <w:sz w:val="24"/>
                <w:szCs w:val="24"/>
              </w:rPr>
              <w:t xml:space="preserve"> relacionados con los ciudadanos.</w:t>
            </w:r>
          </w:p>
          <w:p w:rsidR="003E7A6E" w:rsidRPr="00A91223" w:rsidRDefault="003E7A6E" w:rsidP="0073206D">
            <w:pPr>
              <w:pStyle w:val="Prrafodelista"/>
              <w:numPr>
                <w:ilvl w:val="0"/>
                <w:numId w:val="1"/>
              </w:numPr>
              <w:jc w:val="both"/>
              <w:rPr>
                <w:rFonts w:ascii="Tahoma" w:hAnsi="Tahoma" w:cs="Tahoma"/>
                <w:sz w:val="24"/>
                <w:szCs w:val="24"/>
              </w:rPr>
            </w:pPr>
            <w:r>
              <w:rPr>
                <w:rFonts w:ascii="Tahoma" w:hAnsi="Tahoma" w:cs="Tahoma"/>
                <w:sz w:val="24"/>
                <w:szCs w:val="24"/>
              </w:rPr>
              <w:t>Elaboración de las iniciativas y dictámenes relacionados con las Comisiones Edilicias.</w:t>
            </w:r>
          </w:p>
          <w:p w:rsidR="00FD761A" w:rsidRPr="00A91223" w:rsidRDefault="00FD761A" w:rsidP="00A91223">
            <w:pPr>
              <w:pStyle w:val="Prrafodelista"/>
              <w:jc w:val="both"/>
              <w:rPr>
                <w:rFonts w:ascii="Tahoma" w:hAnsi="Tahoma" w:cs="Tahoma"/>
                <w:sz w:val="24"/>
                <w:szCs w:val="24"/>
              </w:rPr>
            </w:pPr>
          </w:p>
        </w:tc>
      </w:tr>
    </w:tbl>
    <w:p w:rsidR="00C24EB2" w:rsidRPr="00305028" w:rsidRDefault="00C24EB2" w:rsidP="00C716A2">
      <w:pPr>
        <w:rPr>
          <w:rFonts w:ascii="Tahoma" w:hAnsi="Tahoma" w:cs="Tahoma"/>
          <w:sz w:val="24"/>
          <w:szCs w:val="24"/>
        </w:rPr>
      </w:pPr>
    </w:p>
    <w:p w:rsidR="002A0548" w:rsidRPr="00AE60E5" w:rsidRDefault="00E57BB1" w:rsidP="00C716A2">
      <w:pPr>
        <w:rPr>
          <w:rFonts w:ascii="Tahoma" w:hAnsi="Tahoma" w:cs="Tahoma"/>
          <w:b/>
          <w:sz w:val="24"/>
          <w:szCs w:val="24"/>
        </w:rPr>
      </w:pPr>
      <w:r>
        <w:rPr>
          <w:rFonts w:ascii="Tahoma" w:hAnsi="Tahoma" w:cs="Tahom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586740</wp:posOffset>
                </wp:positionH>
                <wp:positionV relativeFrom="paragraph">
                  <wp:posOffset>727075</wp:posOffset>
                </wp:positionV>
                <wp:extent cx="3543300" cy="26765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3543300" cy="267652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E57BB1" w:rsidRPr="00E57BB1" w:rsidRDefault="00E57BB1" w:rsidP="00E57BB1">
                            <w:pPr>
                              <w:jc w:val="both"/>
                              <w:rPr>
                                <w:rFonts w:ascii="Arial Narrow" w:hAnsi="Arial Narro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sidRPr="00E57BB1">
                              <w:rPr>
                                <w:rFonts w:ascii="Arial Narrow" w:hAnsi="Arial Narro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ELIMINAN LOS SIGUIENTES DATOS.</w:t>
                            </w:r>
                            <w:r w:rsidRPr="00E57BB1">
                              <w:rPr>
                                <w:rFonts w:ascii="Arial Narrow" w:hAnsi="Arial Narro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r w:rsidRPr="00E57BB1">
                              <w:rPr>
                                <w:rFonts w:ascii="Arial Narrow" w:hAnsi="Arial Narro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1.- Fecha de Nacimiento</w:t>
                            </w:r>
                            <w:r w:rsidRPr="00E57BB1">
                              <w:rPr>
                                <w:rFonts w:ascii="Arial Narrow" w:hAnsi="Arial Narro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2.- Lugar de Nacimiento.</w:t>
                            </w:r>
                            <w:r w:rsidRPr="00E57BB1">
                              <w:rPr>
                                <w:rFonts w:ascii="Arial Narrow" w:hAnsi="Arial Narro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3.- Teléfono.</w:t>
                            </w:r>
                            <w:r w:rsidRPr="00E57BB1">
                              <w:rPr>
                                <w:rFonts w:ascii="Arial Narrow" w:hAnsi="Arial Narro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4.- RFC.</w:t>
                            </w:r>
                          </w:p>
                          <w:p w:rsidR="00E57BB1" w:rsidRPr="00E57BB1" w:rsidRDefault="00E57BB1" w:rsidP="00E57BB1">
                            <w:pPr>
                              <w:jc w:val="both"/>
                              <w:rPr>
                                <w:rFonts w:ascii="Arial Narrow" w:hAnsi="Arial Narro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BB1">
                              <w:rPr>
                                <w:rFonts w:ascii="Arial Narrow" w:hAnsi="Arial Narro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 tratarse de datos identificativos de las personas, ello, de conformidad con lo dispuesto por el artículo quincuagésimo octavo, fracción I, de los Lineamientos Generales para la Protección de la Información Confidencial y Reservada; así como por el trigésimo octavo, Fracción I de los Lineamientos Generales en Materia de Clasificación y Desclasificación de la Información, así como para la elaboración de Versiones Publicas.</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46.2pt;margin-top:57.25pt;width:279pt;height:2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" fillcolor="yellow" strokecolor="#243f60 [1604]" strokeweight="2pt">
                <v:textbox>
                  <w:txbxContent>
                    <w:p w:rsidR="00E57BB1" w:rsidRPr="00E57BB1" w:rsidRDefault="00E57BB1" w:rsidP="00E57BB1">
                      <w:pPr>
                        <w:jc w:val="both"/>
                        <w:rPr>
                          <w:rFonts w:ascii="Arial Narrow" w:hAnsi="Arial Narro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r w:rsidRPr="00E57BB1">
                        <w:rPr>
                          <w:rFonts w:ascii="Arial Narrow" w:hAnsi="Arial Narro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ELIMINAN LOS SIGUIENTES DATOS.</w:t>
                      </w:r>
                      <w:r w:rsidRPr="00E57BB1">
                        <w:rPr>
                          <w:rFonts w:ascii="Arial Narrow" w:hAnsi="Arial Narro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r w:rsidRPr="00E57BB1">
                        <w:rPr>
                          <w:rFonts w:ascii="Arial Narrow" w:hAnsi="Arial Narro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1.- Fecha de Nacimiento</w:t>
                      </w:r>
                      <w:r w:rsidRPr="00E57BB1">
                        <w:rPr>
                          <w:rFonts w:ascii="Arial Narrow" w:hAnsi="Arial Narro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2.- Lugar de Nacimiento.</w:t>
                      </w:r>
                      <w:r w:rsidRPr="00E57BB1">
                        <w:rPr>
                          <w:rFonts w:ascii="Arial Narrow" w:hAnsi="Arial Narro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3.- Teléfono.</w:t>
                      </w:r>
                      <w:r w:rsidRPr="00E57BB1">
                        <w:rPr>
                          <w:rFonts w:ascii="Arial Narrow" w:hAnsi="Arial Narro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t>4.- RFC.</w:t>
                      </w:r>
                    </w:p>
                    <w:p w:rsidR="00E57BB1" w:rsidRPr="00E57BB1" w:rsidRDefault="00E57BB1" w:rsidP="00E57BB1">
                      <w:pPr>
                        <w:jc w:val="both"/>
                        <w:rPr>
                          <w:rFonts w:ascii="Arial Narrow" w:hAnsi="Arial Narro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BB1">
                        <w:rPr>
                          <w:rFonts w:ascii="Arial Narrow" w:hAnsi="Arial Narro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 tratarse de datos identificativos de las personas, ello, de conformidad con lo dispuesto por el artículo quincuagésimo octavo, fracción I, de los Lineamientos Generales para la Protección de la Información Confidencial y Reservada; así como por el trigésimo octavo, Fracción I de los Lineamientos Generales en Materia de Clasificación y Desclasificación de la Información, así como para la elaboración de Versiones Publicas.</w:t>
                      </w:r>
                      <w:bookmarkEnd w:id="1"/>
                    </w:p>
                  </w:txbxContent>
                </v:textbox>
              </v:rect>
            </w:pict>
          </mc:Fallback>
        </mc:AlternateContent>
      </w:r>
    </w:p>
    <w:sectPr w:rsidR="002A0548" w:rsidRPr="00AE60E5" w:rsidSect="00C24E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1796A"/>
    <w:multiLevelType w:val="hybridMultilevel"/>
    <w:tmpl w:val="6EF4EEB4"/>
    <w:lvl w:ilvl="0" w:tplc="FB408EF2">
      <w:numFmt w:val="bullet"/>
      <w:lvlText w:val="-"/>
      <w:lvlJc w:val="left"/>
      <w:pPr>
        <w:ind w:left="720" w:hanging="360"/>
      </w:pPr>
      <w:rPr>
        <w:rFonts w:ascii="Tahoma" w:eastAsiaTheme="minorEastAsia"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4EC4AB9"/>
    <w:multiLevelType w:val="hybridMultilevel"/>
    <w:tmpl w:val="BC0A8568"/>
    <w:lvl w:ilvl="0" w:tplc="5CDCE026">
      <w:numFmt w:val="bullet"/>
      <w:lvlText w:val="-"/>
      <w:lvlJc w:val="left"/>
      <w:pPr>
        <w:ind w:left="720" w:hanging="360"/>
      </w:pPr>
      <w:rPr>
        <w:rFonts w:ascii="Tahoma" w:eastAsiaTheme="minorEastAsia"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51868"/>
    <w:multiLevelType w:val="multilevel"/>
    <w:tmpl w:val="F4C6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548"/>
    <w:rsid w:val="00042925"/>
    <w:rsid w:val="00063C92"/>
    <w:rsid w:val="00081BDC"/>
    <w:rsid w:val="000C3C52"/>
    <w:rsid w:val="00113BC6"/>
    <w:rsid w:val="00113F0A"/>
    <w:rsid w:val="002103EA"/>
    <w:rsid w:val="002A0548"/>
    <w:rsid w:val="002A2901"/>
    <w:rsid w:val="002B3BA4"/>
    <w:rsid w:val="00305028"/>
    <w:rsid w:val="00317886"/>
    <w:rsid w:val="0032516C"/>
    <w:rsid w:val="0033371A"/>
    <w:rsid w:val="00335970"/>
    <w:rsid w:val="003674F3"/>
    <w:rsid w:val="003B68FA"/>
    <w:rsid w:val="003E7A6E"/>
    <w:rsid w:val="00426886"/>
    <w:rsid w:val="00476934"/>
    <w:rsid w:val="004D403E"/>
    <w:rsid w:val="004E560F"/>
    <w:rsid w:val="00552AE7"/>
    <w:rsid w:val="00566291"/>
    <w:rsid w:val="005E17CE"/>
    <w:rsid w:val="005E4983"/>
    <w:rsid w:val="00631BBD"/>
    <w:rsid w:val="006426F3"/>
    <w:rsid w:val="006C561A"/>
    <w:rsid w:val="006F5615"/>
    <w:rsid w:val="0073206D"/>
    <w:rsid w:val="0074743C"/>
    <w:rsid w:val="0080263F"/>
    <w:rsid w:val="00806EDA"/>
    <w:rsid w:val="008304B6"/>
    <w:rsid w:val="00843AB1"/>
    <w:rsid w:val="00875846"/>
    <w:rsid w:val="0091184D"/>
    <w:rsid w:val="00930986"/>
    <w:rsid w:val="009872C9"/>
    <w:rsid w:val="009E1055"/>
    <w:rsid w:val="00A34751"/>
    <w:rsid w:val="00A91223"/>
    <w:rsid w:val="00AB55AC"/>
    <w:rsid w:val="00AD2AE4"/>
    <w:rsid w:val="00AE60E5"/>
    <w:rsid w:val="00AF5FAD"/>
    <w:rsid w:val="00B40DBF"/>
    <w:rsid w:val="00BC357F"/>
    <w:rsid w:val="00BC38C6"/>
    <w:rsid w:val="00C0446A"/>
    <w:rsid w:val="00C24EB2"/>
    <w:rsid w:val="00C504BF"/>
    <w:rsid w:val="00C716A2"/>
    <w:rsid w:val="00C9750C"/>
    <w:rsid w:val="00DE0D7B"/>
    <w:rsid w:val="00E57BB1"/>
    <w:rsid w:val="00E60745"/>
    <w:rsid w:val="00E719EB"/>
    <w:rsid w:val="00E90252"/>
    <w:rsid w:val="00ED5276"/>
    <w:rsid w:val="00F4266F"/>
    <w:rsid w:val="00F512DE"/>
    <w:rsid w:val="00F87732"/>
    <w:rsid w:val="00FD761A"/>
    <w:rsid w:val="00FE0C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B3547-2A9A-4508-9B57-F2543A0B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E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A05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9E1055"/>
    <w:pPr>
      <w:ind w:left="720"/>
      <w:contextualSpacing/>
    </w:pPr>
  </w:style>
  <w:style w:type="paragraph" w:styleId="Textodeglobo">
    <w:name w:val="Balloon Text"/>
    <w:basedOn w:val="Normal"/>
    <w:link w:val="TextodegloboCar"/>
    <w:uiPriority w:val="99"/>
    <w:semiHidden/>
    <w:unhideWhenUsed/>
    <w:rsid w:val="00FE0C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0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5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284</Words>
  <Characters>1564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c:creator>
  <cp:keywords/>
  <dc:description/>
  <cp:lastModifiedBy>Servicio Social Transparencia 2</cp:lastModifiedBy>
  <cp:revision>15</cp:revision>
  <cp:lastPrinted>2022-03-29T17:44:00Z</cp:lastPrinted>
  <dcterms:created xsi:type="dcterms:W3CDTF">2022-03-28T18:39:00Z</dcterms:created>
  <dcterms:modified xsi:type="dcterms:W3CDTF">2022-03-30T17:06:00Z</dcterms:modified>
</cp:coreProperties>
</file>