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bottom w:val="single" w:sz="12" w:space="1" w:color="000000"/>
        </w:pBdr>
        <w:spacing w:after="0" w:line="360" w:lineRule="auto"/>
        <w:jc w:val="both"/>
        <w:rPr>
          <w:rFonts w:ascii="Times New Roman" w:eastAsia="Arial" w:hAnsi="Times New Roman" w:cs="Times New Roman"/>
          <w:b/>
          <w:sz w:val="28"/>
          <w:szCs w:val="28"/>
          <w:lang w:eastAsia="es-MX"/>
        </w:rPr>
      </w:pPr>
      <w:bookmarkStart w:id="0" w:name="_GoBack"/>
      <w:r>
        <w:rPr>
          <w:rFonts w:ascii="Times New Roman" w:eastAsia="Arial" w:hAnsi="Times New Roman" w:cs="Times New Roman"/>
          <w:b/>
          <w:sz w:val="28"/>
          <w:szCs w:val="28"/>
          <w:lang w:eastAsia="es-MX"/>
        </w:rPr>
        <w:t>Minuta de la Sesión de la Comisión Edilicia Turismo y Espectáculos</w:t>
      </w:r>
      <w:bookmarkEnd w:id="0"/>
      <w:r>
        <w:rPr>
          <w:rFonts w:ascii="Times New Roman" w:eastAsia="Arial" w:hAnsi="Times New Roman" w:cs="Times New Roman"/>
          <w:b/>
          <w:sz w:val="28"/>
          <w:szCs w:val="28"/>
          <w:lang w:eastAsia="es-MX"/>
        </w:rPr>
        <w:t xml:space="preserve">. </w:t>
      </w:r>
    </w:p>
    <w:p>
      <w:pPr>
        <w:jc w:val="both"/>
        <w:rPr>
          <w:rFonts w:ascii="Arial" w:hAnsi="Arial" w:cs="Arial"/>
          <w:b/>
        </w:rPr>
      </w:pPr>
    </w:p>
    <w:p>
      <w:pPr>
        <w:jc w:val="both"/>
        <w:rPr>
          <w:rFonts w:ascii="Arial" w:hAnsi="Arial" w:cs="Arial"/>
          <w:b/>
        </w:rPr>
      </w:pPr>
    </w:p>
    <w:p>
      <w:pPr>
        <w:jc w:val="both"/>
        <w:rPr>
          <w:rFonts w:ascii="Times New Roman" w:hAnsi="Times New Roman" w:cs="Times New Roman"/>
          <w:sz w:val="24"/>
          <w:szCs w:val="24"/>
        </w:rPr>
      </w:pPr>
      <w:r>
        <w:rPr>
          <w:rFonts w:ascii="Times New Roman" w:hAnsi="Times New Roman" w:cs="Times New Roman"/>
          <w:b/>
          <w:sz w:val="24"/>
          <w:szCs w:val="24"/>
        </w:rPr>
        <w:t>Hace uso de la voz el Regidor: Juan Martin Núñez Morán</w:t>
      </w:r>
      <w:r>
        <w:rPr>
          <w:rFonts w:ascii="Times New Roman" w:hAnsi="Times New Roman" w:cs="Times New Roman"/>
          <w:sz w:val="24"/>
          <w:szCs w:val="24"/>
        </w:rPr>
        <w:t>, Buenas tardes les doy la bienvenida a mis compañeras y mis compañeros regidora, así como a la Secretaría del Ayuntamiento por medio de actas y acuerdos y a la unidad de transparencia que nos hace favor de acompañarnos.</w:t>
      </w:r>
    </w:p>
    <w:p>
      <w:pPr>
        <w:jc w:val="both"/>
        <w:rPr>
          <w:rFonts w:ascii="Times New Roman" w:hAnsi="Times New Roman" w:cs="Times New Roman"/>
          <w:sz w:val="24"/>
          <w:szCs w:val="24"/>
        </w:rPr>
      </w:pPr>
      <w:r>
        <w:rPr>
          <w:rFonts w:ascii="Times New Roman" w:hAnsi="Times New Roman" w:cs="Times New Roman"/>
          <w:sz w:val="24"/>
          <w:szCs w:val="24"/>
        </w:rPr>
        <w:t>En San Pedro Tlaquepaque Jalisco siendo las 14:33 minutos del día 13 de enero del 2022.</w:t>
      </w:r>
    </w:p>
    <w:p>
      <w:pPr>
        <w:jc w:val="both"/>
        <w:rPr>
          <w:rFonts w:ascii="Times New Roman" w:hAnsi="Times New Roman" w:cs="Times New Roman"/>
          <w:sz w:val="24"/>
          <w:szCs w:val="24"/>
        </w:rPr>
      </w:pPr>
      <w:r>
        <w:rPr>
          <w:rFonts w:ascii="Times New Roman" w:hAnsi="Times New Roman" w:cs="Times New Roman"/>
          <w:sz w:val="24"/>
          <w:szCs w:val="24"/>
        </w:rPr>
        <w:t>Y  lo anterior con la conformidad de los Artículos 36, 84, 87,103 del Reglamento de Gobierno y de la Administración Pública Del Ayuntamiento Constitucional de Tlaquepaque, damos inicio a la Sesión de Instalación de la Comisión Edilicia de Turismo y Espectáculos. Si</w:t>
      </w:r>
    </w:p>
    <w:p>
      <w:pPr>
        <w:jc w:val="both"/>
        <w:rPr>
          <w:rFonts w:ascii="Times New Roman" w:hAnsi="Times New Roman" w:cs="Times New Roman"/>
          <w:sz w:val="24"/>
          <w:szCs w:val="24"/>
        </w:rPr>
      </w:pPr>
      <w:r>
        <w:rPr>
          <w:rFonts w:ascii="Times New Roman" w:hAnsi="Times New Roman" w:cs="Times New Roman"/>
          <w:sz w:val="24"/>
          <w:szCs w:val="24"/>
        </w:rPr>
        <w:t>Continuando con la Sesión nombraré lista de la asistencia para efectos de verificar el quórum legal.</w:t>
      </w:r>
    </w:p>
    <w:p>
      <w:pPr>
        <w:jc w:val="both"/>
        <w:rPr>
          <w:rFonts w:ascii="Times New Roman" w:hAnsi="Times New Roman" w:cs="Times New Roman"/>
          <w:sz w:val="24"/>
          <w:szCs w:val="24"/>
        </w:rPr>
      </w:pPr>
      <w:r>
        <w:rPr>
          <w:rFonts w:ascii="Times New Roman" w:hAnsi="Times New Roman" w:cs="Times New Roman"/>
          <w:sz w:val="24"/>
          <w:szCs w:val="24"/>
        </w:rPr>
        <w:t xml:space="preserve">Presidente Juan Martín Núñez Morán.  </w:t>
      </w:r>
      <w:r>
        <w:rPr>
          <w:rFonts w:ascii="Times New Roman" w:hAnsi="Times New Roman" w:cs="Times New Roman"/>
          <w:b/>
          <w:sz w:val="24"/>
          <w:szCs w:val="24"/>
        </w:rPr>
        <w:t>PRESENTE</w:t>
      </w:r>
    </w:p>
    <w:p>
      <w:pPr>
        <w:jc w:val="both"/>
        <w:rPr>
          <w:rFonts w:ascii="Times New Roman" w:hAnsi="Times New Roman" w:cs="Times New Roman"/>
          <w:sz w:val="24"/>
          <w:szCs w:val="24"/>
        </w:rPr>
      </w:pPr>
      <w:r>
        <w:rPr>
          <w:rFonts w:ascii="Times New Roman" w:hAnsi="Times New Roman" w:cs="Times New Roman"/>
          <w:sz w:val="24"/>
          <w:szCs w:val="24"/>
        </w:rPr>
        <w:t xml:space="preserve">Vocal Regidora: Liliana Antonia Gardiel Arana </w:t>
      </w:r>
    </w:p>
    <w:p>
      <w:pPr>
        <w:jc w:val="both"/>
        <w:rPr>
          <w:rFonts w:ascii="Times New Roman" w:hAnsi="Times New Roman" w:cs="Times New Roman"/>
          <w:sz w:val="24"/>
          <w:szCs w:val="24"/>
        </w:rPr>
      </w:pPr>
      <w:r>
        <w:rPr>
          <w:rFonts w:ascii="Times New Roman" w:hAnsi="Times New Roman" w:cs="Times New Roman"/>
          <w:b/>
          <w:sz w:val="24"/>
          <w:szCs w:val="24"/>
        </w:rPr>
        <w:t>Hace uso de la voz la Regidora Liliana Antonia Gardiel Arana. PRESENTE</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Vocal Roberto Gerardo Albarrán Magaña.</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Hace uso de la voz el Regidor Juan Martin Núñez Moran</w:t>
      </w:r>
      <w:r>
        <w:rPr>
          <w:rFonts w:ascii="Times New Roman" w:hAnsi="Times New Roman" w:cs="Times New Roman"/>
          <w:sz w:val="24"/>
          <w:szCs w:val="24"/>
        </w:rPr>
        <w:t xml:space="preserve"> quiero mencionarles que él tuvo un contratiempo en estos momentos, entonces podemos justificar su inasistencia, quieren que lo votemos de cualquier manera si gusta si lo tiene a bien, </w:t>
      </w:r>
    </w:p>
    <w:p>
      <w:pPr>
        <w:jc w:val="both"/>
        <w:rPr>
          <w:rFonts w:ascii="Times New Roman" w:hAnsi="Times New Roman" w:cs="Times New Roman"/>
          <w:sz w:val="24"/>
          <w:szCs w:val="24"/>
        </w:rPr>
      </w:pPr>
      <w:r>
        <w:rPr>
          <w:rFonts w:ascii="Times New Roman" w:hAnsi="Times New Roman" w:cs="Times New Roman"/>
          <w:b/>
          <w:sz w:val="24"/>
          <w:szCs w:val="24"/>
        </w:rPr>
        <w:t xml:space="preserve">Hace uso de la voz la regidora Liliana Antonia Gardiel Arana </w:t>
      </w:r>
      <w:r>
        <w:rPr>
          <w:rFonts w:ascii="Times New Roman" w:hAnsi="Times New Roman" w:cs="Times New Roman"/>
          <w:sz w:val="24"/>
          <w:szCs w:val="24"/>
        </w:rPr>
        <w:t xml:space="preserve">si, </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Hace el uso de la voz el Regidor Juan Martin Núñez Moran</w:t>
      </w:r>
      <w:r>
        <w:rPr>
          <w:rFonts w:ascii="Times New Roman" w:hAnsi="Times New Roman" w:cs="Times New Roman"/>
          <w:sz w:val="24"/>
          <w:szCs w:val="24"/>
        </w:rPr>
        <w:t xml:space="preserve"> ya que se encuentran dos integrantes de tres y siendo las 14:36 del día 13 de Enero del 2022, declaro que existe el Quórum legal. </w:t>
      </w:r>
    </w:p>
    <w:p>
      <w:pPr>
        <w:jc w:val="both"/>
        <w:rPr>
          <w:rFonts w:ascii="Times New Roman" w:hAnsi="Times New Roman" w:cs="Times New Roman"/>
          <w:sz w:val="24"/>
          <w:szCs w:val="24"/>
        </w:rPr>
      </w:pPr>
      <w:r>
        <w:rPr>
          <w:rFonts w:ascii="Times New Roman" w:hAnsi="Times New Roman" w:cs="Times New Roman"/>
          <w:sz w:val="24"/>
          <w:szCs w:val="24"/>
        </w:rPr>
        <w:t>Por lo cual daré lectura al siguiente:</w:t>
      </w:r>
    </w:p>
    <w:p>
      <w:pPr>
        <w:jc w:val="center"/>
        <w:rPr>
          <w:rFonts w:ascii="Times New Roman" w:hAnsi="Times New Roman" w:cs="Times New Roman"/>
          <w:sz w:val="24"/>
          <w:szCs w:val="24"/>
        </w:rPr>
      </w:pPr>
      <w:r>
        <w:rPr>
          <w:rFonts w:ascii="Times New Roman" w:hAnsi="Times New Roman" w:cs="Times New Roman"/>
          <w:sz w:val="24"/>
          <w:szCs w:val="24"/>
        </w:rPr>
        <w:lastRenderedPageBreak/>
        <w:t>ORDEN DEL DIA:</w:t>
      </w:r>
    </w:p>
    <w:p>
      <w:pPr>
        <w:jc w:val="both"/>
        <w:rPr>
          <w:rFonts w:ascii="Times New Roman" w:hAnsi="Times New Roman" w:cs="Times New Roman"/>
          <w:sz w:val="24"/>
          <w:szCs w:val="24"/>
        </w:rPr>
      </w:pPr>
      <w:r>
        <w:rPr>
          <w:rFonts w:ascii="Times New Roman" w:hAnsi="Times New Roman" w:cs="Times New Roman"/>
          <w:sz w:val="24"/>
          <w:szCs w:val="24"/>
        </w:rPr>
        <w:t>Punto Uno: Bienvenida, Lista de Asistencia y verificación del Quórum Legal</w:t>
      </w:r>
    </w:p>
    <w:p>
      <w:pPr>
        <w:jc w:val="both"/>
        <w:rPr>
          <w:rFonts w:ascii="Times New Roman" w:hAnsi="Times New Roman" w:cs="Times New Roman"/>
          <w:sz w:val="24"/>
          <w:szCs w:val="24"/>
        </w:rPr>
      </w:pPr>
      <w:r>
        <w:rPr>
          <w:rFonts w:ascii="Times New Roman" w:hAnsi="Times New Roman" w:cs="Times New Roman"/>
          <w:sz w:val="24"/>
          <w:szCs w:val="24"/>
        </w:rPr>
        <w:t>Punto Dos: Lectura y aprobación de la orden del día</w:t>
      </w:r>
    </w:p>
    <w:p>
      <w:pPr>
        <w:jc w:val="both"/>
        <w:rPr>
          <w:rFonts w:ascii="Times New Roman" w:hAnsi="Times New Roman" w:cs="Times New Roman"/>
          <w:sz w:val="24"/>
          <w:szCs w:val="24"/>
        </w:rPr>
      </w:pPr>
      <w:r>
        <w:rPr>
          <w:rFonts w:ascii="Times New Roman" w:hAnsi="Times New Roman" w:cs="Times New Roman"/>
          <w:sz w:val="24"/>
          <w:szCs w:val="24"/>
        </w:rPr>
        <w:t>Punto Tres: Instalación de la Comisión. Edilicia de Turismo y Espectáculos</w:t>
      </w:r>
    </w:p>
    <w:p>
      <w:pPr>
        <w:jc w:val="both"/>
        <w:rPr>
          <w:rFonts w:ascii="Times New Roman" w:hAnsi="Times New Roman" w:cs="Times New Roman"/>
          <w:sz w:val="24"/>
          <w:szCs w:val="24"/>
        </w:rPr>
      </w:pPr>
      <w:r>
        <w:rPr>
          <w:rFonts w:ascii="Times New Roman" w:hAnsi="Times New Roman" w:cs="Times New Roman"/>
          <w:sz w:val="24"/>
          <w:szCs w:val="24"/>
        </w:rPr>
        <w:t xml:space="preserve">Punto Cuatro: Asuntos Generales </w:t>
      </w:r>
    </w:p>
    <w:p>
      <w:pPr>
        <w:jc w:val="both"/>
        <w:rPr>
          <w:rFonts w:ascii="Times New Roman" w:hAnsi="Times New Roman" w:cs="Times New Roman"/>
          <w:sz w:val="24"/>
          <w:szCs w:val="24"/>
        </w:rPr>
      </w:pPr>
      <w:r>
        <w:rPr>
          <w:rFonts w:ascii="Times New Roman" w:hAnsi="Times New Roman" w:cs="Times New Roman"/>
          <w:sz w:val="24"/>
          <w:szCs w:val="24"/>
        </w:rPr>
        <w:t>Punto Cinco y último: Clausura de la Sesión</w:t>
      </w:r>
    </w:p>
    <w:p>
      <w:pPr>
        <w:jc w:val="both"/>
        <w:rPr>
          <w:rFonts w:ascii="Times New Roman" w:hAnsi="Times New Roman" w:cs="Times New Roman"/>
          <w:sz w:val="24"/>
          <w:szCs w:val="24"/>
        </w:rPr>
      </w:pPr>
      <w:r>
        <w:rPr>
          <w:rFonts w:ascii="Times New Roman" w:hAnsi="Times New Roman" w:cs="Times New Roman"/>
          <w:sz w:val="24"/>
          <w:szCs w:val="24"/>
        </w:rPr>
        <w:t xml:space="preserve">Una vez conocido el contenido del orden del día, les pregunto si es de aprobarse, favor de manifestarlo levantando su mano. </w:t>
      </w:r>
    </w:p>
    <w:p>
      <w:pPr>
        <w:jc w:val="both"/>
        <w:rPr>
          <w:rFonts w:ascii="Times New Roman" w:hAnsi="Times New Roman" w:cs="Times New Roman"/>
          <w:b/>
          <w:sz w:val="24"/>
          <w:szCs w:val="24"/>
        </w:rPr>
      </w:pPr>
      <w:r>
        <w:rPr>
          <w:rFonts w:ascii="Times New Roman" w:hAnsi="Times New Roman" w:cs="Times New Roman"/>
          <w:b/>
          <w:sz w:val="24"/>
          <w:szCs w:val="24"/>
        </w:rPr>
        <w:t>Aprobado.</w:t>
      </w:r>
    </w:p>
    <w:p>
      <w:pPr>
        <w:jc w:val="both"/>
        <w:rPr>
          <w:rFonts w:ascii="Times New Roman" w:hAnsi="Times New Roman" w:cs="Times New Roman"/>
          <w:sz w:val="24"/>
          <w:szCs w:val="24"/>
        </w:rPr>
      </w:pPr>
      <w:r>
        <w:rPr>
          <w:rFonts w:ascii="Times New Roman" w:hAnsi="Times New Roman" w:cs="Times New Roman"/>
          <w:sz w:val="24"/>
          <w:szCs w:val="24"/>
        </w:rPr>
        <w:t>Para el desahogo del Tercer Punto del Orden del día, en votación económica pregunto si están a favor de Aprobar la Instalación de la Comisión Edilicia de Turismo y Espectáculos.</w:t>
      </w:r>
    </w:p>
    <w:p>
      <w:pPr>
        <w:jc w:val="both"/>
        <w:rPr>
          <w:rFonts w:ascii="Times New Roman" w:hAnsi="Times New Roman" w:cs="Times New Roman"/>
          <w:b/>
          <w:sz w:val="24"/>
          <w:szCs w:val="24"/>
        </w:rPr>
      </w:pPr>
      <w:r>
        <w:rPr>
          <w:rFonts w:ascii="Times New Roman" w:hAnsi="Times New Roman" w:cs="Times New Roman"/>
          <w:b/>
          <w:sz w:val="24"/>
          <w:szCs w:val="24"/>
        </w:rPr>
        <w:t>Aprobado por Mayoría</w:t>
      </w:r>
    </w:p>
    <w:p>
      <w:pPr>
        <w:jc w:val="both"/>
        <w:rPr>
          <w:rFonts w:ascii="Times New Roman" w:hAnsi="Times New Roman" w:cs="Times New Roman"/>
          <w:sz w:val="24"/>
          <w:szCs w:val="24"/>
        </w:rPr>
      </w:pPr>
      <w:r>
        <w:rPr>
          <w:rFonts w:ascii="Times New Roman" w:hAnsi="Times New Roman" w:cs="Times New Roman"/>
          <w:sz w:val="24"/>
          <w:szCs w:val="24"/>
        </w:rPr>
        <w:t>Referente al Cuarto punto del orden del día, le cedo la voz a la a la licenciada  y Abogada Marisol Martínez Quiroz Secretaria del Ayuntamiento para la entrega de asuntos pendientes, por favor, Abogada.</w:t>
      </w:r>
    </w:p>
    <w:p>
      <w:pPr>
        <w:jc w:val="both"/>
        <w:rPr>
          <w:rFonts w:ascii="Times New Roman" w:hAnsi="Times New Roman" w:cs="Times New Roman"/>
          <w:sz w:val="24"/>
          <w:szCs w:val="24"/>
        </w:rPr>
      </w:pPr>
      <w:r>
        <w:rPr>
          <w:rFonts w:ascii="Times New Roman" w:hAnsi="Times New Roman" w:cs="Times New Roman"/>
          <w:b/>
          <w:sz w:val="24"/>
          <w:szCs w:val="24"/>
        </w:rPr>
        <w:t>Hace uso de la voz la Licencia Marisol Martínez Quiroz</w:t>
      </w:r>
      <w:r>
        <w:rPr>
          <w:rFonts w:ascii="Times New Roman" w:hAnsi="Times New Roman" w:cs="Times New Roman"/>
          <w:sz w:val="24"/>
          <w:szCs w:val="24"/>
        </w:rPr>
        <w:t xml:space="preserve">, Buenas tardes regidor, regidora, a todos y todas las presentes, informo que con motivo que ha tenido lugar la Instalación la Comisión Edilicia Permanente de Turismo y Espectáculos, se considera oportuno hacer  de su conocimiento y acompañar original del oficio CC/008/2021 con la información que entrega a la Secretaría del Consejo Municipal de San Pedro Tlaquepaque por la entonces concejal Rosa Pérez Leal, quien presidia entre otras la citada comisión, en el que informa no dejar ningún pendiente en la citada comisión, entonces le hago entrega del oficio, me recibe con su firma. </w:t>
      </w:r>
    </w:p>
    <w:p>
      <w:pPr>
        <w:jc w:val="both"/>
        <w:rPr>
          <w:rFonts w:ascii="Times New Roman" w:hAnsi="Times New Roman" w:cs="Times New Roman"/>
          <w:sz w:val="24"/>
          <w:szCs w:val="24"/>
        </w:rPr>
      </w:pPr>
      <w:r>
        <w:rPr>
          <w:rFonts w:ascii="Times New Roman" w:hAnsi="Times New Roman" w:cs="Times New Roman"/>
          <w:b/>
          <w:sz w:val="24"/>
          <w:szCs w:val="24"/>
        </w:rPr>
        <w:t xml:space="preserve">Uso de la voz del Regidor Juan Martin Núñez Moran: </w:t>
      </w:r>
      <w:r>
        <w:rPr>
          <w:rFonts w:ascii="Times New Roman" w:hAnsi="Times New Roman" w:cs="Times New Roman"/>
          <w:sz w:val="24"/>
          <w:szCs w:val="24"/>
        </w:rPr>
        <w:t>Muy amable.</w:t>
      </w:r>
    </w:p>
    <w:p>
      <w:pPr>
        <w:jc w:val="both"/>
        <w:rPr>
          <w:rFonts w:ascii="Times New Roman" w:hAnsi="Times New Roman" w:cs="Times New Roman"/>
          <w:sz w:val="24"/>
          <w:szCs w:val="24"/>
        </w:rPr>
      </w:pPr>
      <w:r>
        <w:rPr>
          <w:rFonts w:ascii="Times New Roman" w:hAnsi="Times New Roman" w:cs="Times New Roman"/>
          <w:b/>
          <w:sz w:val="24"/>
          <w:szCs w:val="24"/>
        </w:rPr>
        <w:t>Hace la voz la Licencia uso de Marisol</w:t>
      </w:r>
      <w:r>
        <w:rPr>
          <w:rFonts w:ascii="Times New Roman" w:hAnsi="Times New Roman" w:cs="Times New Roman"/>
          <w:sz w:val="24"/>
          <w:szCs w:val="24"/>
        </w:rPr>
        <w:t xml:space="preserve"> </w:t>
      </w:r>
      <w:r>
        <w:rPr>
          <w:rFonts w:ascii="Times New Roman" w:hAnsi="Times New Roman" w:cs="Times New Roman"/>
          <w:b/>
          <w:sz w:val="24"/>
          <w:szCs w:val="24"/>
        </w:rPr>
        <w:t>Martínez</w:t>
      </w:r>
      <w:r>
        <w:rPr>
          <w:rFonts w:ascii="Times New Roman" w:hAnsi="Times New Roman" w:cs="Times New Roman"/>
          <w:sz w:val="24"/>
          <w:szCs w:val="24"/>
        </w:rPr>
        <w:t xml:space="preserve"> </w:t>
      </w:r>
      <w:r>
        <w:rPr>
          <w:rFonts w:ascii="Times New Roman" w:hAnsi="Times New Roman" w:cs="Times New Roman"/>
          <w:b/>
          <w:sz w:val="24"/>
          <w:szCs w:val="24"/>
        </w:rPr>
        <w:t xml:space="preserve">Quiroz: </w:t>
      </w:r>
      <w:r>
        <w:rPr>
          <w:rFonts w:ascii="Times New Roman" w:hAnsi="Times New Roman" w:cs="Times New Roman"/>
          <w:sz w:val="24"/>
          <w:szCs w:val="24"/>
        </w:rPr>
        <w:t>Gracias</w:t>
      </w:r>
    </w:p>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Por lo que una vez agotado la orden del día en el quinto punto se da por clausurada la Sesión de la Comisión Edilicia de Turismo y Espectáculos, Siendo las 14:39 del día 13  de </w:t>
      </w:r>
    </w:p>
    <w:p>
      <w:pPr>
        <w:jc w:val="both"/>
        <w:rPr>
          <w:rFonts w:ascii="Times New Roman" w:hAnsi="Times New Roman" w:cs="Times New Roman"/>
          <w:sz w:val="24"/>
          <w:szCs w:val="24"/>
        </w:rPr>
      </w:pPr>
      <w:r>
        <w:rPr>
          <w:rFonts w:ascii="Times New Roman" w:hAnsi="Times New Roman" w:cs="Times New Roman"/>
          <w:sz w:val="24"/>
          <w:szCs w:val="24"/>
        </w:rPr>
        <w:t>Enero del 2022 en Sala de Regidores declaro clausurada la Sesión.</w:t>
      </w:r>
    </w:p>
    <w:p>
      <w:pPr>
        <w:jc w:val="both"/>
        <w:rPr>
          <w:rFonts w:ascii="Times New Roman" w:hAnsi="Times New Roman" w:cs="Times New Roman"/>
          <w:sz w:val="24"/>
          <w:szCs w:val="24"/>
        </w:rPr>
      </w:pPr>
    </w:p>
    <w:p>
      <w:pPr>
        <w:spacing w:after="0"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ATENTAMENTE</w:t>
      </w:r>
    </w:p>
    <w:p>
      <w:pPr>
        <w:spacing w:after="0"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S</w:t>
      </w:r>
      <w:r>
        <w:rPr>
          <w:rFonts w:ascii="Times New Roman" w:eastAsia="Arial" w:hAnsi="Times New Roman" w:cs="Times New Roman"/>
          <w:b/>
          <w:caps/>
          <w:sz w:val="24"/>
          <w:szCs w:val="24"/>
        </w:rPr>
        <w:t>an Pedro Tlaquepaque, Jalisco; 13 de Enero de 2022</w:t>
      </w:r>
    </w:p>
    <w:p>
      <w:pPr>
        <w:tabs>
          <w:tab w:val="left" w:pos="8364"/>
        </w:tabs>
        <w:spacing w:after="0" w:line="360" w:lineRule="auto"/>
        <w:jc w:val="both"/>
        <w:rPr>
          <w:rFonts w:ascii="Times New Roman" w:eastAsia="Arial" w:hAnsi="Times New Roman" w:cs="Times New Roman"/>
          <w:b/>
          <w:sz w:val="24"/>
          <w:szCs w:val="24"/>
        </w:rPr>
      </w:pPr>
    </w:p>
    <w:p>
      <w:pPr>
        <w:tabs>
          <w:tab w:val="left" w:pos="8364"/>
        </w:tabs>
        <w:spacing w:after="0" w:line="360" w:lineRule="auto"/>
        <w:jc w:val="both"/>
        <w:rPr>
          <w:rFonts w:ascii="Times New Roman" w:eastAsia="Calibri" w:hAnsi="Times New Roman" w:cs="Times New Roman"/>
          <w:sz w:val="24"/>
          <w:szCs w:val="24"/>
        </w:rPr>
      </w:pPr>
    </w:p>
    <w:p>
      <w:pPr>
        <w:spacing w:after="0" w:line="360" w:lineRule="auto"/>
        <w:jc w:val="center"/>
        <w:rPr>
          <w:rFonts w:ascii="Times New Roman" w:eastAsia="Arial" w:hAnsi="Times New Roman" w:cs="Times New Roman"/>
          <w:b/>
          <w:sz w:val="24"/>
          <w:szCs w:val="24"/>
          <w:u w:val="single"/>
          <w:lang w:eastAsia="es-MX"/>
        </w:rPr>
      </w:pPr>
      <w:r>
        <w:rPr>
          <w:rFonts w:ascii="Times New Roman" w:eastAsia="Arial" w:hAnsi="Times New Roman" w:cs="Times New Roman"/>
          <w:b/>
          <w:sz w:val="24"/>
          <w:szCs w:val="24"/>
          <w:u w:val="single"/>
          <w:lang w:eastAsia="es-MX"/>
        </w:rPr>
        <w:t xml:space="preserve">INTEGRANTES DE LA COMISIÓN DE TURISMO Y ESPECTÁCULOS </w:t>
      </w:r>
    </w:p>
    <w:p>
      <w:pPr>
        <w:jc w:val="both"/>
        <w:rPr>
          <w:rFonts w:ascii="Times New Roman" w:hAnsi="Times New Roman" w:cs="Times New Roman"/>
          <w:sz w:val="24"/>
          <w:szCs w:val="24"/>
        </w:rPr>
      </w:pPr>
    </w:p>
    <w:p>
      <w:pPr>
        <w:spacing w:after="0" w:line="240" w:lineRule="auto"/>
        <w:jc w:val="center"/>
        <w:rPr>
          <w:rFonts w:ascii="Times New Roman" w:eastAsia="Calibri" w:hAnsi="Times New Roman" w:cs="Times New Roman"/>
          <w:b/>
          <w:sz w:val="24"/>
          <w:szCs w:val="24"/>
        </w:rPr>
      </w:pPr>
    </w:p>
    <w:p>
      <w:pPr>
        <w:spacing w:after="0" w:line="240" w:lineRule="auto"/>
        <w:jc w:val="center"/>
        <w:rPr>
          <w:rFonts w:ascii="Times New Roman" w:eastAsia="Calibri" w:hAnsi="Times New Roman" w:cs="Times New Roman"/>
          <w:b/>
          <w:sz w:val="24"/>
          <w:szCs w:val="24"/>
        </w:rPr>
      </w:pPr>
    </w:p>
    <w:p>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JUAN MARTÍN NÚÑEZ MORÁN</w:t>
      </w:r>
    </w:p>
    <w:p>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PRESIDENTE </w:t>
      </w:r>
    </w:p>
    <w:p>
      <w:pPr>
        <w:suppressAutoHyphens/>
        <w:spacing w:after="0" w:line="240" w:lineRule="auto"/>
        <w:rPr>
          <w:rFonts w:ascii="Times New Roman" w:eastAsia="Arial" w:hAnsi="Times New Roman" w:cs="Times New Roman"/>
          <w:b/>
          <w:sz w:val="24"/>
          <w:szCs w:val="24"/>
          <w:lang w:val="es-ES" w:eastAsia="ar-SA"/>
        </w:rPr>
      </w:pPr>
    </w:p>
    <w:p>
      <w:pPr>
        <w:suppressAutoHyphens/>
        <w:spacing w:after="0" w:line="240" w:lineRule="auto"/>
        <w:rPr>
          <w:rFonts w:ascii="Times New Roman" w:eastAsia="Arial" w:hAnsi="Times New Roman" w:cs="Times New Roman"/>
          <w:b/>
          <w:sz w:val="24"/>
          <w:szCs w:val="24"/>
          <w:lang w:val="es-ES" w:eastAsia="ar-SA"/>
        </w:rPr>
      </w:pPr>
    </w:p>
    <w:p>
      <w:pPr>
        <w:suppressAutoHyphens/>
        <w:spacing w:after="0" w:line="240" w:lineRule="auto"/>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r>
        <w:rPr>
          <w:rFonts w:ascii="Times New Roman" w:eastAsia="Arial" w:hAnsi="Times New Roman" w:cs="Times New Roman"/>
          <w:b/>
          <w:sz w:val="24"/>
          <w:szCs w:val="24"/>
          <w:lang w:val="es-ES" w:eastAsia="ar-SA"/>
        </w:rPr>
        <w:t>LILIANA ANTONIA GARDIEL ARANA</w:t>
      </w:r>
    </w:p>
    <w:p>
      <w:pPr>
        <w:spacing w:after="0" w:line="240" w:lineRule="auto"/>
        <w:jc w:val="center"/>
        <w:rPr>
          <w:rFonts w:ascii="Times New Roman" w:eastAsia="Calibri" w:hAnsi="Times New Roman" w:cs="Times New Roman"/>
          <w:b/>
          <w:sz w:val="24"/>
          <w:szCs w:val="24"/>
        </w:rPr>
      </w:pPr>
      <w:r>
        <w:rPr>
          <w:rFonts w:ascii="Times New Roman" w:eastAsia="Arial" w:hAnsi="Times New Roman" w:cs="Times New Roman"/>
          <w:b/>
          <w:sz w:val="24"/>
          <w:szCs w:val="24"/>
          <w:lang w:val="es-ES" w:eastAsia="ar-SA"/>
        </w:rPr>
        <w:t xml:space="preserve">VOCAL </w:t>
      </w:r>
    </w:p>
    <w:p>
      <w:pPr>
        <w:suppressAutoHyphens/>
        <w:spacing w:after="0" w:line="240" w:lineRule="auto"/>
        <w:jc w:val="center"/>
        <w:rPr>
          <w:rFonts w:ascii="Times New Roman" w:eastAsia="Arial" w:hAnsi="Times New Roman" w:cs="Times New Roman"/>
          <w:b/>
          <w:sz w:val="24"/>
          <w:szCs w:val="24"/>
          <w:lang w:eastAsia="ar-SA"/>
        </w:rPr>
      </w:pPr>
    </w:p>
    <w:p>
      <w:pPr>
        <w:suppressAutoHyphens/>
        <w:spacing w:after="0" w:line="240" w:lineRule="auto"/>
        <w:jc w:val="center"/>
        <w:rPr>
          <w:rFonts w:ascii="Times New Roman" w:eastAsia="Arial" w:hAnsi="Times New Roman" w:cs="Times New Roman"/>
          <w:b/>
          <w:sz w:val="24"/>
          <w:szCs w:val="24"/>
          <w:lang w:eastAsia="ar-SA"/>
        </w:rPr>
      </w:pPr>
    </w:p>
    <w:p>
      <w:pPr>
        <w:suppressAutoHyphens/>
        <w:spacing w:after="0" w:line="240" w:lineRule="auto"/>
        <w:rPr>
          <w:rFonts w:ascii="Times New Roman" w:eastAsia="Arial" w:hAnsi="Times New Roman" w:cs="Times New Roman"/>
          <w:b/>
          <w:sz w:val="24"/>
          <w:szCs w:val="24"/>
          <w:lang w:val="es-ES" w:eastAsia="ar-SA"/>
        </w:rPr>
      </w:pPr>
    </w:p>
    <w:p>
      <w:pPr>
        <w:suppressAutoHyphens/>
        <w:spacing w:after="0" w:line="240" w:lineRule="auto"/>
        <w:jc w:val="center"/>
        <w:rPr>
          <w:rFonts w:ascii="Times New Roman" w:eastAsia="Arial" w:hAnsi="Times New Roman" w:cs="Times New Roman"/>
          <w:b/>
          <w:sz w:val="24"/>
          <w:szCs w:val="24"/>
          <w:lang w:val="es-ES" w:eastAsia="ar-SA"/>
        </w:rPr>
      </w:pPr>
      <w:r>
        <w:rPr>
          <w:rFonts w:ascii="Times New Roman" w:eastAsia="Arial" w:hAnsi="Times New Roman" w:cs="Times New Roman"/>
          <w:b/>
          <w:sz w:val="24"/>
          <w:szCs w:val="24"/>
          <w:lang w:val="es-ES" w:eastAsia="ar-SA"/>
        </w:rPr>
        <w:t xml:space="preserve">ROBERTO GERARDO ALBARRAN MAGAÑA </w:t>
      </w:r>
    </w:p>
    <w:p>
      <w:pPr>
        <w:spacing w:after="0" w:line="240" w:lineRule="auto"/>
        <w:jc w:val="center"/>
        <w:rPr>
          <w:rFonts w:ascii="Times New Roman" w:eastAsia="Calibri" w:hAnsi="Times New Roman" w:cs="Times New Roman"/>
          <w:b/>
          <w:sz w:val="24"/>
          <w:szCs w:val="24"/>
        </w:rPr>
      </w:pPr>
      <w:r>
        <w:rPr>
          <w:rFonts w:ascii="Times New Roman" w:eastAsia="Arial" w:hAnsi="Times New Roman" w:cs="Times New Roman"/>
          <w:b/>
          <w:sz w:val="24"/>
          <w:szCs w:val="24"/>
          <w:lang w:val="es-ES" w:eastAsia="ar-SA"/>
        </w:rPr>
        <w:t xml:space="preserve">VOCAL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sectPr>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714567"/>
      <w:docPartObj>
        <w:docPartGallery w:val="Page Numbers (Bottom of Page)"/>
        <w:docPartUnique/>
      </w:docPartObj>
    </w:sdtPr>
    <w:sdtContent>
      <w:sdt>
        <w:sdtPr>
          <w:id w:val="860082579"/>
          <w:docPartObj>
            <w:docPartGallery w:val="Page Numbers (Top of Page)"/>
            <w:docPartUnique/>
          </w:docPartObj>
        </w:sdtPr>
        <w:sdtContent>
          <w:p>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p>
    <w:pPr>
      <w:spacing w:after="0" w:line="240" w:lineRule="auto"/>
      <w:jc w:val="right"/>
      <w:rPr>
        <w:rFonts w:ascii="Times New Roman" w:eastAsia="Calibri" w:hAnsi="Times New Roman" w:cs="Times New Roman"/>
        <w:sz w:val="24"/>
        <w:szCs w:val="24"/>
        <w:lang w:eastAsia="es-MX"/>
      </w:rPr>
    </w:pPr>
    <w:r>
      <w:rPr>
        <w:rFonts w:ascii="Calibri" w:eastAsia="Calibri" w:hAnsi="Calibri" w:cs="Calibri"/>
        <w:noProof/>
        <w:lang w:eastAsia="es-MX"/>
      </w:rPr>
      <w:drawing>
        <wp:anchor distT="0" distB="0" distL="114300" distR="114300" simplePos="0" relativeHeight="251659264" behindDoc="0" locked="0" layoutInCell="1" allowOverlap="1">
          <wp:simplePos x="0" y="0"/>
          <wp:positionH relativeFrom="column">
            <wp:posOffset>6350</wp:posOffset>
          </wp:positionH>
          <wp:positionV relativeFrom="paragraph">
            <wp:posOffset>76835</wp:posOffset>
          </wp:positionV>
          <wp:extent cx="695325" cy="956945"/>
          <wp:effectExtent l="0" t="0" r="9525"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20660" r="19008"/>
                  <a:stretch>
                    <a:fillRect/>
                  </a:stretch>
                </pic:blipFill>
                <pic:spPr bwMode="auto">
                  <a:xfrm>
                    <a:off x="0" y="0"/>
                    <a:ext cx="695325" cy="956945"/>
                  </a:xfrm>
                  <a:prstGeom prst="rect">
                    <a:avLst/>
                  </a:prstGeom>
                  <a:noFill/>
                </pic:spPr>
              </pic:pic>
            </a:graphicData>
          </a:graphic>
          <wp14:sizeRelH relativeFrom="page">
            <wp14:pctWidth>0</wp14:pctWidth>
          </wp14:sizeRelH>
          <wp14:sizeRelV relativeFrom="page">
            <wp14:pctHeight>0</wp14:pctHeight>
          </wp14:sizeRelV>
        </wp:anchor>
      </w:drawing>
    </w:r>
  </w:p>
  <w:p>
    <w:pPr>
      <w:spacing w:after="0" w:line="240" w:lineRule="auto"/>
      <w:jc w:val="right"/>
      <w:rPr>
        <w:rFonts w:ascii="Times New Roman" w:eastAsia="Calibri" w:hAnsi="Times New Roman" w:cs="Times New Roman"/>
        <w:sz w:val="24"/>
        <w:szCs w:val="24"/>
        <w:lang w:eastAsia="es-MX"/>
      </w:rPr>
    </w:pPr>
  </w:p>
  <w:p>
    <w:pPr>
      <w:spacing w:after="0" w:line="240" w:lineRule="auto"/>
      <w:jc w:val="right"/>
      <w:rPr>
        <w:rFonts w:ascii="Times New Roman" w:eastAsia="Calibri" w:hAnsi="Times New Roman" w:cs="Times New Roman"/>
        <w:sz w:val="24"/>
        <w:szCs w:val="24"/>
        <w:lang w:eastAsia="es-MX"/>
      </w:rPr>
    </w:pPr>
    <w:r>
      <w:rPr>
        <w:rFonts w:ascii="Times New Roman" w:eastAsia="Calibri" w:hAnsi="Times New Roman" w:cs="Times New Roman"/>
        <w:noProof/>
        <w:sz w:val="24"/>
        <w:szCs w:val="24"/>
        <w:lang w:eastAsia="es-MX"/>
      </w:rPr>
      <w:drawing>
        <wp:anchor distT="0" distB="0" distL="114300" distR="114300" simplePos="0" relativeHeight="251660288" behindDoc="1" locked="0" layoutInCell="1" allowOverlap="1">
          <wp:simplePos x="0" y="0"/>
          <wp:positionH relativeFrom="column">
            <wp:posOffset>548640</wp:posOffset>
          </wp:positionH>
          <wp:positionV relativeFrom="paragraph">
            <wp:posOffset>19050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lang w:eastAsia="es-MX"/>
      </w:rPr>
      <w:t>Minuta de</w:t>
    </w:r>
    <w:r>
      <w:rPr>
        <w:rFonts w:ascii="Calibri" w:eastAsia="Calibri" w:hAnsi="Calibri" w:cs="Calibri"/>
        <w:sz w:val="24"/>
        <w:szCs w:val="24"/>
        <w:lang w:eastAsia="es-MX"/>
      </w:rPr>
      <w:t xml:space="preserve"> </w:t>
    </w:r>
    <w:r>
      <w:rPr>
        <w:rFonts w:ascii="Times New Roman" w:eastAsia="Calibri" w:hAnsi="Times New Roman" w:cs="Times New Roman"/>
        <w:sz w:val="24"/>
        <w:szCs w:val="24"/>
        <w:lang w:eastAsia="es-MX"/>
      </w:rPr>
      <w:t xml:space="preserve">la Sesión de la Comisión Edilicia de </w:t>
    </w:r>
  </w:p>
  <w:p>
    <w:pPr>
      <w:spacing w:after="0" w:line="240"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Turismo y Espectáculos.</w:t>
    </w:r>
  </w:p>
  <w:p>
    <w:pPr>
      <w:spacing w:after="0" w:line="240" w:lineRule="auto"/>
      <w:jc w:val="right"/>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t>Celebrada con fecha 13 de Enero del 2022.</w:t>
    </w:r>
  </w:p>
  <w:p>
    <w:pPr>
      <w:pStyle w:val="Encabezado"/>
    </w:pPr>
  </w:p>
  <w:p>
    <w:pPr>
      <w:pStyle w:val="Encabezado"/>
    </w:pPr>
  </w:p>
  <w:p>
    <w:pPr>
      <w:pStyle w:val="Encabezado"/>
    </w:pPr>
  </w:p>
  <w:p>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6D5C21-A8DD-42D9-8CFC-2DB900C3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Alondra Gonzalez Bahena</dc:creator>
  <cp:lastModifiedBy>Cesar Ignacio Bocanegra Alvarado</cp:lastModifiedBy>
  <cp:revision>2</cp:revision>
  <cp:lastPrinted>2022-01-18T19:19:00Z</cp:lastPrinted>
  <dcterms:created xsi:type="dcterms:W3CDTF">2022-02-04T19:02:00Z</dcterms:created>
  <dcterms:modified xsi:type="dcterms:W3CDTF">2022-02-04T19:02:00Z</dcterms:modified>
</cp:coreProperties>
</file>