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E" w:rsidRPr="004B2C9E" w:rsidRDefault="004B2C9E" w:rsidP="004B2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4B2C9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begin"/>
      </w:r>
      <w:r w:rsidRPr="004B2C9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instrText xml:space="preserve"> HYPERLINK "https://transparencia.tlaquepaque.gob.mx/avisos-de-privacidad/aviso-privacidad-direccion-seguridad-publica/" </w:instrText>
      </w:r>
      <w:r w:rsidRPr="004B2C9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separate"/>
      </w:r>
      <w:r w:rsidRPr="004B2C9E"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u w:val="single"/>
          <w:lang w:eastAsia="es-MX"/>
        </w:rPr>
        <w:t>AVISO DE PRIVACIDAD INTEGRAL</w:t>
      </w:r>
      <w:r w:rsidRPr="004B2C9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end"/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B2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MX"/>
        </w:rPr>
        <w:t>Fundamento legal del tratamiento de los datos personales:</w:t>
      </w:r>
      <w:r w:rsidRPr="004B2C9E">
        <w:rPr>
          <w:rFonts w:ascii="Times New Roman" w:eastAsia="Times New Roman" w:hAnsi="Times New Roman" w:cs="Times New Roman"/>
          <w:sz w:val="24"/>
          <w:szCs w:val="24"/>
          <w:lang w:eastAsia="es-MX"/>
        </w:rPr>
        <w:t> Art. 24 al 122 del Reglamento de Gobierno y la Administración pública del Ayuntamiento Constitucional de San Pedro Tlaquepaque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5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Atención interdisciplinaria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6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Dirección de prevención social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7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Programas</w:t>
        </w:r>
        <w:r w:rsidRPr="004B2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MX"/>
          </w:rPr>
          <w:t> 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8" w:history="1">
        <w:proofErr w:type="spellStart"/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AvisoPrivacidad</w:t>
        </w:r>
        <w:proofErr w:type="spellEnd"/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 xml:space="preserve"> Dirección Operativa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9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Comisaría</w:t>
        </w:r>
        <w:r w:rsidRPr="004B2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MX"/>
          </w:rPr>
          <w:t> 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0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Visitas Domiciliarias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1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Dirección administrativa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2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Comunicación Social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3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Profesionalización policial</w:t>
        </w:r>
      </w:hyperlink>
      <w:r w:rsidRPr="004B2C9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</w:p>
    <w:p w:rsidR="004B2C9E" w:rsidRPr="004B2C9E" w:rsidRDefault="004B2C9E" w:rsidP="004B2C9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4" w:history="1">
        <w:r w:rsidRPr="004B2C9E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lang w:eastAsia="es-MX"/>
          </w:rPr>
          <w:t>Dirección de vinculación</w:t>
        </w:r>
      </w:hyperlink>
    </w:p>
    <w:p w:rsidR="00A77695" w:rsidRDefault="004B2C9E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7AAD"/>
    <w:multiLevelType w:val="multilevel"/>
    <w:tmpl w:val="2F3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E"/>
    <w:rsid w:val="0047058D"/>
    <w:rsid w:val="004B01B0"/>
    <w:rsid w:val="004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3E5F5-2BD1-499E-BF7B-046A5E74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2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2C9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B2C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2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Privacidad-Direcci&#243;n-Operativa.docx" TargetMode="External"/><Relationship Id="rId13" Type="http://schemas.openxmlformats.org/officeDocument/2006/relationships/hyperlink" Target="https://transparencia.tlaquepaque.gob.mx/wp-content/uploads/2017/10/AvisoPrivacidad-formato-direccion-de-profesionalizaci&#243;n-polici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PROGRAMAS-direcci&#243;n-de-prevenci&#243;n-social.docx" TargetMode="External"/><Relationship Id="rId12" Type="http://schemas.openxmlformats.org/officeDocument/2006/relationships/hyperlink" Target="https://transparencia.tlaquepaque.gob.mx/wp-content/uploads/2017/10/AvisoPrivacidad-formato-direcci&#243;n-Comunicacion-Socia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T.S.-direcci&#243;n-de-prevencion-social.docx" TargetMode="External"/><Relationship Id="rId11" Type="http://schemas.openxmlformats.org/officeDocument/2006/relationships/hyperlink" Target="https://transparencia.tlaquepaque.gob.mx/wp-content/uploads/2017/10/AvisoPrivacidad-direcci&#243;n-administrativa.docx" TargetMode="External"/><Relationship Id="rId5" Type="http://schemas.openxmlformats.org/officeDocument/2006/relationships/hyperlink" Target="https://transparencia.tlaquepaque.gob.mx/wp-content/uploads/2017/10/AvisoPrivacidad-formato...-atencion-interdisciplinaria-UVI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parencia.tlaquepaque.gob.mx/wp-content/uploads/2017/10/AvisoPrivacidad-formato...-visitas-domiciliarias-UV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COMISARIA.docx" TargetMode="External"/><Relationship Id="rId14" Type="http://schemas.openxmlformats.org/officeDocument/2006/relationships/hyperlink" Target="https://transparencia.tlaquepaque.gob.mx/wp-content/uploads/2017/10/AvisoPrivacidad-direccion-de-vinculaci&#243;n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2022-01-04T18:57:00Z</dcterms:created>
  <dcterms:modified xsi:type="dcterms:W3CDTF">2022-01-04T18:58:00Z</dcterms:modified>
</cp:coreProperties>
</file>