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FD30" w14:textId="77777777" w:rsidR="00326F66" w:rsidRPr="0017493C" w:rsidRDefault="00326F66" w:rsidP="00A847D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14:paraId="09ECCBAB" w14:textId="77777777" w:rsidR="00560EC2" w:rsidRDefault="00560EC2" w:rsidP="00560EC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Patrimonio Municipal</w:t>
      </w:r>
    </w:p>
    <w:p w14:paraId="5C4E1F8F" w14:textId="77777777" w:rsidR="00326F66" w:rsidRDefault="00560EC2" w:rsidP="00560EC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Resguardos de vehículos</w:t>
      </w:r>
    </w:p>
    <w:p w14:paraId="3C1D92E2" w14:textId="77777777" w:rsidR="00326F66" w:rsidRDefault="00326F66" w:rsidP="00326F66">
      <w:pPr>
        <w:spacing w:after="0" w:line="240" w:lineRule="auto"/>
        <w:jc w:val="center"/>
      </w:pPr>
    </w:p>
    <w:p w14:paraId="5598AB16" w14:textId="77777777" w:rsidR="00326F66" w:rsidRDefault="00326F66" w:rsidP="00326F66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="00560EC2">
        <w:t xml:space="preserve">dar cumplimiento al artículo 114, del Reglamento de Patrimonio Municipal. </w:t>
      </w:r>
      <w:r w:rsidRPr="00B50267">
        <w:rPr>
          <w:rFonts w:cstheme="minorHAnsi"/>
        </w:rPr>
        <w:t xml:space="preserve">Puedes consultar el aviso de Privacidad integral en: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14:paraId="5CE853AA" w14:textId="77777777" w:rsidR="00326F66" w:rsidRPr="00A621D8" w:rsidRDefault="00326F66" w:rsidP="00326F66">
      <w:pPr>
        <w:spacing w:after="0" w:line="240" w:lineRule="auto"/>
        <w:jc w:val="both"/>
        <w:rPr>
          <w:rStyle w:val="Hipervnculo"/>
        </w:rPr>
      </w:pPr>
    </w:p>
    <w:p w14:paraId="57DE9771" w14:textId="77777777" w:rsidR="00326F66" w:rsidRDefault="00326F66" w:rsidP="00326F66">
      <w:pPr>
        <w:spacing w:after="0" w:line="240" w:lineRule="auto"/>
      </w:pPr>
    </w:p>
    <w:p w14:paraId="1164BF77" w14:textId="77777777" w:rsidR="0035628C" w:rsidRDefault="0035628C"/>
    <w:sectPr w:rsidR="0035628C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2422"/>
    <w:multiLevelType w:val="hybridMultilevel"/>
    <w:tmpl w:val="A92C7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70434"/>
    <w:multiLevelType w:val="hybridMultilevel"/>
    <w:tmpl w:val="DA220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2735EA"/>
    <w:rsid w:val="00301D7C"/>
    <w:rsid w:val="00325B4F"/>
    <w:rsid w:val="00326F66"/>
    <w:rsid w:val="0035628C"/>
    <w:rsid w:val="003B782D"/>
    <w:rsid w:val="0044490D"/>
    <w:rsid w:val="00560EC2"/>
    <w:rsid w:val="00834DBF"/>
    <w:rsid w:val="009E61C4"/>
    <w:rsid w:val="00A847DC"/>
    <w:rsid w:val="00AB78AF"/>
    <w:rsid w:val="00AC26F7"/>
    <w:rsid w:val="00B7485D"/>
    <w:rsid w:val="00BC53D2"/>
    <w:rsid w:val="00BF2FF0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C6A8"/>
  <w15:docId w15:val="{9309BC15-0872-42A1-BE38-C55D50A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F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Cesar Ignacio Bocanegra Alvarado</cp:lastModifiedBy>
  <cp:revision>2</cp:revision>
  <dcterms:created xsi:type="dcterms:W3CDTF">2022-01-03T19:31:00Z</dcterms:created>
  <dcterms:modified xsi:type="dcterms:W3CDTF">2022-01-03T19:31:00Z</dcterms:modified>
</cp:coreProperties>
</file>