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984077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Administrativa de la Comisaria de la Policía Preventiva Municipal de San Pedro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868B9" w:rsidRDefault="000254F3" w:rsidP="00984077">
            <w:pPr>
              <w:spacing w:line="360" w:lineRule="auto"/>
              <w:jc w:val="center"/>
              <w:rPr>
                <w:b/>
                <w:sz w:val="16"/>
              </w:rPr>
            </w:pPr>
            <w:r w:rsidRPr="000254F3">
              <w:rPr>
                <w:b/>
                <w:sz w:val="20"/>
              </w:rPr>
              <w:t>Programa Permanente de seguimiento para la administración eficiente de los recursos humanos y materiales de la comisaria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84077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84077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254F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0254F3">
              <w:rPr>
                <w:b/>
              </w:rPr>
              <w:t xml:space="preserve"> 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0254F3">
              <w:rPr>
                <w:b/>
              </w:rPr>
              <w:t xml:space="preserve"> 0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C72908" w:rsidP="000254F3">
            <w:pPr>
              <w:rPr>
                <w:b/>
              </w:rPr>
            </w:pPr>
            <w:r>
              <w:rPr>
                <w:b/>
              </w:rPr>
              <w:t>Programa permanente de la adecuada y eficiente administración del recurso humano y material de la comisaria.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84077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0254F3" w:rsidRDefault="000254F3" w:rsidP="00BF7E14">
            <w:pPr>
              <w:rPr>
                <w:b/>
              </w:rPr>
            </w:pPr>
            <w:r w:rsidRPr="000254F3">
              <w:rPr>
                <w:b/>
              </w:rPr>
              <w:t>Administración eficiente de los recursos humanos y materiales de la comisaria.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254F3">
                <w:pPr>
                  <w:rPr>
                    <w:b/>
                  </w:rPr>
                </w:pPr>
                <w:r>
                  <w:rPr>
                    <w:b/>
                  </w:rPr>
                  <w:t>5.1</w:t>
                </w:r>
              </w:p>
            </w:sdtContent>
          </w:sdt>
          <w:p w:rsidR="00A56F46" w:rsidRDefault="000254F3">
            <w:pPr>
              <w:rPr>
                <w:b/>
              </w:rPr>
            </w:pPr>
            <w:r>
              <w:rPr>
                <w:b/>
              </w:rPr>
              <w:t>5.1.3</w:t>
            </w: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A868B9">
            <w:pPr>
              <w:rPr>
                <w:b/>
              </w:rPr>
            </w:pPr>
            <w:r>
              <w:rPr>
                <w:b/>
              </w:rPr>
              <w:t>N.A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A868B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A868B9">
            <w:r>
              <w:t>N.A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A868B9" w:rsidP="000254F3">
            <w:r>
              <w:t xml:space="preserve">Se </w:t>
            </w:r>
            <w:r w:rsidR="0057077A">
              <w:t>realizarán</w:t>
            </w:r>
            <w:r>
              <w:t xml:space="preserve"> </w:t>
            </w:r>
            <w:r w:rsidR="000254F3">
              <w:t>6 etapas.</w:t>
            </w:r>
            <w:r w:rsidR="0057077A">
              <w:t xml:space="preserve"> 1. Recepción de solicitud u oficio. 2. Registro de la solicitud 3. Entrega a la Jefatura para Conocimiento y designación 4. Se turna al área correspondiente 5 Se realiza la Contestación.  6. Entrega y archivo de recibido.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254F3" w:rsidP="00684F08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</w:t>
            </w:r>
            <w:r w:rsidR="00684F08">
              <w:rPr>
                <w:b/>
              </w:rPr>
              <w:t>en</w:t>
            </w:r>
            <w:r>
              <w:rPr>
                <w:b/>
              </w:rPr>
              <w:t xml:space="preserve"> la realización de las etapas requeridas para asegurar la administración eficiente de los recursos materiales y humanos de la comisaria</w:t>
            </w:r>
          </w:p>
        </w:tc>
        <w:tc>
          <w:tcPr>
            <w:tcW w:w="3091" w:type="dxa"/>
          </w:tcPr>
          <w:p w:rsidR="000254F3" w:rsidRDefault="000254F3" w:rsidP="009367AB">
            <w:pPr>
              <w:jc w:val="center"/>
              <w:rPr>
                <w:b/>
              </w:rPr>
            </w:pPr>
          </w:p>
          <w:p w:rsidR="000254F3" w:rsidRDefault="000254F3" w:rsidP="009367AB">
            <w:pPr>
              <w:jc w:val="center"/>
              <w:rPr>
                <w:b/>
              </w:rPr>
            </w:pPr>
          </w:p>
          <w:p w:rsidR="000026DB" w:rsidRPr="009367AB" w:rsidRDefault="000254F3" w:rsidP="009367AB">
            <w:pPr>
              <w:jc w:val="center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2957" w:type="dxa"/>
            <w:gridSpan w:val="2"/>
          </w:tcPr>
          <w:p w:rsidR="000026DB" w:rsidRDefault="000026DB" w:rsidP="009367AB">
            <w:pPr>
              <w:jc w:val="center"/>
              <w:rPr>
                <w:b/>
              </w:rPr>
            </w:pPr>
          </w:p>
          <w:p w:rsidR="000254F3" w:rsidRDefault="000254F3" w:rsidP="009367AB">
            <w:pPr>
              <w:jc w:val="center"/>
              <w:rPr>
                <w:b/>
              </w:rPr>
            </w:pPr>
          </w:p>
          <w:p w:rsidR="000254F3" w:rsidRPr="009367AB" w:rsidRDefault="000254F3" w:rsidP="00684F08">
            <w:pPr>
              <w:rPr>
                <w:b/>
              </w:rPr>
            </w:pPr>
            <w:r>
              <w:rPr>
                <w:b/>
              </w:rPr>
              <w:t xml:space="preserve">                  6 </w:t>
            </w:r>
            <w:bookmarkStart w:id="0" w:name="_GoBack"/>
            <w:bookmarkEnd w:id="0"/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57077A" w:rsidP="0057077A">
            <w:pPr>
              <w:tabs>
                <w:tab w:val="left" w:pos="900"/>
              </w:tabs>
            </w:pPr>
            <w:r>
              <w:t xml:space="preserve">Realizar las 6 etapas del seguimiento correspondiente para la correcta administración del recurso material y humano  </w:t>
            </w:r>
          </w:p>
        </w:tc>
        <w:tc>
          <w:tcPr>
            <w:tcW w:w="272" w:type="pct"/>
          </w:tcPr>
          <w:p w:rsidR="000026DB" w:rsidRPr="000026DB" w:rsidRDefault="00A868B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A868B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A868B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A868B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7077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7077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57077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57077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57077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57077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57077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57077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254F3"/>
    <w:rsid w:val="000D70A1"/>
    <w:rsid w:val="00184C78"/>
    <w:rsid w:val="00186B4C"/>
    <w:rsid w:val="00391484"/>
    <w:rsid w:val="00393383"/>
    <w:rsid w:val="00414F64"/>
    <w:rsid w:val="00443A6E"/>
    <w:rsid w:val="0049161A"/>
    <w:rsid w:val="0057077A"/>
    <w:rsid w:val="00684F08"/>
    <w:rsid w:val="00741DE0"/>
    <w:rsid w:val="00823C60"/>
    <w:rsid w:val="00861543"/>
    <w:rsid w:val="009367AB"/>
    <w:rsid w:val="00984077"/>
    <w:rsid w:val="00A35AE4"/>
    <w:rsid w:val="00A56F46"/>
    <w:rsid w:val="00A868B9"/>
    <w:rsid w:val="00BF7E14"/>
    <w:rsid w:val="00C52AF0"/>
    <w:rsid w:val="00C72908"/>
    <w:rsid w:val="00CD712D"/>
    <w:rsid w:val="00D81DB9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EBC019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95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8</cp:revision>
  <cp:lastPrinted>2021-10-11T15:33:00Z</cp:lastPrinted>
  <dcterms:created xsi:type="dcterms:W3CDTF">2021-10-08T18:58:00Z</dcterms:created>
  <dcterms:modified xsi:type="dcterms:W3CDTF">2021-11-30T19:48:00Z</dcterms:modified>
</cp:coreProperties>
</file>