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7811D1" w:rsidP="00BF7E14">
            <w:pPr>
              <w:spacing w:line="360" w:lineRule="auto"/>
              <w:jc w:val="center"/>
              <w:rPr>
                <w:b/>
              </w:rPr>
            </w:pPr>
            <w:r>
              <w:rPr>
                <w:b/>
              </w:rPr>
              <w:t>Dirección General de Comunicación Social y Análisis Estratégicos</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285E08" w:rsidP="00633A93">
            <w:pPr>
              <w:spacing w:line="360" w:lineRule="auto"/>
              <w:rPr>
                <w:b/>
              </w:rPr>
            </w:pPr>
            <w:r>
              <w:rPr>
                <w:b/>
              </w:rPr>
              <w:t>Seguimiento a reportes en medios de comunicación</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dateFormat w:val="MMMM' de 'yyyy"/>
                  <w:lid w:val="es-ES"/>
                  <w:storeMappedDataAs w:val="dateTime"/>
                  <w:calendar w:val="gregorian"/>
                </w:date>
              </w:sdtPr>
              <w:sdtContent>
                <w:r>
                  <w:rPr>
                    <w:b/>
                  </w:rPr>
                  <w:t>Fecha</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dateFormat w:val="MMMM' de 'yyyy"/>
                  <w:lid w:val="es-ES"/>
                  <w:storeMappedDataAs w:val="dateTime"/>
                  <w:calendar w:val="gregorian"/>
                </w:date>
              </w:sdtPr>
              <w:sdtContent>
                <w:r>
                  <w:rPr>
                    <w:b/>
                  </w:rPr>
                  <w:t>Fecha</w:t>
                </w:r>
              </w:sdtContent>
            </w:sdt>
          </w:p>
        </w:tc>
      </w:tr>
      <w:tr w:rsidR="000D70A1" w:rsidTr="00184C78">
        <w:trPr>
          <w:trHeight w:val="510"/>
        </w:trPr>
        <w:tc>
          <w:tcPr>
            <w:tcW w:w="1413" w:type="dxa"/>
            <w:gridSpan w:val="2"/>
          </w:tcPr>
          <w:p w:rsidR="000D70A1" w:rsidRPr="00A35AE4" w:rsidRDefault="000D70A1" w:rsidP="00BF7E14">
            <w:pPr>
              <w:jc w:val="center"/>
              <w:rPr>
                <w:b/>
              </w:rPr>
            </w:pPr>
          </w:p>
        </w:tc>
        <w:tc>
          <w:tcPr>
            <w:tcW w:w="1417" w:type="dxa"/>
            <w:gridSpan w:val="2"/>
          </w:tcPr>
          <w:p w:rsidR="000D70A1" w:rsidRPr="00A35AE4" w:rsidRDefault="00633A93" w:rsidP="00BF7E14">
            <w:pPr>
              <w:jc w:val="center"/>
              <w:rPr>
                <w:b/>
              </w:rPr>
            </w:pPr>
            <w:r>
              <w:rPr>
                <w:b/>
              </w:rPr>
              <w:t>X</w:t>
            </w:r>
          </w:p>
        </w:tc>
        <w:tc>
          <w:tcPr>
            <w:tcW w:w="1387" w:type="dxa"/>
          </w:tcPr>
          <w:p w:rsidR="000D70A1" w:rsidRPr="00A35AE4" w:rsidRDefault="000D70A1" w:rsidP="00BF7E14">
            <w:pPr>
              <w:jc w:val="center"/>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BF7E14">
            <w:pPr>
              <w:rPr>
                <w:b/>
              </w:rPr>
            </w:pPr>
            <w:r w:rsidRPr="00A35AE4">
              <w:rPr>
                <w:b/>
              </w:rPr>
              <w:t>$</w:t>
            </w:r>
            <w:r w:rsidR="00633A93">
              <w:rPr>
                <w:b/>
              </w:rPr>
              <w:t>0.0</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r w:rsidR="00633A93">
              <w:rPr>
                <w:b/>
              </w:rPr>
              <w:t>0.0</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A35AE4" w:rsidRDefault="00A35AE4" w:rsidP="00BF7E14">
            <w:pPr>
              <w:rPr>
                <w:b/>
              </w:rPr>
            </w:pPr>
          </w:p>
          <w:p w:rsidR="00184C78" w:rsidRPr="00A35AE4" w:rsidRDefault="00633A93" w:rsidP="00633A93">
            <w:pPr>
              <w:rPr>
                <w:b/>
              </w:rPr>
            </w:pPr>
            <w:r>
              <w:t xml:space="preserve">Tenemos reportes ciudadanos en </w:t>
            </w:r>
            <w:r w:rsidRPr="00A63421">
              <w:t xml:space="preserve">medios de comunicación, </w:t>
            </w:r>
            <w:r>
              <w:t>los cuales generan que nos saquen notas negativas</w:t>
            </w:r>
            <w:r w:rsidR="002E4381">
              <w:t xml:space="preserve"> en los diferentes medios de comunicación</w:t>
            </w:r>
            <w:r>
              <w:t>.</w:t>
            </w:r>
            <w:r w:rsidRPr="00A63421">
              <w:t xml:space="preserve"> </w:t>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Content>
              <w:p w:rsidR="00A56F46" w:rsidRPr="00414F64" w:rsidRDefault="00A56F46" w:rsidP="00A56F46">
                <w:pPr>
                  <w:rPr>
                    <w:b/>
                  </w:rPr>
                </w:pPr>
                <w:r w:rsidRPr="006C2728">
                  <w:rPr>
                    <w:rStyle w:val="Textodelmarcadordeposicin"/>
                  </w:rPr>
                  <w:t>Elija un elemento.</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633A93" w:rsidRDefault="00633A93" w:rsidP="00633A93">
            <w:pPr>
              <w:tabs>
                <w:tab w:val="left" w:pos="900"/>
              </w:tabs>
            </w:pPr>
            <w:r w:rsidRPr="00A63421">
              <w:t>Se implementó</w:t>
            </w:r>
            <w:r>
              <w:t xml:space="preserve"> en este mes de octubre.</w:t>
            </w:r>
          </w:p>
          <w:p w:rsidR="00414F64" w:rsidRDefault="00633A93" w:rsidP="00633A93">
            <w:r w:rsidRPr="00A63421">
              <w:t xml:space="preserve"> Un plan estratégico para dar seguimiento a los reportes ciudadanos que nos hacen en los diferentes medios de comunicación, dando respuesta en conjunto con las dependencias a la brevedad, se da cobertura para contar con  grabaciones, fotos y videos para la  verificación del cumplimiento al reporte solicitado, informando al medio del seguimiento.</w:t>
            </w:r>
          </w:p>
          <w:p w:rsidR="00633A93" w:rsidRPr="00A35AE4" w:rsidRDefault="00633A93" w:rsidP="00633A93">
            <w:pPr>
              <w:rPr>
                <w:b/>
              </w:rPr>
            </w:pPr>
            <w:r>
              <w:t>Y así poder solicitar replica a los medios de comunicación que generaron el re</w:t>
            </w:r>
            <w:r w:rsidR="00285E08">
              <w:t xml:space="preserve">porte, para </w:t>
            </w:r>
            <w:r>
              <w:t xml:space="preserve"> contra restar alguna situación negativa que se hubiese generado.</w:t>
            </w: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showingPlcHd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Content>
              <w:p w:rsidR="00A56F46" w:rsidRDefault="000D70A1">
                <w:pPr>
                  <w:rPr>
                    <w:b/>
                  </w:rPr>
                </w:pPr>
                <w:r w:rsidRPr="006C2728">
                  <w:rPr>
                    <w:rStyle w:val="Textodelmarcadordeposicin"/>
                  </w:rPr>
                  <w:t>Elija un elemento.</w:t>
                </w:r>
              </w:p>
            </w:sdtContent>
          </w:sdt>
          <w:p w:rsidR="00A56F46" w:rsidRDefault="00A56F46">
            <w:pPr>
              <w:rPr>
                <w:b/>
              </w:rPr>
            </w:pPr>
          </w:p>
          <w:p w:rsidR="00A56F46" w:rsidRPr="00414F64" w:rsidRDefault="00A56F46" w:rsidP="00A56F46">
            <w:pPr>
              <w:rPr>
                <w:b/>
              </w:rPr>
            </w:pPr>
          </w:p>
        </w:tc>
      </w:tr>
      <w:tr w:rsidR="00391484" w:rsidTr="002E4381">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414F64" w:rsidRDefault="00E8414D">
            <w:pPr>
              <w:rPr>
                <w:b/>
              </w:rPr>
            </w:pPr>
            <w:r>
              <w:rPr>
                <w:b/>
              </w:rPr>
              <w:t xml:space="preserve">Difundir las acciones y dar a conocer el trabajo de cada una de las dependencias para mejorar la calidad de vida de los </w:t>
            </w:r>
            <w:proofErr w:type="spellStart"/>
            <w:r>
              <w:rPr>
                <w:b/>
              </w:rPr>
              <w:t>Tlaqupaquences</w:t>
            </w:r>
            <w:proofErr w:type="spellEnd"/>
            <w:r>
              <w:rPr>
                <w:b/>
              </w:rPr>
              <w:t xml:space="preserve"> </w:t>
            </w:r>
            <w:bookmarkStart w:id="0" w:name="_GoBack"/>
            <w:bookmarkEnd w:id="0"/>
            <w:r>
              <w:rPr>
                <w:b/>
              </w:rPr>
              <w:t xml:space="preserve"> </w:t>
            </w:r>
          </w:p>
        </w:tc>
      </w:tr>
      <w:tr w:rsidR="00391484" w:rsidTr="002E4381">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2E4381">
        <w:trPr>
          <w:trHeight w:val="510"/>
        </w:trPr>
        <w:tc>
          <w:tcPr>
            <w:tcW w:w="896" w:type="dxa"/>
          </w:tcPr>
          <w:p w:rsidR="00391484" w:rsidRDefault="002E4381"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2E4381" w:rsidP="00414F64">
            <w:pPr>
              <w:jc w:val="center"/>
              <w:rPr>
                <w:b/>
              </w:rPr>
            </w:pPr>
            <w:r>
              <w:rPr>
                <w:b/>
              </w:rPr>
              <w:t>x</w:t>
            </w: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2E4381">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18pt" o:ole="">
                  <v:imagedata r:id="rId7" o:title=""/>
                </v:shape>
                <w:control r:id="rId8" w:name="CheckBox1" w:shapeid="_x0000_i1037"/>
              </w:object>
            </w:r>
          </w:p>
          <w:p w:rsidR="00E77791" w:rsidRDefault="00E77791" w:rsidP="009367AB">
            <w:pPr>
              <w:rPr>
                <w:sz w:val="24"/>
                <w:szCs w:val="24"/>
              </w:rPr>
            </w:pPr>
            <w:r w:rsidRPr="002874E2">
              <w:rPr>
                <w:sz w:val="24"/>
                <w:szCs w:val="24"/>
              </w:rPr>
              <w:object w:dxaOrig="1440" w:dyaOrig="1440">
                <v:shape id="_x0000_i1051" type="#_x0000_t75" style="width:139.5pt;height:18pt" o:ole="">
                  <v:imagedata r:id="rId9" o:title=""/>
                </v:shape>
                <w:control r:id="rId10" w:name="CheckBox2" w:shapeid="_x0000_i1051"/>
              </w:object>
            </w:r>
          </w:p>
          <w:p w:rsidR="00E77791" w:rsidRDefault="00E77791" w:rsidP="009367AB">
            <w:pPr>
              <w:rPr>
                <w:b/>
                <w:sz w:val="24"/>
                <w:szCs w:val="24"/>
              </w:rPr>
            </w:pPr>
            <w:r w:rsidRPr="002874E2">
              <w:rPr>
                <w:b/>
                <w:sz w:val="24"/>
                <w:szCs w:val="24"/>
              </w:rPr>
              <w:object w:dxaOrig="1440" w:dyaOrig="1440">
                <v:shape id="_x0000_i1041" type="#_x0000_t75" style="width:139.5pt;height:25.5pt" o:ole="">
                  <v:imagedata r:id="rId11" o:title=""/>
                </v:shape>
                <w:control r:id="rId12"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39.5pt;height:42.75pt" o:ole="">
                  <v:imagedata r:id="rId13" o:title=""/>
                </v:shape>
                <w:control r:id="rId14"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5pt;height:18pt" o:ole="">
                  <v:imagedata r:id="rId15" o:title=""/>
                </v:shape>
                <w:control r:id="rId16"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5pt;height:18pt" o:ole="">
                  <v:imagedata r:id="rId17" o:title=""/>
                </v:shape>
                <w:control r:id="rId18"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2E438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735F74">
            <w:r w:rsidRPr="00735F74">
              <w:t>Para el Gobierno Municipal de San Pedro Tlaquepaque uno de los puntos prioritarios son los adultos mayores, por ello la importancia de dar difusión a los programas y campañas en beneficio de este sector.</w:t>
            </w:r>
          </w:p>
        </w:tc>
      </w:tr>
      <w:tr w:rsidR="00861543" w:rsidTr="002E4381">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735F74">
            <w:r>
              <w:t>Boletines,</w:t>
            </w:r>
            <w:r w:rsidR="000E1299" w:rsidRPr="000E1299">
              <w:t xml:space="preserve">  publicaciones en redes socia</w:t>
            </w:r>
            <w:r w:rsidR="000E1299">
              <w:t xml:space="preserve">les </w:t>
            </w:r>
            <w:r>
              <w:t>de los diferentes programas sociales, acciones, apoyos de las dependencias del Gobierno,</w:t>
            </w:r>
            <w:r w:rsidR="000E1299">
              <w:t xml:space="preserve"> videos,</w:t>
            </w:r>
            <w:r>
              <w:t xml:space="preserve"> </w:t>
            </w:r>
            <w:r w:rsidR="000E1299">
              <w:t xml:space="preserve"> </w:t>
            </w:r>
            <w:r w:rsidR="000E1299" w:rsidRPr="000E1299">
              <w:t xml:space="preserve"> Esto en </w:t>
            </w:r>
            <w:proofErr w:type="spellStart"/>
            <w:r w:rsidR="000E1299" w:rsidRPr="000E1299">
              <w:t>fac</w:t>
            </w:r>
            <w:r w:rsidR="000E1299">
              <w:t>ebook</w:t>
            </w:r>
            <w:proofErr w:type="spellEnd"/>
            <w:r w:rsidR="000E1299">
              <w:t xml:space="preserve"> y </w:t>
            </w:r>
            <w:proofErr w:type="spellStart"/>
            <w:r w:rsidR="000E1299">
              <w:t>twitter</w:t>
            </w:r>
            <w:proofErr w:type="spellEnd"/>
            <w:r w:rsidR="000E1299">
              <w:t xml:space="preserve"> con  </w:t>
            </w:r>
            <w:r>
              <w:t>alcances</w:t>
            </w:r>
            <w:r w:rsidR="000E1299">
              <w:t xml:space="preserve"> dirigidos a las personas interesadas.</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735F74" w:rsidRDefault="00735F74" w:rsidP="00735F74">
            <w:pPr>
              <w:jc w:val="center"/>
              <w:rPr>
                <w:rFonts w:ascii="Calibri" w:hAnsi="Calibri" w:cs="Calibri"/>
                <w:color w:val="000000"/>
              </w:rPr>
            </w:pPr>
            <w:r>
              <w:rPr>
                <w:rFonts w:ascii="Calibri" w:hAnsi="Calibri" w:cs="Calibri"/>
                <w:color w:val="000000"/>
              </w:rPr>
              <w:t>PROGRAMA DE CADENAS DE COMUNICACIÓN Y DE PARTICIPACIÓN CIUDADANA CON EL ADULTO MAYOR</w:t>
            </w:r>
          </w:p>
          <w:p w:rsidR="000026DB" w:rsidRDefault="000026DB" w:rsidP="009367AB">
            <w:pPr>
              <w:jc w:val="center"/>
              <w:rPr>
                <w:b/>
              </w:rPr>
            </w:pPr>
          </w:p>
        </w:tc>
        <w:tc>
          <w:tcPr>
            <w:tcW w:w="3091" w:type="dxa"/>
          </w:tcPr>
          <w:p w:rsidR="000026DB" w:rsidRPr="009367AB" w:rsidRDefault="00735F74" w:rsidP="009367AB">
            <w:pPr>
              <w:jc w:val="center"/>
              <w:rPr>
                <w:b/>
              </w:rPr>
            </w:pPr>
            <w:r>
              <w:rPr>
                <w:b/>
              </w:rPr>
              <w:t xml:space="preserve">Alcances </w:t>
            </w:r>
          </w:p>
        </w:tc>
        <w:tc>
          <w:tcPr>
            <w:tcW w:w="2957" w:type="dxa"/>
            <w:gridSpan w:val="2"/>
          </w:tcPr>
          <w:p w:rsidR="00735F74" w:rsidRDefault="00735F74" w:rsidP="00735F74">
            <w:pPr>
              <w:jc w:val="center"/>
              <w:rPr>
                <w:b/>
              </w:rPr>
            </w:pPr>
            <w:r>
              <w:rPr>
                <w:b/>
              </w:rPr>
              <w:t>100, 000 mil</w:t>
            </w:r>
          </w:p>
          <w:p w:rsidR="000026DB" w:rsidRPr="009367AB" w:rsidRDefault="00735F74" w:rsidP="00735F74">
            <w:pPr>
              <w:jc w:val="center"/>
              <w:rPr>
                <w:b/>
              </w:rPr>
            </w:pPr>
            <w:r>
              <w:rPr>
                <w:b/>
              </w:rPr>
              <w:t xml:space="preserve"> alcances</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C62360" w:rsidRDefault="00C62360" w:rsidP="00C62360">
            <w:pPr>
              <w:rPr>
                <w:b/>
              </w:rPr>
            </w:pPr>
            <w:r>
              <w:rPr>
                <w:b/>
              </w:rPr>
              <w:t>Que mediante la difusión, boletines, publicaciones, acciones y apoyos.</w:t>
            </w:r>
          </w:p>
          <w:p w:rsidR="000026DB" w:rsidRDefault="00C62360" w:rsidP="00C62360">
            <w:pPr>
              <w:rPr>
                <w:b/>
              </w:rPr>
            </w:pPr>
            <w:r>
              <w:rPr>
                <w:b/>
              </w:rPr>
              <w:t>Las personas adultas mayores se enteren de las diferentes actividades y programas que se generan para este sector.</w:t>
            </w:r>
          </w:p>
        </w:tc>
        <w:tc>
          <w:tcPr>
            <w:tcW w:w="3091" w:type="dxa"/>
          </w:tcPr>
          <w:p w:rsidR="000026DB" w:rsidRPr="009367AB" w:rsidRDefault="000026DB" w:rsidP="009367AB">
            <w:pPr>
              <w:jc w:val="center"/>
              <w:rPr>
                <w:b/>
              </w:rPr>
            </w:pPr>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rsidTr="00CA5765">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482725" w:rsidRPr="000026DB" w:rsidTr="00CA5765">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7"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523C94" w:rsidRPr="000026DB" w:rsidTr="00CA5765">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3"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523C94" w:rsidRPr="000026DB" w:rsidTr="00CA5765">
        <w:trPr>
          <w:trHeight w:val="57"/>
        </w:trPr>
        <w:tc>
          <w:tcPr>
            <w:tcW w:w="1514" w:type="pct"/>
          </w:tcPr>
          <w:p w:rsidR="000026DB" w:rsidRDefault="00A80DCB" w:rsidP="000026DB">
            <w:pPr>
              <w:tabs>
                <w:tab w:val="left" w:pos="900"/>
              </w:tabs>
            </w:pPr>
            <w:r w:rsidRPr="00A80DCB">
              <w:t>Implementación de seguimiento a reportes.</w:t>
            </w:r>
          </w:p>
          <w:p w:rsidR="00A80DCB" w:rsidRPr="000026DB" w:rsidRDefault="00A80DCB" w:rsidP="000026DB">
            <w:pPr>
              <w:tabs>
                <w:tab w:val="left" w:pos="900"/>
              </w:tabs>
            </w:pPr>
          </w:p>
          <w:p w:rsidR="00970726" w:rsidRDefault="00A63421" w:rsidP="000026DB">
            <w:pPr>
              <w:tabs>
                <w:tab w:val="left" w:pos="900"/>
              </w:tabs>
            </w:pPr>
            <w:r w:rsidRPr="00A63421">
              <w:t xml:space="preserve">Se </w:t>
            </w:r>
            <w:r w:rsidR="00222DF8" w:rsidRPr="00A63421">
              <w:t>implementó</w:t>
            </w:r>
          </w:p>
          <w:p w:rsidR="000026DB" w:rsidRPr="000026DB" w:rsidRDefault="00A63421" w:rsidP="000026DB">
            <w:pPr>
              <w:tabs>
                <w:tab w:val="left" w:pos="900"/>
              </w:tabs>
            </w:pPr>
            <w:r w:rsidRPr="00A63421">
              <w:t xml:space="preserve"> </w:t>
            </w:r>
            <w:r w:rsidR="00116D0E" w:rsidRPr="00A63421">
              <w:t>U</w:t>
            </w:r>
            <w:r w:rsidRPr="00A63421">
              <w:t xml:space="preserve">n plan estratégico para dar seguimiento a los reportes ciudadanos que nos hacen en los </w:t>
            </w:r>
            <w:r w:rsidR="00222DF8" w:rsidRPr="00A63421">
              <w:t>diferentes</w:t>
            </w:r>
            <w:r w:rsidRPr="00A63421">
              <w:t xml:space="preserve"> medios de comunicación, dando respuesta en conjunto con las dependencias a la brevedad, se da cobertura para contar con  grabaciones, fotos y videos para la  verificación del cumplimiento al reporte solicitado, informando al medio del seguimiento.</w:t>
            </w:r>
          </w:p>
        </w:tc>
        <w:tc>
          <w:tcPr>
            <w:tcW w:w="293" w:type="pct"/>
          </w:tcPr>
          <w:p w:rsidR="000026DB" w:rsidRPr="00523C94" w:rsidRDefault="00523C94" w:rsidP="000026DB">
            <w:pPr>
              <w:tabs>
                <w:tab w:val="left" w:pos="900"/>
              </w:tabs>
              <w:jc w:val="center"/>
              <w:rPr>
                <w:rFonts w:ascii="Arial" w:hAnsi="Arial" w:cs="Arial"/>
                <w:sz w:val="28"/>
                <w:szCs w:val="28"/>
              </w:rPr>
            </w:pPr>
            <w:r w:rsidRPr="00523C94">
              <w:rPr>
                <w:rFonts w:ascii="Arial" w:hAnsi="Arial" w:cs="Arial"/>
                <w:sz w:val="28"/>
                <w:szCs w:val="28"/>
              </w:rPr>
              <w:t>X</w:t>
            </w:r>
          </w:p>
        </w:tc>
        <w:tc>
          <w:tcPr>
            <w:tcW w:w="370" w:type="pct"/>
          </w:tcPr>
          <w:p w:rsidR="000026DB" w:rsidRPr="00523C94" w:rsidRDefault="00523C94" w:rsidP="000026DB">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0026DB" w:rsidRPr="00523C94" w:rsidRDefault="00523C94" w:rsidP="00523C94">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0026DB" w:rsidRPr="00523C94" w:rsidRDefault="00523C94" w:rsidP="000026DB">
            <w:pPr>
              <w:tabs>
                <w:tab w:val="left" w:pos="900"/>
              </w:tabs>
              <w:jc w:val="center"/>
              <w:rPr>
                <w:rFonts w:ascii="Arial" w:hAnsi="Arial" w:cs="Arial"/>
                <w:sz w:val="28"/>
                <w:szCs w:val="28"/>
              </w:rPr>
            </w:pPr>
            <w:r>
              <w:rPr>
                <w:rFonts w:ascii="Arial" w:hAnsi="Arial" w:cs="Arial"/>
                <w:sz w:val="28"/>
                <w:szCs w:val="28"/>
              </w:rPr>
              <w:t>X</w:t>
            </w:r>
          </w:p>
        </w:tc>
        <w:tc>
          <w:tcPr>
            <w:tcW w:w="285" w:type="pct"/>
          </w:tcPr>
          <w:p w:rsidR="00970726"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7" w:type="pct"/>
          </w:tcPr>
          <w:p w:rsidR="000026DB"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17" w:type="pct"/>
          </w:tcPr>
          <w:p w:rsidR="00970726"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3" w:type="pct"/>
          </w:tcPr>
          <w:p w:rsidR="000026DB" w:rsidRPr="00523C94" w:rsidRDefault="00523C94" w:rsidP="00482725">
            <w:pPr>
              <w:tabs>
                <w:tab w:val="left" w:pos="900"/>
              </w:tabs>
              <w:jc w:val="center"/>
              <w:rPr>
                <w:rFonts w:ascii="Arial" w:hAnsi="Arial" w:cs="Arial"/>
                <w:sz w:val="28"/>
                <w:szCs w:val="28"/>
              </w:rPr>
            </w:pPr>
            <w:r>
              <w:rPr>
                <w:rFonts w:ascii="Arial" w:hAnsi="Arial" w:cs="Arial"/>
                <w:sz w:val="28"/>
                <w:szCs w:val="28"/>
              </w:rPr>
              <w:t>X</w:t>
            </w:r>
          </w:p>
        </w:tc>
        <w:tc>
          <w:tcPr>
            <w:tcW w:w="256" w:type="pct"/>
          </w:tcPr>
          <w:p w:rsidR="000026DB" w:rsidRPr="00523C94" w:rsidRDefault="00523C94" w:rsidP="00482725">
            <w:pPr>
              <w:tabs>
                <w:tab w:val="left" w:pos="900"/>
              </w:tabs>
              <w:jc w:val="center"/>
              <w:rPr>
                <w:rFonts w:ascii="Arial" w:hAnsi="Arial" w:cs="Arial"/>
                <w:sz w:val="28"/>
                <w:szCs w:val="28"/>
              </w:rPr>
            </w:pPr>
            <w:r>
              <w:rPr>
                <w:rFonts w:ascii="Arial" w:hAnsi="Arial" w:cs="Arial"/>
                <w:sz w:val="28"/>
                <w:szCs w:val="28"/>
              </w:rPr>
              <w:t>X</w:t>
            </w:r>
          </w:p>
        </w:tc>
        <w:tc>
          <w:tcPr>
            <w:tcW w:w="251" w:type="pct"/>
          </w:tcPr>
          <w:p w:rsidR="000026DB" w:rsidRPr="00523C94" w:rsidRDefault="00523C94" w:rsidP="00970726">
            <w:pPr>
              <w:tabs>
                <w:tab w:val="left" w:pos="900"/>
              </w:tabs>
              <w:jc w:val="center"/>
              <w:rPr>
                <w:rFonts w:ascii="Arial" w:hAnsi="Arial" w:cs="Arial"/>
                <w:sz w:val="28"/>
                <w:szCs w:val="28"/>
              </w:rPr>
            </w:pPr>
            <w:r>
              <w:rPr>
                <w:rFonts w:ascii="Arial" w:hAnsi="Arial" w:cs="Arial"/>
                <w:sz w:val="28"/>
                <w:szCs w:val="28"/>
              </w:rPr>
              <w:t>X</w:t>
            </w:r>
          </w:p>
        </w:tc>
        <w:tc>
          <w:tcPr>
            <w:tcW w:w="263" w:type="pct"/>
          </w:tcPr>
          <w:p w:rsidR="000026DB" w:rsidRPr="000026DB" w:rsidRDefault="00523C94" w:rsidP="00970726">
            <w:pPr>
              <w:tabs>
                <w:tab w:val="left" w:pos="900"/>
              </w:tabs>
              <w:jc w:val="center"/>
              <w:rPr>
                <w:rFonts w:ascii="Verdana" w:hAnsi="Verdana"/>
                <w:sz w:val="28"/>
                <w:szCs w:val="28"/>
              </w:rPr>
            </w:pPr>
            <w:r>
              <w:rPr>
                <w:rFonts w:ascii="Verdana" w:hAnsi="Verdana"/>
                <w:sz w:val="28"/>
                <w:szCs w:val="28"/>
              </w:rPr>
              <w:t>X</w:t>
            </w:r>
          </w:p>
        </w:tc>
        <w:tc>
          <w:tcPr>
            <w:tcW w:w="383" w:type="pct"/>
          </w:tcPr>
          <w:p w:rsidR="000026DB" w:rsidRPr="000026DB" w:rsidRDefault="00523C94" w:rsidP="000026DB">
            <w:pPr>
              <w:tabs>
                <w:tab w:val="left" w:pos="900"/>
              </w:tabs>
              <w:jc w:val="center"/>
              <w:rPr>
                <w:rFonts w:ascii="Verdana" w:hAnsi="Verdana"/>
                <w:sz w:val="28"/>
                <w:szCs w:val="28"/>
              </w:rPr>
            </w:pPr>
            <w:r>
              <w:rPr>
                <w:rFonts w:ascii="Verdana" w:hAnsi="Verdana"/>
                <w:sz w:val="28"/>
                <w:szCs w:val="28"/>
              </w:rPr>
              <w:t>X</w:t>
            </w:r>
          </w:p>
        </w:tc>
      </w:tr>
      <w:tr w:rsidR="00523C94" w:rsidRPr="000026DB" w:rsidTr="00CA5765">
        <w:trPr>
          <w:trHeight w:val="20"/>
        </w:trPr>
        <w:tc>
          <w:tcPr>
            <w:tcW w:w="1514" w:type="pct"/>
          </w:tcPr>
          <w:p w:rsidR="00A80DCB" w:rsidRDefault="00A80DCB" w:rsidP="00523C94">
            <w:pPr>
              <w:tabs>
                <w:tab w:val="left" w:pos="900"/>
              </w:tabs>
            </w:pPr>
            <w:r w:rsidRPr="00A80DCB">
              <w:rPr>
                <w:b/>
                <w:sz w:val="28"/>
                <w:szCs w:val="28"/>
              </w:rPr>
              <w:t>Diseño</w:t>
            </w:r>
            <w:r w:rsidRPr="00A80DCB">
              <w:t xml:space="preserve"> de campaña predial con Tesorería.</w:t>
            </w:r>
          </w:p>
          <w:p w:rsidR="00523C94" w:rsidRPr="000026DB" w:rsidRDefault="00523C94" w:rsidP="00523C94">
            <w:pPr>
              <w:tabs>
                <w:tab w:val="left" w:pos="900"/>
              </w:tabs>
            </w:pPr>
            <w:r w:rsidRPr="00A63421">
              <w:t>Programación de fechas para campaña; selección de material, diseño gráfico y audio visual.</w:t>
            </w:r>
          </w:p>
          <w:p w:rsidR="00523C94" w:rsidRPr="000026DB" w:rsidRDefault="00523C94" w:rsidP="00523C94">
            <w:pPr>
              <w:tabs>
                <w:tab w:val="left" w:pos="900"/>
              </w:tabs>
            </w:pPr>
          </w:p>
        </w:tc>
        <w:tc>
          <w:tcPr>
            <w:tcW w:w="293" w:type="pct"/>
          </w:tcPr>
          <w:p w:rsidR="00523C94" w:rsidRPr="00523C94" w:rsidRDefault="00523C94" w:rsidP="00523C94">
            <w:pPr>
              <w:tabs>
                <w:tab w:val="left" w:pos="900"/>
              </w:tabs>
              <w:jc w:val="center"/>
              <w:rPr>
                <w:rFonts w:ascii="Arial" w:hAnsi="Arial" w:cs="Arial"/>
                <w:sz w:val="28"/>
                <w:szCs w:val="28"/>
              </w:rPr>
            </w:pP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p>
        </w:tc>
        <w:tc>
          <w:tcPr>
            <w:tcW w:w="285" w:type="pct"/>
          </w:tcPr>
          <w:p w:rsidR="00523C94" w:rsidRPr="00523C94" w:rsidRDefault="00523C94" w:rsidP="00523C94">
            <w:pPr>
              <w:tabs>
                <w:tab w:val="left" w:pos="900"/>
              </w:tabs>
              <w:rPr>
                <w:rFonts w:ascii="Arial" w:hAnsi="Arial" w:cs="Arial"/>
                <w:sz w:val="28"/>
                <w:szCs w:val="28"/>
              </w:rPr>
            </w:pPr>
          </w:p>
        </w:tc>
        <w:tc>
          <w:tcPr>
            <w:tcW w:w="267" w:type="pct"/>
          </w:tcPr>
          <w:p w:rsidR="00523C94" w:rsidRPr="00523C94" w:rsidRDefault="00523C94" w:rsidP="00523C94">
            <w:pPr>
              <w:tabs>
                <w:tab w:val="left" w:pos="900"/>
              </w:tabs>
              <w:rPr>
                <w:rFonts w:ascii="Arial" w:hAnsi="Arial" w:cs="Arial"/>
                <w:sz w:val="28"/>
                <w:szCs w:val="28"/>
              </w:rPr>
            </w:pPr>
          </w:p>
        </w:tc>
        <w:tc>
          <w:tcPr>
            <w:tcW w:w="217" w:type="pct"/>
          </w:tcPr>
          <w:p w:rsidR="00523C94" w:rsidRPr="00523C94" w:rsidRDefault="00523C94" w:rsidP="00523C94">
            <w:pPr>
              <w:tabs>
                <w:tab w:val="left" w:pos="900"/>
              </w:tabs>
              <w:rPr>
                <w:rFonts w:ascii="Arial" w:hAnsi="Arial" w:cs="Arial"/>
                <w:sz w:val="28"/>
                <w:szCs w:val="28"/>
              </w:rPr>
            </w:pPr>
          </w:p>
        </w:tc>
        <w:tc>
          <w:tcPr>
            <w:tcW w:w="263" w:type="pct"/>
          </w:tcPr>
          <w:p w:rsidR="00523C94" w:rsidRPr="00523C94" w:rsidRDefault="00523C94" w:rsidP="00523C94">
            <w:pPr>
              <w:tabs>
                <w:tab w:val="left" w:pos="900"/>
              </w:tabs>
              <w:jc w:val="center"/>
              <w:rPr>
                <w:rFonts w:ascii="Arial" w:hAnsi="Arial" w:cs="Arial"/>
                <w:sz w:val="28"/>
                <w:szCs w:val="28"/>
              </w:rPr>
            </w:pPr>
          </w:p>
        </w:tc>
        <w:tc>
          <w:tcPr>
            <w:tcW w:w="256" w:type="pct"/>
          </w:tcPr>
          <w:p w:rsidR="00523C94" w:rsidRPr="00523C94" w:rsidRDefault="00523C94" w:rsidP="00523C94">
            <w:pPr>
              <w:tabs>
                <w:tab w:val="left" w:pos="900"/>
              </w:tabs>
              <w:jc w:val="center"/>
              <w:rPr>
                <w:rFonts w:ascii="Arial" w:hAnsi="Arial" w:cs="Arial"/>
                <w:sz w:val="28"/>
                <w:szCs w:val="28"/>
              </w:rPr>
            </w:pPr>
          </w:p>
        </w:tc>
        <w:tc>
          <w:tcPr>
            <w:tcW w:w="251" w:type="pct"/>
          </w:tcPr>
          <w:p w:rsidR="00523C94" w:rsidRPr="00523C94" w:rsidRDefault="00523C94" w:rsidP="00523C94">
            <w:pPr>
              <w:tabs>
                <w:tab w:val="left" w:pos="900"/>
              </w:tabs>
              <w:jc w:val="center"/>
              <w:rPr>
                <w:rFonts w:ascii="Arial" w:hAnsi="Arial" w:cs="Arial"/>
                <w:sz w:val="28"/>
                <w:szCs w:val="28"/>
              </w:rPr>
            </w:pPr>
          </w:p>
        </w:tc>
        <w:tc>
          <w:tcPr>
            <w:tcW w:w="263" w:type="pct"/>
          </w:tcPr>
          <w:p w:rsidR="00523C94" w:rsidRPr="000026DB" w:rsidRDefault="00523C94" w:rsidP="00523C94">
            <w:pPr>
              <w:tabs>
                <w:tab w:val="left" w:pos="900"/>
              </w:tabs>
              <w:jc w:val="center"/>
              <w:rPr>
                <w:rFonts w:ascii="Verdana" w:hAnsi="Verdana"/>
                <w:sz w:val="28"/>
                <w:szCs w:val="28"/>
              </w:rPr>
            </w:pPr>
          </w:p>
        </w:tc>
        <w:tc>
          <w:tcPr>
            <w:tcW w:w="383" w:type="pct"/>
          </w:tcPr>
          <w:p w:rsidR="00523C94" w:rsidRPr="000026DB" w:rsidRDefault="00523C94" w:rsidP="00523C94">
            <w:pPr>
              <w:tabs>
                <w:tab w:val="left" w:pos="900"/>
              </w:tabs>
              <w:jc w:val="center"/>
              <w:rPr>
                <w:rFonts w:ascii="Verdana" w:hAnsi="Verdana"/>
                <w:sz w:val="28"/>
                <w:szCs w:val="28"/>
              </w:rPr>
            </w:pPr>
          </w:p>
        </w:tc>
      </w:tr>
      <w:tr w:rsidR="00523C94" w:rsidRPr="000026DB" w:rsidTr="00CA5765">
        <w:trPr>
          <w:trHeight w:val="20"/>
        </w:trPr>
        <w:tc>
          <w:tcPr>
            <w:tcW w:w="1514" w:type="pct"/>
          </w:tcPr>
          <w:p w:rsidR="00523C94" w:rsidRPr="000026DB" w:rsidRDefault="00523C94" w:rsidP="00523C94">
            <w:pPr>
              <w:tabs>
                <w:tab w:val="left" w:pos="900"/>
              </w:tabs>
            </w:pPr>
            <w:r w:rsidRPr="00A63421">
              <w:t>Contratación de medios de comunicación para la difusión del contenido en  TV, Radio, Prensa y Publicidad a través de internet.</w:t>
            </w:r>
          </w:p>
          <w:p w:rsidR="00523C94" w:rsidRPr="000026DB" w:rsidRDefault="00523C94" w:rsidP="00523C94">
            <w:pPr>
              <w:tabs>
                <w:tab w:val="left" w:pos="900"/>
              </w:tabs>
            </w:pPr>
          </w:p>
        </w:tc>
        <w:tc>
          <w:tcPr>
            <w:tcW w:w="293"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85"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1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3"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6"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1"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6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c>
          <w:tcPr>
            <w:tcW w:w="38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r>
      <w:tr w:rsidR="00523C94" w:rsidRPr="000026DB" w:rsidTr="00CA5765">
        <w:trPr>
          <w:trHeight w:val="20"/>
        </w:trPr>
        <w:tc>
          <w:tcPr>
            <w:tcW w:w="1514" w:type="pct"/>
          </w:tcPr>
          <w:p w:rsidR="00523C94" w:rsidRPr="000026DB" w:rsidRDefault="00A80DCB" w:rsidP="00523C94">
            <w:pPr>
              <w:tabs>
                <w:tab w:val="left" w:pos="900"/>
              </w:tabs>
            </w:pPr>
            <w:r w:rsidRPr="00A80DCB">
              <w:t>Difusión de eventos culturales, deportivos, políticos y de  seguridad.</w:t>
            </w:r>
            <w:r w:rsidRPr="00A63421">
              <w:t xml:space="preserve"> Se</w:t>
            </w:r>
            <w:r w:rsidR="00523C94" w:rsidRPr="00A63421">
              <w:t xml:space="preserve"> reforzaron temas que benefician directamente a los ciudadanos y que por la pandemia se habían detenido.</w:t>
            </w:r>
          </w:p>
          <w:p w:rsidR="00523C94" w:rsidRPr="000026DB" w:rsidRDefault="00523C94" w:rsidP="00523C94">
            <w:pPr>
              <w:tabs>
                <w:tab w:val="left" w:pos="900"/>
              </w:tabs>
            </w:pPr>
          </w:p>
        </w:tc>
        <w:tc>
          <w:tcPr>
            <w:tcW w:w="293"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85"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1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3"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6"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1"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6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c>
          <w:tcPr>
            <w:tcW w:w="38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r>
      <w:tr w:rsidR="00523C94" w:rsidRPr="000026DB" w:rsidTr="00CA5765">
        <w:trPr>
          <w:trHeight w:val="20"/>
        </w:trPr>
        <w:tc>
          <w:tcPr>
            <w:tcW w:w="1514" w:type="pct"/>
          </w:tcPr>
          <w:p w:rsidR="00A80DCB" w:rsidRDefault="00A80DCB" w:rsidP="00523C94">
            <w:pPr>
              <w:tabs>
                <w:tab w:val="left" w:pos="900"/>
              </w:tabs>
            </w:pPr>
            <w:r w:rsidRPr="00A80DCB">
              <w:t>Cobertura y difusión a Sesiones de Cabildo.</w:t>
            </w:r>
          </w:p>
          <w:p w:rsidR="00523C94" w:rsidRPr="000026DB" w:rsidRDefault="00523C94" w:rsidP="00523C94">
            <w:pPr>
              <w:tabs>
                <w:tab w:val="left" w:pos="900"/>
              </w:tabs>
            </w:pPr>
            <w:r w:rsidRPr="00A63421">
              <w:t>Transmisión de sesiones de cabildo de manera habitual</w:t>
            </w:r>
          </w:p>
          <w:p w:rsidR="00523C94" w:rsidRPr="000026DB" w:rsidRDefault="00523C94" w:rsidP="00523C94">
            <w:pPr>
              <w:tabs>
                <w:tab w:val="left" w:pos="900"/>
              </w:tabs>
            </w:pPr>
          </w:p>
        </w:tc>
        <w:tc>
          <w:tcPr>
            <w:tcW w:w="293"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85"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1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3"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6"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1"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6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c>
          <w:tcPr>
            <w:tcW w:w="38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r>
      <w:tr w:rsidR="00523C94" w:rsidRPr="000026DB" w:rsidTr="00CA5765">
        <w:trPr>
          <w:trHeight w:val="20"/>
        </w:trPr>
        <w:tc>
          <w:tcPr>
            <w:tcW w:w="1514" w:type="pct"/>
          </w:tcPr>
          <w:p w:rsidR="00523C94" w:rsidRPr="000026DB" w:rsidRDefault="00A80DCB" w:rsidP="00523C94">
            <w:pPr>
              <w:tabs>
                <w:tab w:val="left" w:pos="900"/>
              </w:tabs>
            </w:pPr>
            <w:r w:rsidRPr="00A80DCB">
              <w:t xml:space="preserve">Cobertura y difusión de recorridos del Concejal Presidente </w:t>
            </w:r>
            <w:r>
              <w:t>(así como a  quien en su momento lo supla),</w:t>
            </w:r>
            <w:r w:rsidRPr="00A80DCB">
              <w:t xml:space="preserve"> a colonias e inauguración de obras.</w:t>
            </w:r>
            <w:r w:rsidR="00523C94" w:rsidRPr="00A63421">
              <w:t xml:space="preserve"> </w:t>
            </w:r>
            <w:r w:rsidRPr="00A63421">
              <w:t>Se</w:t>
            </w:r>
            <w:r w:rsidR="00523C94" w:rsidRPr="00A63421">
              <w:t xml:space="preserve"> ha dará seguimiento a los recorridos de  las colonias, diferentes obras y proyectos.</w:t>
            </w:r>
          </w:p>
          <w:p w:rsidR="00523C94" w:rsidRPr="000026DB" w:rsidRDefault="00523C94" w:rsidP="00523C94">
            <w:pPr>
              <w:tabs>
                <w:tab w:val="left" w:pos="900"/>
              </w:tabs>
            </w:pPr>
          </w:p>
        </w:tc>
        <w:tc>
          <w:tcPr>
            <w:tcW w:w="293"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85"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1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3"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6"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1"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63" w:type="pct"/>
          </w:tcPr>
          <w:p w:rsidR="00523C94" w:rsidRPr="000026DB" w:rsidRDefault="00A80DCB" w:rsidP="00523C94">
            <w:pPr>
              <w:tabs>
                <w:tab w:val="left" w:pos="900"/>
              </w:tabs>
              <w:jc w:val="center"/>
              <w:rPr>
                <w:rFonts w:ascii="Verdana" w:hAnsi="Verdana"/>
                <w:sz w:val="28"/>
                <w:szCs w:val="28"/>
              </w:rPr>
            </w:pPr>
            <w:r>
              <w:rPr>
                <w:rFonts w:ascii="Verdana" w:hAnsi="Verdana"/>
                <w:sz w:val="28"/>
                <w:szCs w:val="28"/>
              </w:rPr>
              <w:t>x</w:t>
            </w:r>
          </w:p>
        </w:tc>
        <w:tc>
          <w:tcPr>
            <w:tcW w:w="383" w:type="pct"/>
          </w:tcPr>
          <w:p w:rsidR="00523C94" w:rsidRPr="000026DB" w:rsidRDefault="00A80DCB" w:rsidP="00523C94">
            <w:pPr>
              <w:tabs>
                <w:tab w:val="left" w:pos="900"/>
              </w:tabs>
              <w:jc w:val="center"/>
              <w:rPr>
                <w:rFonts w:ascii="Verdana" w:hAnsi="Verdana"/>
                <w:sz w:val="28"/>
                <w:szCs w:val="28"/>
              </w:rPr>
            </w:pPr>
            <w:r>
              <w:rPr>
                <w:rFonts w:ascii="Verdana" w:hAnsi="Verdana"/>
                <w:sz w:val="28"/>
                <w:szCs w:val="28"/>
              </w:rPr>
              <w:t>x</w:t>
            </w:r>
          </w:p>
        </w:tc>
      </w:tr>
      <w:tr w:rsidR="00523C94" w:rsidRPr="000026DB" w:rsidTr="00CA5765">
        <w:trPr>
          <w:trHeight w:val="20"/>
        </w:trPr>
        <w:tc>
          <w:tcPr>
            <w:tcW w:w="1514" w:type="pct"/>
          </w:tcPr>
          <w:p w:rsidR="00A80DCB" w:rsidRDefault="00A80DCB" w:rsidP="00523C94">
            <w:pPr>
              <w:tabs>
                <w:tab w:val="left" w:pos="900"/>
              </w:tabs>
            </w:pPr>
            <w:r w:rsidRPr="00A80DCB">
              <w:t>Reportes mensuales de monitoreo.</w:t>
            </w:r>
          </w:p>
          <w:p w:rsidR="00523C94" w:rsidRPr="000026DB" w:rsidRDefault="00523C94" w:rsidP="00523C94">
            <w:pPr>
              <w:tabs>
                <w:tab w:val="left" w:pos="900"/>
              </w:tabs>
            </w:pPr>
            <w:r w:rsidRPr="00A63421">
              <w:t>El área de monitoreo continuará entregando un reporte mensual de las notas en las que se menciona al municipio y/o a su titular, mismo que acompaña de un análisis cualitativo de las notas. Además de la entrega diaria de la síntesis informativa a primera hora.</w:t>
            </w:r>
          </w:p>
          <w:p w:rsidR="00523C94" w:rsidRPr="000026DB" w:rsidRDefault="00523C94" w:rsidP="00523C94">
            <w:pPr>
              <w:tabs>
                <w:tab w:val="left" w:pos="900"/>
              </w:tabs>
            </w:pPr>
          </w:p>
        </w:tc>
        <w:tc>
          <w:tcPr>
            <w:tcW w:w="293"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85"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1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3"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6"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1"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6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c>
          <w:tcPr>
            <w:tcW w:w="38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r>
      <w:tr w:rsidR="00523C94" w:rsidRPr="000026DB" w:rsidTr="00CA5765">
        <w:trPr>
          <w:trHeight w:val="20"/>
        </w:trPr>
        <w:tc>
          <w:tcPr>
            <w:tcW w:w="1514" w:type="pct"/>
          </w:tcPr>
          <w:p w:rsidR="00523C94" w:rsidRPr="000026DB" w:rsidRDefault="00523C94" w:rsidP="00523C94">
            <w:pPr>
              <w:tabs>
                <w:tab w:val="left" w:pos="900"/>
              </w:tabs>
            </w:pPr>
            <w:r w:rsidRPr="00A63421">
              <w:t>Entrega y validación del material audiovisual para difusión.</w:t>
            </w:r>
          </w:p>
          <w:p w:rsidR="00523C94" w:rsidRPr="000026DB" w:rsidRDefault="00523C94" w:rsidP="00523C94">
            <w:pPr>
              <w:tabs>
                <w:tab w:val="left" w:pos="900"/>
              </w:tabs>
            </w:pPr>
          </w:p>
        </w:tc>
        <w:tc>
          <w:tcPr>
            <w:tcW w:w="293" w:type="pct"/>
          </w:tcPr>
          <w:p w:rsidR="00523C94" w:rsidRPr="00523C94" w:rsidRDefault="00523C94" w:rsidP="00523C94">
            <w:pPr>
              <w:tabs>
                <w:tab w:val="left" w:pos="900"/>
              </w:tabs>
              <w:jc w:val="center"/>
              <w:rPr>
                <w:rFonts w:ascii="Arial" w:hAnsi="Arial" w:cs="Arial"/>
                <w:sz w:val="28"/>
                <w:szCs w:val="28"/>
              </w:rPr>
            </w:pP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p>
        </w:tc>
        <w:tc>
          <w:tcPr>
            <w:tcW w:w="285" w:type="pct"/>
          </w:tcPr>
          <w:p w:rsidR="00523C94" w:rsidRPr="00523C94" w:rsidRDefault="00523C94" w:rsidP="00523C94">
            <w:pPr>
              <w:tabs>
                <w:tab w:val="left" w:pos="900"/>
              </w:tabs>
              <w:rPr>
                <w:rFonts w:ascii="Arial" w:hAnsi="Arial" w:cs="Arial"/>
                <w:sz w:val="28"/>
                <w:szCs w:val="28"/>
              </w:rPr>
            </w:pPr>
          </w:p>
        </w:tc>
        <w:tc>
          <w:tcPr>
            <w:tcW w:w="267" w:type="pct"/>
          </w:tcPr>
          <w:p w:rsidR="00523C94" w:rsidRPr="00523C94" w:rsidRDefault="00523C94" w:rsidP="00523C94">
            <w:pPr>
              <w:tabs>
                <w:tab w:val="left" w:pos="900"/>
              </w:tabs>
              <w:rPr>
                <w:rFonts w:ascii="Arial" w:hAnsi="Arial" w:cs="Arial"/>
                <w:sz w:val="28"/>
                <w:szCs w:val="28"/>
              </w:rPr>
            </w:pPr>
          </w:p>
        </w:tc>
        <w:tc>
          <w:tcPr>
            <w:tcW w:w="217" w:type="pct"/>
          </w:tcPr>
          <w:p w:rsidR="00523C94" w:rsidRPr="00523C94" w:rsidRDefault="00523C94" w:rsidP="00523C94">
            <w:pPr>
              <w:tabs>
                <w:tab w:val="left" w:pos="900"/>
              </w:tabs>
              <w:rPr>
                <w:rFonts w:ascii="Arial" w:hAnsi="Arial" w:cs="Arial"/>
                <w:sz w:val="28"/>
                <w:szCs w:val="28"/>
              </w:rPr>
            </w:pPr>
          </w:p>
        </w:tc>
        <w:tc>
          <w:tcPr>
            <w:tcW w:w="263" w:type="pct"/>
          </w:tcPr>
          <w:p w:rsidR="00523C94" w:rsidRPr="00523C94" w:rsidRDefault="00523C94" w:rsidP="00523C94">
            <w:pPr>
              <w:tabs>
                <w:tab w:val="left" w:pos="900"/>
              </w:tabs>
              <w:jc w:val="center"/>
              <w:rPr>
                <w:rFonts w:ascii="Arial" w:hAnsi="Arial" w:cs="Arial"/>
                <w:sz w:val="28"/>
                <w:szCs w:val="28"/>
              </w:rPr>
            </w:pPr>
          </w:p>
        </w:tc>
        <w:tc>
          <w:tcPr>
            <w:tcW w:w="256" w:type="pct"/>
          </w:tcPr>
          <w:p w:rsidR="00523C94" w:rsidRPr="00523C94" w:rsidRDefault="00523C94" w:rsidP="00523C94">
            <w:pPr>
              <w:tabs>
                <w:tab w:val="left" w:pos="900"/>
              </w:tabs>
              <w:jc w:val="center"/>
              <w:rPr>
                <w:rFonts w:ascii="Arial" w:hAnsi="Arial" w:cs="Arial"/>
                <w:sz w:val="28"/>
                <w:szCs w:val="28"/>
              </w:rPr>
            </w:pPr>
          </w:p>
        </w:tc>
        <w:tc>
          <w:tcPr>
            <w:tcW w:w="251" w:type="pct"/>
          </w:tcPr>
          <w:p w:rsidR="00523C94" w:rsidRPr="00523C94" w:rsidRDefault="00523C94" w:rsidP="00523C94">
            <w:pPr>
              <w:tabs>
                <w:tab w:val="left" w:pos="900"/>
              </w:tabs>
              <w:jc w:val="center"/>
              <w:rPr>
                <w:rFonts w:ascii="Arial" w:hAnsi="Arial" w:cs="Arial"/>
                <w:sz w:val="28"/>
                <w:szCs w:val="28"/>
              </w:rPr>
            </w:pPr>
          </w:p>
        </w:tc>
        <w:tc>
          <w:tcPr>
            <w:tcW w:w="263" w:type="pct"/>
          </w:tcPr>
          <w:p w:rsidR="00523C94" w:rsidRPr="000026DB" w:rsidRDefault="00523C94" w:rsidP="00523C94">
            <w:pPr>
              <w:tabs>
                <w:tab w:val="left" w:pos="900"/>
              </w:tabs>
              <w:jc w:val="center"/>
              <w:rPr>
                <w:rFonts w:ascii="Verdana" w:hAnsi="Verdana"/>
                <w:sz w:val="28"/>
                <w:szCs w:val="28"/>
              </w:rPr>
            </w:pPr>
          </w:p>
        </w:tc>
        <w:tc>
          <w:tcPr>
            <w:tcW w:w="383" w:type="pct"/>
          </w:tcPr>
          <w:p w:rsidR="00523C94" w:rsidRPr="000026DB" w:rsidRDefault="00523C94" w:rsidP="00523C94">
            <w:pPr>
              <w:tabs>
                <w:tab w:val="left" w:pos="900"/>
              </w:tabs>
              <w:jc w:val="center"/>
              <w:rPr>
                <w:rFonts w:ascii="Verdana" w:hAnsi="Verdana"/>
                <w:sz w:val="28"/>
                <w:szCs w:val="28"/>
              </w:rPr>
            </w:pPr>
          </w:p>
        </w:tc>
      </w:tr>
      <w:tr w:rsidR="00523C94" w:rsidRPr="000026DB" w:rsidTr="00CA5765">
        <w:trPr>
          <w:trHeight w:val="20"/>
        </w:trPr>
        <w:tc>
          <w:tcPr>
            <w:tcW w:w="1514" w:type="pct"/>
          </w:tcPr>
          <w:p w:rsidR="00523C94" w:rsidRDefault="00523C94" w:rsidP="00523C94">
            <w:pPr>
              <w:tabs>
                <w:tab w:val="left" w:pos="900"/>
              </w:tabs>
            </w:pPr>
            <w:r w:rsidRPr="00A63421">
              <w:t>Esta área realiza mensualmente un  balance de reportes atendidos a través de redes, en dicho reporte se incluyen las interacciones con la ciudadanía, así como la cantidad de respuestas dadas por ese medio. Hay un promedio de 400 interacciones  mensuales, dando respuesta al 97 %.</w:t>
            </w:r>
          </w:p>
          <w:p w:rsidR="006304DA" w:rsidRDefault="006304DA" w:rsidP="00523C94">
            <w:pPr>
              <w:tabs>
                <w:tab w:val="left" w:pos="900"/>
              </w:tabs>
            </w:pPr>
          </w:p>
          <w:p w:rsidR="00523C94" w:rsidRDefault="00523C94" w:rsidP="00523C94">
            <w:pPr>
              <w:tabs>
                <w:tab w:val="left" w:pos="900"/>
              </w:tabs>
            </w:pPr>
          </w:p>
          <w:p w:rsidR="00523C94" w:rsidRPr="000026DB" w:rsidRDefault="00523C94" w:rsidP="00523C94">
            <w:pPr>
              <w:tabs>
                <w:tab w:val="left" w:pos="900"/>
              </w:tabs>
            </w:pPr>
          </w:p>
        </w:tc>
        <w:tc>
          <w:tcPr>
            <w:tcW w:w="293"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85"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1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3"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6"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1"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6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c>
          <w:tcPr>
            <w:tcW w:w="38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r>
      <w:tr w:rsidR="00523C94" w:rsidRPr="000026DB" w:rsidTr="00CA5765">
        <w:trPr>
          <w:trHeight w:val="20"/>
        </w:trPr>
        <w:tc>
          <w:tcPr>
            <w:tcW w:w="1514" w:type="pct"/>
          </w:tcPr>
          <w:p w:rsidR="00523C94" w:rsidRPr="00A63421" w:rsidRDefault="00523C94" w:rsidP="00523C94">
            <w:pPr>
              <w:tabs>
                <w:tab w:val="left" w:pos="900"/>
              </w:tabs>
            </w:pPr>
            <w:r w:rsidRPr="00222DF8">
              <w:t xml:space="preserve">Difusión  en </w:t>
            </w:r>
            <w:r w:rsidRPr="00A80DCB">
              <w:rPr>
                <w:b/>
                <w:sz w:val="24"/>
                <w:szCs w:val="24"/>
              </w:rPr>
              <w:t>redes sociales</w:t>
            </w:r>
            <w:r w:rsidRPr="00222DF8">
              <w:t xml:space="preserve"> de la campaña de prevención de DENGUE.</w:t>
            </w:r>
          </w:p>
        </w:tc>
        <w:tc>
          <w:tcPr>
            <w:tcW w:w="293"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85"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1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3"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6"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1"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6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c>
          <w:tcPr>
            <w:tcW w:w="38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r>
      <w:tr w:rsidR="00523C94" w:rsidRPr="000026DB" w:rsidTr="00CA5765">
        <w:trPr>
          <w:trHeight w:val="20"/>
        </w:trPr>
        <w:tc>
          <w:tcPr>
            <w:tcW w:w="1514" w:type="pct"/>
          </w:tcPr>
          <w:p w:rsidR="00523C94" w:rsidRPr="00A63421" w:rsidRDefault="00523C94" w:rsidP="00523C94">
            <w:pPr>
              <w:tabs>
                <w:tab w:val="left" w:pos="900"/>
              </w:tabs>
            </w:pPr>
            <w:r w:rsidRPr="00222DF8">
              <w:t>Se continuará con la difusión en redes sociales, la campaña del  (PAC METRO). (Campaña en apoyo a la Dirección de Medio ambiente).</w:t>
            </w:r>
          </w:p>
        </w:tc>
        <w:tc>
          <w:tcPr>
            <w:tcW w:w="293"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85"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1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3"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6"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1"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6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c>
          <w:tcPr>
            <w:tcW w:w="38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r>
      <w:tr w:rsidR="00523C94" w:rsidRPr="000026DB" w:rsidTr="00CA5765">
        <w:trPr>
          <w:trHeight w:val="20"/>
        </w:trPr>
        <w:tc>
          <w:tcPr>
            <w:tcW w:w="1514" w:type="pct"/>
          </w:tcPr>
          <w:p w:rsidR="00340605" w:rsidRDefault="00340605" w:rsidP="00523C94">
            <w:pPr>
              <w:tabs>
                <w:tab w:val="left" w:pos="900"/>
              </w:tabs>
            </w:pPr>
            <w:r w:rsidRPr="00340605">
              <w:t xml:space="preserve">Difusión de campaña  de prevención, operativo invernal. </w:t>
            </w:r>
          </w:p>
          <w:p w:rsidR="00340605" w:rsidRDefault="00340605" w:rsidP="00523C94">
            <w:pPr>
              <w:tabs>
                <w:tab w:val="left" w:pos="900"/>
              </w:tabs>
            </w:pPr>
          </w:p>
          <w:p w:rsidR="00523C94" w:rsidRDefault="00523C94" w:rsidP="00523C94">
            <w:pPr>
              <w:tabs>
                <w:tab w:val="left" w:pos="900"/>
              </w:tabs>
            </w:pPr>
            <w:r w:rsidRPr="00222DF8">
              <w:t>En noviembre, se dará difusión de campaña de prevención del operativo invernal junto con las dependencias involucradas, en los diferentes medios de comunicación. (Se realiza rueda de prensa).</w:t>
            </w:r>
          </w:p>
          <w:p w:rsidR="00340605" w:rsidRPr="00A63421" w:rsidRDefault="00340605" w:rsidP="00523C94">
            <w:pPr>
              <w:tabs>
                <w:tab w:val="left" w:pos="900"/>
              </w:tabs>
            </w:pPr>
            <w:r>
              <w:t xml:space="preserve"> Se continúa con la difusión los meses diciembre y enero. </w:t>
            </w:r>
          </w:p>
        </w:tc>
        <w:tc>
          <w:tcPr>
            <w:tcW w:w="293" w:type="pct"/>
          </w:tcPr>
          <w:p w:rsidR="00523C94" w:rsidRPr="00523C94" w:rsidRDefault="00523C94" w:rsidP="00523C94">
            <w:pPr>
              <w:tabs>
                <w:tab w:val="left" w:pos="900"/>
              </w:tabs>
              <w:jc w:val="center"/>
              <w:rPr>
                <w:rFonts w:ascii="Arial" w:hAnsi="Arial" w:cs="Arial"/>
                <w:sz w:val="28"/>
                <w:szCs w:val="28"/>
              </w:rPr>
            </w:pP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85" w:type="pct"/>
          </w:tcPr>
          <w:p w:rsidR="00523C94" w:rsidRPr="00523C94" w:rsidRDefault="00523C94" w:rsidP="00523C94">
            <w:pPr>
              <w:tabs>
                <w:tab w:val="left" w:pos="900"/>
              </w:tabs>
              <w:rPr>
                <w:rFonts w:ascii="Arial" w:hAnsi="Arial" w:cs="Arial"/>
                <w:sz w:val="28"/>
                <w:szCs w:val="28"/>
              </w:rPr>
            </w:pPr>
          </w:p>
        </w:tc>
        <w:tc>
          <w:tcPr>
            <w:tcW w:w="267" w:type="pct"/>
          </w:tcPr>
          <w:p w:rsidR="00523C94" w:rsidRPr="00523C94" w:rsidRDefault="00523C94" w:rsidP="00523C94">
            <w:pPr>
              <w:tabs>
                <w:tab w:val="left" w:pos="900"/>
              </w:tabs>
              <w:rPr>
                <w:rFonts w:ascii="Arial" w:hAnsi="Arial" w:cs="Arial"/>
                <w:sz w:val="28"/>
                <w:szCs w:val="28"/>
              </w:rPr>
            </w:pPr>
          </w:p>
        </w:tc>
        <w:tc>
          <w:tcPr>
            <w:tcW w:w="217" w:type="pct"/>
          </w:tcPr>
          <w:p w:rsidR="00523C94" w:rsidRPr="00523C94" w:rsidRDefault="00523C94" w:rsidP="00523C94">
            <w:pPr>
              <w:tabs>
                <w:tab w:val="left" w:pos="900"/>
              </w:tabs>
              <w:rPr>
                <w:rFonts w:ascii="Arial" w:hAnsi="Arial" w:cs="Arial"/>
                <w:sz w:val="28"/>
                <w:szCs w:val="28"/>
              </w:rPr>
            </w:pPr>
          </w:p>
        </w:tc>
        <w:tc>
          <w:tcPr>
            <w:tcW w:w="263" w:type="pct"/>
          </w:tcPr>
          <w:p w:rsidR="00523C94" w:rsidRPr="00523C94" w:rsidRDefault="00523C94" w:rsidP="00523C94">
            <w:pPr>
              <w:tabs>
                <w:tab w:val="left" w:pos="900"/>
              </w:tabs>
              <w:jc w:val="center"/>
              <w:rPr>
                <w:rFonts w:ascii="Arial" w:hAnsi="Arial" w:cs="Arial"/>
                <w:sz w:val="28"/>
                <w:szCs w:val="28"/>
              </w:rPr>
            </w:pPr>
          </w:p>
        </w:tc>
        <w:tc>
          <w:tcPr>
            <w:tcW w:w="256" w:type="pct"/>
          </w:tcPr>
          <w:p w:rsidR="00523C94" w:rsidRPr="00523C94" w:rsidRDefault="00523C94" w:rsidP="00523C94">
            <w:pPr>
              <w:tabs>
                <w:tab w:val="left" w:pos="900"/>
              </w:tabs>
              <w:jc w:val="center"/>
              <w:rPr>
                <w:rFonts w:ascii="Arial" w:hAnsi="Arial" w:cs="Arial"/>
                <w:sz w:val="28"/>
                <w:szCs w:val="28"/>
              </w:rPr>
            </w:pPr>
          </w:p>
        </w:tc>
        <w:tc>
          <w:tcPr>
            <w:tcW w:w="251" w:type="pct"/>
          </w:tcPr>
          <w:p w:rsidR="00523C94" w:rsidRPr="00523C94" w:rsidRDefault="00523C94" w:rsidP="006304DA">
            <w:pPr>
              <w:tabs>
                <w:tab w:val="left" w:pos="900"/>
              </w:tabs>
              <w:rPr>
                <w:rFonts w:ascii="Arial" w:hAnsi="Arial" w:cs="Arial"/>
                <w:sz w:val="28"/>
                <w:szCs w:val="28"/>
              </w:rPr>
            </w:pPr>
          </w:p>
        </w:tc>
        <w:tc>
          <w:tcPr>
            <w:tcW w:w="263" w:type="pct"/>
          </w:tcPr>
          <w:p w:rsidR="00523C94" w:rsidRPr="000026DB" w:rsidRDefault="00523C94" w:rsidP="00523C94">
            <w:pPr>
              <w:tabs>
                <w:tab w:val="left" w:pos="900"/>
              </w:tabs>
              <w:jc w:val="center"/>
              <w:rPr>
                <w:rFonts w:ascii="Verdana" w:hAnsi="Verdana"/>
                <w:sz w:val="28"/>
                <w:szCs w:val="28"/>
              </w:rPr>
            </w:pPr>
          </w:p>
        </w:tc>
        <w:tc>
          <w:tcPr>
            <w:tcW w:w="383" w:type="pct"/>
          </w:tcPr>
          <w:p w:rsidR="00523C94" w:rsidRPr="000026DB" w:rsidRDefault="00523C94" w:rsidP="00523C94">
            <w:pPr>
              <w:tabs>
                <w:tab w:val="left" w:pos="900"/>
              </w:tabs>
              <w:jc w:val="center"/>
              <w:rPr>
                <w:rFonts w:ascii="Verdana" w:hAnsi="Verdana"/>
                <w:sz w:val="28"/>
                <w:szCs w:val="28"/>
              </w:rPr>
            </w:pPr>
          </w:p>
        </w:tc>
      </w:tr>
      <w:tr w:rsidR="00523C94" w:rsidRPr="000026DB" w:rsidTr="00CA5765">
        <w:trPr>
          <w:trHeight w:val="20"/>
        </w:trPr>
        <w:tc>
          <w:tcPr>
            <w:tcW w:w="1514" w:type="pct"/>
          </w:tcPr>
          <w:p w:rsidR="00523C94" w:rsidRPr="00A63421" w:rsidRDefault="00523C94" w:rsidP="00523C94">
            <w:pPr>
              <w:tabs>
                <w:tab w:val="left" w:pos="900"/>
              </w:tabs>
            </w:pPr>
            <w:r w:rsidRPr="00222DF8">
              <w:t>Difusión de información referente al empoderamiento de las personas mayores,  para complementar  la campaña del DIF. Ciudades Amigables.</w:t>
            </w:r>
          </w:p>
        </w:tc>
        <w:tc>
          <w:tcPr>
            <w:tcW w:w="293"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85"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1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3"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6"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1"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6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c>
          <w:tcPr>
            <w:tcW w:w="38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r>
      <w:tr w:rsidR="00523C94" w:rsidRPr="000026DB" w:rsidTr="00CA5765">
        <w:trPr>
          <w:trHeight w:val="20"/>
        </w:trPr>
        <w:tc>
          <w:tcPr>
            <w:tcW w:w="1514" w:type="pct"/>
          </w:tcPr>
          <w:p w:rsidR="00523C94" w:rsidRPr="00A63421" w:rsidRDefault="00523C94" w:rsidP="00523C94">
            <w:pPr>
              <w:tabs>
                <w:tab w:val="left" w:pos="900"/>
              </w:tabs>
            </w:pPr>
            <w:r w:rsidRPr="00222DF8">
              <w:t>Difusión permanente en redes sociales de campaña de Descacharrización.</w:t>
            </w:r>
          </w:p>
        </w:tc>
        <w:tc>
          <w:tcPr>
            <w:tcW w:w="293"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85"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1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3"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6"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1"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6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c>
          <w:tcPr>
            <w:tcW w:w="38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r>
      <w:tr w:rsidR="00523C94" w:rsidRPr="000026DB" w:rsidTr="00CA5765">
        <w:trPr>
          <w:trHeight w:val="20"/>
        </w:trPr>
        <w:tc>
          <w:tcPr>
            <w:tcW w:w="1514" w:type="pct"/>
          </w:tcPr>
          <w:p w:rsidR="00523C94" w:rsidRPr="00A63421" w:rsidRDefault="00523C94" w:rsidP="00523C94">
            <w:pPr>
              <w:tabs>
                <w:tab w:val="left" w:pos="900"/>
              </w:tabs>
            </w:pPr>
            <w:r w:rsidRPr="00222DF8">
              <w:t>Acciones de otras dependencias como: Día de muertos, cáncer de mama, eliminación de la violencia contra la mujer, recomendaciones seguridad vial y en el hogar, recicla tu arbolito, te queremos con chamba, salud animal y vacunación y esterilización animal, salud mental, separación de residuos, el acoso se denuncia, cuidando el agua y servicio de pipas gratuito, programa empleo en tu colonia etc.</w:t>
            </w:r>
          </w:p>
        </w:tc>
        <w:tc>
          <w:tcPr>
            <w:tcW w:w="293"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85"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1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3"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6"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1"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6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c>
          <w:tcPr>
            <w:tcW w:w="38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r>
      <w:tr w:rsidR="00523C94" w:rsidRPr="000026DB" w:rsidTr="00CA5765">
        <w:trPr>
          <w:trHeight w:val="20"/>
        </w:trPr>
        <w:tc>
          <w:tcPr>
            <w:tcW w:w="1514" w:type="pct"/>
          </w:tcPr>
          <w:p w:rsidR="00523C94" w:rsidRDefault="00523C94" w:rsidP="00523C94">
            <w:pPr>
              <w:tabs>
                <w:tab w:val="left" w:pos="900"/>
              </w:tabs>
            </w:pPr>
            <w:r w:rsidRPr="00222DF8">
              <w:t>Diseños a solicitud</w:t>
            </w:r>
          </w:p>
          <w:p w:rsidR="00523C94" w:rsidRPr="00A63421" w:rsidRDefault="00523C94" w:rsidP="00523C94">
            <w:pPr>
              <w:tabs>
                <w:tab w:val="left" w:pos="900"/>
              </w:tabs>
            </w:pPr>
            <w:r w:rsidRPr="00222DF8">
              <w:t>Logos, campañas, publicidad impresa, trípticos, volantes, lonas, mamparas, banners, reconocimientos, así como publicidad digital creación de postales e imágenes para la  página web institucional; además posicionamos y proyectamos la identidad gráfica gubernamental.</w:t>
            </w:r>
          </w:p>
        </w:tc>
        <w:tc>
          <w:tcPr>
            <w:tcW w:w="293"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70" w:type="pct"/>
          </w:tcPr>
          <w:p w:rsidR="00523C94" w:rsidRPr="00523C94" w:rsidRDefault="00523C94" w:rsidP="00523C94">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85"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17" w:type="pct"/>
          </w:tcPr>
          <w:p w:rsidR="00523C94" w:rsidRPr="00523C94" w:rsidRDefault="00523C94" w:rsidP="00523C94">
            <w:pPr>
              <w:tabs>
                <w:tab w:val="left" w:pos="900"/>
              </w:tabs>
              <w:rPr>
                <w:rFonts w:ascii="Arial" w:hAnsi="Arial" w:cs="Arial"/>
                <w:sz w:val="28"/>
                <w:szCs w:val="28"/>
              </w:rPr>
            </w:pPr>
            <w:r>
              <w:rPr>
                <w:rFonts w:ascii="Arial" w:hAnsi="Arial" w:cs="Arial"/>
                <w:sz w:val="28"/>
                <w:szCs w:val="28"/>
              </w:rPr>
              <w:t>X</w:t>
            </w:r>
          </w:p>
        </w:tc>
        <w:tc>
          <w:tcPr>
            <w:tcW w:w="263"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6"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51" w:type="pct"/>
          </w:tcPr>
          <w:p w:rsidR="00523C94" w:rsidRPr="00523C94" w:rsidRDefault="00523C94" w:rsidP="00523C94">
            <w:pPr>
              <w:tabs>
                <w:tab w:val="left" w:pos="900"/>
              </w:tabs>
              <w:jc w:val="center"/>
              <w:rPr>
                <w:rFonts w:ascii="Arial" w:hAnsi="Arial" w:cs="Arial"/>
                <w:sz w:val="28"/>
                <w:szCs w:val="28"/>
              </w:rPr>
            </w:pPr>
            <w:r>
              <w:rPr>
                <w:rFonts w:ascii="Arial" w:hAnsi="Arial" w:cs="Arial"/>
                <w:sz w:val="28"/>
                <w:szCs w:val="28"/>
              </w:rPr>
              <w:t>X</w:t>
            </w:r>
          </w:p>
        </w:tc>
        <w:tc>
          <w:tcPr>
            <w:tcW w:w="26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c>
          <w:tcPr>
            <w:tcW w:w="383" w:type="pct"/>
          </w:tcPr>
          <w:p w:rsidR="00523C94" w:rsidRPr="000026DB" w:rsidRDefault="00523C94" w:rsidP="00523C94">
            <w:pPr>
              <w:tabs>
                <w:tab w:val="left" w:pos="900"/>
              </w:tabs>
              <w:jc w:val="center"/>
              <w:rPr>
                <w:rFonts w:ascii="Verdana" w:hAnsi="Verdana"/>
                <w:sz w:val="28"/>
                <w:szCs w:val="28"/>
              </w:rPr>
            </w:pPr>
            <w:r>
              <w:rPr>
                <w:rFonts w:ascii="Verdana" w:hAnsi="Verdana"/>
                <w:sz w:val="28"/>
                <w:szCs w:val="28"/>
              </w:rPr>
              <w:t>X</w:t>
            </w:r>
          </w:p>
        </w:tc>
      </w:tr>
      <w:tr w:rsidR="00523C94" w:rsidRPr="000026DB" w:rsidTr="00CA5765">
        <w:trPr>
          <w:trHeight w:val="20"/>
        </w:trPr>
        <w:tc>
          <w:tcPr>
            <w:tcW w:w="1514" w:type="pct"/>
          </w:tcPr>
          <w:p w:rsidR="00340605" w:rsidRDefault="00340605" w:rsidP="00523C94">
            <w:pPr>
              <w:tabs>
                <w:tab w:val="left" w:pos="900"/>
              </w:tabs>
            </w:pPr>
            <w:r w:rsidRPr="00340605">
              <w:t>Programación de Campañas 2022</w:t>
            </w:r>
          </w:p>
          <w:p w:rsidR="00523C94" w:rsidRDefault="00523C94" w:rsidP="00523C94">
            <w:pPr>
              <w:tabs>
                <w:tab w:val="left" w:pos="900"/>
              </w:tabs>
            </w:pPr>
            <w:r w:rsidRPr="00222DF8">
              <w:t>calendario de campañas 2022  (campaña predial, campaña estiaje, campaña lluvias, informe de gobierno)</w:t>
            </w:r>
          </w:p>
          <w:p w:rsidR="00340605" w:rsidRPr="00A63421" w:rsidRDefault="00340605" w:rsidP="00523C94">
            <w:pPr>
              <w:tabs>
                <w:tab w:val="left" w:pos="900"/>
              </w:tabs>
            </w:pPr>
            <w:r>
              <w:t xml:space="preserve">En este mes se realiza una planeación de las campañas para la difusión en los diferentes medios de comunicación. </w:t>
            </w:r>
          </w:p>
        </w:tc>
        <w:tc>
          <w:tcPr>
            <w:tcW w:w="293" w:type="pct"/>
          </w:tcPr>
          <w:p w:rsidR="00523C94" w:rsidRPr="00523C94" w:rsidRDefault="00523C94" w:rsidP="00523C94">
            <w:pPr>
              <w:tabs>
                <w:tab w:val="left" w:pos="900"/>
              </w:tabs>
              <w:jc w:val="center"/>
              <w:rPr>
                <w:rFonts w:ascii="Arial" w:hAnsi="Arial" w:cs="Arial"/>
                <w:sz w:val="28"/>
                <w:szCs w:val="28"/>
              </w:rPr>
            </w:pPr>
          </w:p>
        </w:tc>
        <w:tc>
          <w:tcPr>
            <w:tcW w:w="370" w:type="pct"/>
          </w:tcPr>
          <w:p w:rsidR="00523C94" w:rsidRPr="00523C94" w:rsidRDefault="006304DA" w:rsidP="00523C94">
            <w:pPr>
              <w:tabs>
                <w:tab w:val="left" w:pos="900"/>
              </w:tabs>
              <w:jc w:val="center"/>
              <w:rPr>
                <w:rFonts w:ascii="Arial" w:hAnsi="Arial" w:cs="Arial"/>
                <w:sz w:val="28"/>
                <w:szCs w:val="28"/>
              </w:rPr>
            </w:pPr>
            <w:r>
              <w:rPr>
                <w:rFonts w:ascii="Arial" w:hAnsi="Arial" w:cs="Arial"/>
                <w:sz w:val="28"/>
                <w:szCs w:val="28"/>
              </w:rPr>
              <w:t>x</w:t>
            </w:r>
          </w:p>
        </w:tc>
        <w:tc>
          <w:tcPr>
            <w:tcW w:w="347" w:type="pct"/>
            <w:tcBorders>
              <w:right w:val="single" w:sz="24" w:space="0" w:color="auto"/>
            </w:tcBorders>
          </w:tcPr>
          <w:p w:rsidR="00523C94" w:rsidRPr="00523C94" w:rsidRDefault="00523C94" w:rsidP="00523C94">
            <w:pPr>
              <w:tabs>
                <w:tab w:val="left" w:pos="900"/>
              </w:tabs>
              <w:jc w:val="center"/>
              <w:rPr>
                <w:rFonts w:ascii="Arial" w:hAnsi="Arial" w:cs="Arial"/>
                <w:sz w:val="28"/>
                <w:szCs w:val="28"/>
              </w:rPr>
            </w:pP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p>
        </w:tc>
        <w:tc>
          <w:tcPr>
            <w:tcW w:w="285" w:type="pct"/>
          </w:tcPr>
          <w:p w:rsidR="00523C94" w:rsidRPr="00523C94" w:rsidRDefault="00523C94" w:rsidP="00523C94">
            <w:pPr>
              <w:tabs>
                <w:tab w:val="left" w:pos="900"/>
              </w:tabs>
              <w:jc w:val="center"/>
              <w:rPr>
                <w:rFonts w:ascii="Arial" w:hAnsi="Arial" w:cs="Arial"/>
                <w:sz w:val="28"/>
                <w:szCs w:val="28"/>
              </w:rPr>
            </w:pPr>
          </w:p>
        </w:tc>
        <w:tc>
          <w:tcPr>
            <w:tcW w:w="267" w:type="pct"/>
          </w:tcPr>
          <w:p w:rsidR="00523C94" w:rsidRPr="00523C94" w:rsidRDefault="00523C94" w:rsidP="00523C94">
            <w:pPr>
              <w:tabs>
                <w:tab w:val="left" w:pos="900"/>
              </w:tabs>
              <w:jc w:val="center"/>
              <w:rPr>
                <w:rFonts w:ascii="Arial" w:hAnsi="Arial" w:cs="Arial"/>
                <w:sz w:val="28"/>
                <w:szCs w:val="28"/>
              </w:rPr>
            </w:pPr>
          </w:p>
        </w:tc>
        <w:tc>
          <w:tcPr>
            <w:tcW w:w="217" w:type="pct"/>
          </w:tcPr>
          <w:p w:rsidR="00523C94" w:rsidRPr="00523C94" w:rsidRDefault="00523C94" w:rsidP="00523C94">
            <w:pPr>
              <w:tabs>
                <w:tab w:val="left" w:pos="900"/>
              </w:tabs>
              <w:jc w:val="center"/>
              <w:rPr>
                <w:rFonts w:ascii="Arial" w:hAnsi="Arial" w:cs="Arial"/>
                <w:sz w:val="28"/>
                <w:szCs w:val="28"/>
              </w:rPr>
            </w:pPr>
          </w:p>
        </w:tc>
        <w:tc>
          <w:tcPr>
            <w:tcW w:w="263" w:type="pct"/>
          </w:tcPr>
          <w:p w:rsidR="00523C94" w:rsidRPr="00523C94" w:rsidRDefault="00523C94" w:rsidP="00523C94">
            <w:pPr>
              <w:tabs>
                <w:tab w:val="left" w:pos="900"/>
              </w:tabs>
              <w:jc w:val="center"/>
              <w:rPr>
                <w:rFonts w:ascii="Arial" w:hAnsi="Arial" w:cs="Arial"/>
                <w:sz w:val="28"/>
                <w:szCs w:val="28"/>
              </w:rPr>
            </w:pPr>
          </w:p>
        </w:tc>
        <w:tc>
          <w:tcPr>
            <w:tcW w:w="256" w:type="pct"/>
          </w:tcPr>
          <w:p w:rsidR="00523C94" w:rsidRPr="00523C94" w:rsidRDefault="00523C94" w:rsidP="00523C94">
            <w:pPr>
              <w:tabs>
                <w:tab w:val="left" w:pos="900"/>
              </w:tabs>
              <w:jc w:val="center"/>
              <w:rPr>
                <w:rFonts w:ascii="Arial" w:hAnsi="Arial" w:cs="Arial"/>
                <w:sz w:val="28"/>
                <w:szCs w:val="28"/>
              </w:rPr>
            </w:pPr>
          </w:p>
        </w:tc>
        <w:tc>
          <w:tcPr>
            <w:tcW w:w="251" w:type="pct"/>
          </w:tcPr>
          <w:p w:rsidR="00523C94" w:rsidRPr="00523C94" w:rsidRDefault="00523C94" w:rsidP="00523C94">
            <w:pPr>
              <w:tabs>
                <w:tab w:val="left" w:pos="900"/>
              </w:tabs>
              <w:jc w:val="center"/>
              <w:rPr>
                <w:rFonts w:ascii="Arial" w:hAnsi="Arial" w:cs="Arial"/>
                <w:sz w:val="28"/>
                <w:szCs w:val="28"/>
              </w:rPr>
            </w:pPr>
          </w:p>
        </w:tc>
        <w:tc>
          <w:tcPr>
            <w:tcW w:w="263" w:type="pct"/>
          </w:tcPr>
          <w:p w:rsidR="00523C94" w:rsidRPr="000026DB" w:rsidRDefault="00523C94" w:rsidP="00523C94">
            <w:pPr>
              <w:tabs>
                <w:tab w:val="left" w:pos="900"/>
              </w:tabs>
              <w:jc w:val="center"/>
              <w:rPr>
                <w:rFonts w:ascii="Verdana" w:hAnsi="Verdana"/>
                <w:sz w:val="28"/>
                <w:szCs w:val="28"/>
              </w:rPr>
            </w:pPr>
          </w:p>
        </w:tc>
        <w:tc>
          <w:tcPr>
            <w:tcW w:w="383" w:type="pct"/>
          </w:tcPr>
          <w:p w:rsidR="00523C94" w:rsidRPr="000026DB" w:rsidRDefault="00523C94" w:rsidP="00523C94">
            <w:pPr>
              <w:tabs>
                <w:tab w:val="left" w:pos="900"/>
              </w:tabs>
              <w:jc w:val="center"/>
              <w:rPr>
                <w:rFonts w:ascii="Verdana" w:hAnsi="Verdana"/>
                <w:sz w:val="28"/>
                <w:szCs w:val="28"/>
              </w:rPr>
            </w:pPr>
          </w:p>
        </w:tc>
      </w:tr>
      <w:tr w:rsidR="00523C94" w:rsidRPr="000026DB" w:rsidTr="00CA5765">
        <w:trPr>
          <w:trHeight w:val="20"/>
        </w:trPr>
        <w:tc>
          <w:tcPr>
            <w:tcW w:w="1514" w:type="pct"/>
          </w:tcPr>
          <w:p w:rsidR="00523C94" w:rsidRPr="00A63421" w:rsidRDefault="00523C94" w:rsidP="00523C94">
            <w:pPr>
              <w:tabs>
                <w:tab w:val="left" w:pos="900"/>
              </w:tabs>
            </w:pPr>
            <w:r w:rsidRPr="00222DF8">
              <w:t>Medios de comunicación, producciones, Redes Sociales y monitoreo.</w:t>
            </w:r>
          </w:p>
        </w:tc>
        <w:tc>
          <w:tcPr>
            <w:tcW w:w="293" w:type="pct"/>
          </w:tcPr>
          <w:p w:rsidR="00523C94" w:rsidRPr="00523C94" w:rsidRDefault="00523C94" w:rsidP="00523C94">
            <w:pPr>
              <w:tabs>
                <w:tab w:val="left" w:pos="900"/>
              </w:tabs>
              <w:jc w:val="center"/>
              <w:rPr>
                <w:rFonts w:ascii="Arial" w:hAnsi="Arial" w:cs="Arial"/>
                <w:sz w:val="28"/>
                <w:szCs w:val="28"/>
              </w:rPr>
            </w:pPr>
          </w:p>
        </w:tc>
        <w:tc>
          <w:tcPr>
            <w:tcW w:w="370" w:type="pct"/>
          </w:tcPr>
          <w:p w:rsidR="00523C94" w:rsidRPr="00523C94" w:rsidRDefault="00523C94" w:rsidP="00523C94">
            <w:pPr>
              <w:tabs>
                <w:tab w:val="left" w:pos="900"/>
              </w:tabs>
              <w:jc w:val="center"/>
              <w:rPr>
                <w:rFonts w:ascii="Arial" w:hAnsi="Arial" w:cs="Arial"/>
                <w:sz w:val="28"/>
                <w:szCs w:val="28"/>
              </w:rPr>
            </w:pPr>
          </w:p>
        </w:tc>
        <w:tc>
          <w:tcPr>
            <w:tcW w:w="347" w:type="pct"/>
            <w:tcBorders>
              <w:right w:val="single" w:sz="24" w:space="0" w:color="auto"/>
            </w:tcBorders>
          </w:tcPr>
          <w:p w:rsidR="00523C94" w:rsidRPr="00523C94" w:rsidRDefault="00523C94" w:rsidP="00523C94">
            <w:pPr>
              <w:tabs>
                <w:tab w:val="left" w:pos="900"/>
              </w:tabs>
              <w:jc w:val="center"/>
              <w:rPr>
                <w:rFonts w:ascii="Arial" w:hAnsi="Arial" w:cs="Arial"/>
                <w:sz w:val="28"/>
                <w:szCs w:val="28"/>
              </w:rPr>
            </w:pPr>
          </w:p>
        </w:tc>
        <w:tc>
          <w:tcPr>
            <w:tcW w:w="291" w:type="pct"/>
            <w:tcBorders>
              <w:left w:val="single" w:sz="24" w:space="0" w:color="auto"/>
            </w:tcBorders>
          </w:tcPr>
          <w:p w:rsidR="00523C94" w:rsidRPr="00523C94" w:rsidRDefault="00523C94" w:rsidP="00523C94">
            <w:pPr>
              <w:tabs>
                <w:tab w:val="left" w:pos="900"/>
              </w:tabs>
              <w:jc w:val="center"/>
              <w:rPr>
                <w:rFonts w:ascii="Arial" w:hAnsi="Arial" w:cs="Arial"/>
                <w:sz w:val="28"/>
                <w:szCs w:val="28"/>
              </w:rPr>
            </w:pPr>
          </w:p>
        </w:tc>
        <w:tc>
          <w:tcPr>
            <w:tcW w:w="285" w:type="pct"/>
          </w:tcPr>
          <w:p w:rsidR="00523C94" w:rsidRPr="00523C94" w:rsidRDefault="00523C94" w:rsidP="00523C94">
            <w:pPr>
              <w:tabs>
                <w:tab w:val="left" w:pos="900"/>
              </w:tabs>
              <w:jc w:val="center"/>
              <w:rPr>
                <w:rFonts w:ascii="Arial" w:hAnsi="Arial" w:cs="Arial"/>
                <w:sz w:val="28"/>
                <w:szCs w:val="28"/>
              </w:rPr>
            </w:pPr>
          </w:p>
        </w:tc>
        <w:tc>
          <w:tcPr>
            <w:tcW w:w="267" w:type="pct"/>
          </w:tcPr>
          <w:p w:rsidR="00523C94" w:rsidRPr="00523C94" w:rsidRDefault="00523C94" w:rsidP="00523C94">
            <w:pPr>
              <w:tabs>
                <w:tab w:val="left" w:pos="900"/>
              </w:tabs>
              <w:jc w:val="center"/>
              <w:rPr>
                <w:rFonts w:ascii="Arial" w:hAnsi="Arial" w:cs="Arial"/>
                <w:sz w:val="28"/>
                <w:szCs w:val="28"/>
              </w:rPr>
            </w:pPr>
          </w:p>
        </w:tc>
        <w:tc>
          <w:tcPr>
            <w:tcW w:w="217" w:type="pct"/>
          </w:tcPr>
          <w:p w:rsidR="00523C94" w:rsidRPr="00523C94" w:rsidRDefault="00523C94" w:rsidP="00523C94">
            <w:pPr>
              <w:tabs>
                <w:tab w:val="left" w:pos="900"/>
              </w:tabs>
              <w:jc w:val="center"/>
              <w:rPr>
                <w:rFonts w:ascii="Arial" w:hAnsi="Arial" w:cs="Arial"/>
                <w:sz w:val="28"/>
                <w:szCs w:val="28"/>
              </w:rPr>
            </w:pPr>
          </w:p>
        </w:tc>
        <w:tc>
          <w:tcPr>
            <w:tcW w:w="263" w:type="pct"/>
          </w:tcPr>
          <w:p w:rsidR="00523C94" w:rsidRPr="00523C94" w:rsidRDefault="00523C94" w:rsidP="00523C94">
            <w:pPr>
              <w:tabs>
                <w:tab w:val="left" w:pos="900"/>
              </w:tabs>
              <w:jc w:val="center"/>
              <w:rPr>
                <w:rFonts w:ascii="Arial" w:hAnsi="Arial" w:cs="Arial"/>
                <w:sz w:val="28"/>
                <w:szCs w:val="28"/>
              </w:rPr>
            </w:pPr>
          </w:p>
        </w:tc>
        <w:tc>
          <w:tcPr>
            <w:tcW w:w="256" w:type="pct"/>
          </w:tcPr>
          <w:p w:rsidR="00523C94" w:rsidRPr="00523C94" w:rsidRDefault="00523C94" w:rsidP="00523C94">
            <w:pPr>
              <w:tabs>
                <w:tab w:val="left" w:pos="900"/>
              </w:tabs>
              <w:jc w:val="center"/>
              <w:rPr>
                <w:rFonts w:ascii="Arial" w:hAnsi="Arial" w:cs="Arial"/>
                <w:sz w:val="28"/>
                <w:szCs w:val="28"/>
              </w:rPr>
            </w:pPr>
          </w:p>
        </w:tc>
        <w:tc>
          <w:tcPr>
            <w:tcW w:w="251" w:type="pct"/>
          </w:tcPr>
          <w:p w:rsidR="00523C94" w:rsidRPr="00523C94" w:rsidRDefault="00523C94" w:rsidP="00523C94">
            <w:pPr>
              <w:tabs>
                <w:tab w:val="left" w:pos="900"/>
              </w:tabs>
              <w:jc w:val="center"/>
              <w:rPr>
                <w:rFonts w:ascii="Arial" w:hAnsi="Arial" w:cs="Arial"/>
                <w:sz w:val="28"/>
                <w:szCs w:val="28"/>
              </w:rPr>
            </w:pPr>
          </w:p>
        </w:tc>
        <w:tc>
          <w:tcPr>
            <w:tcW w:w="263" w:type="pct"/>
          </w:tcPr>
          <w:p w:rsidR="00523C94" w:rsidRPr="000026DB" w:rsidRDefault="00523C94" w:rsidP="00523C94">
            <w:pPr>
              <w:tabs>
                <w:tab w:val="left" w:pos="900"/>
              </w:tabs>
              <w:jc w:val="center"/>
              <w:rPr>
                <w:rFonts w:ascii="Verdana" w:hAnsi="Verdana"/>
                <w:sz w:val="28"/>
                <w:szCs w:val="28"/>
              </w:rPr>
            </w:pPr>
          </w:p>
        </w:tc>
        <w:tc>
          <w:tcPr>
            <w:tcW w:w="383" w:type="pct"/>
          </w:tcPr>
          <w:p w:rsidR="00523C94" w:rsidRPr="000026DB" w:rsidRDefault="00523C94" w:rsidP="00523C94">
            <w:pPr>
              <w:tabs>
                <w:tab w:val="left" w:pos="900"/>
              </w:tabs>
              <w:jc w:val="center"/>
              <w:rPr>
                <w:rFonts w:ascii="Verdana" w:hAnsi="Verdana"/>
                <w:sz w:val="28"/>
                <w:szCs w:val="28"/>
              </w:rPr>
            </w:pPr>
          </w:p>
        </w:tc>
      </w:tr>
      <w:tr w:rsidR="006304DA" w:rsidRPr="000026DB" w:rsidTr="00CA5765">
        <w:trPr>
          <w:trHeight w:val="20"/>
        </w:trPr>
        <w:tc>
          <w:tcPr>
            <w:tcW w:w="1514" w:type="pct"/>
          </w:tcPr>
          <w:p w:rsidR="006304DA" w:rsidRPr="00970726" w:rsidRDefault="006304DA" w:rsidP="006304DA">
            <w:pPr>
              <w:tabs>
                <w:tab w:val="left" w:pos="900"/>
              </w:tabs>
              <w:rPr>
                <w:rFonts w:ascii="Verdana" w:hAnsi="Verdana"/>
                <w:sz w:val="16"/>
                <w:szCs w:val="16"/>
              </w:rPr>
            </w:pPr>
            <w:r w:rsidRPr="00970726">
              <w:rPr>
                <w:rFonts w:ascii="Verdana" w:hAnsi="Verdana"/>
                <w:sz w:val="16"/>
                <w:szCs w:val="16"/>
              </w:rPr>
              <w:t>Acciones de Gobierno</w:t>
            </w:r>
          </w:p>
          <w:p w:rsidR="006304DA" w:rsidRPr="00970726" w:rsidRDefault="006304DA" w:rsidP="006304DA">
            <w:pPr>
              <w:tabs>
                <w:tab w:val="left" w:pos="900"/>
              </w:tabs>
              <w:rPr>
                <w:rFonts w:ascii="Verdana" w:hAnsi="Verdana"/>
                <w:sz w:val="16"/>
                <w:szCs w:val="16"/>
              </w:rPr>
            </w:pPr>
            <w:r w:rsidRPr="00970726">
              <w:rPr>
                <w:rFonts w:ascii="Verdana" w:hAnsi="Verdana"/>
                <w:sz w:val="16"/>
                <w:szCs w:val="16"/>
              </w:rPr>
              <w:t>Programas</w:t>
            </w:r>
          </w:p>
          <w:p w:rsidR="006304DA" w:rsidRPr="00A63421" w:rsidRDefault="006304DA" w:rsidP="006304DA">
            <w:pPr>
              <w:tabs>
                <w:tab w:val="left" w:pos="900"/>
              </w:tabs>
            </w:pPr>
            <w:r w:rsidRPr="00970726">
              <w:rPr>
                <w:rFonts w:ascii="Verdana" w:hAnsi="Verdana"/>
                <w:sz w:val="16"/>
                <w:szCs w:val="16"/>
              </w:rPr>
              <w:t>Sociales y obra publica</w:t>
            </w:r>
          </w:p>
        </w:tc>
        <w:tc>
          <w:tcPr>
            <w:tcW w:w="293" w:type="pct"/>
          </w:tcPr>
          <w:p w:rsidR="006304DA" w:rsidRPr="00523C94" w:rsidRDefault="006304DA" w:rsidP="006304DA">
            <w:pPr>
              <w:tabs>
                <w:tab w:val="left" w:pos="900"/>
              </w:tabs>
              <w:jc w:val="center"/>
              <w:rPr>
                <w:rFonts w:ascii="Arial" w:hAnsi="Arial" w:cs="Arial"/>
                <w:sz w:val="28"/>
                <w:szCs w:val="28"/>
              </w:rPr>
            </w:pPr>
            <w:r w:rsidRPr="00523C94">
              <w:rPr>
                <w:rFonts w:ascii="Arial" w:hAnsi="Arial" w:cs="Arial"/>
                <w:sz w:val="28"/>
                <w:szCs w:val="28"/>
              </w:rPr>
              <w:t>X</w:t>
            </w:r>
          </w:p>
        </w:tc>
        <w:tc>
          <w:tcPr>
            <w:tcW w:w="370" w:type="pct"/>
          </w:tcPr>
          <w:p w:rsidR="006304DA" w:rsidRPr="00523C94" w:rsidRDefault="006304DA" w:rsidP="006304DA">
            <w:pPr>
              <w:tabs>
                <w:tab w:val="left" w:pos="900"/>
              </w:tabs>
              <w:jc w:val="center"/>
              <w:rPr>
                <w:rFonts w:ascii="Arial" w:hAnsi="Arial" w:cs="Arial"/>
                <w:sz w:val="28"/>
                <w:szCs w:val="28"/>
              </w:rPr>
            </w:pPr>
            <w:r w:rsidRPr="00523C94">
              <w:rPr>
                <w:rFonts w:ascii="Arial" w:hAnsi="Arial" w:cs="Arial"/>
                <w:sz w:val="28"/>
                <w:szCs w:val="28"/>
              </w:rPr>
              <w:t>X</w:t>
            </w:r>
          </w:p>
        </w:tc>
        <w:tc>
          <w:tcPr>
            <w:tcW w:w="347" w:type="pct"/>
            <w:tcBorders>
              <w:right w:val="single" w:sz="24" w:space="0" w:color="auto"/>
            </w:tcBorders>
          </w:tcPr>
          <w:p w:rsidR="006304DA" w:rsidRPr="00523C94" w:rsidRDefault="006304DA" w:rsidP="006304DA">
            <w:pPr>
              <w:tabs>
                <w:tab w:val="left" w:pos="900"/>
              </w:tabs>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6304DA" w:rsidRPr="00523C94" w:rsidRDefault="006304DA" w:rsidP="006304DA">
            <w:pPr>
              <w:tabs>
                <w:tab w:val="left" w:pos="900"/>
              </w:tabs>
              <w:jc w:val="center"/>
              <w:rPr>
                <w:rFonts w:ascii="Arial" w:hAnsi="Arial" w:cs="Arial"/>
                <w:sz w:val="28"/>
                <w:szCs w:val="28"/>
              </w:rPr>
            </w:pPr>
            <w:r>
              <w:rPr>
                <w:rFonts w:ascii="Arial" w:hAnsi="Arial" w:cs="Arial"/>
                <w:sz w:val="28"/>
                <w:szCs w:val="28"/>
              </w:rPr>
              <w:t>X</w:t>
            </w:r>
          </w:p>
        </w:tc>
        <w:tc>
          <w:tcPr>
            <w:tcW w:w="285" w:type="pct"/>
          </w:tcPr>
          <w:p w:rsidR="006304DA" w:rsidRPr="00523C94" w:rsidRDefault="006304DA" w:rsidP="006304DA">
            <w:pPr>
              <w:tabs>
                <w:tab w:val="left" w:pos="900"/>
              </w:tabs>
              <w:rPr>
                <w:rFonts w:ascii="Arial" w:hAnsi="Arial" w:cs="Arial"/>
                <w:sz w:val="28"/>
                <w:szCs w:val="28"/>
              </w:rPr>
            </w:pPr>
            <w:r>
              <w:rPr>
                <w:rFonts w:ascii="Arial" w:hAnsi="Arial" w:cs="Arial"/>
                <w:sz w:val="28"/>
                <w:szCs w:val="28"/>
              </w:rPr>
              <w:t>X</w:t>
            </w:r>
          </w:p>
        </w:tc>
        <w:tc>
          <w:tcPr>
            <w:tcW w:w="267" w:type="pct"/>
          </w:tcPr>
          <w:p w:rsidR="006304DA" w:rsidRPr="00523C94" w:rsidRDefault="006304DA" w:rsidP="006304DA">
            <w:pPr>
              <w:tabs>
                <w:tab w:val="left" w:pos="900"/>
              </w:tabs>
              <w:rPr>
                <w:rFonts w:ascii="Arial" w:hAnsi="Arial" w:cs="Arial"/>
                <w:sz w:val="28"/>
                <w:szCs w:val="28"/>
              </w:rPr>
            </w:pPr>
            <w:r>
              <w:rPr>
                <w:rFonts w:ascii="Arial" w:hAnsi="Arial" w:cs="Arial"/>
                <w:sz w:val="28"/>
                <w:szCs w:val="28"/>
              </w:rPr>
              <w:t>X</w:t>
            </w:r>
          </w:p>
        </w:tc>
        <w:tc>
          <w:tcPr>
            <w:tcW w:w="217" w:type="pct"/>
          </w:tcPr>
          <w:p w:rsidR="006304DA" w:rsidRPr="00523C94" w:rsidRDefault="006304DA" w:rsidP="006304DA">
            <w:pPr>
              <w:tabs>
                <w:tab w:val="left" w:pos="900"/>
              </w:tabs>
              <w:rPr>
                <w:rFonts w:ascii="Arial" w:hAnsi="Arial" w:cs="Arial"/>
                <w:sz w:val="28"/>
                <w:szCs w:val="28"/>
              </w:rPr>
            </w:pPr>
            <w:r>
              <w:rPr>
                <w:rFonts w:ascii="Arial" w:hAnsi="Arial" w:cs="Arial"/>
                <w:sz w:val="28"/>
                <w:szCs w:val="28"/>
              </w:rPr>
              <w:t>X</w:t>
            </w:r>
          </w:p>
        </w:tc>
        <w:tc>
          <w:tcPr>
            <w:tcW w:w="263" w:type="pct"/>
          </w:tcPr>
          <w:p w:rsidR="006304DA" w:rsidRPr="00523C94" w:rsidRDefault="006304DA" w:rsidP="006304DA">
            <w:pPr>
              <w:tabs>
                <w:tab w:val="left" w:pos="900"/>
              </w:tabs>
              <w:jc w:val="center"/>
              <w:rPr>
                <w:rFonts w:ascii="Arial" w:hAnsi="Arial" w:cs="Arial"/>
                <w:sz w:val="28"/>
                <w:szCs w:val="28"/>
              </w:rPr>
            </w:pPr>
            <w:r>
              <w:rPr>
                <w:rFonts w:ascii="Arial" w:hAnsi="Arial" w:cs="Arial"/>
                <w:sz w:val="28"/>
                <w:szCs w:val="28"/>
              </w:rPr>
              <w:t>X</w:t>
            </w:r>
          </w:p>
        </w:tc>
        <w:tc>
          <w:tcPr>
            <w:tcW w:w="256" w:type="pct"/>
          </w:tcPr>
          <w:p w:rsidR="006304DA" w:rsidRPr="00523C94" w:rsidRDefault="006304DA" w:rsidP="006304DA">
            <w:pPr>
              <w:tabs>
                <w:tab w:val="left" w:pos="900"/>
              </w:tabs>
              <w:jc w:val="center"/>
              <w:rPr>
                <w:rFonts w:ascii="Arial" w:hAnsi="Arial" w:cs="Arial"/>
                <w:sz w:val="28"/>
                <w:szCs w:val="28"/>
              </w:rPr>
            </w:pPr>
            <w:r>
              <w:rPr>
                <w:rFonts w:ascii="Arial" w:hAnsi="Arial" w:cs="Arial"/>
                <w:sz w:val="28"/>
                <w:szCs w:val="28"/>
              </w:rPr>
              <w:t>X</w:t>
            </w:r>
          </w:p>
        </w:tc>
        <w:tc>
          <w:tcPr>
            <w:tcW w:w="251" w:type="pct"/>
          </w:tcPr>
          <w:p w:rsidR="006304DA" w:rsidRPr="00523C94" w:rsidRDefault="006304DA" w:rsidP="006304DA">
            <w:pPr>
              <w:tabs>
                <w:tab w:val="left" w:pos="900"/>
              </w:tabs>
              <w:jc w:val="center"/>
              <w:rPr>
                <w:rFonts w:ascii="Arial" w:hAnsi="Arial" w:cs="Arial"/>
                <w:sz w:val="28"/>
                <w:szCs w:val="28"/>
              </w:rPr>
            </w:pPr>
            <w:r>
              <w:rPr>
                <w:rFonts w:ascii="Arial" w:hAnsi="Arial" w:cs="Arial"/>
                <w:sz w:val="28"/>
                <w:szCs w:val="28"/>
              </w:rPr>
              <w:t>X</w:t>
            </w:r>
          </w:p>
        </w:tc>
        <w:tc>
          <w:tcPr>
            <w:tcW w:w="263" w:type="pct"/>
          </w:tcPr>
          <w:p w:rsidR="006304DA" w:rsidRPr="000026DB" w:rsidRDefault="006304DA" w:rsidP="006304DA">
            <w:pPr>
              <w:tabs>
                <w:tab w:val="left" w:pos="900"/>
              </w:tabs>
              <w:jc w:val="center"/>
              <w:rPr>
                <w:rFonts w:ascii="Verdana" w:hAnsi="Verdana"/>
                <w:sz w:val="28"/>
                <w:szCs w:val="28"/>
              </w:rPr>
            </w:pPr>
            <w:r>
              <w:rPr>
                <w:rFonts w:ascii="Verdana" w:hAnsi="Verdana"/>
                <w:sz w:val="28"/>
                <w:szCs w:val="28"/>
              </w:rPr>
              <w:t>X</w:t>
            </w:r>
          </w:p>
        </w:tc>
        <w:tc>
          <w:tcPr>
            <w:tcW w:w="383" w:type="pct"/>
          </w:tcPr>
          <w:p w:rsidR="006304DA" w:rsidRPr="000026DB" w:rsidRDefault="006304DA" w:rsidP="006304DA">
            <w:pPr>
              <w:tabs>
                <w:tab w:val="left" w:pos="900"/>
              </w:tabs>
              <w:jc w:val="center"/>
              <w:rPr>
                <w:rFonts w:ascii="Verdana" w:hAnsi="Verdana"/>
                <w:sz w:val="28"/>
                <w:szCs w:val="28"/>
              </w:rPr>
            </w:pPr>
            <w:r>
              <w:rPr>
                <w:rFonts w:ascii="Verdana" w:hAnsi="Verdana"/>
                <w:sz w:val="28"/>
                <w:szCs w:val="28"/>
              </w:rPr>
              <w:t>X</w:t>
            </w:r>
          </w:p>
        </w:tc>
      </w:tr>
      <w:tr w:rsidR="006304DA" w:rsidRPr="000026DB" w:rsidTr="00CA5765">
        <w:trPr>
          <w:trHeight w:val="20"/>
        </w:trPr>
        <w:tc>
          <w:tcPr>
            <w:tcW w:w="1514" w:type="pct"/>
          </w:tcPr>
          <w:p w:rsidR="006304DA" w:rsidRPr="00970726" w:rsidRDefault="006304DA" w:rsidP="006304DA">
            <w:pPr>
              <w:tabs>
                <w:tab w:val="left" w:pos="900"/>
              </w:tabs>
              <w:rPr>
                <w:rFonts w:ascii="Verdana" w:hAnsi="Verdana"/>
                <w:sz w:val="16"/>
                <w:szCs w:val="16"/>
              </w:rPr>
            </w:pPr>
            <w:r w:rsidRPr="00970726">
              <w:rPr>
                <w:rFonts w:ascii="Verdana" w:hAnsi="Verdana"/>
                <w:sz w:val="16"/>
                <w:szCs w:val="16"/>
              </w:rPr>
              <w:t>Campañas prevención</w:t>
            </w:r>
          </w:p>
          <w:p w:rsidR="006304DA" w:rsidRPr="00A63421" w:rsidRDefault="006304DA" w:rsidP="006304DA">
            <w:pPr>
              <w:tabs>
                <w:tab w:val="left" w:pos="900"/>
              </w:tabs>
            </w:pPr>
            <w:r w:rsidRPr="00970726">
              <w:rPr>
                <w:rFonts w:ascii="Verdana" w:hAnsi="Verdana"/>
                <w:sz w:val="16"/>
                <w:szCs w:val="16"/>
              </w:rPr>
              <w:t>Incendios</w:t>
            </w:r>
            <w:r>
              <w:rPr>
                <w:rFonts w:ascii="Verdana" w:hAnsi="Verdana"/>
                <w:sz w:val="16"/>
                <w:szCs w:val="16"/>
              </w:rPr>
              <w:t>/estiaje</w:t>
            </w:r>
          </w:p>
        </w:tc>
        <w:tc>
          <w:tcPr>
            <w:tcW w:w="293" w:type="pct"/>
          </w:tcPr>
          <w:p w:rsidR="006304DA" w:rsidRPr="00523C94" w:rsidRDefault="006304DA" w:rsidP="006304DA">
            <w:pPr>
              <w:tabs>
                <w:tab w:val="left" w:pos="900"/>
              </w:tabs>
              <w:jc w:val="center"/>
              <w:rPr>
                <w:rFonts w:ascii="Arial" w:hAnsi="Arial" w:cs="Arial"/>
                <w:sz w:val="28"/>
                <w:szCs w:val="28"/>
              </w:rPr>
            </w:pPr>
          </w:p>
        </w:tc>
        <w:tc>
          <w:tcPr>
            <w:tcW w:w="370" w:type="pct"/>
          </w:tcPr>
          <w:p w:rsidR="006304DA" w:rsidRPr="00523C94" w:rsidRDefault="006304DA" w:rsidP="006304DA">
            <w:pPr>
              <w:tabs>
                <w:tab w:val="left" w:pos="900"/>
              </w:tabs>
              <w:jc w:val="center"/>
              <w:rPr>
                <w:rFonts w:ascii="Arial" w:hAnsi="Arial" w:cs="Arial"/>
                <w:sz w:val="28"/>
                <w:szCs w:val="28"/>
              </w:rPr>
            </w:pPr>
          </w:p>
        </w:tc>
        <w:tc>
          <w:tcPr>
            <w:tcW w:w="347" w:type="pct"/>
            <w:tcBorders>
              <w:right w:val="single" w:sz="24" w:space="0" w:color="auto"/>
            </w:tcBorders>
          </w:tcPr>
          <w:p w:rsidR="006304DA" w:rsidRPr="00523C94" w:rsidRDefault="006304DA" w:rsidP="006304DA">
            <w:pPr>
              <w:tabs>
                <w:tab w:val="left" w:pos="900"/>
              </w:tabs>
              <w:jc w:val="center"/>
              <w:rPr>
                <w:rFonts w:ascii="Arial" w:hAnsi="Arial" w:cs="Arial"/>
                <w:sz w:val="28"/>
                <w:szCs w:val="28"/>
              </w:rPr>
            </w:pPr>
          </w:p>
        </w:tc>
        <w:tc>
          <w:tcPr>
            <w:tcW w:w="291" w:type="pct"/>
            <w:tcBorders>
              <w:left w:val="single" w:sz="24" w:space="0" w:color="auto"/>
            </w:tcBorders>
          </w:tcPr>
          <w:p w:rsidR="006304DA" w:rsidRPr="00523C94" w:rsidRDefault="006304DA" w:rsidP="006304DA">
            <w:pPr>
              <w:tabs>
                <w:tab w:val="left" w:pos="900"/>
              </w:tabs>
              <w:jc w:val="center"/>
              <w:rPr>
                <w:rFonts w:ascii="Arial" w:hAnsi="Arial" w:cs="Arial"/>
                <w:sz w:val="28"/>
                <w:szCs w:val="28"/>
              </w:rPr>
            </w:pPr>
          </w:p>
        </w:tc>
        <w:tc>
          <w:tcPr>
            <w:tcW w:w="285" w:type="pct"/>
          </w:tcPr>
          <w:p w:rsidR="006304DA" w:rsidRPr="00523C94" w:rsidRDefault="006304DA" w:rsidP="006304DA">
            <w:pPr>
              <w:tabs>
                <w:tab w:val="left" w:pos="900"/>
              </w:tabs>
              <w:jc w:val="center"/>
              <w:rPr>
                <w:rFonts w:ascii="Arial" w:hAnsi="Arial" w:cs="Arial"/>
                <w:sz w:val="28"/>
                <w:szCs w:val="28"/>
              </w:rPr>
            </w:pPr>
          </w:p>
        </w:tc>
        <w:tc>
          <w:tcPr>
            <w:tcW w:w="267" w:type="pct"/>
          </w:tcPr>
          <w:p w:rsidR="006304DA" w:rsidRPr="00523C94" w:rsidRDefault="006304DA" w:rsidP="006304DA">
            <w:pPr>
              <w:tabs>
                <w:tab w:val="left" w:pos="900"/>
              </w:tabs>
              <w:jc w:val="center"/>
              <w:rPr>
                <w:rFonts w:ascii="Arial" w:hAnsi="Arial" w:cs="Arial"/>
                <w:sz w:val="28"/>
                <w:szCs w:val="28"/>
              </w:rPr>
            </w:pPr>
            <w:r>
              <w:rPr>
                <w:rFonts w:ascii="Arial" w:hAnsi="Arial" w:cs="Arial"/>
                <w:sz w:val="28"/>
                <w:szCs w:val="28"/>
              </w:rPr>
              <w:t>x</w:t>
            </w:r>
          </w:p>
        </w:tc>
        <w:tc>
          <w:tcPr>
            <w:tcW w:w="217" w:type="pct"/>
          </w:tcPr>
          <w:p w:rsidR="006304DA" w:rsidRPr="00523C94" w:rsidRDefault="006304DA" w:rsidP="006304DA">
            <w:pPr>
              <w:tabs>
                <w:tab w:val="left" w:pos="900"/>
              </w:tabs>
              <w:jc w:val="center"/>
              <w:rPr>
                <w:rFonts w:ascii="Arial" w:hAnsi="Arial" w:cs="Arial"/>
                <w:sz w:val="28"/>
                <w:szCs w:val="28"/>
              </w:rPr>
            </w:pPr>
            <w:r>
              <w:rPr>
                <w:rFonts w:ascii="Arial" w:hAnsi="Arial" w:cs="Arial"/>
                <w:sz w:val="28"/>
                <w:szCs w:val="28"/>
              </w:rPr>
              <w:t>x</w:t>
            </w:r>
          </w:p>
        </w:tc>
        <w:tc>
          <w:tcPr>
            <w:tcW w:w="263" w:type="pct"/>
          </w:tcPr>
          <w:p w:rsidR="006304DA" w:rsidRPr="00523C94" w:rsidRDefault="006304DA" w:rsidP="006304DA">
            <w:pPr>
              <w:tabs>
                <w:tab w:val="left" w:pos="900"/>
              </w:tabs>
              <w:jc w:val="center"/>
              <w:rPr>
                <w:rFonts w:ascii="Arial" w:hAnsi="Arial" w:cs="Arial"/>
                <w:sz w:val="28"/>
                <w:szCs w:val="28"/>
              </w:rPr>
            </w:pPr>
            <w:r>
              <w:rPr>
                <w:rFonts w:ascii="Arial" w:hAnsi="Arial" w:cs="Arial"/>
                <w:sz w:val="28"/>
                <w:szCs w:val="28"/>
              </w:rPr>
              <w:t>x</w:t>
            </w:r>
          </w:p>
        </w:tc>
        <w:tc>
          <w:tcPr>
            <w:tcW w:w="256" w:type="pct"/>
          </w:tcPr>
          <w:p w:rsidR="006304DA" w:rsidRPr="00523C94" w:rsidRDefault="006304DA" w:rsidP="006304DA">
            <w:pPr>
              <w:tabs>
                <w:tab w:val="left" w:pos="900"/>
              </w:tabs>
              <w:jc w:val="center"/>
              <w:rPr>
                <w:rFonts w:ascii="Arial" w:hAnsi="Arial" w:cs="Arial"/>
                <w:sz w:val="28"/>
                <w:szCs w:val="28"/>
              </w:rPr>
            </w:pPr>
          </w:p>
        </w:tc>
        <w:tc>
          <w:tcPr>
            <w:tcW w:w="251" w:type="pct"/>
          </w:tcPr>
          <w:p w:rsidR="006304DA" w:rsidRPr="00523C94" w:rsidRDefault="006304DA" w:rsidP="006304DA">
            <w:pPr>
              <w:tabs>
                <w:tab w:val="left" w:pos="900"/>
              </w:tabs>
              <w:jc w:val="center"/>
              <w:rPr>
                <w:rFonts w:ascii="Arial" w:hAnsi="Arial" w:cs="Arial"/>
                <w:sz w:val="28"/>
                <w:szCs w:val="28"/>
              </w:rPr>
            </w:pPr>
          </w:p>
        </w:tc>
        <w:tc>
          <w:tcPr>
            <w:tcW w:w="263" w:type="pct"/>
          </w:tcPr>
          <w:p w:rsidR="006304DA" w:rsidRPr="000026DB" w:rsidRDefault="006304DA" w:rsidP="006304DA">
            <w:pPr>
              <w:tabs>
                <w:tab w:val="left" w:pos="900"/>
              </w:tabs>
              <w:jc w:val="center"/>
              <w:rPr>
                <w:rFonts w:ascii="Verdana" w:hAnsi="Verdana"/>
                <w:sz w:val="28"/>
                <w:szCs w:val="28"/>
              </w:rPr>
            </w:pPr>
          </w:p>
        </w:tc>
        <w:tc>
          <w:tcPr>
            <w:tcW w:w="383" w:type="pct"/>
          </w:tcPr>
          <w:p w:rsidR="006304DA" w:rsidRPr="000026DB" w:rsidRDefault="006304DA" w:rsidP="006304DA">
            <w:pPr>
              <w:tabs>
                <w:tab w:val="left" w:pos="900"/>
              </w:tabs>
              <w:jc w:val="center"/>
              <w:rPr>
                <w:rFonts w:ascii="Verdana" w:hAnsi="Verdana"/>
                <w:sz w:val="28"/>
                <w:szCs w:val="28"/>
              </w:rPr>
            </w:pPr>
          </w:p>
        </w:tc>
      </w:tr>
      <w:tr w:rsidR="006304DA" w:rsidRPr="000026DB" w:rsidTr="00CA5765">
        <w:trPr>
          <w:trHeight w:val="595"/>
        </w:trPr>
        <w:tc>
          <w:tcPr>
            <w:tcW w:w="1514" w:type="pct"/>
          </w:tcPr>
          <w:p w:rsidR="006304DA" w:rsidRPr="00970726" w:rsidRDefault="006304DA" w:rsidP="006304DA">
            <w:pPr>
              <w:tabs>
                <w:tab w:val="left" w:pos="900"/>
              </w:tabs>
              <w:rPr>
                <w:rFonts w:ascii="Verdana" w:hAnsi="Verdana"/>
                <w:sz w:val="16"/>
                <w:szCs w:val="16"/>
              </w:rPr>
            </w:pPr>
            <w:r w:rsidRPr="00970726">
              <w:rPr>
                <w:rFonts w:ascii="Verdana" w:hAnsi="Verdana"/>
                <w:sz w:val="16"/>
                <w:szCs w:val="16"/>
              </w:rPr>
              <w:t>Campañas prevención</w:t>
            </w:r>
          </w:p>
          <w:p w:rsidR="006304DA" w:rsidRPr="00970726" w:rsidRDefault="006304DA" w:rsidP="006304DA">
            <w:pPr>
              <w:tabs>
                <w:tab w:val="left" w:pos="900"/>
              </w:tabs>
              <w:rPr>
                <w:rFonts w:ascii="Verdana" w:hAnsi="Verdana"/>
                <w:sz w:val="16"/>
                <w:szCs w:val="16"/>
              </w:rPr>
            </w:pPr>
            <w:proofErr w:type="spellStart"/>
            <w:r w:rsidRPr="00970726">
              <w:rPr>
                <w:rFonts w:ascii="Verdana" w:hAnsi="Verdana"/>
                <w:sz w:val="16"/>
                <w:szCs w:val="16"/>
              </w:rPr>
              <w:t>Covid</w:t>
            </w:r>
            <w:proofErr w:type="spellEnd"/>
          </w:p>
          <w:p w:rsidR="006304DA" w:rsidRPr="00A63421" w:rsidRDefault="006304DA" w:rsidP="006304DA">
            <w:pPr>
              <w:tabs>
                <w:tab w:val="left" w:pos="900"/>
              </w:tabs>
            </w:pPr>
          </w:p>
        </w:tc>
        <w:tc>
          <w:tcPr>
            <w:tcW w:w="293" w:type="pct"/>
          </w:tcPr>
          <w:p w:rsidR="006304DA" w:rsidRPr="00523C94" w:rsidRDefault="006304DA" w:rsidP="006304DA">
            <w:pPr>
              <w:tabs>
                <w:tab w:val="left" w:pos="900"/>
              </w:tabs>
              <w:jc w:val="center"/>
              <w:rPr>
                <w:rFonts w:ascii="Arial" w:hAnsi="Arial" w:cs="Arial"/>
                <w:sz w:val="28"/>
                <w:szCs w:val="28"/>
              </w:rPr>
            </w:pPr>
          </w:p>
        </w:tc>
        <w:tc>
          <w:tcPr>
            <w:tcW w:w="370" w:type="pct"/>
          </w:tcPr>
          <w:p w:rsidR="006304DA" w:rsidRPr="00523C94" w:rsidRDefault="006304DA" w:rsidP="006304DA">
            <w:pPr>
              <w:tabs>
                <w:tab w:val="left" w:pos="900"/>
              </w:tabs>
              <w:jc w:val="center"/>
              <w:rPr>
                <w:rFonts w:ascii="Arial" w:hAnsi="Arial" w:cs="Arial"/>
                <w:sz w:val="28"/>
                <w:szCs w:val="28"/>
              </w:rPr>
            </w:pPr>
          </w:p>
        </w:tc>
        <w:tc>
          <w:tcPr>
            <w:tcW w:w="347" w:type="pct"/>
            <w:tcBorders>
              <w:right w:val="single" w:sz="24" w:space="0" w:color="auto"/>
            </w:tcBorders>
          </w:tcPr>
          <w:p w:rsidR="006304DA" w:rsidRPr="00523C94" w:rsidRDefault="006304DA" w:rsidP="006304DA">
            <w:pPr>
              <w:tabs>
                <w:tab w:val="left" w:pos="900"/>
              </w:tabs>
              <w:jc w:val="center"/>
              <w:rPr>
                <w:rFonts w:ascii="Arial" w:hAnsi="Arial" w:cs="Arial"/>
                <w:sz w:val="28"/>
                <w:szCs w:val="28"/>
              </w:rPr>
            </w:pPr>
            <w:r w:rsidRPr="00523C94">
              <w:rPr>
                <w:rFonts w:ascii="Arial" w:hAnsi="Arial" w:cs="Arial"/>
                <w:sz w:val="28"/>
                <w:szCs w:val="28"/>
              </w:rPr>
              <w:t>x</w:t>
            </w:r>
          </w:p>
        </w:tc>
        <w:tc>
          <w:tcPr>
            <w:tcW w:w="291" w:type="pct"/>
            <w:tcBorders>
              <w:left w:val="single" w:sz="24" w:space="0" w:color="auto"/>
            </w:tcBorders>
          </w:tcPr>
          <w:p w:rsidR="006304DA" w:rsidRPr="00523C94" w:rsidRDefault="006304DA" w:rsidP="006304DA">
            <w:pPr>
              <w:tabs>
                <w:tab w:val="left" w:pos="900"/>
              </w:tabs>
              <w:jc w:val="center"/>
              <w:rPr>
                <w:rFonts w:ascii="Arial" w:hAnsi="Arial" w:cs="Arial"/>
                <w:sz w:val="28"/>
                <w:szCs w:val="28"/>
              </w:rPr>
            </w:pPr>
            <w:r w:rsidRPr="00523C94">
              <w:rPr>
                <w:rFonts w:ascii="Arial" w:hAnsi="Arial" w:cs="Arial"/>
                <w:sz w:val="28"/>
                <w:szCs w:val="28"/>
              </w:rPr>
              <w:t>x</w:t>
            </w:r>
          </w:p>
        </w:tc>
        <w:tc>
          <w:tcPr>
            <w:tcW w:w="285" w:type="pct"/>
          </w:tcPr>
          <w:p w:rsidR="006304DA" w:rsidRPr="00523C94" w:rsidRDefault="006304DA" w:rsidP="006304DA">
            <w:pPr>
              <w:tabs>
                <w:tab w:val="left" w:pos="900"/>
              </w:tabs>
              <w:jc w:val="center"/>
              <w:rPr>
                <w:rFonts w:ascii="Arial" w:hAnsi="Arial" w:cs="Arial"/>
                <w:sz w:val="28"/>
                <w:szCs w:val="28"/>
              </w:rPr>
            </w:pPr>
            <w:r>
              <w:rPr>
                <w:rFonts w:ascii="Arial" w:hAnsi="Arial" w:cs="Arial"/>
                <w:sz w:val="28"/>
                <w:szCs w:val="28"/>
              </w:rPr>
              <w:t>x</w:t>
            </w:r>
          </w:p>
        </w:tc>
        <w:tc>
          <w:tcPr>
            <w:tcW w:w="267" w:type="pct"/>
          </w:tcPr>
          <w:p w:rsidR="006304DA" w:rsidRPr="00523C94" w:rsidRDefault="00CA5765" w:rsidP="006304DA">
            <w:pPr>
              <w:tabs>
                <w:tab w:val="left" w:pos="900"/>
              </w:tabs>
              <w:jc w:val="center"/>
              <w:rPr>
                <w:rFonts w:ascii="Arial" w:hAnsi="Arial" w:cs="Arial"/>
                <w:sz w:val="28"/>
                <w:szCs w:val="28"/>
              </w:rPr>
            </w:pPr>
            <w:r>
              <w:rPr>
                <w:rFonts w:ascii="Arial" w:hAnsi="Arial" w:cs="Arial"/>
                <w:sz w:val="28"/>
                <w:szCs w:val="28"/>
              </w:rPr>
              <w:t>x</w:t>
            </w:r>
          </w:p>
        </w:tc>
        <w:tc>
          <w:tcPr>
            <w:tcW w:w="217" w:type="pct"/>
          </w:tcPr>
          <w:p w:rsidR="006304DA" w:rsidRPr="00523C94" w:rsidRDefault="00CA5765" w:rsidP="006304DA">
            <w:pPr>
              <w:tabs>
                <w:tab w:val="left" w:pos="900"/>
              </w:tabs>
              <w:jc w:val="center"/>
              <w:rPr>
                <w:rFonts w:ascii="Arial" w:hAnsi="Arial" w:cs="Arial"/>
                <w:sz w:val="28"/>
                <w:szCs w:val="28"/>
              </w:rPr>
            </w:pPr>
            <w:r>
              <w:rPr>
                <w:rFonts w:ascii="Arial" w:hAnsi="Arial" w:cs="Arial"/>
                <w:sz w:val="28"/>
                <w:szCs w:val="28"/>
              </w:rPr>
              <w:t>x</w:t>
            </w:r>
          </w:p>
        </w:tc>
        <w:tc>
          <w:tcPr>
            <w:tcW w:w="263" w:type="pct"/>
          </w:tcPr>
          <w:p w:rsidR="006304DA" w:rsidRPr="00523C94" w:rsidRDefault="00CA5765" w:rsidP="006304DA">
            <w:pPr>
              <w:tabs>
                <w:tab w:val="left" w:pos="900"/>
              </w:tabs>
              <w:jc w:val="center"/>
              <w:rPr>
                <w:rFonts w:ascii="Arial" w:hAnsi="Arial" w:cs="Arial"/>
                <w:sz w:val="28"/>
                <w:szCs w:val="28"/>
              </w:rPr>
            </w:pPr>
            <w:r>
              <w:rPr>
                <w:rFonts w:ascii="Arial" w:hAnsi="Arial" w:cs="Arial"/>
                <w:sz w:val="28"/>
                <w:szCs w:val="28"/>
              </w:rPr>
              <w:t>x</w:t>
            </w:r>
          </w:p>
        </w:tc>
        <w:tc>
          <w:tcPr>
            <w:tcW w:w="256" w:type="pct"/>
          </w:tcPr>
          <w:p w:rsidR="006304DA" w:rsidRPr="00523C94" w:rsidRDefault="00CA5765" w:rsidP="006304DA">
            <w:pPr>
              <w:tabs>
                <w:tab w:val="left" w:pos="900"/>
              </w:tabs>
              <w:jc w:val="center"/>
              <w:rPr>
                <w:rFonts w:ascii="Arial" w:hAnsi="Arial" w:cs="Arial"/>
                <w:sz w:val="28"/>
                <w:szCs w:val="28"/>
              </w:rPr>
            </w:pPr>
            <w:r>
              <w:rPr>
                <w:rFonts w:ascii="Arial" w:hAnsi="Arial" w:cs="Arial"/>
                <w:sz w:val="28"/>
                <w:szCs w:val="28"/>
              </w:rPr>
              <w:t>x</w:t>
            </w:r>
          </w:p>
        </w:tc>
        <w:tc>
          <w:tcPr>
            <w:tcW w:w="251" w:type="pct"/>
          </w:tcPr>
          <w:p w:rsidR="006304DA" w:rsidRPr="00523C94" w:rsidRDefault="00CA5765" w:rsidP="006304DA">
            <w:pPr>
              <w:tabs>
                <w:tab w:val="left" w:pos="900"/>
              </w:tabs>
              <w:jc w:val="center"/>
              <w:rPr>
                <w:rFonts w:ascii="Arial" w:hAnsi="Arial" w:cs="Arial"/>
                <w:sz w:val="28"/>
                <w:szCs w:val="28"/>
              </w:rPr>
            </w:pPr>
            <w:r>
              <w:rPr>
                <w:rFonts w:ascii="Arial" w:hAnsi="Arial" w:cs="Arial"/>
                <w:sz w:val="28"/>
                <w:szCs w:val="28"/>
              </w:rPr>
              <w:t>x</w:t>
            </w:r>
          </w:p>
        </w:tc>
        <w:tc>
          <w:tcPr>
            <w:tcW w:w="263" w:type="pct"/>
          </w:tcPr>
          <w:p w:rsidR="006304DA" w:rsidRPr="00523C94" w:rsidRDefault="00CA5765" w:rsidP="006304DA">
            <w:pPr>
              <w:tabs>
                <w:tab w:val="left" w:pos="900"/>
              </w:tabs>
              <w:jc w:val="center"/>
              <w:rPr>
                <w:rFonts w:ascii="Verdana" w:hAnsi="Verdana"/>
                <w:sz w:val="28"/>
                <w:szCs w:val="28"/>
              </w:rPr>
            </w:pPr>
            <w:r>
              <w:rPr>
                <w:rFonts w:ascii="Verdana" w:hAnsi="Verdana"/>
                <w:sz w:val="28"/>
                <w:szCs w:val="28"/>
              </w:rPr>
              <w:t>x</w:t>
            </w:r>
          </w:p>
        </w:tc>
        <w:tc>
          <w:tcPr>
            <w:tcW w:w="383" w:type="pct"/>
          </w:tcPr>
          <w:p w:rsidR="006304DA" w:rsidRPr="00523C94" w:rsidRDefault="00CA5765" w:rsidP="006304DA">
            <w:pPr>
              <w:tabs>
                <w:tab w:val="left" w:pos="900"/>
              </w:tabs>
              <w:jc w:val="center"/>
              <w:rPr>
                <w:rFonts w:ascii="Verdana" w:hAnsi="Verdana"/>
                <w:sz w:val="28"/>
                <w:szCs w:val="28"/>
              </w:rPr>
            </w:pPr>
            <w:r>
              <w:rPr>
                <w:rFonts w:ascii="Verdana" w:hAnsi="Verdana"/>
                <w:sz w:val="28"/>
                <w:szCs w:val="28"/>
              </w:rPr>
              <w:t>x</w:t>
            </w:r>
          </w:p>
        </w:tc>
      </w:tr>
      <w:tr w:rsidR="006304DA" w:rsidRPr="000026DB" w:rsidTr="00CA5765">
        <w:trPr>
          <w:trHeight w:val="595"/>
        </w:trPr>
        <w:tc>
          <w:tcPr>
            <w:tcW w:w="1514" w:type="pct"/>
          </w:tcPr>
          <w:p w:rsidR="006304DA" w:rsidRPr="00970726" w:rsidRDefault="006304DA" w:rsidP="006304DA">
            <w:pPr>
              <w:tabs>
                <w:tab w:val="left" w:pos="900"/>
              </w:tabs>
              <w:rPr>
                <w:rFonts w:ascii="Verdana" w:hAnsi="Verdana"/>
                <w:sz w:val="16"/>
                <w:szCs w:val="16"/>
              </w:rPr>
            </w:pPr>
            <w:r w:rsidRPr="00970726">
              <w:rPr>
                <w:rFonts w:ascii="Verdana" w:hAnsi="Verdana"/>
                <w:sz w:val="16"/>
                <w:szCs w:val="16"/>
              </w:rPr>
              <w:t>Campañas prevención</w:t>
            </w:r>
          </w:p>
          <w:p w:rsidR="006304DA" w:rsidRPr="00EB75F5" w:rsidRDefault="006304DA" w:rsidP="006304DA">
            <w:pPr>
              <w:tabs>
                <w:tab w:val="left" w:pos="900"/>
              </w:tabs>
              <w:rPr>
                <w:rFonts w:ascii="Verdana" w:hAnsi="Verdana"/>
                <w:sz w:val="16"/>
                <w:szCs w:val="16"/>
              </w:rPr>
            </w:pPr>
            <w:r w:rsidRPr="00970726">
              <w:rPr>
                <w:rFonts w:ascii="Verdana" w:hAnsi="Verdana"/>
                <w:sz w:val="16"/>
                <w:szCs w:val="16"/>
              </w:rPr>
              <w:t>D</w:t>
            </w:r>
            <w:r>
              <w:rPr>
                <w:rFonts w:ascii="Verdana" w:hAnsi="Verdana"/>
                <w:sz w:val="16"/>
                <w:szCs w:val="16"/>
              </w:rPr>
              <w:t>engue</w:t>
            </w:r>
          </w:p>
        </w:tc>
        <w:tc>
          <w:tcPr>
            <w:tcW w:w="293" w:type="pct"/>
          </w:tcPr>
          <w:p w:rsidR="006304DA" w:rsidRPr="00523C94" w:rsidRDefault="006304DA" w:rsidP="006304DA">
            <w:pPr>
              <w:tabs>
                <w:tab w:val="left" w:pos="900"/>
              </w:tabs>
              <w:jc w:val="center"/>
              <w:rPr>
                <w:rFonts w:ascii="Arial" w:hAnsi="Arial" w:cs="Arial"/>
                <w:sz w:val="28"/>
                <w:szCs w:val="28"/>
              </w:rPr>
            </w:pPr>
          </w:p>
        </w:tc>
        <w:tc>
          <w:tcPr>
            <w:tcW w:w="370" w:type="pct"/>
          </w:tcPr>
          <w:p w:rsidR="006304DA" w:rsidRPr="00523C94" w:rsidRDefault="006304DA" w:rsidP="006304DA">
            <w:pPr>
              <w:tabs>
                <w:tab w:val="left" w:pos="900"/>
              </w:tabs>
              <w:jc w:val="center"/>
              <w:rPr>
                <w:rFonts w:ascii="Arial" w:hAnsi="Arial" w:cs="Arial"/>
                <w:sz w:val="28"/>
                <w:szCs w:val="28"/>
              </w:rPr>
            </w:pPr>
          </w:p>
        </w:tc>
        <w:tc>
          <w:tcPr>
            <w:tcW w:w="347" w:type="pct"/>
            <w:tcBorders>
              <w:right w:val="single" w:sz="24" w:space="0" w:color="auto"/>
            </w:tcBorders>
          </w:tcPr>
          <w:p w:rsidR="006304DA" w:rsidRPr="00523C94" w:rsidRDefault="006304DA" w:rsidP="006304DA">
            <w:pPr>
              <w:tabs>
                <w:tab w:val="left" w:pos="900"/>
              </w:tabs>
              <w:jc w:val="center"/>
              <w:rPr>
                <w:rFonts w:ascii="Arial" w:hAnsi="Arial" w:cs="Arial"/>
                <w:sz w:val="28"/>
                <w:szCs w:val="28"/>
              </w:rPr>
            </w:pPr>
          </w:p>
        </w:tc>
        <w:tc>
          <w:tcPr>
            <w:tcW w:w="291" w:type="pct"/>
            <w:tcBorders>
              <w:left w:val="single" w:sz="24" w:space="0" w:color="auto"/>
            </w:tcBorders>
          </w:tcPr>
          <w:p w:rsidR="006304DA" w:rsidRPr="00523C94" w:rsidRDefault="006304DA" w:rsidP="006304DA">
            <w:pPr>
              <w:tabs>
                <w:tab w:val="left" w:pos="900"/>
              </w:tabs>
              <w:jc w:val="center"/>
              <w:rPr>
                <w:rFonts w:ascii="Arial" w:hAnsi="Arial" w:cs="Arial"/>
                <w:sz w:val="28"/>
                <w:szCs w:val="28"/>
              </w:rPr>
            </w:pPr>
          </w:p>
        </w:tc>
        <w:tc>
          <w:tcPr>
            <w:tcW w:w="285" w:type="pct"/>
          </w:tcPr>
          <w:p w:rsidR="006304DA" w:rsidRDefault="006304DA" w:rsidP="006304DA">
            <w:pPr>
              <w:tabs>
                <w:tab w:val="left" w:pos="900"/>
              </w:tabs>
              <w:jc w:val="center"/>
              <w:rPr>
                <w:rFonts w:ascii="Arial" w:hAnsi="Arial" w:cs="Arial"/>
                <w:sz w:val="28"/>
                <w:szCs w:val="28"/>
              </w:rPr>
            </w:pPr>
          </w:p>
        </w:tc>
        <w:tc>
          <w:tcPr>
            <w:tcW w:w="267" w:type="pct"/>
          </w:tcPr>
          <w:p w:rsidR="006304DA" w:rsidRPr="00523C94" w:rsidRDefault="006304DA" w:rsidP="006304DA">
            <w:pPr>
              <w:tabs>
                <w:tab w:val="left" w:pos="900"/>
              </w:tabs>
              <w:jc w:val="center"/>
              <w:rPr>
                <w:rFonts w:ascii="Arial" w:hAnsi="Arial" w:cs="Arial"/>
                <w:sz w:val="28"/>
                <w:szCs w:val="28"/>
              </w:rPr>
            </w:pPr>
          </w:p>
        </w:tc>
        <w:tc>
          <w:tcPr>
            <w:tcW w:w="217" w:type="pct"/>
          </w:tcPr>
          <w:p w:rsidR="006304DA" w:rsidRPr="00523C94" w:rsidRDefault="00CA5765" w:rsidP="006304DA">
            <w:pPr>
              <w:tabs>
                <w:tab w:val="left" w:pos="900"/>
              </w:tabs>
              <w:jc w:val="center"/>
              <w:rPr>
                <w:rFonts w:ascii="Arial" w:hAnsi="Arial" w:cs="Arial"/>
                <w:sz w:val="28"/>
                <w:szCs w:val="28"/>
              </w:rPr>
            </w:pPr>
            <w:r>
              <w:rPr>
                <w:rFonts w:ascii="Arial" w:hAnsi="Arial" w:cs="Arial"/>
                <w:sz w:val="28"/>
                <w:szCs w:val="28"/>
              </w:rPr>
              <w:t>x</w:t>
            </w:r>
          </w:p>
        </w:tc>
        <w:tc>
          <w:tcPr>
            <w:tcW w:w="263" w:type="pct"/>
          </w:tcPr>
          <w:p w:rsidR="006304DA" w:rsidRPr="00523C94" w:rsidRDefault="00CA5765" w:rsidP="006304DA">
            <w:pPr>
              <w:tabs>
                <w:tab w:val="left" w:pos="900"/>
              </w:tabs>
              <w:jc w:val="center"/>
              <w:rPr>
                <w:rFonts w:ascii="Arial" w:hAnsi="Arial" w:cs="Arial"/>
                <w:sz w:val="28"/>
                <w:szCs w:val="28"/>
              </w:rPr>
            </w:pPr>
            <w:r>
              <w:rPr>
                <w:rFonts w:ascii="Arial" w:hAnsi="Arial" w:cs="Arial"/>
                <w:sz w:val="28"/>
                <w:szCs w:val="28"/>
              </w:rPr>
              <w:t>x</w:t>
            </w:r>
          </w:p>
        </w:tc>
        <w:tc>
          <w:tcPr>
            <w:tcW w:w="256" w:type="pct"/>
          </w:tcPr>
          <w:p w:rsidR="006304DA" w:rsidRPr="00523C94" w:rsidRDefault="006304DA" w:rsidP="006304DA">
            <w:pPr>
              <w:tabs>
                <w:tab w:val="left" w:pos="900"/>
              </w:tabs>
              <w:jc w:val="center"/>
              <w:rPr>
                <w:rFonts w:ascii="Arial" w:hAnsi="Arial" w:cs="Arial"/>
                <w:sz w:val="28"/>
                <w:szCs w:val="28"/>
              </w:rPr>
            </w:pPr>
          </w:p>
        </w:tc>
        <w:tc>
          <w:tcPr>
            <w:tcW w:w="251" w:type="pct"/>
          </w:tcPr>
          <w:p w:rsidR="006304DA" w:rsidRPr="00523C94" w:rsidRDefault="006304DA" w:rsidP="006304DA">
            <w:pPr>
              <w:tabs>
                <w:tab w:val="left" w:pos="900"/>
              </w:tabs>
              <w:jc w:val="center"/>
              <w:rPr>
                <w:rFonts w:ascii="Arial" w:hAnsi="Arial" w:cs="Arial"/>
                <w:sz w:val="28"/>
                <w:szCs w:val="28"/>
              </w:rPr>
            </w:pPr>
          </w:p>
        </w:tc>
        <w:tc>
          <w:tcPr>
            <w:tcW w:w="263" w:type="pct"/>
          </w:tcPr>
          <w:p w:rsidR="006304DA" w:rsidRPr="00523C94" w:rsidRDefault="006304DA" w:rsidP="006304DA">
            <w:pPr>
              <w:tabs>
                <w:tab w:val="left" w:pos="900"/>
              </w:tabs>
              <w:jc w:val="center"/>
              <w:rPr>
                <w:rFonts w:ascii="Verdana" w:hAnsi="Verdana"/>
                <w:sz w:val="28"/>
                <w:szCs w:val="28"/>
              </w:rPr>
            </w:pPr>
          </w:p>
        </w:tc>
        <w:tc>
          <w:tcPr>
            <w:tcW w:w="383" w:type="pct"/>
          </w:tcPr>
          <w:p w:rsidR="006304DA" w:rsidRPr="00523C94" w:rsidRDefault="006304DA" w:rsidP="006304DA">
            <w:pPr>
              <w:tabs>
                <w:tab w:val="left" w:pos="900"/>
              </w:tabs>
              <w:jc w:val="center"/>
              <w:rPr>
                <w:rFonts w:ascii="Verdana" w:hAnsi="Verdana"/>
                <w:sz w:val="28"/>
                <w:szCs w:val="28"/>
              </w:rPr>
            </w:pPr>
          </w:p>
        </w:tc>
      </w:tr>
      <w:tr w:rsidR="006304DA" w:rsidRPr="000026DB" w:rsidTr="00CA5765">
        <w:trPr>
          <w:trHeight w:val="595"/>
        </w:trPr>
        <w:tc>
          <w:tcPr>
            <w:tcW w:w="1514" w:type="pct"/>
          </w:tcPr>
          <w:p w:rsidR="006304DA" w:rsidRPr="00970726" w:rsidRDefault="006304DA" w:rsidP="006304DA">
            <w:pPr>
              <w:tabs>
                <w:tab w:val="left" w:pos="900"/>
              </w:tabs>
              <w:rPr>
                <w:rFonts w:ascii="Verdana" w:hAnsi="Verdana"/>
                <w:sz w:val="16"/>
                <w:szCs w:val="16"/>
              </w:rPr>
            </w:pPr>
            <w:r w:rsidRPr="00970726">
              <w:rPr>
                <w:rFonts w:ascii="Verdana" w:hAnsi="Verdana"/>
                <w:sz w:val="16"/>
                <w:szCs w:val="16"/>
              </w:rPr>
              <w:t>Campañas prevención</w:t>
            </w:r>
          </w:p>
          <w:p w:rsidR="006304DA" w:rsidRPr="00EB75F5" w:rsidRDefault="006304DA" w:rsidP="006304DA">
            <w:pPr>
              <w:tabs>
                <w:tab w:val="left" w:pos="900"/>
              </w:tabs>
              <w:rPr>
                <w:rFonts w:ascii="Verdana" w:hAnsi="Verdana"/>
                <w:sz w:val="16"/>
                <w:szCs w:val="16"/>
              </w:rPr>
            </w:pPr>
            <w:r w:rsidRPr="00970726">
              <w:rPr>
                <w:rFonts w:ascii="Verdana" w:hAnsi="Verdana"/>
                <w:sz w:val="16"/>
                <w:szCs w:val="16"/>
              </w:rPr>
              <w:t>L</w:t>
            </w:r>
            <w:r>
              <w:rPr>
                <w:rFonts w:ascii="Verdana" w:hAnsi="Verdana"/>
                <w:sz w:val="16"/>
                <w:szCs w:val="16"/>
              </w:rPr>
              <w:t>luvias</w:t>
            </w:r>
          </w:p>
        </w:tc>
        <w:tc>
          <w:tcPr>
            <w:tcW w:w="293" w:type="pct"/>
          </w:tcPr>
          <w:p w:rsidR="006304DA" w:rsidRPr="00523C94" w:rsidRDefault="006304DA" w:rsidP="006304DA">
            <w:pPr>
              <w:tabs>
                <w:tab w:val="left" w:pos="900"/>
              </w:tabs>
              <w:jc w:val="center"/>
              <w:rPr>
                <w:rFonts w:ascii="Arial" w:hAnsi="Arial" w:cs="Arial"/>
                <w:sz w:val="28"/>
                <w:szCs w:val="28"/>
              </w:rPr>
            </w:pPr>
          </w:p>
        </w:tc>
        <w:tc>
          <w:tcPr>
            <w:tcW w:w="370" w:type="pct"/>
          </w:tcPr>
          <w:p w:rsidR="006304DA" w:rsidRPr="00523C94" w:rsidRDefault="006304DA" w:rsidP="006304DA">
            <w:pPr>
              <w:tabs>
                <w:tab w:val="left" w:pos="900"/>
              </w:tabs>
              <w:jc w:val="center"/>
              <w:rPr>
                <w:rFonts w:ascii="Arial" w:hAnsi="Arial" w:cs="Arial"/>
                <w:sz w:val="28"/>
                <w:szCs w:val="28"/>
              </w:rPr>
            </w:pPr>
          </w:p>
        </w:tc>
        <w:tc>
          <w:tcPr>
            <w:tcW w:w="347" w:type="pct"/>
            <w:tcBorders>
              <w:right w:val="single" w:sz="24" w:space="0" w:color="auto"/>
            </w:tcBorders>
          </w:tcPr>
          <w:p w:rsidR="006304DA" w:rsidRPr="00523C94" w:rsidRDefault="006304DA" w:rsidP="006304DA">
            <w:pPr>
              <w:tabs>
                <w:tab w:val="left" w:pos="900"/>
              </w:tabs>
              <w:jc w:val="center"/>
              <w:rPr>
                <w:rFonts w:ascii="Arial" w:hAnsi="Arial" w:cs="Arial"/>
                <w:sz w:val="28"/>
                <w:szCs w:val="28"/>
              </w:rPr>
            </w:pPr>
          </w:p>
        </w:tc>
        <w:tc>
          <w:tcPr>
            <w:tcW w:w="291" w:type="pct"/>
            <w:tcBorders>
              <w:left w:val="single" w:sz="24" w:space="0" w:color="auto"/>
            </w:tcBorders>
          </w:tcPr>
          <w:p w:rsidR="006304DA" w:rsidRPr="00523C94" w:rsidRDefault="006304DA" w:rsidP="006304DA">
            <w:pPr>
              <w:tabs>
                <w:tab w:val="left" w:pos="900"/>
              </w:tabs>
              <w:jc w:val="center"/>
              <w:rPr>
                <w:rFonts w:ascii="Arial" w:hAnsi="Arial" w:cs="Arial"/>
                <w:sz w:val="28"/>
                <w:szCs w:val="28"/>
              </w:rPr>
            </w:pPr>
          </w:p>
        </w:tc>
        <w:tc>
          <w:tcPr>
            <w:tcW w:w="285" w:type="pct"/>
          </w:tcPr>
          <w:p w:rsidR="006304DA" w:rsidRDefault="006304DA" w:rsidP="006304DA">
            <w:pPr>
              <w:tabs>
                <w:tab w:val="left" w:pos="900"/>
              </w:tabs>
              <w:jc w:val="center"/>
              <w:rPr>
                <w:rFonts w:ascii="Arial" w:hAnsi="Arial" w:cs="Arial"/>
                <w:sz w:val="28"/>
                <w:szCs w:val="28"/>
              </w:rPr>
            </w:pPr>
          </w:p>
        </w:tc>
        <w:tc>
          <w:tcPr>
            <w:tcW w:w="267" w:type="pct"/>
          </w:tcPr>
          <w:p w:rsidR="006304DA" w:rsidRPr="00523C94" w:rsidRDefault="006304DA" w:rsidP="006304DA">
            <w:pPr>
              <w:tabs>
                <w:tab w:val="left" w:pos="900"/>
              </w:tabs>
              <w:jc w:val="center"/>
              <w:rPr>
                <w:rFonts w:ascii="Arial" w:hAnsi="Arial" w:cs="Arial"/>
                <w:sz w:val="28"/>
                <w:szCs w:val="28"/>
              </w:rPr>
            </w:pPr>
          </w:p>
        </w:tc>
        <w:tc>
          <w:tcPr>
            <w:tcW w:w="217" w:type="pct"/>
          </w:tcPr>
          <w:p w:rsidR="006304DA" w:rsidRPr="00523C94" w:rsidRDefault="00CA5765" w:rsidP="006304DA">
            <w:pPr>
              <w:tabs>
                <w:tab w:val="left" w:pos="900"/>
              </w:tabs>
              <w:jc w:val="center"/>
              <w:rPr>
                <w:rFonts w:ascii="Arial" w:hAnsi="Arial" w:cs="Arial"/>
                <w:sz w:val="28"/>
                <w:szCs w:val="28"/>
              </w:rPr>
            </w:pPr>
            <w:r>
              <w:rPr>
                <w:rFonts w:ascii="Arial" w:hAnsi="Arial" w:cs="Arial"/>
                <w:sz w:val="28"/>
                <w:szCs w:val="28"/>
              </w:rPr>
              <w:t>x</w:t>
            </w:r>
          </w:p>
        </w:tc>
        <w:tc>
          <w:tcPr>
            <w:tcW w:w="263" w:type="pct"/>
          </w:tcPr>
          <w:p w:rsidR="006304DA" w:rsidRPr="00523C94" w:rsidRDefault="00CA5765" w:rsidP="006304DA">
            <w:pPr>
              <w:tabs>
                <w:tab w:val="left" w:pos="900"/>
              </w:tabs>
              <w:jc w:val="center"/>
              <w:rPr>
                <w:rFonts w:ascii="Arial" w:hAnsi="Arial" w:cs="Arial"/>
                <w:sz w:val="28"/>
                <w:szCs w:val="28"/>
              </w:rPr>
            </w:pPr>
            <w:r>
              <w:rPr>
                <w:rFonts w:ascii="Arial" w:hAnsi="Arial" w:cs="Arial"/>
                <w:sz w:val="28"/>
                <w:szCs w:val="28"/>
              </w:rPr>
              <w:t>x</w:t>
            </w:r>
          </w:p>
        </w:tc>
        <w:tc>
          <w:tcPr>
            <w:tcW w:w="256" w:type="pct"/>
          </w:tcPr>
          <w:p w:rsidR="006304DA" w:rsidRPr="00523C94" w:rsidRDefault="006304DA" w:rsidP="006304DA">
            <w:pPr>
              <w:tabs>
                <w:tab w:val="left" w:pos="900"/>
              </w:tabs>
              <w:jc w:val="center"/>
              <w:rPr>
                <w:rFonts w:ascii="Arial" w:hAnsi="Arial" w:cs="Arial"/>
                <w:sz w:val="28"/>
                <w:szCs w:val="28"/>
              </w:rPr>
            </w:pPr>
          </w:p>
        </w:tc>
        <w:tc>
          <w:tcPr>
            <w:tcW w:w="251" w:type="pct"/>
          </w:tcPr>
          <w:p w:rsidR="006304DA" w:rsidRPr="00523C94" w:rsidRDefault="006304DA" w:rsidP="006304DA">
            <w:pPr>
              <w:tabs>
                <w:tab w:val="left" w:pos="900"/>
              </w:tabs>
              <w:jc w:val="center"/>
              <w:rPr>
                <w:rFonts w:ascii="Arial" w:hAnsi="Arial" w:cs="Arial"/>
                <w:sz w:val="28"/>
                <w:szCs w:val="28"/>
              </w:rPr>
            </w:pPr>
          </w:p>
        </w:tc>
        <w:tc>
          <w:tcPr>
            <w:tcW w:w="263" w:type="pct"/>
          </w:tcPr>
          <w:p w:rsidR="006304DA" w:rsidRPr="00523C94" w:rsidRDefault="006304DA" w:rsidP="006304DA">
            <w:pPr>
              <w:tabs>
                <w:tab w:val="left" w:pos="900"/>
              </w:tabs>
              <w:jc w:val="center"/>
              <w:rPr>
                <w:rFonts w:ascii="Verdana" w:hAnsi="Verdana"/>
                <w:sz w:val="28"/>
                <w:szCs w:val="28"/>
              </w:rPr>
            </w:pPr>
          </w:p>
        </w:tc>
        <w:tc>
          <w:tcPr>
            <w:tcW w:w="383" w:type="pct"/>
          </w:tcPr>
          <w:p w:rsidR="006304DA" w:rsidRPr="00523C94" w:rsidRDefault="006304DA" w:rsidP="006304DA">
            <w:pPr>
              <w:tabs>
                <w:tab w:val="left" w:pos="900"/>
              </w:tabs>
              <w:jc w:val="center"/>
              <w:rPr>
                <w:rFonts w:ascii="Verdana" w:hAnsi="Verdana"/>
                <w:sz w:val="28"/>
                <w:szCs w:val="28"/>
              </w:rPr>
            </w:pPr>
          </w:p>
        </w:tc>
      </w:tr>
      <w:tr w:rsidR="006304DA" w:rsidRPr="000026DB" w:rsidTr="00CA5765">
        <w:trPr>
          <w:trHeight w:val="595"/>
        </w:trPr>
        <w:tc>
          <w:tcPr>
            <w:tcW w:w="1514" w:type="pct"/>
          </w:tcPr>
          <w:p w:rsidR="00CA5765" w:rsidRDefault="006304DA" w:rsidP="006304DA">
            <w:pPr>
              <w:tabs>
                <w:tab w:val="left" w:pos="900"/>
              </w:tabs>
            </w:pPr>
            <w:r>
              <w:t>Campaña</w:t>
            </w:r>
            <w:r w:rsidR="00CA5765">
              <w:t xml:space="preserve"> prevención </w:t>
            </w:r>
          </w:p>
          <w:p w:rsidR="006304DA" w:rsidRPr="00EB75F5" w:rsidRDefault="006304DA" w:rsidP="006304DA">
            <w:pPr>
              <w:tabs>
                <w:tab w:val="left" w:pos="900"/>
              </w:tabs>
              <w:rPr>
                <w:rFonts w:ascii="Verdana" w:hAnsi="Verdana"/>
                <w:sz w:val="16"/>
                <w:szCs w:val="16"/>
              </w:rPr>
            </w:pPr>
            <w:r>
              <w:t xml:space="preserve"> Predial</w:t>
            </w:r>
          </w:p>
        </w:tc>
        <w:tc>
          <w:tcPr>
            <w:tcW w:w="293" w:type="pct"/>
          </w:tcPr>
          <w:p w:rsidR="006304DA" w:rsidRPr="00523C94" w:rsidRDefault="006304DA" w:rsidP="006304DA">
            <w:pPr>
              <w:tabs>
                <w:tab w:val="left" w:pos="900"/>
              </w:tabs>
              <w:jc w:val="center"/>
              <w:rPr>
                <w:rFonts w:ascii="Arial" w:hAnsi="Arial" w:cs="Arial"/>
                <w:sz w:val="28"/>
                <w:szCs w:val="28"/>
              </w:rPr>
            </w:pPr>
          </w:p>
        </w:tc>
        <w:tc>
          <w:tcPr>
            <w:tcW w:w="370" w:type="pct"/>
          </w:tcPr>
          <w:p w:rsidR="006304DA" w:rsidRPr="00523C94" w:rsidRDefault="006304DA" w:rsidP="006304DA">
            <w:pPr>
              <w:tabs>
                <w:tab w:val="left" w:pos="900"/>
              </w:tabs>
              <w:jc w:val="center"/>
              <w:rPr>
                <w:rFonts w:ascii="Arial" w:hAnsi="Arial" w:cs="Arial"/>
                <w:sz w:val="28"/>
                <w:szCs w:val="28"/>
              </w:rPr>
            </w:pPr>
          </w:p>
        </w:tc>
        <w:tc>
          <w:tcPr>
            <w:tcW w:w="347" w:type="pct"/>
            <w:tcBorders>
              <w:right w:val="single" w:sz="24" w:space="0" w:color="auto"/>
            </w:tcBorders>
          </w:tcPr>
          <w:p w:rsidR="006304DA" w:rsidRPr="00523C94" w:rsidRDefault="006304DA" w:rsidP="006304DA">
            <w:pPr>
              <w:tabs>
                <w:tab w:val="left" w:pos="900"/>
              </w:tabs>
              <w:jc w:val="center"/>
              <w:rPr>
                <w:rFonts w:ascii="Arial" w:hAnsi="Arial" w:cs="Arial"/>
                <w:sz w:val="28"/>
                <w:szCs w:val="28"/>
              </w:rPr>
            </w:pPr>
            <w:r>
              <w:rPr>
                <w:rFonts w:ascii="Arial" w:hAnsi="Arial" w:cs="Arial"/>
                <w:sz w:val="28"/>
                <w:szCs w:val="28"/>
              </w:rPr>
              <w:t>x</w:t>
            </w:r>
          </w:p>
        </w:tc>
        <w:tc>
          <w:tcPr>
            <w:tcW w:w="291" w:type="pct"/>
            <w:tcBorders>
              <w:left w:val="single" w:sz="24" w:space="0" w:color="auto"/>
            </w:tcBorders>
          </w:tcPr>
          <w:p w:rsidR="006304DA" w:rsidRPr="00523C94" w:rsidRDefault="006304DA" w:rsidP="006304DA">
            <w:pPr>
              <w:tabs>
                <w:tab w:val="left" w:pos="900"/>
              </w:tabs>
              <w:jc w:val="center"/>
              <w:rPr>
                <w:rFonts w:ascii="Arial" w:hAnsi="Arial" w:cs="Arial"/>
                <w:sz w:val="28"/>
                <w:szCs w:val="28"/>
              </w:rPr>
            </w:pPr>
            <w:r>
              <w:rPr>
                <w:rFonts w:ascii="Arial" w:hAnsi="Arial" w:cs="Arial"/>
                <w:sz w:val="28"/>
                <w:szCs w:val="28"/>
              </w:rPr>
              <w:t>x</w:t>
            </w:r>
          </w:p>
        </w:tc>
        <w:tc>
          <w:tcPr>
            <w:tcW w:w="285" w:type="pct"/>
          </w:tcPr>
          <w:p w:rsidR="006304DA" w:rsidRDefault="006304DA" w:rsidP="006304DA">
            <w:pPr>
              <w:tabs>
                <w:tab w:val="left" w:pos="900"/>
              </w:tabs>
              <w:jc w:val="center"/>
              <w:rPr>
                <w:rFonts w:ascii="Arial" w:hAnsi="Arial" w:cs="Arial"/>
                <w:sz w:val="28"/>
                <w:szCs w:val="28"/>
              </w:rPr>
            </w:pPr>
          </w:p>
        </w:tc>
        <w:tc>
          <w:tcPr>
            <w:tcW w:w="267" w:type="pct"/>
          </w:tcPr>
          <w:p w:rsidR="006304DA" w:rsidRPr="00523C94" w:rsidRDefault="006304DA" w:rsidP="006304DA">
            <w:pPr>
              <w:tabs>
                <w:tab w:val="left" w:pos="900"/>
              </w:tabs>
              <w:jc w:val="center"/>
              <w:rPr>
                <w:rFonts w:ascii="Arial" w:hAnsi="Arial" w:cs="Arial"/>
                <w:sz w:val="28"/>
                <w:szCs w:val="28"/>
              </w:rPr>
            </w:pPr>
          </w:p>
        </w:tc>
        <w:tc>
          <w:tcPr>
            <w:tcW w:w="217" w:type="pct"/>
          </w:tcPr>
          <w:p w:rsidR="006304DA" w:rsidRPr="00523C94" w:rsidRDefault="006304DA" w:rsidP="006304DA">
            <w:pPr>
              <w:tabs>
                <w:tab w:val="left" w:pos="900"/>
              </w:tabs>
              <w:jc w:val="center"/>
              <w:rPr>
                <w:rFonts w:ascii="Arial" w:hAnsi="Arial" w:cs="Arial"/>
                <w:sz w:val="28"/>
                <w:szCs w:val="28"/>
              </w:rPr>
            </w:pPr>
          </w:p>
        </w:tc>
        <w:tc>
          <w:tcPr>
            <w:tcW w:w="263" w:type="pct"/>
          </w:tcPr>
          <w:p w:rsidR="006304DA" w:rsidRPr="00523C94" w:rsidRDefault="006304DA" w:rsidP="006304DA">
            <w:pPr>
              <w:tabs>
                <w:tab w:val="left" w:pos="900"/>
              </w:tabs>
              <w:jc w:val="center"/>
              <w:rPr>
                <w:rFonts w:ascii="Arial" w:hAnsi="Arial" w:cs="Arial"/>
                <w:sz w:val="28"/>
                <w:szCs w:val="28"/>
              </w:rPr>
            </w:pPr>
          </w:p>
        </w:tc>
        <w:tc>
          <w:tcPr>
            <w:tcW w:w="256" w:type="pct"/>
          </w:tcPr>
          <w:p w:rsidR="006304DA" w:rsidRPr="00523C94" w:rsidRDefault="006304DA" w:rsidP="006304DA">
            <w:pPr>
              <w:tabs>
                <w:tab w:val="left" w:pos="900"/>
              </w:tabs>
              <w:jc w:val="center"/>
              <w:rPr>
                <w:rFonts w:ascii="Arial" w:hAnsi="Arial" w:cs="Arial"/>
                <w:sz w:val="28"/>
                <w:szCs w:val="28"/>
              </w:rPr>
            </w:pPr>
          </w:p>
        </w:tc>
        <w:tc>
          <w:tcPr>
            <w:tcW w:w="251" w:type="pct"/>
          </w:tcPr>
          <w:p w:rsidR="006304DA" w:rsidRPr="00523C94" w:rsidRDefault="006304DA" w:rsidP="006304DA">
            <w:pPr>
              <w:tabs>
                <w:tab w:val="left" w:pos="900"/>
              </w:tabs>
              <w:jc w:val="center"/>
              <w:rPr>
                <w:rFonts w:ascii="Arial" w:hAnsi="Arial" w:cs="Arial"/>
                <w:sz w:val="28"/>
                <w:szCs w:val="28"/>
              </w:rPr>
            </w:pPr>
          </w:p>
        </w:tc>
        <w:tc>
          <w:tcPr>
            <w:tcW w:w="263" w:type="pct"/>
          </w:tcPr>
          <w:p w:rsidR="006304DA" w:rsidRPr="00523C94" w:rsidRDefault="006304DA" w:rsidP="006304DA">
            <w:pPr>
              <w:tabs>
                <w:tab w:val="left" w:pos="900"/>
              </w:tabs>
              <w:jc w:val="center"/>
              <w:rPr>
                <w:rFonts w:ascii="Verdana" w:hAnsi="Verdana"/>
                <w:sz w:val="28"/>
                <w:szCs w:val="28"/>
              </w:rPr>
            </w:pPr>
          </w:p>
        </w:tc>
        <w:tc>
          <w:tcPr>
            <w:tcW w:w="383" w:type="pct"/>
          </w:tcPr>
          <w:p w:rsidR="006304DA" w:rsidRPr="00523C94" w:rsidRDefault="006304DA" w:rsidP="006304DA">
            <w:pPr>
              <w:tabs>
                <w:tab w:val="left" w:pos="900"/>
              </w:tabs>
              <w:jc w:val="center"/>
              <w:rPr>
                <w:rFonts w:ascii="Verdana" w:hAnsi="Verdana"/>
                <w:sz w:val="28"/>
                <w:szCs w:val="28"/>
              </w:rPr>
            </w:pPr>
          </w:p>
        </w:tc>
      </w:tr>
      <w:tr w:rsidR="006304DA" w:rsidRPr="000026DB" w:rsidTr="00CA5765">
        <w:trPr>
          <w:trHeight w:val="595"/>
        </w:trPr>
        <w:tc>
          <w:tcPr>
            <w:tcW w:w="1514" w:type="pct"/>
          </w:tcPr>
          <w:p w:rsidR="006304DA" w:rsidRDefault="006304DA" w:rsidP="006304DA">
            <w:pPr>
              <w:tabs>
                <w:tab w:val="left" w:pos="900"/>
              </w:tabs>
            </w:pPr>
            <w:r>
              <w:t>Informe de gobierno</w:t>
            </w:r>
          </w:p>
        </w:tc>
        <w:tc>
          <w:tcPr>
            <w:tcW w:w="293" w:type="pct"/>
          </w:tcPr>
          <w:p w:rsidR="006304DA" w:rsidRPr="00523C94" w:rsidRDefault="006304DA" w:rsidP="006304DA">
            <w:pPr>
              <w:tabs>
                <w:tab w:val="left" w:pos="900"/>
              </w:tabs>
              <w:jc w:val="center"/>
              <w:rPr>
                <w:rFonts w:ascii="Arial" w:hAnsi="Arial" w:cs="Arial"/>
                <w:sz w:val="28"/>
                <w:szCs w:val="28"/>
              </w:rPr>
            </w:pPr>
          </w:p>
        </w:tc>
        <w:tc>
          <w:tcPr>
            <w:tcW w:w="370" w:type="pct"/>
          </w:tcPr>
          <w:p w:rsidR="006304DA" w:rsidRPr="00523C94" w:rsidRDefault="006304DA" w:rsidP="006304DA">
            <w:pPr>
              <w:tabs>
                <w:tab w:val="left" w:pos="900"/>
              </w:tabs>
              <w:jc w:val="center"/>
              <w:rPr>
                <w:rFonts w:ascii="Arial" w:hAnsi="Arial" w:cs="Arial"/>
                <w:sz w:val="28"/>
                <w:szCs w:val="28"/>
              </w:rPr>
            </w:pPr>
          </w:p>
        </w:tc>
        <w:tc>
          <w:tcPr>
            <w:tcW w:w="347" w:type="pct"/>
            <w:tcBorders>
              <w:right w:val="single" w:sz="24" w:space="0" w:color="auto"/>
            </w:tcBorders>
          </w:tcPr>
          <w:p w:rsidR="006304DA" w:rsidRPr="00523C94" w:rsidRDefault="006304DA" w:rsidP="006304DA">
            <w:pPr>
              <w:tabs>
                <w:tab w:val="left" w:pos="900"/>
              </w:tabs>
              <w:jc w:val="center"/>
              <w:rPr>
                <w:rFonts w:ascii="Arial" w:hAnsi="Arial" w:cs="Arial"/>
                <w:sz w:val="28"/>
                <w:szCs w:val="28"/>
              </w:rPr>
            </w:pPr>
          </w:p>
        </w:tc>
        <w:tc>
          <w:tcPr>
            <w:tcW w:w="291" w:type="pct"/>
            <w:tcBorders>
              <w:left w:val="single" w:sz="24" w:space="0" w:color="auto"/>
            </w:tcBorders>
          </w:tcPr>
          <w:p w:rsidR="006304DA" w:rsidRPr="00523C94" w:rsidRDefault="006304DA" w:rsidP="006304DA">
            <w:pPr>
              <w:tabs>
                <w:tab w:val="left" w:pos="900"/>
              </w:tabs>
              <w:jc w:val="center"/>
              <w:rPr>
                <w:rFonts w:ascii="Arial" w:hAnsi="Arial" w:cs="Arial"/>
                <w:sz w:val="28"/>
                <w:szCs w:val="28"/>
              </w:rPr>
            </w:pPr>
          </w:p>
        </w:tc>
        <w:tc>
          <w:tcPr>
            <w:tcW w:w="285" w:type="pct"/>
          </w:tcPr>
          <w:p w:rsidR="006304DA" w:rsidRDefault="006304DA" w:rsidP="006304DA">
            <w:pPr>
              <w:tabs>
                <w:tab w:val="left" w:pos="900"/>
              </w:tabs>
              <w:jc w:val="center"/>
              <w:rPr>
                <w:rFonts w:ascii="Arial" w:hAnsi="Arial" w:cs="Arial"/>
                <w:sz w:val="28"/>
                <w:szCs w:val="28"/>
              </w:rPr>
            </w:pPr>
          </w:p>
        </w:tc>
        <w:tc>
          <w:tcPr>
            <w:tcW w:w="267" w:type="pct"/>
          </w:tcPr>
          <w:p w:rsidR="006304DA" w:rsidRPr="00523C94" w:rsidRDefault="006304DA" w:rsidP="006304DA">
            <w:pPr>
              <w:tabs>
                <w:tab w:val="left" w:pos="900"/>
              </w:tabs>
              <w:jc w:val="center"/>
              <w:rPr>
                <w:rFonts w:ascii="Arial" w:hAnsi="Arial" w:cs="Arial"/>
                <w:sz w:val="28"/>
                <w:szCs w:val="28"/>
              </w:rPr>
            </w:pPr>
          </w:p>
        </w:tc>
        <w:tc>
          <w:tcPr>
            <w:tcW w:w="217" w:type="pct"/>
          </w:tcPr>
          <w:p w:rsidR="006304DA" w:rsidRPr="00523C94" w:rsidRDefault="006304DA" w:rsidP="006304DA">
            <w:pPr>
              <w:tabs>
                <w:tab w:val="left" w:pos="900"/>
              </w:tabs>
              <w:jc w:val="center"/>
              <w:rPr>
                <w:rFonts w:ascii="Arial" w:hAnsi="Arial" w:cs="Arial"/>
                <w:sz w:val="28"/>
                <w:szCs w:val="28"/>
              </w:rPr>
            </w:pPr>
          </w:p>
        </w:tc>
        <w:tc>
          <w:tcPr>
            <w:tcW w:w="263" w:type="pct"/>
          </w:tcPr>
          <w:p w:rsidR="006304DA" w:rsidRPr="00523C94" w:rsidRDefault="006304DA" w:rsidP="006304DA">
            <w:pPr>
              <w:tabs>
                <w:tab w:val="left" w:pos="900"/>
              </w:tabs>
              <w:jc w:val="center"/>
              <w:rPr>
                <w:rFonts w:ascii="Arial" w:hAnsi="Arial" w:cs="Arial"/>
                <w:sz w:val="28"/>
                <w:szCs w:val="28"/>
              </w:rPr>
            </w:pPr>
          </w:p>
        </w:tc>
        <w:tc>
          <w:tcPr>
            <w:tcW w:w="256" w:type="pct"/>
          </w:tcPr>
          <w:p w:rsidR="006304DA" w:rsidRPr="00523C94" w:rsidRDefault="006304DA" w:rsidP="006304DA">
            <w:pPr>
              <w:tabs>
                <w:tab w:val="left" w:pos="900"/>
              </w:tabs>
              <w:jc w:val="center"/>
              <w:rPr>
                <w:rFonts w:ascii="Arial" w:hAnsi="Arial" w:cs="Arial"/>
                <w:sz w:val="28"/>
                <w:szCs w:val="28"/>
              </w:rPr>
            </w:pPr>
          </w:p>
        </w:tc>
        <w:tc>
          <w:tcPr>
            <w:tcW w:w="251" w:type="pct"/>
          </w:tcPr>
          <w:p w:rsidR="006304DA" w:rsidRPr="00523C94" w:rsidRDefault="006304DA" w:rsidP="006304DA">
            <w:pPr>
              <w:tabs>
                <w:tab w:val="left" w:pos="900"/>
              </w:tabs>
              <w:jc w:val="center"/>
              <w:rPr>
                <w:rFonts w:ascii="Arial" w:hAnsi="Arial" w:cs="Arial"/>
                <w:sz w:val="28"/>
                <w:szCs w:val="28"/>
              </w:rPr>
            </w:pPr>
          </w:p>
        </w:tc>
        <w:tc>
          <w:tcPr>
            <w:tcW w:w="263" w:type="pct"/>
          </w:tcPr>
          <w:p w:rsidR="006304DA" w:rsidRPr="00523C94" w:rsidRDefault="006304DA" w:rsidP="006304DA">
            <w:pPr>
              <w:tabs>
                <w:tab w:val="left" w:pos="900"/>
              </w:tabs>
              <w:jc w:val="center"/>
              <w:rPr>
                <w:rFonts w:ascii="Verdana" w:hAnsi="Verdana"/>
                <w:sz w:val="28"/>
                <w:szCs w:val="28"/>
              </w:rPr>
            </w:pPr>
          </w:p>
        </w:tc>
        <w:tc>
          <w:tcPr>
            <w:tcW w:w="383" w:type="pct"/>
          </w:tcPr>
          <w:p w:rsidR="006304DA" w:rsidRPr="00523C94" w:rsidRDefault="006304DA" w:rsidP="006304DA">
            <w:pPr>
              <w:tabs>
                <w:tab w:val="left" w:pos="900"/>
              </w:tabs>
              <w:jc w:val="center"/>
              <w:rPr>
                <w:rFonts w:ascii="Verdana" w:hAnsi="Verdana"/>
                <w:sz w:val="28"/>
                <w:szCs w:val="28"/>
              </w:rPr>
            </w:pPr>
            <w:r>
              <w:rPr>
                <w:rFonts w:ascii="Verdana" w:hAnsi="Verdana"/>
                <w:sz w:val="28"/>
                <w:szCs w:val="28"/>
              </w:rPr>
              <w:t>x</w:t>
            </w:r>
          </w:p>
        </w:tc>
      </w:tr>
      <w:tr w:rsidR="006304DA" w:rsidRPr="000026DB" w:rsidTr="00CA5765">
        <w:trPr>
          <w:trHeight w:val="595"/>
        </w:trPr>
        <w:tc>
          <w:tcPr>
            <w:tcW w:w="1514" w:type="pct"/>
          </w:tcPr>
          <w:p w:rsidR="00FB0A6D" w:rsidRDefault="00FB0A6D" w:rsidP="006304DA">
            <w:pPr>
              <w:tabs>
                <w:tab w:val="left" w:pos="900"/>
              </w:tabs>
            </w:pPr>
            <w:r>
              <w:t>Campaña</w:t>
            </w:r>
          </w:p>
          <w:p w:rsidR="006304DA" w:rsidRDefault="00FB0A6D" w:rsidP="006304DA">
            <w:pPr>
              <w:tabs>
                <w:tab w:val="left" w:pos="900"/>
              </w:tabs>
            </w:pPr>
            <w:r>
              <w:t>Día de muertos</w:t>
            </w:r>
          </w:p>
        </w:tc>
        <w:tc>
          <w:tcPr>
            <w:tcW w:w="293" w:type="pct"/>
          </w:tcPr>
          <w:p w:rsidR="006304DA" w:rsidRPr="00523C94" w:rsidRDefault="006304DA" w:rsidP="006304DA">
            <w:pPr>
              <w:tabs>
                <w:tab w:val="left" w:pos="900"/>
              </w:tabs>
              <w:jc w:val="center"/>
              <w:rPr>
                <w:rFonts w:ascii="Arial" w:hAnsi="Arial" w:cs="Arial"/>
                <w:sz w:val="28"/>
                <w:szCs w:val="28"/>
              </w:rPr>
            </w:pPr>
          </w:p>
        </w:tc>
        <w:tc>
          <w:tcPr>
            <w:tcW w:w="370" w:type="pct"/>
          </w:tcPr>
          <w:p w:rsidR="006304DA" w:rsidRPr="00523C94" w:rsidRDefault="00FB0A6D" w:rsidP="006304DA">
            <w:pPr>
              <w:tabs>
                <w:tab w:val="left" w:pos="900"/>
              </w:tabs>
              <w:jc w:val="center"/>
              <w:rPr>
                <w:rFonts w:ascii="Arial" w:hAnsi="Arial" w:cs="Arial"/>
                <w:sz w:val="28"/>
                <w:szCs w:val="28"/>
              </w:rPr>
            </w:pPr>
            <w:r>
              <w:rPr>
                <w:rFonts w:ascii="Arial" w:hAnsi="Arial" w:cs="Arial"/>
                <w:sz w:val="28"/>
                <w:szCs w:val="28"/>
              </w:rPr>
              <w:t>x</w:t>
            </w:r>
          </w:p>
        </w:tc>
        <w:tc>
          <w:tcPr>
            <w:tcW w:w="347" w:type="pct"/>
            <w:tcBorders>
              <w:right w:val="single" w:sz="24" w:space="0" w:color="auto"/>
            </w:tcBorders>
          </w:tcPr>
          <w:p w:rsidR="006304DA" w:rsidRPr="00523C94" w:rsidRDefault="006304DA" w:rsidP="006304DA">
            <w:pPr>
              <w:tabs>
                <w:tab w:val="left" w:pos="900"/>
              </w:tabs>
              <w:jc w:val="center"/>
              <w:rPr>
                <w:rFonts w:ascii="Arial" w:hAnsi="Arial" w:cs="Arial"/>
                <w:sz w:val="28"/>
                <w:szCs w:val="28"/>
              </w:rPr>
            </w:pPr>
          </w:p>
        </w:tc>
        <w:tc>
          <w:tcPr>
            <w:tcW w:w="291" w:type="pct"/>
            <w:tcBorders>
              <w:left w:val="single" w:sz="24" w:space="0" w:color="auto"/>
            </w:tcBorders>
          </w:tcPr>
          <w:p w:rsidR="006304DA" w:rsidRPr="00523C94" w:rsidRDefault="006304DA" w:rsidP="006304DA">
            <w:pPr>
              <w:tabs>
                <w:tab w:val="left" w:pos="900"/>
              </w:tabs>
              <w:jc w:val="center"/>
              <w:rPr>
                <w:rFonts w:ascii="Arial" w:hAnsi="Arial" w:cs="Arial"/>
                <w:sz w:val="28"/>
                <w:szCs w:val="28"/>
              </w:rPr>
            </w:pPr>
          </w:p>
        </w:tc>
        <w:tc>
          <w:tcPr>
            <w:tcW w:w="285" w:type="pct"/>
          </w:tcPr>
          <w:p w:rsidR="006304DA" w:rsidRDefault="006304DA" w:rsidP="006304DA">
            <w:pPr>
              <w:tabs>
                <w:tab w:val="left" w:pos="900"/>
              </w:tabs>
              <w:jc w:val="center"/>
              <w:rPr>
                <w:rFonts w:ascii="Arial" w:hAnsi="Arial" w:cs="Arial"/>
                <w:sz w:val="28"/>
                <w:szCs w:val="28"/>
              </w:rPr>
            </w:pPr>
          </w:p>
        </w:tc>
        <w:tc>
          <w:tcPr>
            <w:tcW w:w="267" w:type="pct"/>
          </w:tcPr>
          <w:p w:rsidR="006304DA" w:rsidRPr="00523C94" w:rsidRDefault="006304DA" w:rsidP="006304DA">
            <w:pPr>
              <w:tabs>
                <w:tab w:val="left" w:pos="900"/>
              </w:tabs>
              <w:jc w:val="center"/>
              <w:rPr>
                <w:rFonts w:ascii="Arial" w:hAnsi="Arial" w:cs="Arial"/>
                <w:sz w:val="28"/>
                <w:szCs w:val="28"/>
              </w:rPr>
            </w:pPr>
          </w:p>
        </w:tc>
        <w:tc>
          <w:tcPr>
            <w:tcW w:w="217" w:type="pct"/>
          </w:tcPr>
          <w:p w:rsidR="006304DA" w:rsidRPr="00523C94" w:rsidRDefault="006304DA" w:rsidP="006304DA">
            <w:pPr>
              <w:tabs>
                <w:tab w:val="left" w:pos="900"/>
              </w:tabs>
              <w:jc w:val="center"/>
              <w:rPr>
                <w:rFonts w:ascii="Arial" w:hAnsi="Arial" w:cs="Arial"/>
                <w:sz w:val="28"/>
                <w:szCs w:val="28"/>
              </w:rPr>
            </w:pPr>
          </w:p>
        </w:tc>
        <w:tc>
          <w:tcPr>
            <w:tcW w:w="263" w:type="pct"/>
          </w:tcPr>
          <w:p w:rsidR="006304DA" w:rsidRPr="00523C94" w:rsidRDefault="006304DA" w:rsidP="006304DA">
            <w:pPr>
              <w:tabs>
                <w:tab w:val="left" w:pos="900"/>
              </w:tabs>
              <w:jc w:val="center"/>
              <w:rPr>
                <w:rFonts w:ascii="Arial" w:hAnsi="Arial" w:cs="Arial"/>
                <w:sz w:val="28"/>
                <w:szCs w:val="28"/>
              </w:rPr>
            </w:pPr>
          </w:p>
        </w:tc>
        <w:tc>
          <w:tcPr>
            <w:tcW w:w="256" w:type="pct"/>
          </w:tcPr>
          <w:p w:rsidR="006304DA" w:rsidRPr="00523C94" w:rsidRDefault="006304DA" w:rsidP="006304DA">
            <w:pPr>
              <w:tabs>
                <w:tab w:val="left" w:pos="900"/>
              </w:tabs>
              <w:jc w:val="center"/>
              <w:rPr>
                <w:rFonts w:ascii="Arial" w:hAnsi="Arial" w:cs="Arial"/>
                <w:sz w:val="28"/>
                <w:szCs w:val="28"/>
              </w:rPr>
            </w:pPr>
          </w:p>
        </w:tc>
        <w:tc>
          <w:tcPr>
            <w:tcW w:w="251" w:type="pct"/>
          </w:tcPr>
          <w:p w:rsidR="006304DA" w:rsidRPr="00523C94" w:rsidRDefault="006304DA" w:rsidP="006304DA">
            <w:pPr>
              <w:tabs>
                <w:tab w:val="left" w:pos="900"/>
              </w:tabs>
              <w:jc w:val="center"/>
              <w:rPr>
                <w:rFonts w:ascii="Arial" w:hAnsi="Arial" w:cs="Arial"/>
                <w:sz w:val="28"/>
                <w:szCs w:val="28"/>
              </w:rPr>
            </w:pPr>
          </w:p>
        </w:tc>
        <w:tc>
          <w:tcPr>
            <w:tcW w:w="263" w:type="pct"/>
          </w:tcPr>
          <w:p w:rsidR="006304DA" w:rsidRPr="00523C94" w:rsidRDefault="006304DA" w:rsidP="006304DA">
            <w:pPr>
              <w:tabs>
                <w:tab w:val="left" w:pos="900"/>
              </w:tabs>
              <w:jc w:val="center"/>
              <w:rPr>
                <w:rFonts w:ascii="Verdana" w:hAnsi="Verdana"/>
                <w:sz w:val="28"/>
                <w:szCs w:val="28"/>
              </w:rPr>
            </w:pPr>
          </w:p>
        </w:tc>
        <w:tc>
          <w:tcPr>
            <w:tcW w:w="383" w:type="pct"/>
          </w:tcPr>
          <w:p w:rsidR="006304DA" w:rsidRPr="00523C94" w:rsidRDefault="006304DA" w:rsidP="006304DA">
            <w:pPr>
              <w:tabs>
                <w:tab w:val="left" w:pos="900"/>
              </w:tabs>
              <w:jc w:val="center"/>
              <w:rPr>
                <w:rFonts w:ascii="Verdana" w:hAnsi="Verdana"/>
                <w:sz w:val="28"/>
                <w:szCs w:val="28"/>
              </w:rPr>
            </w:pPr>
          </w:p>
        </w:tc>
      </w:tr>
      <w:tr w:rsidR="006304DA" w:rsidRPr="000026DB" w:rsidTr="00CA5765">
        <w:trPr>
          <w:trHeight w:val="595"/>
        </w:trPr>
        <w:tc>
          <w:tcPr>
            <w:tcW w:w="1514" w:type="pct"/>
          </w:tcPr>
          <w:p w:rsidR="00FB0A6D" w:rsidRDefault="00FB0A6D" w:rsidP="006304DA">
            <w:pPr>
              <w:tabs>
                <w:tab w:val="left" w:pos="900"/>
              </w:tabs>
            </w:pPr>
            <w:r>
              <w:t>Campaña</w:t>
            </w:r>
          </w:p>
          <w:p w:rsidR="006304DA" w:rsidRDefault="00FB0A6D" w:rsidP="006304DA">
            <w:pPr>
              <w:tabs>
                <w:tab w:val="left" w:pos="900"/>
              </w:tabs>
            </w:pPr>
            <w:r>
              <w:t>Judea</w:t>
            </w:r>
          </w:p>
        </w:tc>
        <w:tc>
          <w:tcPr>
            <w:tcW w:w="293" w:type="pct"/>
          </w:tcPr>
          <w:p w:rsidR="006304DA" w:rsidRPr="00523C94" w:rsidRDefault="006304DA" w:rsidP="006304DA">
            <w:pPr>
              <w:tabs>
                <w:tab w:val="left" w:pos="900"/>
              </w:tabs>
              <w:jc w:val="center"/>
              <w:rPr>
                <w:rFonts w:ascii="Arial" w:hAnsi="Arial" w:cs="Arial"/>
                <w:sz w:val="28"/>
                <w:szCs w:val="28"/>
              </w:rPr>
            </w:pPr>
          </w:p>
        </w:tc>
        <w:tc>
          <w:tcPr>
            <w:tcW w:w="370" w:type="pct"/>
          </w:tcPr>
          <w:p w:rsidR="006304DA" w:rsidRPr="00523C94" w:rsidRDefault="006304DA" w:rsidP="006304DA">
            <w:pPr>
              <w:tabs>
                <w:tab w:val="left" w:pos="900"/>
              </w:tabs>
              <w:jc w:val="center"/>
              <w:rPr>
                <w:rFonts w:ascii="Arial" w:hAnsi="Arial" w:cs="Arial"/>
                <w:sz w:val="28"/>
                <w:szCs w:val="28"/>
              </w:rPr>
            </w:pPr>
          </w:p>
        </w:tc>
        <w:tc>
          <w:tcPr>
            <w:tcW w:w="347" w:type="pct"/>
            <w:tcBorders>
              <w:right w:val="single" w:sz="24" w:space="0" w:color="auto"/>
            </w:tcBorders>
          </w:tcPr>
          <w:p w:rsidR="006304DA" w:rsidRPr="00523C94" w:rsidRDefault="006304DA" w:rsidP="006304DA">
            <w:pPr>
              <w:tabs>
                <w:tab w:val="left" w:pos="900"/>
              </w:tabs>
              <w:jc w:val="center"/>
              <w:rPr>
                <w:rFonts w:ascii="Arial" w:hAnsi="Arial" w:cs="Arial"/>
                <w:sz w:val="28"/>
                <w:szCs w:val="28"/>
              </w:rPr>
            </w:pPr>
          </w:p>
        </w:tc>
        <w:tc>
          <w:tcPr>
            <w:tcW w:w="291" w:type="pct"/>
            <w:tcBorders>
              <w:left w:val="single" w:sz="24" w:space="0" w:color="auto"/>
            </w:tcBorders>
          </w:tcPr>
          <w:p w:rsidR="006304DA" w:rsidRPr="00523C94" w:rsidRDefault="006304DA" w:rsidP="006304DA">
            <w:pPr>
              <w:tabs>
                <w:tab w:val="left" w:pos="900"/>
              </w:tabs>
              <w:jc w:val="center"/>
              <w:rPr>
                <w:rFonts w:ascii="Arial" w:hAnsi="Arial" w:cs="Arial"/>
                <w:sz w:val="28"/>
                <w:szCs w:val="28"/>
              </w:rPr>
            </w:pPr>
          </w:p>
        </w:tc>
        <w:tc>
          <w:tcPr>
            <w:tcW w:w="285" w:type="pct"/>
          </w:tcPr>
          <w:p w:rsidR="006304DA" w:rsidRDefault="006304DA" w:rsidP="006304DA">
            <w:pPr>
              <w:tabs>
                <w:tab w:val="left" w:pos="900"/>
              </w:tabs>
              <w:jc w:val="center"/>
              <w:rPr>
                <w:rFonts w:ascii="Arial" w:hAnsi="Arial" w:cs="Arial"/>
                <w:sz w:val="28"/>
                <w:szCs w:val="28"/>
              </w:rPr>
            </w:pPr>
          </w:p>
        </w:tc>
        <w:tc>
          <w:tcPr>
            <w:tcW w:w="267" w:type="pct"/>
          </w:tcPr>
          <w:p w:rsidR="006304DA" w:rsidRPr="00523C94" w:rsidRDefault="006304DA" w:rsidP="006304DA">
            <w:pPr>
              <w:tabs>
                <w:tab w:val="left" w:pos="900"/>
              </w:tabs>
              <w:jc w:val="center"/>
              <w:rPr>
                <w:rFonts w:ascii="Arial" w:hAnsi="Arial" w:cs="Arial"/>
                <w:sz w:val="28"/>
                <w:szCs w:val="28"/>
              </w:rPr>
            </w:pPr>
          </w:p>
        </w:tc>
        <w:tc>
          <w:tcPr>
            <w:tcW w:w="217" w:type="pct"/>
          </w:tcPr>
          <w:p w:rsidR="006304DA" w:rsidRPr="00523C94" w:rsidRDefault="00FB0A6D" w:rsidP="006304DA">
            <w:pPr>
              <w:tabs>
                <w:tab w:val="left" w:pos="900"/>
              </w:tabs>
              <w:jc w:val="center"/>
              <w:rPr>
                <w:rFonts w:ascii="Arial" w:hAnsi="Arial" w:cs="Arial"/>
                <w:sz w:val="28"/>
                <w:szCs w:val="28"/>
              </w:rPr>
            </w:pPr>
            <w:r>
              <w:rPr>
                <w:rFonts w:ascii="Arial" w:hAnsi="Arial" w:cs="Arial"/>
                <w:sz w:val="28"/>
                <w:szCs w:val="28"/>
              </w:rPr>
              <w:t>x</w:t>
            </w:r>
          </w:p>
        </w:tc>
        <w:tc>
          <w:tcPr>
            <w:tcW w:w="263" w:type="pct"/>
          </w:tcPr>
          <w:p w:rsidR="006304DA" w:rsidRPr="00523C94" w:rsidRDefault="006304DA" w:rsidP="006304DA">
            <w:pPr>
              <w:tabs>
                <w:tab w:val="left" w:pos="900"/>
              </w:tabs>
              <w:jc w:val="center"/>
              <w:rPr>
                <w:rFonts w:ascii="Arial" w:hAnsi="Arial" w:cs="Arial"/>
                <w:sz w:val="28"/>
                <w:szCs w:val="28"/>
              </w:rPr>
            </w:pPr>
          </w:p>
        </w:tc>
        <w:tc>
          <w:tcPr>
            <w:tcW w:w="256" w:type="pct"/>
          </w:tcPr>
          <w:p w:rsidR="006304DA" w:rsidRPr="00523C94" w:rsidRDefault="006304DA" w:rsidP="006304DA">
            <w:pPr>
              <w:tabs>
                <w:tab w:val="left" w:pos="900"/>
              </w:tabs>
              <w:jc w:val="center"/>
              <w:rPr>
                <w:rFonts w:ascii="Arial" w:hAnsi="Arial" w:cs="Arial"/>
                <w:sz w:val="28"/>
                <w:szCs w:val="28"/>
              </w:rPr>
            </w:pPr>
          </w:p>
        </w:tc>
        <w:tc>
          <w:tcPr>
            <w:tcW w:w="251" w:type="pct"/>
          </w:tcPr>
          <w:p w:rsidR="006304DA" w:rsidRPr="00523C94" w:rsidRDefault="006304DA" w:rsidP="006304DA">
            <w:pPr>
              <w:tabs>
                <w:tab w:val="left" w:pos="900"/>
              </w:tabs>
              <w:jc w:val="center"/>
              <w:rPr>
                <w:rFonts w:ascii="Arial" w:hAnsi="Arial" w:cs="Arial"/>
                <w:sz w:val="28"/>
                <w:szCs w:val="28"/>
              </w:rPr>
            </w:pPr>
          </w:p>
        </w:tc>
        <w:tc>
          <w:tcPr>
            <w:tcW w:w="263" w:type="pct"/>
          </w:tcPr>
          <w:p w:rsidR="006304DA" w:rsidRPr="00523C94" w:rsidRDefault="006304DA" w:rsidP="006304DA">
            <w:pPr>
              <w:tabs>
                <w:tab w:val="left" w:pos="900"/>
              </w:tabs>
              <w:jc w:val="center"/>
              <w:rPr>
                <w:rFonts w:ascii="Verdana" w:hAnsi="Verdana"/>
                <w:sz w:val="28"/>
                <w:szCs w:val="28"/>
              </w:rPr>
            </w:pPr>
          </w:p>
        </w:tc>
        <w:tc>
          <w:tcPr>
            <w:tcW w:w="383" w:type="pct"/>
          </w:tcPr>
          <w:p w:rsidR="006304DA" w:rsidRPr="00523C94" w:rsidRDefault="006304DA"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r w:rsidR="00CA5765" w:rsidRPr="000026DB" w:rsidTr="00CA5765">
        <w:trPr>
          <w:trHeight w:val="595"/>
        </w:trPr>
        <w:tc>
          <w:tcPr>
            <w:tcW w:w="1514" w:type="pct"/>
          </w:tcPr>
          <w:p w:rsidR="00CA5765" w:rsidRDefault="00CA5765" w:rsidP="006304DA">
            <w:pPr>
              <w:tabs>
                <w:tab w:val="left" w:pos="900"/>
              </w:tabs>
            </w:pPr>
          </w:p>
        </w:tc>
        <w:tc>
          <w:tcPr>
            <w:tcW w:w="293" w:type="pct"/>
          </w:tcPr>
          <w:p w:rsidR="00CA5765" w:rsidRPr="00523C94" w:rsidRDefault="00CA5765" w:rsidP="006304DA">
            <w:pPr>
              <w:tabs>
                <w:tab w:val="left" w:pos="900"/>
              </w:tabs>
              <w:jc w:val="center"/>
              <w:rPr>
                <w:rFonts w:ascii="Arial" w:hAnsi="Arial" w:cs="Arial"/>
                <w:sz w:val="28"/>
                <w:szCs w:val="28"/>
              </w:rPr>
            </w:pPr>
          </w:p>
        </w:tc>
        <w:tc>
          <w:tcPr>
            <w:tcW w:w="370" w:type="pct"/>
          </w:tcPr>
          <w:p w:rsidR="00CA5765" w:rsidRPr="00523C94" w:rsidRDefault="00CA5765" w:rsidP="006304DA">
            <w:pPr>
              <w:tabs>
                <w:tab w:val="left" w:pos="900"/>
              </w:tabs>
              <w:jc w:val="center"/>
              <w:rPr>
                <w:rFonts w:ascii="Arial" w:hAnsi="Arial" w:cs="Arial"/>
                <w:sz w:val="28"/>
                <w:szCs w:val="28"/>
              </w:rPr>
            </w:pPr>
          </w:p>
        </w:tc>
        <w:tc>
          <w:tcPr>
            <w:tcW w:w="347" w:type="pct"/>
            <w:tcBorders>
              <w:righ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91" w:type="pct"/>
            <w:tcBorders>
              <w:left w:val="single" w:sz="24" w:space="0" w:color="auto"/>
            </w:tcBorders>
          </w:tcPr>
          <w:p w:rsidR="00CA5765" w:rsidRPr="00523C94" w:rsidRDefault="00CA5765" w:rsidP="006304DA">
            <w:pPr>
              <w:tabs>
                <w:tab w:val="left" w:pos="900"/>
              </w:tabs>
              <w:jc w:val="center"/>
              <w:rPr>
                <w:rFonts w:ascii="Arial" w:hAnsi="Arial" w:cs="Arial"/>
                <w:sz w:val="28"/>
                <w:szCs w:val="28"/>
              </w:rPr>
            </w:pPr>
          </w:p>
        </w:tc>
        <w:tc>
          <w:tcPr>
            <w:tcW w:w="285" w:type="pct"/>
          </w:tcPr>
          <w:p w:rsidR="00CA5765" w:rsidRDefault="00CA5765" w:rsidP="006304DA">
            <w:pPr>
              <w:tabs>
                <w:tab w:val="left" w:pos="900"/>
              </w:tabs>
              <w:jc w:val="center"/>
              <w:rPr>
                <w:rFonts w:ascii="Arial" w:hAnsi="Arial" w:cs="Arial"/>
                <w:sz w:val="28"/>
                <w:szCs w:val="28"/>
              </w:rPr>
            </w:pPr>
          </w:p>
        </w:tc>
        <w:tc>
          <w:tcPr>
            <w:tcW w:w="267" w:type="pct"/>
          </w:tcPr>
          <w:p w:rsidR="00CA5765" w:rsidRPr="00523C94" w:rsidRDefault="00CA5765" w:rsidP="006304DA">
            <w:pPr>
              <w:tabs>
                <w:tab w:val="left" w:pos="900"/>
              </w:tabs>
              <w:jc w:val="center"/>
              <w:rPr>
                <w:rFonts w:ascii="Arial" w:hAnsi="Arial" w:cs="Arial"/>
                <w:sz w:val="28"/>
                <w:szCs w:val="28"/>
              </w:rPr>
            </w:pPr>
          </w:p>
        </w:tc>
        <w:tc>
          <w:tcPr>
            <w:tcW w:w="217"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Arial" w:hAnsi="Arial" w:cs="Arial"/>
                <w:sz w:val="28"/>
                <w:szCs w:val="28"/>
              </w:rPr>
            </w:pPr>
          </w:p>
        </w:tc>
        <w:tc>
          <w:tcPr>
            <w:tcW w:w="256" w:type="pct"/>
          </w:tcPr>
          <w:p w:rsidR="00CA5765" w:rsidRPr="00523C94" w:rsidRDefault="00CA5765" w:rsidP="006304DA">
            <w:pPr>
              <w:tabs>
                <w:tab w:val="left" w:pos="900"/>
              </w:tabs>
              <w:jc w:val="center"/>
              <w:rPr>
                <w:rFonts w:ascii="Arial" w:hAnsi="Arial" w:cs="Arial"/>
                <w:sz w:val="28"/>
                <w:szCs w:val="28"/>
              </w:rPr>
            </w:pPr>
          </w:p>
        </w:tc>
        <w:tc>
          <w:tcPr>
            <w:tcW w:w="251" w:type="pct"/>
          </w:tcPr>
          <w:p w:rsidR="00CA5765" w:rsidRPr="00523C94" w:rsidRDefault="00CA5765" w:rsidP="006304DA">
            <w:pPr>
              <w:tabs>
                <w:tab w:val="left" w:pos="900"/>
              </w:tabs>
              <w:jc w:val="center"/>
              <w:rPr>
                <w:rFonts w:ascii="Arial" w:hAnsi="Arial" w:cs="Arial"/>
                <w:sz w:val="28"/>
                <w:szCs w:val="28"/>
              </w:rPr>
            </w:pPr>
          </w:p>
        </w:tc>
        <w:tc>
          <w:tcPr>
            <w:tcW w:w="263" w:type="pct"/>
          </w:tcPr>
          <w:p w:rsidR="00CA5765" w:rsidRPr="00523C94" w:rsidRDefault="00CA5765" w:rsidP="006304DA">
            <w:pPr>
              <w:tabs>
                <w:tab w:val="left" w:pos="900"/>
              </w:tabs>
              <w:jc w:val="center"/>
              <w:rPr>
                <w:rFonts w:ascii="Verdana" w:hAnsi="Verdana"/>
                <w:sz w:val="28"/>
                <w:szCs w:val="28"/>
              </w:rPr>
            </w:pPr>
          </w:p>
        </w:tc>
        <w:tc>
          <w:tcPr>
            <w:tcW w:w="383" w:type="pct"/>
          </w:tcPr>
          <w:p w:rsidR="00CA5765" w:rsidRPr="00523C94" w:rsidRDefault="00CA5765" w:rsidP="006304DA">
            <w:pPr>
              <w:tabs>
                <w:tab w:val="left" w:pos="900"/>
              </w:tabs>
              <w:jc w:val="center"/>
              <w:rPr>
                <w:rFonts w:ascii="Verdana" w:hAnsi="Verdana"/>
                <w:sz w:val="28"/>
                <w:szCs w:val="28"/>
              </w:rPr>
            </w:pPr>
          </w:p>
        </w:tc>
      </w:tr>
    </w:tbl>
    <w:p w:rsidR="000026DB" w:rsidRDefault="000026DB" w:rsidP="00E20015"/>
    <w:sectPr w:rsidR="000026DB" w:rsidSect="00BF7E14">
      <w:headerReference w:type="default" r:id="rId19"/>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81" w:rsidRDefault="002E4381" w:rsidP="00184C78">
      <w:pPr>
        <w:spacing w:after="0" w:line="240" w:lineRule="auto"/>
      </w:pPr>
      <w:r>
        <w:separator/>
      </w:r>
    </w:p>
  </w:endnote>
  <w:endnote w:type="continuationSeparator" w:id="0">
    <w:p w:rsidR="002E4381" w:rsidRDefault="002E4381"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81" w:rsidRDefault="002E4381" w:rsidP="00184C78">
      <w:pPr>
        <w:spacing w:after="0" w:line="240" w:lineRule="auto"/>
      </w:pPr>
      <w:r>
        <w:separator/>
      </w:r>
    </w:p>
  </w:footnote>
  <w:footnote w:type="continuationSeparator" w:id="0">
    <w:p w:rsidR="002E4381" w:rsidRDefault="002E4381" w:rsidP="00184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381" w:rsidRPr="00907C0F" w:rsidRDefault="002E4381"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2E4381" w:rsidRPr="00184C78" w:rsidRDefault="002E4381"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0E1299"/>
    <w:rsid w:val="00116D0E"/>
    <w:rsid w:val="00184C78"/>
    <w:rsid w:val="00186B4C"/>
    <w:rsid w:val="00222DF8"/>
    <w:rsid w:val="00285E08"/>
    <w:rsid w:val="002E4381"/>
    <w:rsid w:val="00340605"/>
    <w:rsid w:val="00391484"/>
    <w:rsid w:val="00393383"/>
    <w:rsid w:val="00414F64"/>
    <w:rsid w:val="00482725"/>
    <w:rsid w:val="0049161A"/>
    <w:rsid w:val="004A3452"/>
    <w:rsid w:val="00523C94"/>
    <w:rsid w:val="00616D96"/>
    <w:rsid w:val="006304DA"/>
    <w:rsid w:val="00633A93"/>
    <w:rsid w:val="006A3A45"/>
    <w:rsid w:val="006B5A6C"/>
    <w:rsid w:val="00735F74"/>
    <w:rsid w:val="00741DE0"/>
    <w:rsid w:val="007811D1"/>
    <w:rsid w:val="00823C60"/>
    <w:rsid w:val="00861543"/>
    <w:rsid w:val="008823F8"/>
    <w:rsid w:val="009367AB"/>
    <w:rsid w:val="00970726"/>
    <w:rsid w:val="00A35AE4"/>
    <w:rsid w:val="00A56F46"/>
    <w:rsid w:val="00A63421"/>
    <w:rsid w:val="00A80DCB"/>
    <w:rsid w:val="00BE7FA3"/>
    <w:rsid w:val="00BF7E14"/>
    <w:rsid w:val="00C52AF0"/>
    <w:rsid w:val="00C62360"/>
    <w:rsid w:val="00CA5765"/>
    <w:rsid w:val="00E20015"/>
    <w:rsid w:val="00E77791"/>
    <w:rsid w:val="00E8414D"/>
    <w:rsid w:val="00EB75F5"/>
    <w:rsid w:val="00F62DBE"/>
    <w:rsid w:val="00FB0A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56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04329">
      <w:bodyDiv w:val="1"/>
      <w:marLeft w:val="0"/>
      <w:marRight w:val="0"/>
      <w:marTop w:val="0"/>
      <w:marBottom w:val="0"/>
      <w:divBdr>
        <w:top w:val="none" w:sz="0" w:space="0" w:color="auto"/>
        <w:left w:val="none" w:sz="0" w:space="0" w:color="auto"/>
        <w:bottom w:val="none" w:sz="0" w:space="0" w:color="auto"/>
        <w:right w:val="none" w:sz="0" w:space="0" w:color="auto"/>
      </w:divBdr>
    </w:div>
    <w:div w:id="13354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4B2EA3"/>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77CF-2BC6-4233-94F9-10A014B2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de Planeación 2021-22_v03</Template>
  <TotalTime>2796</TotalTime>
  <Pages>9</Pages>
  <Words>1122</Words>
  <Characters>6175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ComunicacionSoc</cp:lastModifiedBy>
  <cp:revision>19</cp:revision>
  <dcterms:created xsi:type="dcterms:W3CDTF">2021-10-04T16:02:00Z</dcterms:created>
  <dcterms:modified xsi:type="dcterms:W3CDTF">2021-10-13T19:48:00Z</dcterms:modified>
</cp:coreProperties>
</file>